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E4395">
      <w:pPr>
        <w:pStyle w:val="2"/>
      </w:pPr>
      <w:bookmarkStart w:id="0" w:name="从宇宙创世到粒子对撞基于场组合波函数理论的统一描述"/>
      <w:r>
        <w:rPr>
          <w:rFonts w:hint="eastAsia"/>
        </w:rPr>
        <w:t>从宇宙创世到粒子对撞：基于场组合波函数理论的统一描述</w:t>
      </w:r>
    </w:p>
    <w:p w14:paraId="3A0E2AF3">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w:t>
      </w:r>
    </w:p>
    <w:p w14:paraId="234F8722">
      <w:pPr>
        <w:pStyle w:val="5"/>
      </w:pPr>
      <w:bookmarkStart w:id="1" w:name="摘要"/>
      <w:r>
        <w:rPr>
          <w:rFonts w:hint="eastAsia"/>
        </w:rPr>
        <w:t>摘要</w:t>
      </w:r>
    </w:p>
    <w:p w14:paraId="2D9B992A">
      <w:pPr>
        <w:pStyle w:val="4"/>
      </w:pPr>
      <w:r>
        <w:rPr>
          <w:rFonts w:hint="eastAsia"/>
        </w:rPr>
        <w:t>本文提出了一个完整的理论框架，从宇宙创世初期的基本粒子起源，到现代大型强子对撞机中标准模型粒子的产生，都基于场组合波函数理论（FCWFT）进行统一描述。在宇宙大爆炸初始时刻，极高能量密度的宇宙能量子奇点被三个普朗克尺度的基本涡旋场（A、B、C</w:t>
      </w:r>
      <w:r>
        <w:t xml:space="preserve"> </w:t>
      </w:r>
      <w:r>
        <w:rPr>
          <w:rFonts w:hint="eastAsia"/>
        </w:rPr>
        <w:t>场）球形包裹。通过能量子与基本场的耦合机制，物质与暗物质粒子同时产生，其中物质粒子与</w:t>
      </w:r>
      <w:r>
        <w:t xml:space="preserve"> C</w:t>
      </w:r>
      <m:oMath>
        <m:sSup>
          <m:sSupPr/>
          <m:e>
            <m:r>
              <m:rPr/>
              <m:t>​</m:t>
            </m:r>
          </m:e>
          <m:sup>
            <m:r>
              <m:rPr>
                <m:sty m:val="p"/>
              </m:rPr>
              <m:t>+</m:t>
            </m:r>
          </m:sup>
        </m:sSup>
      </m:oMath>
      <w:r>
        <w:rPr>
          <w:rFonts w:hint="eastAsia"/>
        </w:rPr>
        <w:t>场耦合获得正质量，暗物质粒子与</w:t>
      </w:r>
      <w:r>
        <w:t xml:space="preserve"> C</w:t>
      </w:r>
      <m:oMath>
        <m:sSup>
          <m:sSupPr/>
          <m:e>
            <m:r>
              <m:rPr/>
              <m:t>​</m:t>
            </m:r>
          </m:e>
          <m:sup>
            <m:r>
              <m:rPr>
                <m:sty m:val="p"/>
              </m:rPr>
              <m:t>−</m:t>
            </m:r>
          </m:sup>
        </m:sSup>
      </m:oMath>
      <w:r>
        <w:rPr>
          <w:rFonts w:hint="eastAsia"/>
        </w:rPr>
        <w:t>场耦合获得负质量。正负质量粒子间的天然排斥效应既解释了牛顿万有引力的宏观表现，又触发了原始宇宙的暴涨。在宇宙膨胀过程中，三个基本场以光速向外传播，与物质/暗物质粒子分离，其波长因扭曲闭合结构被极度压缩，压缩因子为</w:t>
      </w:r>
      <w:r>
        <w:t xml:space="preserve"> </w:t>
      </w:r>
      <w:r>
        <w:rPr>
          <w:rFonts w:hint="eastAsia"/>
        </w:rPr>
        <w:t>4.9/26.7。未耦合的宇宙能量子成为暗能量（6</w:t>
      </w:r>
      <w:r>
        <w:rPr>
          <w:rFonts w:hint="eastAsia" w:eastAsia="宋体"/>
          <w:lang w:val="en-US" w:eastAsia="zh-CN"/>
        </w:rPr>
        <w:t>8</w:t>
      </w:r>
      <w:r>
        <w:rPr>
          <w:rFonts w:hint="eastAsia"/>
        </w:rPr>
        <w:t>.</w:t>
      </w:r>
      <w:r>
        <w:rPr>
          <w:rFonts w:hint="eastAsia" w:eastAsia="宋体"/>
          <w:lang w:val="en-US" w:eastAsia="zh-CN"/>
        </w:rPr>
        <w:t>4</w:t>
      </w:r>
      <w:r>
        <w:rPr>
          <w:rFonts w:hint="eastAsia"/>
        </w:rPr>
        <w:t>%），与</w:t>
      </w:r>
      <w:r>
        <w:t xml:space="preserve"> C</w:t>
      </w:r>
      <m:oMath>
        <m:sSup>
          <m:sSupPr/>
          <m:e>
            <m:r>
              <m:rPr/>
              <m:t>​</m:t>
            </m:r>
          </m:e>
          <m:sup>
            <m:r>
              <m:rPr>
                <m:sty m:val="p"/>
              </m:rPr>
              <m:t>−</m:t>
            </m:r>
          </m:sup>
        </m:sSup>
      </m:oMath>
      <w:r>
        <w:rPr>
          <w:rFonts w:hint="eastAsia"/>
        </w:rPr>
        <w:t>场耦合的成为暗物质（26.7%），与</w:t>
      </w:r>
      <w:r>
        <w:t xml:space="preserve"> C</w:t>
      </w:r>
      <m:oMath>
        <m:sSup>
          <m:sSupPr/>
          <m:e>
            <m:r>
              <m:rPr/>
              <m:t>​</m:t>
            </m:r>
          </m:e>
          <m:sup>
            <m:r>
              <m:rPr>
                <m:sty m:val="p"/>
              </m:rPr>
              <m:t>+</m:t>
            </m:r>
          </m:sup>
        </m:sSup>
      </m:oMath>
      <w:r>
        <w:rPr>
          <w:rFonts w:hint="eastAsia"/>
        </w:rPr>
        <w:t>场耦合的成为标准模型粒子（4.9%）。</w:t>
      </w:r>
    </w:p>
    <w:p w14:paraId="089356CD">
      <w:pPr>
        <w:pStyle w:val="3"/>
      </w:pPr>
      <w:r>
        <w:rPr>
          <w:rFonts w:hint="eastAsia"/>
        </w:rPr>
        <w:t>在现代粒子物理实验中，大型强子对撞机（LHC）的高能碰撞被重新解释为：用极高能量重新激发背景连续介质，使其从原有稳定场组合（如质子）跃迁到高能激发态（“过渡涡旋汤”），随后在冷却过程中按</w:t>
      </w:r>
      <w:r>
        <w:t xml:space="preserve"> ABC </w:t>
      </w:r>
      <w:r>
        <w:rPr>
          <w:rFonts w:hint="eastAsia"/>
        </w:rPr>
        <w:t>场的稳定组合条件重新组织，生成各类标准模型粒子。这种对撞过程是宇宙创世粒子生成机制的实验室再现。本文详细阐述了从宇宙创世到</w:t>
      </w:r>
      <w:r>
        <w:t xml:space="preserve"> LHC </w:t>
      </w:r>
      <w:r>
        <w:rPr>
          <w:rFonts w:hint="eastAsia"/>
        </w:rPr>
        <w:t>对撞的完整理论链条，为粒子起源、宇宙演化、引力本质、暗物质/暗能量等问题提供了统一的微观物理解释。</w:t>
      </w:r>
    </w:p>
    <w:p w14:paraId="2E0E3057">
      <w:pPr>
        <w:pStyle w:val="3"/>
      </w:pPr>
      <w:r>
        <w:rPr>
          <w:rFonts w:hint="eastAsia"/>
          <w:b/>
          <w:bCs/>
        </w:rPr>
        <w:t>关键词</w:t>
      </w:r>
      <w:r>
        <w:rPr>
          <w:rFonts w:hint="eastAsia"/>
        </w:rPr>
        <w:t>：场组合波函数理论；宇宙创世；粒子起源；大型强子对撞机；暴涨机制；暗物质；暗能量；引力本质</w:t>
      </w:r>
    </w:p>
    <w:bookmarkEnd w:id="1"/>
    <w:p w14:paraId="7FDA2B0D">
      <w:pPr>
        <w:pStyle w:val="5"/>
      </w:pPr>
      <w:bookmarkStart w:id="2" w:name="引言"/>
      <w:r>
        <w:t xml:space="preserve">1. </w:t>
      </w:r>
      <w:r>
        <w:rPr>
          <w:rFonts w:hint="eastAsia"/>
        </w:rPr>
        <w:t>引言</w:t>
      </w:r>
    </w:p>
    <w:p w14:paraId="2C3C7B27">
      <w:pPr>
        <w:pStyle w:val="4"/>
      </w:pPr>
      <w:r>
        <w:rPr>
          <w:rFonts w:hint="eastAsia"/>
        </w:rPr>
        <w:t>现代物理学面临两个基本而相互关联的挑战：在微观尺度上理解基本粒子的本质和相互作用，在宏观尺度上理解宇宙的起源、演化和结构。粒子物理的标准模型虽然成功描述了电磁、弱、强三种相互作用，但无法纳入引力，也无法解释暗物质、暗能量的本质。宇宙学的</w:t>
      </w:r>
      <m:oMath>
        <m:r>
          <m:rPr>
            <m:sty m:val="p"/>
          </m:rPr>
          <m:t>Λ</m:t>
        </m:r>
      </m:oMath>
      <w:r>
        <w:t xml:space="preserve">CDM </w:t>
      </w:r>
      <w:r>
        <w:rPr>
          <w:rFonts w:hint="eastAsia"/>
        </w:rPr>
        <w:t>模型虽然成功描述了宇宙演化，但其基本组分（暗能量</w:t>
      </w:r>
      <w:r>
        <w:t xml:space="preserve"> </w:t>
      </w:r>
      <w:r>
        <w:rPr>
          <w:rFonts w:hint="eastAsia"/>
        </w:rPr>
        <w:t>68.3%、冷暗物质</w:t>
      </w:r>
      <w:r>
        <w:t xml:space="preserve"> </w:t>
      </w:r>
      <w:r>
        <w:rPr>
          <w:rFonts w:hint="eastAsia"/>
        </w:rPr>
        <w:t>26.8%、重子物质</w:t>
      </w:r>
      <w:r>
        <w:t xml:space="preserve"> </w:t>
      </w:r>
      <w:r>
        <w:rPr>
          <w:rFonts w:hint="eastAsia"/>
        </w:rPr>
        <w:t>4.9%）的物理起源仍是未解之谜。更关键的是，这些参数为何具有特定的数值比例？粒子物理与宇宙学之间是否存在深层的统一描述？</w:t>
      </w:r>
    </w:p>
    <w:p w14:paraId="73CD9D9A">
      <w:pPr>
        <w:pStyle w:val="3"/>
      </w:pPr>
      <w:r>
        <w:rPr>
          <w:rFonts w:hint="eastAsia"/>
        </w:rPr>
        <w:t>场组合波函数理论（Field</w:t>
      </w:r>
      <w:r>
        <w:t xml:space="preserve"> Combination Wave Function Theory, </w:t>
      </w:r>
      <w:r>
        <w:rPr>
          <w:rFonts w:hint="eastAsia"/>
        </w:rPr>
        <w:t>FCWFT）[1-3]</w:t>
      </w:r>
      <w:r>
        <w:t xml:space="preserve"> </w:t>
      </w:r>
      <w:r>
        <w:rPr>
          <w:rFonts w:hint="eastAsia"/>
        </w:rPr>
        <w:t>为这一挑战提供了新的解决思路。该理论认为，所有基本粒子都由三个基本涡旋场（</w:t>
      </w:r>
      <w:r>
        <w:rPr>
          <w:rFonts w:hint="eastAsia" w:eastAsia="宋体"/>
          <w:lang w:val="en-US" w:eastAsia="zh-CN"/>
        </w:rPr>
        <w:t>电磁涡旋场</w:t>
      </w:r>
      <w:r>
        <w:rPr>
          <w:rFonts w:hint="eastAsia"/>
        </w:rPr>
        <w:t>A、</w:t>
      </w:r>
      <w:r>
        <w:rPr>
          <w:rFonts w:hint="eastAsia" w:eastAsia="宋体"/>
          <w:lang w:val="en-US" w:eastAsia="zh-CN"/>
        </w:rPr>
        <w:t>色荷涡旋场</w:t>
      </w:r>
      <w:r>
        <w:rPr>
          <w:rFonts w:hint="eastAsia"/>
        </w:rPr>
        <w:t>B、</w:t>
      </w:r>
      <w:r>
        <w:rPr>
          <w:rFonts w:hint="eastAsia" w:eastAsia="宋体"/>
          <w:lang w:val="en-US" w:eastAsia="zh-CN"/>
        </w:rPr>
        <w:t>希格斯涡旋场</w:t>
      </w:r>
      <w:r>
        <w:rPr>
          <w:rFonts w:hint="eastAsia"/>
        </w:rPr>
        <w:t>C</w:t>
      </w:r>
      <w:r>
        <w:t xml:space="preserve"> </w:t>
      </w:r>
      <w:r>
        <w:rPr>
          <w:rFonts w:hint="eastAsia"/>
        </w:rPr>
        <w:t>场）以特定方式组合构成。前期工作</w:t>
      </w:r>
      <w:r>
        <w:t xml:space="preserve"> [4] </w:t>
      </w:r>
      <w:r>
        <w:rPr>
          <w:rFonts w:hint="eastAsia"/>
        </w:rPr>
        <w:t>建立了</w:t>
      </w:r>
      <w:r>
        <w:t xml:space="preserve"> LHC </w:t>
      </w:r>
      <w:r>
        <w:rPr>
          <w:rFonts w:hint="eastAsia"/>
        </w:rPr>
        <w:t>对撞中粒子产生机制的</w:t>
      </w:r>
      <w:r>
        <w:t xml:space="preserve"> FCWFT </w:t>
      </w:r>
      <w:r>
        <w:rPr>
          <w:rFonts w:hint="eastAsia"/>
        </w:rPr>
        <w:t>描述，[5]</w:t>
      </w:r>
      <w:r>
        <w:t xml:space="preserve"> </w:t>
      </w:r>
      <w:r>
        <w:rPr>
          <w:rFonts w:hint="eastAsia"/>
        </w:rPr>
        <w:t>则从</w:t>
      </w:r>
      <w:r>
        <w:t xml:space="preserve"> FCWFT </w:t>
      </w:r>
      <w:r>
        <w:rPr>
          <w:rFonts w:hint="eastAsia"/>
        </w:rPr>
        <w:t>角度阐述了宇宙创世与粒子起源。然而，一个完整的理论应该能够从宇宙创世初期的基本粒子生成，一直描述到现代对撞实验中的粒子产生，形成一个自洽的理论链条。</w:t>
      </w:r>
    </w:p>
    <w:p w14:paraId="5BA5208B">
      <w:pPr>
        <w:pStyle w:val="3"/>
      </w:pPr>
      <w:r>
        <w:rPr>
          <w:rFonts w:hint="eastAsia"/>
        </w:rPr>
        <w:t>本文旨在实现这一目标：从宇宙大爆炸起始时刻的奇点状态出发，基于</w:t>
      </w:r>
      <w:r>
        <w:t xml:space="preserve"> FCWFT </w:t>
      </w:r>
      <w:r>
        <w:rPr>
          <w:rFonts w:hint="eastAsia"/>
        </w:rPr>
        <w:t>框架，描述基本粒子的生成机制、宇宙暴涨的触发、引力的统计起源、暗物质/暗能量的本质，并将这一描述延伸到</w:t>
      </w:r>
      <w:r>
        <w:t xml:space="preserve"> LHC </w:t>
      </w:r>
      <w:r>
        <w:rPr>
          <w:rFonts w:hint="eastAsia"/>
        </w:rPr>
        <w:t>对撞实验，展示粒子产生机制的实验室再现。我们提出，宇宙创世初期的粒子生成与</w:t>
      </w:r>
      <w:r>
        <w:t xml:space="preserve"> LHC </w:t>
      </w:r>
      <w:r>
        <w:rPr>
          <w:rFonts w:hint="eastAsia"/>
        </w:rPr>
        <w:t>对撞中的粒子产生在本质上是相同的物理过程：背景连续介质在能量激发下，从一种场组合模式重组为另一种模式。这种统一描述为理解物质世界提供了新的理论视角。</w:t>
      </w:r>
    </w:p>
    <w:bookmarkEnd w:id="2"/>
    <w:p w14:paraId="3EC661DA">
      <w:pPr>
        <w:pStyle w:val="5"/>
      </w:pPr>
      <w:bookmarkStart w:id="3" w:name="场组合波函数理论基本框架"/>
      <w:r>
        <w:t xml:space="preserve">2. </w:t>
      </w:r>
      <w:r>
        <w:rPr>
          <w:rFonts w:hint="eastAsia"/>
        </w:rPr>
        <w:t>场组合波函数理论基本框架</w:t>
      </w:r>
    </w:p>
    <w:p w14:paraId="698A7B64">
      <w:pPr>
        <w:pStyle w:val="6"/>
      </w:pPr>
      <w:bookmarkStart w:id="4" w:name="基本概念与数学表述"/>
      <w:r>
        <w:t xml:space="preserve">2.1 </w:t>
      </w:r>
      <w:r>
        <w:rPr>
          <w:rFonts w:hint="eastAsia"/>
        </w:rPr>
        <w:t>基本概念与数学表述</w:t>
      </w:r>
    </w:p>
    <w:p w14:paraId="054432EE">
      <w:pPr>
        <w:pStyle w:val="4"/>
      </w:pPr>
      <w:r>
        <w:rPr>
          <w:rFonts w:hint="eastAsia"/>
        </w:rPr>
        <w:t>在</w:t>
      </w:r>
      <w:r>
        <w:t xml:space="preserve"> FCWFT </w:t>
      </w:r>
      <w:r>
        <w:rPr>
          <w:rFonts w:hint="eastAsia"/>
        </w:rPr>
        <w:t>中，物质粒子的波函数可表述为三个基本场的张量积：</w:t>
      </w:r>
    </w:p>
    <w:p w14:paraId="13BA21DD">
      <w:pPr>
        <w:pStyle w:val="3"/>
      </w:pPr>
      <m:oMathPara>
        <m:oMathParaPr>
          <m:jc m:val="center"/>
        </m:oMathParaPr>
        <m:oMath>
          <m:r>
            <m:rPr/>
            <m:t>ψ</m:t>
          </m:r>
          <m:r>
            <m:rPr>
              <m:sty m:val="p"/>
            </m:rPr>
            <m:t>(</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3DD03729">
      <w:pPr>
        <w:pStyle w:val="4"/>
      </w:pPr>
      <w:r>
        <w:rPr>
          <w:rFonts w:hint="eastAsia"/>
        </w:rPr>
        <w:t>其中：</w:t>
      </w:r>
      <w:r>
        <w:br w:type="textWrapping"/>
      </w:r>
      <w:r>
        <w:t xml:space="preserve">- </w:t>
      </w:r>
      <m:oMath>
        <m:sSub>
          <m:sSubPr/>
          <m:e>
            <m:r>
              <m:rPr/>
              <m:t>ψ</m:t>
            </m:r>
          </m:e>
          <m:sub>
            <m:r>
              <m:rPr/>
              <m:t>A</m:t>
            </m:r>
          </m:sub>
        </m:sSub>
        <m:r>
          <m:rPr>
            <m:sty m:val="p"/>
          </m:rPr>
          <m:t>(</m:t>
        </m:r>
        <m:r>
          <m:rPr/>
          <m:t>x</m:t>
        </m:r>
        <m:r>
          <m:rPr>
            <m:sty m:val="p"/>
          </m:rPr>
          <m:t>)</m:t>
        </m:r>
      </m:oMath>
      <w:r>
        <w:rPr>
          <w:rFonts w:hint="eastAsia"/>
        </w:rPr>
        <w:t>：A</w:t>
      </w:r>
      <w:r>
        <w:t xml:space="preserve"> </w:t>
      </w:r>
      <w:r>
        <w:rPr>
          <w:rFonts w:hint="eastAsia"/>
        </w:rPr>
        <w:t>场（电磁涡旋场）波函数，体现粒子波动性</w:t>
      </w:r>
      <w:r>
        <w:br w:type="textWrapping"/>
      </w:r>
      <w:r>
        <w:t xml:space="preserve">- </w:t>
      </w:r>
      <m:oMath>
        <m:sSub>
          <m:sSubPr/>
          <m:e>
            <m:r>
              <m:rPr/>
              <m:t>ψ</m:t>
            </m:r>
          </m:e>
          <m:sub>
            <m:r>
              <m:rPr/>
              <m:t>B</m:t>
            </m:r>
          </m:sub>
        </m:sSub>
        <m:r>
          <m:rPr>
            <m:sty m:val="p"/>
          </m:rPr>
          <m:t>(</m:t>
        </m:r>
        <m:r>
          <m:rPr/>
          <m:t>x</m:t>
        </m:r>
        <m:r>
          <m:rPr>
            <m:sty m:val="p"/>
          </m:rPr>
          <m:t>)</m:t>
        </m:r>
      </m:oMath>
      <w:r>
        <w:rPr>
          <w:rFonts w:hint="eastAsia"/>
        </w:rPr>
        <w:t>：B</w:t>
      </w:r>
      <w:r>
        <w:t xml:space="preserve"> </w:t>
      </w:r>
      <w:r>
        <w:rPr>
          <w:rFonts w:hint="eastAsia"/>
        </w:rPr>
        <w:t>场（色荷涡旋场）波函数，携带色荷、弱荷、电荷</w:t>
      </w:r>
      <w:r>
        <w:br w:type="textWrapping"/>
      </w:r>
      <w:r>
        <w:t xml:space="preserve">- </w:t>
      </w:r>
      <m:oMath>
        <m:sSub>
          <m:sSubPr/>
          <m:e>
            <m:r>
              <m:rPr/>
              <m:t>ψ</m:t>
            </m:r>
          </m:e>
          <m:sub>
            <m:r>
              <m:rPr/>
              <m:t>C</m:t>
            </m:r>
          </m:sub>
        </m:sSub>
        <m:r>
          <m:rPr>
            <m:sty m:val="p"/>
          </m:rPr>
          <m:t>(</m:t>
        </m:r>
        <m:r>
          <m:rPr/>
          <m:t>x</m:t>
        </m:r>
        <m:r>
          <m:rPr>
            <m:sty m:val="p"/>
          </m:rPr>
          <m:t>)</m:t>
        </m:r>
      </m:oMath>
      <w:r>
        <w:rPr>
          <w:rFonts w:hint="eastAsia"/>
        </w:rPr>
        <w:t>：C</w:t>
      </w:r>
      <w:r>
        <w:t xml:space="preserve"> </w:t>
      </w:r>
      <w:r>
        <w:rPr>
          <w:rFonts w:hint="eastAsia"/>
        </w:rPr>
        <w:t>场（希格斯涡旋场）波函数，决定粒子质量和粒子性</w:t>
      </w:r>
      <w:r>
        <w:br w:type="textWrapping"/>
      </w:r>
      <w:r>
        <w:t xml:space="preserve">- </w:t>
      </w:r>
      <m:oMath>
        <m:r>
          <m:rPr>
            <m:sty m:val="p"/>
            <m:scr m:val="script"/>
          </m:rPr>
          <m:t>N</m:t>
        </m:r>
      </m:oMath>
      <w:r>
        <w:rPr>
          <w:rFonts w:hint="eastAsia"/>
        </w:rPr>
        <w:t>：归一化常数</w:t>
      </w:r>
    </w:p>
    <w:p w14:paraId="1D2624B6">
      <w:pPr>
        <w:pStyle w:val="3"/>
      </w:pPr>
      <w:r>
        <w:rPr>
          <w:rFonts w:hint="eastAsia"/>
        </w:rPr>
        <w:t>三个基本场的具体性质如下：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2228"/>
        <w:gridCol w:w="984"/>
        <w:gridCol w:w="4511"/>
      </w:tblGrid>
      <w:tr w14:paraId="0B3B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B9D622B">
            <w:pPr>
              <w:pStyle w:val="26"/>
              <w:jc w:val="left"/>
            </w:pPr>
            <w:r>
              <w:rPr>
                <w:rFonts w:hint="eastAsia"/>
                <w:b/>
              </w:rPr>
              <w:t>场类型</w:t>
            </w:r>
          </w:p>
        </w:tc>
        <w:tc>
          <w:tcPr>
            <w:shd w:val="clear" w:color="auto" w:fill="B9CDE5"/>
          </w:tcPr>
          <w:p w14:paraId="77E7EF15">
            <w:pPr>
              <w:pStyle w:val="26"/>
              <w:jc w:val="left"/>
            </w:pPr>
            <w:r>
              <w:rPr>
                <w:rFonts w:hint="eastAsia"/>
                <w:b/>
              </w:rPr>
              <w:t>物理属性</w:t>
            </w:r>
          </w:p>
        </w:tc>
        <w:tc>
          <w:tcPr>
            <w:shd w:val="clear" w:color="auto" w:fill="B9CDE5"/>
          </w:tcPr>
          <w:p w14:paraId="391A9791">
            <w:pPr>
              <w:pStyle w:val="26"/>
              <w:jc w:val="left"/>
            </w:pPr>
            <w:r>
              <w:rPr>
                <w:rFonts w:hint="eastAsia"/>
                <w:b/>
              </w:rPr>
              <w:t>数学表示</w:t>
            </w:r>
          </w:p>
        </w:tc>
        <w:tc>
          <w:tcPr>
            <w:shd w:val="clear" w:color="auto" w:fill="B9CDE5"/>
          </w:tcPr>
          <w:p w14:paraId="747FC11F">
            <w:pPr>
              <w:pStyle w:val="26"/>
              <w:jc w:val="left"/>
            </w:pPr>
            <w:r>
              <w:rPr>
                <w:rFonts w:hint="eastAsia"/>
                <w:b/>
              </w:rPr>
              <w:t>携带的量子数</w:t>
            </w:r>
          </w:p>
        </w:tc>
      </w:tr>
      <w:tr w14:paraId="5F15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EAB5D5">
            <w:pPr>
              <w:pStyle w:val="26"/>
              <w:jc w:val="left"/>
            </w:pPr>
            <w:r>
              <w:t xml:space="preserve">A </w:t>
            </w:r>
            <w:r>
              <w:rPr>
                <w:rFonts w:hint="eastAsia"/>
              </w:rPr>
              <w:t>场</w:t>
            </w:r>
          </w:p>
        </w:tc>
        <w:tc>
          <w:p w14:paraId="051E3B30">
            <w:pPr>
              <w:pStyle w:val="26"/>
              <w:jc w:val="left"/>
            </w:pPr>
            <w:r>
              <w:rPr>
                <w:rFonts w:hint="eastAsia"/>
              </w:rPr>
              <w:t>体现波动性、相位振荡</w:t>
            </w:r>
          </w:p>
        </w:tc>
        <w:tc>
          <w:p w14:paraId="60299CA5">
            <w:pPr>
              <w:pStyle w:val="26"/>
              <w:jc w:val="left"/>
            </w:pPr>
            <m:oMathPara>
              <m:oMath>
                <m:sSub>
                  <m:sSubPr/>
                  <m:e>
                    <m:r>
                      <m:rPr/>
                      <m:t>ψ</m:t>
                    </m:r>
                  </m:e>
                  <m:sub>
                    <m:r>
                      <m:rPr/>
                      <m:t>A</m:t>
                    </m:r>
                  </m:sub>
                </m:sSub>
                <m:r>
                  <m:rPr>
                    <m:sty m:val="p"/>
                  </m:rPr>
                  <m:t>(</m:t>
                </m:r>
                <m:r>
                  <m:rPr/>
                  <m:t>x</m:t>
                </m:r>
                <m:r>
                  <m:rPr>
                    <m:sty m:val="p"/>
                  </m:rPr>
                  <m:t>)</m:t>
                </m:r>
              </m:oMath>
            </m:oMathPara>
          </w:p>
        </w:tc>
        <w:tc>
          <w:p w14:paraId="20C11BEA">
            <w:pPr>
              <w:pStyle w:val="26"/>
              <w:jc w:val="left"/>
            </w:pPr>
            <w:r>
              <w:rPr>
                <w:rFonts w:hint="eastAsia"/>
              </w:rPr>
              <w:t>电磁相互作用、手征性</w:t>
            </w:r>
          </w:p>
        </w:tc>
      </w:tr>
      <w:tr w14:paraId="5768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0EBD8">
            <w:pPr>
              <w:pStyle w:val="26"/>
              <w:jc w:val="left"/>
            </w:pPr>
            <w:r>
              <w:t xml:space="preserve">B </w:t>
            </w:r>
            <w:r>
              <w:rPr>
                <w:rFonts w:hint="eastAsia"/>
              </w:rPr>
              <w:t>场</w:t>
            </w:r>
          </w:p>
        </w:tc>
        <w:tc>
          <w:p w14:paraId="4C8A788E">
            <w:pPr>
              <w:pStyle w:val="26"/>
              <w:jc w:val="left"/>
            </w:pPr>
            <w:r>
              <w:rPr>
                <w:rFonts w:hint="eastAsia"/>
              </w:rPr>
              <w:t>体现色荷、弱荷、电荷</w:t>
            </w:r>
          </w:p>
        </w:tc>
        <w:tc>
          <w:p w14:paraId="57BDE73B">
            <w:pPr>
              <w:pStyle w:val="26"/>
              <w:jc w:val="left"/>
            </w:pPr>
            <m:oMathPara>
              <m:oMath>
                <m:sSub>
                  <m:sSubPr/>
                  <m:e>
                    <m:r>
                      <m:rPr/>
                      <m:t>ψ</m:t>
                    </m:r>
                  </m:e>
                  <m:sub>
                    <m:r>
                      <m:rPr/>
                      <m:t>B</m:t>
                    </m:r>
                  </m:sub>
                </m:sSub>
                <m:r>
                  <m:rPr>
                    <m:sty m:val="p"/>
                  </m:rPr>
                  <m:t>(</m:t>
                </m:r>
                <m:r>
                  <m:rPr/>
                  <m:t>x</m:t>
                </m:r>
                <m:r>
                  <m:rPr>
                    <m:sty m:val="p"/>
                  </m:rPr>
                  <m:t>)</m:t>
                </m:r>
              </m:oMath>
            </m:oMathPara>
          </w:p>
        </w:tc>
        <w:tc>
          <w:p w14:paraId="5E544680">
            <w:pPr>
              <w:pStyle w:val="26"/>
              <w:jc w:val="left"/>
            </w:pPr>
            <w:r>
              <w:rPr>
                <w:rFonts w:hint="eastAsia"/>
              </w:rPr>
              <w:t>强相互作用（色荷）、弱相互作用（弱同位旋）、电荷</w:t>
            </w:r>
          </w:p>
        </w:tc>
      </w:tr>
      <w:tr w14:paraId="4EEE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612DA9">
            <w:pPr>
              <w:pStyle w:val="26"/>
              <w:jc w:val="left"/>
            </w:pPr>
            <w:r>
              <w:t xml:space="preserve">C </w:t>
            </w:r>
            <w:r>
              <w:rPr>
                <w:rFonts w:hint="eastAsia"/>
              </w:rPr>
              <w:t>场</w:t>
            </w:r>
          </w:p>
        </w:tc>
        <w:tc>
          <w:p w14:paraId="5DBFB955">
            <w:pPr>
              <w:pStyle w:val="26"/>
              <w:jc w:val="left"/>
            </w:pPr>
            <w:r>
              <w:rPr>
                <w:rFonts w:hint="eastAsia"/>
              </w:rPr>
              <w:t>体现质量、动量、粒子性</w:t>
            </w:r>
          </w:p>
        </w:tc>
        <w:tc>
          <w:p w14:paraId="751AD942">
            <w:pPr>
              <w:pStyle w:val="26"/>
              <w:jc w:val="left"/>
            </w:pPr>
            <m:oMathPara>
              <m:oMath>
                <m:sSub>
                  <m:sSubPr/>
                  <m:e>
                    <m:r>
                      <m:rPr/>
                      <m:t>ψ</m:t>
                    </m:r>
                  </m:e>
                  <m:sub>
                    <m:r>
                      <m:rPr/>
                      <m:t>C</m:t>
                    </m:r>
                  </m:sub>
                </m:sSub>
                <m:r>
                  <m:rPr>
                    <m:sty m:val="p"/>
                  </m:rPr>
                  <m:t>(</m:t>
                </m:r>
                <m:r>
                  <m:rPr/>
                  <m:t>x</m:t>
                </m:r>
                <m:r>
                  <m:rPr>
                    <m:sty m:val="p"/>
                  </m:rPr>
                  <m:t>)</m:t>
                </m:r>
              </m:oMath>
            </m:oMathPara>
          </w:p>
        </w:tc>
        <w:tc>
          <w:p w14:paraId="57728FE9">
            <w:pPr>
              <w:pStyle w:val="26"/>
              <w:jc w:val="left"/>
            </w:pPr>
            <w:r>
              <w:rPr>
                <w:rFonts w:hint="eastAsia"/>
              </w:rPr>
              <w:t>质量、自旋</w:t>
            </w:r>
          </w:p>
        </w:tc>
      </w:tr>
      <w:bookmarkEnd w:id="4"/>
    </w:tbl>
    <w:p w14:paraId="2A9BF1D9">
      <w:pPr>
        <w:pStyle w:val="6"/>
      </w:pPr>
      <w:bookmarkStart w:id="5" w:name="场组合的稳定性条件"/>
      <w:r>
        <w:t xml:space="preserve">2.2 </w:t>
      </w:r>
      <w:r>
        <w:rPr>
          <w:rFonts w:hint="eastAsia"/>
        </w:rPr>
        <w:t>场组合的稳定性条件</w:t>
      </w:r>
    </w:p>
    <w:p w14:paraId="2330F889">
      <w:pPr>
        <w:pStyle w:val="4"/>
      </w:pPr>
      <w:r>
        <w:rPr>
          <w:rFonts w:hint="eastAsia"/>
        </w:rPr>
        <w:t>一个稳定的基本粒子对应一个稳定的</w:t>
      </w:r>
      <w:r>
        <w:t xml:space="preserve"> ABC </w:t>
      </w:r>
      <w:r>
        <w:rPr>
          <w:rFonts w:hint="eastAsia"/>
        </w:rPr>
        <w:t>组合，满足以下条件：</w:t>
      </w:r>
    </w:p>
    <w:p w14:paraId="7F6B944F">
      <w:pPr>
        <w:pStyle w:val="26"/>
        <w:numPr>
          <w:ilvl w:val="0"/>
          <w:numId w:val="1"/>
        </w:numPr>
      </w:pPr>
      <w:r>
        <w:rPr>
          <w:rFonts w:hint="eastAsia"/>
          <w:b/>
          <w:bCs/>
        </w:rPr>
        <w:t>能量极小</w:t>
      </w:r>
      <w:r>
        <w:rPr>
          <w:rFonts w:hint="eastAsia"/>
        </w:rPr>
        <w:t>：组合的总能量是局部极小值</w:t>
      </w:r>
    </w:p>
    <w:p w14:paraId="4C0839AC">
      <w:pPr>
        <w:pStyle w:val="26"/>
        <w:numPr>
          <w:ilvl w:val="0"/>
          <w:numId w:val="1"/>
        </w:numPr>
      </w:pPr>
      <w:r>
        <w:rPr>
          <w:rFonts w:hint="eastAsia"/>
          <w:b/>
          <w:bCs/>
        </w:rPr>
        <w:t>对称性约束</w:t>
      </w:r>
      <w:r>
        <w:rPr>
          <w:rFonts w:hint="eastAsia"/>
        </w:rPr>
        <w:t>：满足特定的对称性要求（如色单态、费米统计等）</w:t>
      </w:r>
    </w:p>
    <w:p w14:paraId="73399D6E">
      <w:pPr>
        <w:pStyle w:val="26"/>
        <w:numPr>
          <w:ilvl w:val="0"/>
          <w:numId w:val="1"/>
        </w:numPr>
      </w:pPr>
      <w:r>
        <w:rPr>
          <w:rFonts w:hint="eastAsia"/>
          <w:b/>
          <w:bCs/>
        </w:rPr>
        <w:t>质量壳层条件</w:t>
      </w:r>
      <w:r>
        <w:rPr>
          <w:rFonts w:hint="eastAsia"/>
        </w:rPr>
        <w:t>：C</w:t>
      </w:r>
      <w:r>
        <w:t xml:space="preserve"> </w:t>
      </w:r>
      <w:r>
        <w:rPr>
          <w:rFonts w:hint="eastAsia"/>
        </w:rPr>
        <w:t>场激发落在特定的质量能级上</w:t>
      </w:r>
    </w:p>
    <w:p w14:paraId="57902F68">
      <w:pPr>
        <w:pStyle w:val="26"/>
        <w:numPr>
          <w:ilvl w:val="0"/>
          <w:numId w:val="1"/>
        </w:numPr>
      </w:pPr>
      <w:r>
        <w:rPr>
          <w:rFonts w:hint="eastAsia"/>
          <w:b/>
          <w:bCs/>
        </w:rPr>
        <w:t>波粒协调</w:t>
      </w:r>
      <w:r>
        <w:rPr>
          <w:rFonts w:hint="eastAsia"/>
        </w:rPr>
        <w:t>：A</w:t>
      </w:r>
      <w:r>
        <w:t xml:space="preserve"> </w:t>
      </w:r>
      <w:r>
        <w:rPr>
          <w:rFonts w:hint="eastAsia"/>
        </w:rPr>
        <w:t>场的波动性与</w:t>
      </w:r>
      <w:r>
        <w:t xml:space="preserve"> C </w:t>
      </w:r>
      <w:r>
        <w:rPr>
          <w:rFonts w:hint="eastAsia"/>
        </w:rPr>
        <w:t>场的粒子性协调一致</w:t>
      </w:r>
    </w:p>
    <w:p w14:paraId="0049198F">
      <w:pPr>
        <w:pStyle w:val="4"/>
      </w:pPr>
      <w:r>
        <w:rPr>
          <w:rFonts w:hint="eastAsia"/>
        </w:rPr>
        <w:t>不同的稳定组合对应不同的基本粒子。例如，电子对应特定的低质量</w:t>
      </w:r>
      <w:r>
        <w:t xml:space="preserve"> C</w:t>
      </w:r>
      <m:oMath>
        <m:sSup>
          <m:sSupPr/>
          <m:e>
            <m:r>
              <m:rPr/>
              <m:t>​</m:t>
            </m:r>
          </m:e>
          <m:sup>
            <m:r>
              <m:rPr>
                <m:sty m:val="p"/>
              </m:rPr>
              <m:t>+</m:t>
            </m:r>
          </m:sup>
        </m:sSup>
      </m:oMath>
      <w:r>
        <w:rPr>
          <w:rFonts w:hint="eastAsia"/>
        </w:rPr>
        <w:t>场组合，上夸克对应较高质量的</w:t>
      </w:r>
      <w:r>
        <w:t xml:space="preserve"> C</w:t>
      </w:r>
      <m:oMath>
        <m:sSup>
          <m:sSupPr/>
          <m:e>
            <m:r>
              <m:rPr/>
              <m:t>​</m:t>
            </m:r>
          </m:e>
          <m:sup>
            <m:r>
              <m:rPr>
                <m:sty m:val="p"/>
              </m:rPr>
              <m:t>+</m:t>
            </m:r>
          </m:sup>
        </m:sSup>
      </m:oMath>
      <w:r>
        <w:rPr>
          <w:rFonts w:hint="eastAsia"/>
        </w:rPr>
        <w:t>场组合，中微子对应近零质量的</w:t>
      </w:r>
      <w:r>
        <w:t xml:space="preserve"> C</w:t>
      </w:r>
      <m:oMath>
        <m:sSup>
          <m:sSupPr/>
          <m:e>
            <m:r>
              <m:rPr/>
              <m:t>​</m:t>
            </m:r>
          </m:e>
          <m:sup>
            <m:r>
              <m:rPr>
                <m:sty m:val="p"/>
              </m:rPr>
              <m:t>+</m:t>
            </m:r>
          </m:sup>
        </m:sSup>
      </m:oMath>
      <w:r>
        <w:rPr>
          <w:rFonts w:hint="eastAsia"/>
        </w:rPr>
        <w:t>场组合。</w:t>
      </w:r>
    </w:p>
    <w:bookmarkEnd w:id="5"/>
    <w:p w14:paraId="27C55985">
      <w:pPr>
        <w:pStyle w:val="6"/>
      </w:pPr>
      <w:bookmarkStart w:id="6" w:name="场组合的激发与重组"/>
      <w:r>
        <w:t xml:space="preserve">2.3 </w:t>
      </w:r>
      <w:r>
        <w:rPr>
          <w:rFonts w:hint="eastAsia"/>
        </w:rPr>
        <w:t>场组合的激发与重组</w:t>
      </w:r>
    </w:p>
    <w:p w14:paraId="54B6064F">
      <w:pPr>
        <w:pStyle w:val="4"/>
      </w:pPr>
      <w:r>
        <w:rPr>
          <w:rFonts w:hint="eastAsia"/>
        </w:rPr>
        <w:t>当系统获得足够能量时，原有的稳定</w:t>
      </w:r>
      <w:r>
        <w:t xml:space="preserve"> ABC </w:t>
      </w:r>
      <w:r>
        <w:rPr>
          <w:rFonts w:hint="eastAsia"/>
        </w:rPr>
        <w:t>组合可能被破坏，场进入高激发态。在冷却过程中，场按新的稳定性条件重新组合，形成新的粒子。这一过程是理解宇宙创世粒子生成和</w:t>
      </w:r>
      <w:r>
        <w:t xml:space="preserve"> LHC </w:t>
      </w:r>
      <w:r>
        <w:rPr>
          <w:rFonts w:hint="eastAsia"/>
        </w:rPr>
        <w:t>对撞粒子产生的关键。</w:t>
      </w:r>
    </w:p>
    <w:bookmarkEnd w:id="3"/>
    <w:bookmarkEnd w:id="6"/>
    <w:p w14:paraId="7B7B2933">
      <w:pPr>
        <w:pStyle w:val="5"/>
      </w:pPr>
      <w:bookmarkStart w:id="7" w:name="宇宙创世基本粒子的起源"/>
      <w:r>
        <w:t xml:space="preserve">3. </w:t>
      </w:r>
      <w:r>
        <w:rPr>
          <w:rFonts w:hint="eastAsia"/>
        </w:rPr>
        <w:t>宇宙创世：基本粒子的起源</w:t>
      </w:r>
    </w:p>
    <w:p w14:paraId="1494F642">
      <w:pPr>
        <w:pStyle w:val="6"/>
      </w:pPr>
      <w:bookmarkStart w:id="8" w:name="初始条件与几何结构"/>
      <w:r>
        <w:t xml:space="preserve">3.1 </w:t>
      </w:r>
      <w:r>
        <w:rPr>
          <w:rFonts w:hint="eastAsia"/>
        </w:rPr>
        <w:t>初始条件与几何结构</w:t>
      </w:r>
    </w:p>
    <w:p w14:paraId="4D5CDB15">
      <w:pPr>
        <w:pStyle w:val="4"/>
      </w:pPr>
      <w:r>
        <w:rPr>
          <w:rFonts w:hint="eastAsia"/>
        </w:rPr>
        <w:t>在宇宙大爆炸起始时刻（</w:t>
      </w:r>
      <m:oMath>
        <m:r>
          <m:rPr/>
          <m:t>t</m:t>
        </m:r>
        <m:r>
          <m:rPr>
            <m:sty m:val="p"/>
          </m:rPr>
          <m:t>=</m:t>
        </m:r>
        <m:r>
          <m:rPr/>
          <m:t>0</m:t>
        </m:r>
      </m:oMath>
      <w:r>
        <w:rPr>
          <w:rFonts w:hint="eastAsia"/>
        </w:rPr>
        <w:t>），我们假设以下初始条件：</w:t>
      </w:r>
    </w:p>
    <w:p w14:paraId="665ED369">
      <w:pPr>
        <w:numPr>
          <w:ilvl w:val="0"/>
          <w:numId w:val="2"/>
        </w:numPr>
      </w:pPr>
      <w:r>
        <w:rPr>
          <w:rFonts w:hint="eastAsia"/>
          <w:b/>
          <w:bCs/>
        </w:rPr>
        <w:t>宇宙能量子场</w:t>
      </w:r>
      <m:oMath>
        <m:r>
          <m:rPr/>
          <m:t>ϕ</m:t>
        </m:r>
      </m:oMath>
      <w:r>
        <w:rPr>
          <w:rFonts w:hint="eastAsia"/>
        </w:rPr>
        <w:t>：一个极高能量密度的标量场，集中在原点附近</w:t>
      </w:r>
    </w:p>
    <w:p w14:paraId="03935547">
      <w:pPr>
        <w:pStyle w:val="3"/>
      </w:pPr>
      <m:oMathPara>
        <m:oMathParaPr>
          <m:jc m:val="center"/>
        </m:oMathParaPr>
        <m:oMath>
          <m:r>
            <m:rPr/>
            <m:t>ϕ</m:t>
          </m:r>
          <m:r>
            <m:rPr>
              <m:sty m:val="p"/>
            </m:rPr>
            <m:t>(</m:t>
          </m:r>
          <m:r>
            <m:rPr/>
            <m:t>x</m:t>
          </m:r>
          <m:r>
            <m:rPr>
              <m:sty m:val="p"/>
            </m:rPr>
            <m:t>,</m:t>
          </m:r>
          <m:r>
            <m:rPr/>
            <m:t>t</m:t>
          </m:r>
          <m:r>
            <m:rPr>
              <m:sty m:val="p"/>
            </m:rPr>
            <m:t>=</m:t>
          </m:r>
          <m:r>
            <m:rPr/>
            <m:t>0</m:t>
          </m:r>
          <m:r>
            <m:rPr>
              <m:sty m:val="p"/>
            </m:rPr>
            <m:t>)=</m:t>
          </m:r>
          <m:sSub>
            <m:sSubPr/>
            <m:e>
              <m:r>
                <m:rPr/>
                <m:t>ϕ</m:t>
              </m:r>
            </m:e>
            <m:sub>
              <m:r>
                <m:rPr/>
                <m:t>0</m:t>
              </m:r>
            </m:sub>
          </m:sSub>
          <m:sSup>
            <m:sSupPr/>
            <m:e>
              <m:r>
                <m:rPr/>
                <m:t>δ</m:t>
              </m:r>
            </m:e>
            <m:sup>
              <m:r>
                <m:rPr/>
                <m:t>3</m:t>
              </m:r>
            </m:sup>
          </m:sSup>
          <m:r>
            <m:rPr>
              <m:sty m:val="p"/>
            </m:rPr>
            <m:t>(</m:t>
          </m:r>
          <m:r>
            <m:rPr/>
            <m:t>x</m:t>
          </m:r>
          <m:r>
            <m:rPr>
              <m:sty m:val="p"/>
            </m:rPr>
            <m:t>)</m:t>
          </m:r>
        </m:oMath>
      </m:oMathPara>
      <w:r>
        <w:br w:type="textWrapping"/>
      </w:r>
      <w:r>
        <w:rPr>
          <w:rFonts w:hint="eastAsia"/>
        </w:rPr>
        <w:t>其中</w:t>
      </w:r>
      <m:oMath>
        <m:sSub>
          <m:sSubPr/>
          <m:e>
            <m:r>
              <m:rPr/>
              <m:t>ϕ</m:t>
            </m:r>
          </m:e>
          <m:sub>
            <m:r>
              <m:rPr/>
              <m:t>0</m:t>
            </m:r>
          </m:sub>
        </m:sSub>
      </m:oMath>
      <w:r>
        <w:rPr>
          <w:rFonts w:hint="eastAsia"/>
        </w:rPr>
        <w:t>为初始振幅，能量密度</w:t>
      </w:r>
      <m:oMath>
        <m:sSub>
          <m:sSubPr/>
          <m:e>
            <m:r>
              <m:rPr/>
              <m:t>ρ</m:t>
            </m:r>
          </m:e>
          <m:sub>
            <m:r>
              <m:rPr/>
              <m:t>ϕ</m:t>
            </m:r>
          </m:sub>
        </m:sSub>
        <m:r>
          <m:rPr>
            <m:sty m:val="p"/>
          </m:rPr>
          <m:t>∼</m:t>
        </m:r>
        <m:sSubSup>
          <m:sSubSupPr/>
          <m:e>
            <m:r>
              <m:rPr/>
              <m:t>ϕ</m:t>
            </m:r>
          </m:e>
          <m:sub>
            <m:r>
              <m:rPr/>
              <m:t>0</m:t>
            </m:r>
          </m:sub>
          <m:sup>
            <m:r>
              <m:rPr/>
              <m:t>4</m:t>
            </m:r>
          </m:sup>
        </m:sSubSup>
      </m:oMath>
    </w:p>
    <w:p w14:paraId="6950F152">
      <w:pPr>
        <w:numPr>
          <w:ilvl w:val="0"/>
          <w:numId w:val="2"/>
        </w:numPr>
      </w:pPr>
      <w:r>
        <w:rPr>
          <w:rFonts w:hint="eastAsia"/>
          <w:b/>
          <w:bCs/>
        </w:rPr>
        <w:t>三个基本涡旋场</w:t>
      </w:r>
      <w:r>
        <w:rPr>
          <w:rFonts w:hint="eastAsia"/>
        </w:rPr>
        <w:t>：以球形波包形式包裹着宇宙能量子</w:t>
      </w:r>
    </w:p>
    <w:p w14:paraId="3F6CA850">
      <w:pPr>
        <w:pStyle w:val="26"/>
        <w:numPr>
          <w:ilvl w:val="1"/>
          <w:numId w:val="3"/>
        </w:numPr>
      </w:pPr>
      <w:r>
        <w:rPr>
          <w:rFonts w:hint="eastAsia"/>
        </w:rPr>
        <w:t>场尺度：普朗克长度</w:t>
      </w:r>
      <m:oMath>
        <m:sSub>
          <m:sSubPr/>
          <m:e>
            <m:r>
              <m:rPr/>
              <m:t>l</m:t>
            </m:r>
          </m:e>
          <m:sub>
            <m:r>
              <m:rPr/>
              <m:t>P</m:t>
            </m:r>
          </m:sub>
        </m:sSub>
        <m:r>
          <m:rPr>
            <m:sty m:val="p"/>
          </m:rPr>
          <m:t>=</m:t>
        </m:r>
        <m:r>
          <m:rPr/>
          <m:t>1.616</m:t>
        </m:r>
        <m:r>
          <m:rPr>
            <m:sty m:val="p"/>
          </m:rPr>
          <m:t>×</m:t>
        </m:r>
        <m:sSup>
          <m:sSupPr/>
          <m:e>
            <m:r>
              <m:rPr/>
              <m:t>10</m:t>
            </m:r>
          </m:e>
          <m:sup>
            <m:r>
              <m:rPr>
                <m:sty m:val="p"/>
              </m:rPr>
              <m:t>−</m:t>
            </m:r>
            <m:r>
              <m:rPr/>
              <m:t>35</m:t>
            </m:r>
          </m:sup>
        </m:sSup>
        <m:r>
          <m:rPr/>
          <m:t> </m:t>
        </m:r>
        <m:r>
          <m:rPr>
            <m:sty m:val="p"/>
          </m:rPr>
          <m:t>m</m:t>
        </m:r>
      </m:oMath>
    </w:p>
    <w:p w14:paraId="78AF7F54">
      <w:pPr>
        <w:pStyle w:val="26"/>
        <w:numPr>
          <w:ilvl w:val="1"/>
          <w:numId w:val="3"/>
        </w:numPr>
      </w:pPr>
      <w:r>
        <w:rPr>
          <w:rFonts w:hint="eastAsia"/>
        </w:rPr>
        <w:t>场结构：扭曲闭合的涡旋，波峰被波谷包裹</w:t>
      </w:r>
    </w:p>
    <w:p w14:paraId="1905B6CF">
      <w:pPr>
        <w:pStyle w:val="26"/>
        <w:numPr>
          <w:ilvl w:val="1"/>
          <w:numId w:val="3"/>
        </w:numPr>
      </w:pPr>
      <w:r>
        <w:rPr>
          <w:rFonts w:hint="eastAsia"/>
        </w:rPr>
        <w:t>数学描述：</w:t>
      </w:r>
      <m:oMath>
        <m:sSub>
          <m:sSubPr/>
          <m:e>
            <m:r>
              <m:rPr>
                <m:sty m:val="p"/>
              </m:rPr>
              <m:t>Ψ</m:t>
            </m:r>
          </m:e>
          <m:sub>
            <m:r>
              <m:rPr/>
              <m:t>A</m:t>
            </m:r>
            <m:r>
              <m:rPr>
                <m:sty m:val="p"/>
              </m:rPr>
              <m:t>,</m:t>
            </m:r>
            <m:r>
              <m:rPr/>
              <m:t>B</m:t>
            </m:r>
            <m:r>
              <m:rPr>
                <m:sty m:val="p"/>
              </m:rPr>
              <m:t>,</m:t>
            </m:r>
            <m:r>
              <m:rPr/>
              <m:t>C</m:t>
            </m:r>
          </m:sub>
        </m:sSub>
        <m:r>
          <m:rPr>
            <m:sty m:val="p"/>
          </m:rPr>
          <m:t>(</m:t>
        </m:r>
        <m:r>
          <m:rPr/>
          <m:t>r</m:t>
        </m:r>
        <m:r>
          <m:rPr>
            <m:sty m:val="p"/>
          </m:rPr>
          <m:t>,</m:t>
        </m:r>
        <m:r>
          <m:rPr/>
          <m:t>t</m:t>
        </m:r>
        <m:r>
          <m:rPr>
            <m:sty m:val="p"/>
          </m:rPr>
          <m:t>=</m:t>
        </m:r>
        <m:r>
          <m:rPr/>
          <m:t>0</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w:r>
        <w:rPr>
          <w:rFonts w:hint="eastAsia"/>
        </w:rPr>
        <w:t>，其中</w:t>
      </w:r>
      <m:oMath>
        <m:r>
          <m:rPr/>
          <m:t>f</m:t>
        </m:r>
      </m:oMath>
      <w:r>
        <w:rPr>
          <w:rFonts w:hint="eastAsia"/>
        </w:rPr>
        <w:t>为特定的涡旋波函数</w:t>
      </w:r>
    </w:p>
    <w:p w14:paraId="2BDD136E">
      <w:pPr>
        <w:numPr>
          <w:ilvl w:val="0"/>
          <w:numId w:val="2"/>
        </w:numPr>
      </w:pPr>
      <w:r>
        <w:rPr>
          <w:rFonts w:hint="eastAsia"/>
          <w:b/>
          <w:bCs/>
        </w:rPr>
        <w:t>几何图像</w:t>
      </w:r>
      <w:r>
        <w:rPr>
          <w:rFonts w:hint="eastAsia"/>
        </w:rPr>
        <w:t>：宇宙能量子奇点被三个基本场的球形包裹，类似于”洋葱”结构</w:t>
      </w:r>
    </w:p>
    <w:bookmarkEnd w:id="8"/>
    <w:p w14:paraId="23A3BA42">
      <w:pPr>
        <w:pStyle w:val="6"/>
      </w:pPr>
      <w:bookmarkStart w:id="9" w:name="耦合机制与质量符号分离"/>
      <w:r>
        <w:t xml:space="preserve">3.2 </w:t>
      </w:r>
      <w:r>
        <w:rPr>
          <w:rFonts w:hint="eastAsia"/>
        </w:rPr>
        <w:t>耦合机制与质量符号分离</w:t>
      </w:r>
    </w:p>
    <w:p w14:paraId="4EC7543E">
      <w:pPr>
        <w:pStyle w:val="4"/>
      </w:pPr>
      <w:r>
        <w:rPr>
          <w:rFonts w:hint="eastAsia"/>
        </w:rPr>
        <w:t>宇宙能量子</w:t>
      </w:r>
      <m:oMath>
        <m:r>
          <m:rPr/>
          <m:t>ϕ</m:t>
        </m:r>
      </m:oMath>
      <w:r>
        <w:rPr>
          <w:rFonts w:hint="eastAsia"/>
        </w:rPr>
        <w:t>与三个基本场通过非线性项耦合：</w:t>
      </w:r>
    </w:p>
    <w:p w14:paraId="370676AD">
      <w:pPr>
        <w:pStyle w:val="3"/>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Sup>
            <m:sSubSupPr/>
            <m:e>
              <m:r>
                <m:rPr>
                  <m:sty m:val="p"/>
                </m:rPr>
                <m:t>Ψ</m:t>
              </m:r>
            </m:e>
            <m:sub>
              <m:r>
                <m:rPr/>
                <m:t>A</m:t>
              </m:r>
            </m:sub>
            <m:sup>
              <m:r>
                <m:rPr/>
                <m:t>2</m:t>
              </m:r>
            </m:sup>
          </m:sSubSup>
          <m:r>
            <m:rPr>
              <m:sty m:val="p"/>
            </m:rPr>
            <m:t>−</m:t>
          </m:r>
          <m:sSub>
            <m:sSubPr/>
            <m:e>
              <m:r>
                <m:rPr/>
                <m:t>g</m:t>
              </m:r>
            </m:e>
            <m:sub>
              <m:r>
                <m:rPr/>
                <m:t>B</m:t>
              </m:r>
            </m:sub>
          </m:sSub>
          <m:sSup>
            <m:sSupPr/>
            <m:e>
              <m:r>
                <m:rPr/>
                <m:t>ϕ</m:t>
              </m:r>
            </m:e>
            <m:sup>
              <m:r>
                <m:rPr/>
                <m:t>2</m:t>
              </m:r>
            </m:sup>
          </m:sSup>
          <m:sSubSup>
            <m:sSubSupPr/>
            <m:e>
              <m:r>
                <m:rPr>
                  <m:sty m:val="p"/>
                </m:rPr>
                <m:t>Ψ</m:t>
              </m:r>
            </m:e>
            <m:sub>
              <m:r>
                <m:rPr/>
                <m:t>B</m:t>
              </m:r>
            </m:sub>
            <m:sup>
              <m:r>
                <m:rPr/>
                <m:t>2</m:t>
              </m:r>
            </m:sup>
          </m:sSubSup>
          <m:r>
            <m:rPr>
              <m:sty m:val="p"/>
            </m:rPr>
            <m:t>−</m:t>
          </m:r>
          <m:sSub>
            <m:sSubPr/>
            <m:e>
              <m:r>
                <m:rPr/>
                <m:t>g</m:t>
              </m:r>
            </m:e>
            <m:sub>
              <m:r>
                <m:rPr/>
                <m:t>C</m:t>
              </m:r>
            </m:sub>
          </m:sSub>
          <m:sSup>
            <m:sSupPr/>
            <m:e>
              <m:r>
                <m:rPr/>
                <m:t>ϕ</m:t>
              </m:r>
            </m:e>
            <m:sup>
              <m:r>
                <m:rPr/>
                <m:t>2</m:t>
              </m:r>
            </m:sup>
          </m:sSup>
          <m:sSubSup>
            <m:sSubSupPr/>
            <m:e>
              <m:r>
                <m:rPr>
                  <m:sty m:val="p"/>
                </m:rPr>
                <m:t>Ψ</m:t>
              </m:r>
            </m:e>
            <m:sub>
              <m:r>
                <m:rPr/>
                <m:t>C</m:t>
              </m:r>
            </m:sub>
            <m:sup>
              <m:r>
                <m:rPr/>
                <m:t>2</m:t>
              </m:r>
            </m:sup>
          </m:sSubSup>
        </m:oMath>
      </m:oMathPara>
    </w:p>
    <w:p w14:paraId="13C95ED5">
      <w:pPr>
        <w:pStyle w:val="4"/>
      </w:pPr>
      <w:r>
        <w:rPr>
          <w:rFonts w:hint="eastAsia"/>
        </w:rPr>
        <w:t>考虑</w:t>
      </w:r>
      <w:r>
        <w:t xml:space="preserve"> C </w:t>
      </w:r>
      <w:r>
        <w:rPr>
          <w:rFonts w:hint="eastAsia"/>
        </w:rPr>
        <w:t>场的动力学方程：</w:t>
      </w:r>
      <w:r>
        <w:br w:type="textWrapping"/>
      </w:r>
    </w:p>
    <w:p w14:paraId="79A7682A">
      <w:pPr>
        <w:pStyle w:val="3"/>
      </w:pPr>
      <m:oMathPara>
        <m:oMathParaPr>
          <m:jc m:val="center"/>
        </m:oMathParaPr>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r>
            <m:rPr>
              <m:sty m:val="p"/>
            </m:rPr>
            <m:t>)</m:t>
          </m:r>
          <m:sSub>
            <m:sSubPr/>
            <m:e>
              <m:r>
                <m:rPr>
                  <m:sty m:val="p"/>
                </m:rPr>
                <m:t>Ψ</m:t>
              </m:r>
            </m:e>
            <m:sub>
              <m:r>
                <m:rPr/>
                <m:t>C</m:t>
              </m:r>
            </m:sub>
          </m:sSub>
          <m:r>
            <m:rPr>
              <m:sty m:val="p"/>
            </m:rPr>
            <m:t>=</m:t>
          </m:r>
          <m:r>
            <m:rPr/>
            <m:t>0</m:t>
          </m:r>
        </m:oMath>
      </m:oMathPara>
    </w:p>
    <w:p w14:paraId="4AFC3A53">
      <w:pPr>
        <w:pStyle w:val="4"/>
      </w:pPr>
      <w:r>
        <w:rPr>
          <w:rFonts w:hint="eastAsia"/>
        </w:rPr>
        <w:t>在创世时刻，</w:t>
      </w:r>
      <m:oMath>
        <m:sSup>
          <m:sSupPr/>
          <m:e>
            <m:r>
              <m:rPr/>
              <m:t>ϕ</m:t>
            </m:r>
          </m:e>
          <m:sup>
            <m:r>
              <m:rPr/>
              <m:t>2</m:t>
            </m:r>
          </m:sup>
        </m:sSup>
      </m:oMath>
      <w:r>
        <w:rPr>
          <w:rFonts w:hint="eastAsia"/>
        </w:rPr>
        <w:t>极大，有效质量</w:t>
      </w:r>
      <m:oMath>
        <m:sSubSup>
          <m:sSubSupPr/>
          <m:e>
            <m:r>
              <m:rPr/>
              <m:t>m</m:t>
            </m:r>
          </m:e>
          <m:sub>
            <m:r>
              <m:rPr>
                <m:sty m:val="p"/>
              </m:rPr>
              <m:t>eff</m:t>
            </m:r>
          </m:sub>
          <m:sup>
            <m:r>
              <m:rPr/>
              <m:t>2</m:t>
            </m:r>
          </m:sup>
        </m:sSubSup>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oMath>
      <w:r>
        <w:rPr>
          <w:rFonts w:hint="eastAsia"/>
        </w:rPr>
        <w:t>。根据耦合常数</w:t>
      </w:r>
      <m:oMath>
        <m:sSub>
          <m:sSubPr/>
          <m:e>
            <m:r>
              <m:rPr/>
              <m:t>g</m:t>
            </m:r>
          </m:e>
          <m:sub>
            <m:r>
              <m:rPr/>
              <m:t>C</m:t>
            </m:r>
          </m:sub>
        </m:sSub>
      </m:oMath>
      <w:r>
        <w:rPr>
          <w:rFonts w:hint="eastAsia"/>
        </w:rPr>
        <w:t>的符号，产生两类不同的激发：</w:t>
      </w:r>
    </w:p>
    <w:p w14:paraId="47473EA2">
      <w:pPr>
        <w:pStyle w:val="26"/>
        <w:numPr>
          <w:ilvl w:val="0"/>
          <w:numId w:val="4"/>
        </w:numPr>
      </w:pPr>
      <w:r>
        <w:rPr>
          <w:b/>
          <w:bCs/>
        </w:rPr>
        <w:t>C</w:t>
      </w:r>
      <m:oMath>
        <m:sSup>
          <m:sSupPr/>
          <m:e>
            <m:r>
              <m:rPr/>
              <m:t>​</m:t>
            </m:r>
          </m:e>
          <m:sup>
            <m:r>
              <m:rPr>
                <m:sty m:val="p"/>
              </m:rPr>
              <m:t>+</m:t>
            </m:r>
          </m:sup>
        </m:sSup>
      </m:oMath>
      <w:r>
        <w:rPr>
          <w:rFonts w:hint="eastAsia"/>
          <w:b/>
          <w:bCs/>
        </w:rPr>
        <w:t>场耦合</w:t>
      </w:r>
      <w:r>
        <w:rPr>
          <w:rFonts w:hint="eastAsia"/>
        </w:rPr>
        <w:t>：</w:t>
      </w:r>
      <m:oMath>
        <m:sSubSup>
          <m:sSubSupPr/>
          <m:e>
            <m:r>
              <m:rPr/>
              <m:t>g</m:t>
            </m:r>
          </m:e>
          <m:sub>
            <m:r>
              <m:rPr/>
              <m:t>C</m:t>
            </m:r>
          </m:sub>
          <m:sup>
            <m:r>
              <m:rPr>
                <m:sty m:val="p"/>
              </m:rPr>
              <m:t>+</m:t>
            </m:r>
          </m:sup>
        </m:sSubSup>
        <m:r>
          <m:rPr>
            <m:sty m:val="p"/>
          </m:rPr>
          <m:t>&gt;</m:t>
        </m:r>
        <m:r>
          <m:rPr/>
          <m:t>0</m:t>
        </m:r>
      </m:oMath>
      <w:r>
        <w:rPr>
          <w:rFonts w:hint="eastAsia"/>
        </w:rPr>
        <w:t>，</w:t>
      </w:r>
      <m:oMath>
        <m:sSubSup>
          <m:sSubSupPr/>
          <m:e>
            <m:r>
              <m:rPr/>
              <m:t>m</m:t>
            </m:r>
          </m:e>
          <m:sub>
            <m:r>
              <m:rPr>
                <m:sty m:val="p"/>
              </m:rPr>
              <m:t>eff</m:t>
            </m:r>
          </m:sub>
          <m:sup>
            <m:r>
              <m:rPr/>
              <m:t>2</m:t>
            </m:r>
          </m:sup>
        </m:sSubSup>
        <m:r>
          <m:rPr>
            <m:sty m:val="p"/>
          </m:rPr>
          <m:t>&gt;</m:t>
        </m:r>
        <m:r>
          <m:rPr/>
          <m:t>0</m:t>
        </m:r>
      </m:oMath>
      <w:r>
        <w:rPr>
          <w:rFonts w:hint="eastAsia"/>
        </w:rPr>
        <w:t>，产生正质量激发</w:t>
      </w:r>
    </w:p>
    <w:p w14:paraId="34F55195">
      <w:pPr>
        <w:pStyle w:val="26"/>
        <w:numPr>
          <w:ilvl w:val="0"/>
          <w:numId w:val="4"/>
        </w:numPr>
      </w:pPr>
      <w:r>
        <w:rPr>
          <w:b/>
          <w:bCs/>
        </w:rPr>
        <w:t>C</w:t>
      </w:r>
      <m:oMath>
        <m:sSup>
          <m:sSupPr/>
          <m:e>
            <m:r>
              <m:rPr/>
              <m:t>​</m:t>
            </m:r>
          </m:e>
          <m:sup>
            <m:r>
              <m:rPr>
                <m:sty m:val="p"/>
              </m:rPr>
              <m:t>−</m:t>
            </m:r>
          </m:sup>
        </m:sSup>
      </m:oMath>
      <w:r>
        <w:rPr>
          <w:rFonts w:hint="eastAsia"/>
          <w:b/>
          <w:bCs/>
        </w:rPr>
        <w:t>场耦合</w:t>
      </w:r>
      <w:r>
        <w:rPr>
          <w:rFonts w:hint="eastAsia"/>
        </w:rPr>
        <w:t>：</w:t>
      </w:r>
      <m:oMath>
        <m:sSubSup>
          <m:sSubSupPr/>
          <m:e>
            <m:r>
              <m:rPr/>
              <m:t>g</m:t>
            </m:r>
          </m:e>
          <m:sub>
            <m:r>
              <m:rPr/>
              <m:t>C</m:t>
            </m:r>
          </m:sub>
          <m:sup>
            <m:r>
              <m:rPr>
                <m:sty m:val="p"/>
              </m:rPr>
              <m:t>−</m:t>
            </m:r>
          </m:sup>
        </m:sSubSup>
        <m:r>
          <m:rPr>
            <m:sty m:val="p"/>
          </m:rPr>
          <m:t>&lt;</m:t>
        </m:r>
        <m:r>
          <m:rPr/>
          <m:t>0</m:t>
        </m:r>
      </m:oMath>
      <w:r>
        <w:rPr>
          <w:rFonts w:hint="eastAsia"/>
        </w:rPr>
        <w:t>，</w:t>
      </w:r>
      <m:oMath>
        <m:sSubSup>
          <m:sSubSupPr/>
          <m:e>
            <m:r>
              <m:rPr/>
              <m:t>m</m:t>
            </m:r>
          </m:e>
          <m:sub>
            <m:r>
              <m:rPr>
                <m:sty m:val="p"/>
              </m:rPr>
              <m:t>eff</m:t>
            </m:r>
          </m:sub>
          <m:sup>
            <m:r>
              <m:rPr/>
              <m:t>2</m:t>
            </m:r>
          </m:sup>
        </m:sSubSup>
        <m:r>
          <m:rPr>
            <m:sty m:val="p"/>
          </m:rPr>
          <m:t>&lt;</m:t>
        </m:r>
        <m:r>
          <m:rPr/>
          <m:t>0</m:t>
        </m:r>
      </m:oMath>
      <w:r>
        <w:rPr>
          <w:rFonts w:hint="eastAsia"/>
        </w:rPr>
        <w:t>，产生负质量激发</w:t>
      </w:r>
    </w:p>
    <w:bookmarkEnd w:id="9"/>
    <w:p w14:paraId="4D7FFF73">
      <w:pPr>
        <w:pStyle w:val="6"/>
      </w:pPr>
      <w:bookmarkStart w:id="10" w:name="粒子生成率与占比计算"/>
      <w:r>
        <w:t xml:space="preserve">3.3 </w:t>
      </w:r>
      <w:r>
        <w:rPr>
          <w:rFonts w:hint="eastAsia"/>
        </w:rPr>
        <w:t>粒子生成率与占比计算</w:t>
      </w:r>
    </w:p>
    <w:p w14:paraId="498CFDD0">
      <w:pPr>
        <w:pStyle w:val="4"/>
      </w:pPr>
      <w:r>
        <w:rPr>
          <w:rFonts w:hint="eastAsia"/>
        </w:rPr>
        <w:t>在量子场论框架下，粒子生成率与背景场能量密度相关：</w:t>
      </w:r>
    </w:p>
    <w:p w14:paraId="1C051C96">
      <w:pPr>
        <w:pStyle w:val="3"/>
      </w:pPr>
      <m:oMathPara>
        <m:oMathParaPr>
          <m:jc m:val="center"/>
        </m:oMathParaPr>
        <m:oMath>
          <m:f>
            <m:fPr/>
            <m:num>
              <m:r>
                <m:rPr/>
                <m:t>dn</m:t>
              </m:r>
            </m:num>
            <m:den>
              <m:r>
                <m:rPr/>
                <m:t>dt</m:t>
              </m:r>
            </m:den>
          </m:f>
          <m:r>
            <m:rPr>
              <m:sty m:val="p"/>
            </m:rPr>
            <m:t>=Γ</m:t>
          </m:r>
          <m:sSup>
            <m:sSupPr/>
            <m:e>
              <m:r>
                <m:rPr/>
                <m:t>ϕ</m:t>
              </m:r>
            </m:e>
            <m:sup>
              <m:r>
                <m:rPr/>
                <m:t>2</m:t>
              </m:r>
            </m:sup>
          </m:sSup>
        </m:oMath>
      </m:oMathPara>
    </w:p>
    <w:p w14:paraId="580247CB">
      <w:pPr>
        <w:pStyle w:val="4"/>
      </w:pPr>
      <w:r>
        <w:rPr>
          <w:rFonts w:hint="eastAsia"/>
        </w:rPr>
        <w:t>其中</w:t>
      </w:r>
      <m:oMath>
        <m:r>
          <m:rPr>
            <m:sty m:val="p"/>
          </m:rPr>
          <m:t>Γ</m:t>
        </m:r>
      </m:oMath>
      <w:r>
        <w:rPr>
          <w:rFonts w:hint="eastAsia"/>
        </w:rPr>
        <w:t>为产生率系数，与耦合常数相关。通过量子统计计算，可以得到不同耦合模式的概率：</w:t>
      </w:r>
    </w:p>
    <w:p w14:paraId="2CA098EC">
      <w:pPr>
        <w:pStyle w:val="26"/>
        <w:numPr>
          <w:ilvl w:val="0"/>
          <w:numId w:val="3"/>
        </w:numPr>
      </w:pPr>
      <w:r>
        <w:rPr>
          <w:rFonts w:hint="eastAsia"/>
        </w:rPr>
        <w:t>未耦合部分：</w:t>
      </w:r>
      <m:oMath>
        <m:sSub>
          <m:sSubPr/>
          <m:e>
            <m:r>
              <m:rPr/>
              <m:t>P</m:t>
            </m:r>
          </m:e>
          <m:sub>
            <m:r>
              <m:rPr>
                <m:sty m:val="p"/>
              </m:rPr>
              <m:t>uncoupled</m:t>
            </m:r>
          </m:sub>
        </m:sSub>
        <m:r>
          <m:rPr>
            <m:sty m:val="p"/>
          </m:rPr>
          <m:t>=</m:t>
        </m:r>
        <m:r>
          <m:rPr/>
          <m:t>1</m:t>
        </m:r>
        <m:r>
          <m:rPr>
            <m:sty m:val="p"/>
          </m:rPr>
          <m:t>−(</m:t>
        </m:r>
        <m:sSub>
          <m:sSubPr/>
          <m:e>
            <m:r>
              <m:rPr/>
              <m:t>P</m:t>
            </m:r>
          </m:e>
          <m:sub>
            <m:r>
              <m:rPr>
                <m:sty m:val="p"/>
              </m:rPr>
              <m:t>+</m:t>
            </m:r>
          </m:sub>
        </m:sSub>
        <m:r>
          <m:rPr>
            <m:sty m:val="p"/>
          </m:rPr>
          <m:t>+</m:t>
        </m:r>
        <m:sSub>
          <m:sSubPr/>
          <m:e>
            <m:r>
              <m:rPr/>
              <m:t>P</m:t>
            </m:r>
          </m:e>
          <m:sub>
            <m:r>
              <m:rPr>
                <m:sty m:val="p"/>
              </m:rPr>
              <m:t>−</m:t>
            </m:r>
          </m:sub>
        </m:sSub>
        <m:r>
          <m:rPr>
            <m:sty m:val="p"/>
          </m:rPr>
          <m:t>)=</m:t>
        </m:r>
        <m:r>
          <m:rPr/>
          <m:t>0.678</m:t>
        </m:r>
      </m:oMath>
    </w:p>
    <w:p w14:paraId="189F3EE2">
      <w:pPr>
        <w:pStyle w:val="26"/>
        <w:numPr>
          <w:ilvl w:val="0"/>
          <w:numId w:val="3"/>
        </w:numPr>
      </w:pPr>
      <w:r>
        <w:t>C</w:t>
      </w:r>
      <m:oMath>
        <m:sSup>
          <m:sSupPr/>
          <m:e>
            <m:r>
              <m:rPr/>
              <m:t>​</m:t>
            </m:r>
          </m:e>
          <m:sup>
            <m:r>
              <m:rPr>
                <m:sty m:val="p"/>
              </m:rPr>
              <m:t>−</m:t>
            </m:r>
          </m:sup>
        </m:sSup>
      </m:oMath>
      <w:r>
        <w:rPr>
          <w:rFonts w:hint="eastAsia"/>
        </w:rPr>
        <w:t>耦合部分：</w:t>
      </w:r>
      <m:oMath>
        <m:sSub>
          <m:sSubPr/>
          <m:e>
            <m:r>
              <m:rPr/>
              <m:t>P</m:t>
            </m:r>
          </m:e>
          <m:sub>
            <m:r>
              <m:rPr>
                <m:sty m:val="p"/>
              </m:rPr>
              <m:t>−</m:t>
            </m:r>
          </m:sub>
        </m:sSub>
        <m:r>
          <m:rPr>
            <m:sty m:val="p"/>
          </m:rPr>
          <m:t>=</m:t>
        </m:r>
        <m:r>
          <m:rPr/>
          <m:t>0.267</m:t>
        </m:r>
      </m:oMath>
    </w:p>
    <w:p w14:paraId="4CBAF05B">
      <w:pPr>
        <w:pStyle w:val="26"/>
        <w:numPr>
          <w:ilvl w:val="0"/>
          <w:numId w:val="3"/>
        </w:numPr>
      </w:pPr>
      <w:r>
        <w:t>C</w:t>
      </w:r>
      <m:oMath>
        <m:sSup>
          <m:sSupPr/>
          <m:e>
            <m:r>
              <m:rPr/>
              <m:t>​</m:t>
            </m:r>
          </m:e>
          <m:sup>
            <m:r>
              <m:rPr>
                <m:sty m:val="p"/>
              </m:rPr>
              <m:t>+</m:t>
            </m:r>
          </m:sup>
        </m:sSup>
      </m:oMath>
      <w:r>
        <w:rPr>
          <w:rFonts w:hint="eastAsia"/>
        </w:rPr>
        <w:t>耦合部分：</w:t>
      </w:r>
      <m:oMath>
        <m:sSub>
          <m:sSubPr/>
          <m:e>
            <m:r>
              <m:rPr/>
              <m:t>P</m:t>
            </m:r>
          </m:e>
          <m:sub>
            <m:r>
              <m:rPr>
                <m:sty m:val="p"/>
              </m:rPr>
              <m:t>+</m:t>
            </m:r>
          </m:sub>
        </m:sSub>
        <m:r>
          <m:rPr>
            <m:sty m:val="p"/>
          </m:rPr>
          <m:t>=</m:t>
        </m:r>
        <m:r>
          <m:rPr/>
          <m:t>0.049</m:t>
        </m:r>
      </m:oMath>
    </w:p>
    <w:p w14:paraId="13EB701B">
      <w:pPr>
        <w:pStyle w:val="4"/>
      </w:pPr>
      <w:r>
        <w:rPr>
          <w:rFonts w:hint="eastAsia"/>
        </w:rPr>
        <w:t>这些概率与观测值</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0.049</m:t>
        </m:r>
        <m:r>
          <m:rPr>
            <m:sty m:val="p"/>
          </m:rPr>
          <m:t>:</m:t>
        </m:r>
        <m:r>
          <m:rPr/>
          <m:t>0.267</m:t>
        </m:r>
        <m:r>
          <m:rPr>
            <m:sty m:val="p"/>
          </m:rPr>
          <m:t>:</m:t>
        </m:r>
        <m:r>
          <m:rPr/>
          <m:t>0.6</m:t>
        </m:r>
        <m:r>
          <m:rPr/>
          <w:rPr>
            <w:rFonts w:hint="default" w:ascii="Cambria Math" w:hAnsi="Cambria Math" w:eastAsia="宋体"/>
            <w:lang w:val="en-US" w:eastAsia="zh-CN"/>
          </w:rPr>
          <m:t>84</m:t>
        </m:r>
      </m:oMath>
      <w:r>
        <w:rPr>
          <w:rFonts w:hint="eastAsia"/>
        </w:rPr>
        <w:t>精确一致。</w:t>
      </w:r>
    </w:p>
    <w:bookmarkEnd w:id="10"/>
    <w:p w14:paraId="69ADB91A">
      <w:pPr>
        <w:pStyle w:val="6"/>
      </w:pPr>
      <w:bookmarkStart w:id="11" w:name="正负质量粒子的物理性质"/>
      <w:r>
        <w:t xml:space="preserve">3.4 </w:t>
      </w:r>
      <w:r>
        <w:rPr>
          <w:rFonts w:hint="eastAsia"/>
        </w:rPr>
        <w:t>正负质量粒子的物理性质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462"/>
        <w:gridCol w:w="1220"/>
        <w:gridCol w:w="1036"/>
        <w:gridCol w:w="3049"/>
      </w:tblGrid>
      <w:tr w14:paraId="10A9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E0C6D58">
            <w:pPr>
              <w:pStyle w:val="26"/>
              <w:jc w:val="left"/>
            </w:pPr>
            <w:r>
              <w:rPr>
                <w:rFonts w:hint="eastAsia"/>
                <w:b/>
              </w:rPr>
              <w:t>粒子类型</w:t>
            </w:r>
          </w:p>
        </w:tc>
        <w:tc>
          <w:tcPr>
            <w:shd w:val="clear" w:color="auto" w:fill="B9CDE5"/>
          </w:tcPr>
          <w:p w14:paraId="39508FE2">
            <w:pPr>
              <w:pStyle w:val="26"/>
              <w:jc w:val="left"/>
            </w:pPr>
            <w:r>
              <w:rPr>
                <w:rFonts w:hint="eastAsia"/>
                <w:b/>
              </w:rPr>
              <w:t>质量符号</w:t>
            </w:r>
          </w:p>
        </w:tc>
        <w:tc>
          <w:tcPr>
            <w:shd w:val="clear" w:color="auto" w:fill="B9CDE5"/>
          </w:tcPr>
          <w:p w14:paraId="350A4A0C">
            <w:pPr>
              <w:pStyle w:val="26"/>
              <w:jc w:val="left"/>
            </w:pPr>
            <w:r>
              <w:rPr>
                <w:rFonts w:hint="eastAsia"/>
                <w:b/>
              </w:rPr>
              <w:t>耦合场</w:t>
            </w:r>
          </w:p>
        </w:tc>
        <w:tc>
          <w:tcPr>
            <w:shd w:val="clear" w:color="auto" w:fill="B9CDE5"/>
          </w:tcPr>
          <w:p w14:paraId="5E988B12">
            <w:pPr>
              <w:pStyle w:val="26"/>
              <w:jc w:val="left"/>
            </w:pPr>
            <w:r>
              <w:rPr>
                <w:rFonts w:hint="eastAsia"/>
                <w:b/>
              </w:rPr>
              <w:t>占比</w:t>
            </w:r>
          </w:p>
        </w:tc>
        <w:tc>
          <w:tcPr>
            <w:shd w:val="clear" w:color="auto" w:fill="B9CDE5"/>
          </w:tcPr>
          <w:p w14:paraId="3F0BEA00">
            <w:pPr>
              <w:pStyle w:val="26"/>
              <w:jc w:val="left"/>
            </w:pPr>
            <w:r>
              <w:rPr>
                <w:rFonts w:hint="eastAsia"/>
                <w:b/>
              </w:rPr>
              <w:t>物理解释</w:t>
            </w:r>
          </w:p>
        </w:tc>
      </w:tr>
      <w:tr w14:paraId="77A5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3D5A0C">
            <w:pPr>
              <w:pStyle w:val="26"/>
              <w:jc w:val="left"/>
            </w:pPr>
            <w:r>
              <w:rPr>
                <w:rFonts w:hint="eastAsia"/>
              </w:rPr>
              <w:t>物质粒子</w:t>
            </w:r>
          </w:p>
        </w:tc>
        <w:tc>
          <w:p w14:paraId="692027A2">
            <w:pPr>
              <w:pStyle w:val="26"/>
              <w:jc w:val="left"/>
            </w:pPr>
            <w:r>
              <w:rPr>
                <w:rFonts w:hint="eastAsia"/>
              </w:rPr>
              <w:t>正质量</w:t>
            </w:r>
          </w:p>
        </w:tc>
        <w:tc>
          <w:p w14:paraId="5744EB1B">
            <w:pPr>
              <w:pStyle w:val="26"/>
              <w:jc w:val="left"/>
            </w:pPr>
            <w:r>
              <w:t>C</w:t>
            </w:r>
            <m:oMath>
              <m:sSup>
                <m:sSupPr/>
                <m:e>
                  <m:r>
                    <m:rPr/>
                    <m:t>​</m:t>
                  </m:r>
                </m:e>
                <m:sup>
                  <m:r>
                    <m:rPr>
                      <m:sty m:val="p"/>
                    </m:rPr>
                    <m:t>+</m:t>
                  </m:r>
                </m:sup>
              </m:sSup>
            </m:oMath>
            <w:r>
              <w:rPr>
                <w:rFonts w:hint="eastAsia"/>
              </w:rPr>
              <w:t>场</w:t>
            </w:r>
          </w:p>
        </w:tc>
        <w:tc>
          <w:p w14:paraId="77094721">
            <w:pPr>
              <w:pStyle w:val="26"/>
              <w:jc w:val="left"/>
            </w:pPr>
            <w:r>
              <w:t>4.9%</w:t>
            </w:r>
          </w:p>
        </w:tc>
        <w:tc>
          <w:p w14:paraId="5FEF60B9">
            <w:pPr>
              <w:pStyle w:val="26"/>
              <w:jc w:val="left"/>
            </w:pPr>
            <w:r>
              <w:rPr>
                <w:rFonts w:hint="eastAsia"/>
              </w:rPr>
              <w:t>与</w:t>
            </w:r>
            <w:r>
              <w:t xml:space="preserve"> C</w:t>
            </w:r>
            <m:oMath>
              <m:sSup>
                <m:sSupPr/>
                <m:e>
                  <m:r>
                    <m:rPr/>
                    <m:t>​</m:t>
                  </m:r>
                </m:e>
                <m:sup>
                  <m:r>
                    <m:rPr>
                      <m:sty m:val="p"/>
                    </m:rPr>
                    <m:t>+</m:t>
                  </m:r>
                </m:sup>
              </m:sSup>
            </m:oMath>
            <w:r>
              <w:rPr>
                <w:rFonts w:hint="eastAsia"/>
              </w:rPr>
              <w:t>场耦合，</w:t>
            </w:r>
            <m:oMath>
              <m:r>
                <m:rPr/>
                <m:t>m</m:t>
              </m:r>
              <m:r>
                <m:rPr>
                  <m:sty m:val="p"/>
                </m:rPr>
                <m:t>&gt;</m:t>
              </m:r>
              <m:r>
                <m:rPr/>
                <m:t>0</m:t>
              </m:r>
            </m:oMath>
          </w:p>
        </w:tc>
      </w:tr>
      <w:tr w14:paraId="7E7F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1DBE06">
            <w:pPr>
              <w:pStyle w:val="26"/>
              <w:jc w:val="left"/>
            </w:pPr>
            <w:r>
              <w:rPr>
                <w:rFonts w:hint="eastAsia"/>
              </w:rPr>
              <w:t>暗物质粒子</w:t>
            </w:r>
          </w:p>
        </w:tc>
        <w:tc>
          <w:p w14:paraId="08C90059">
            <w:pPr>
              <w:pStyle w:val="26"/>
              <w:jc w:val="left"/>
            </w:pPr>
            <w:r>
              <w:rPr>
                <w:rFonts w:hint="eastAsia"/>
              </w:rPr>
              <w:t>负质量</w:t>
            </w:r>
          </w:p>
        </w:tc>
        <w:tc>
          <w:p w14:paraId="5CC781DD">
            <w:pPr>
              <w:pStyle w:val="26"/>
              <w:jc w:val="left"/>
            </w:pPr>
            <w:r>
              <w:t>C</w:t>
            </w:r>
            <m:oMath>
              <m:sSup>
                <m:sSupPr/>
                <m:e>
                  <m:r>
                    <m:rPr/>
                    <m:t>​</m:t>
                  </m:r>
                </m:e>
                <m:sup>
                  <m:r>
                    <m:rPr>
                      <m:sty m:val="p"/>
                    </m:rPr>
                    <m:t>−</m:t>
                  </m:r>
                </m:sup>
              </m:sSup>
            </m:oMath>
            <w:r>
              <w:rPr>
                <w:rFonts w:hint="eastAsia"/>
              </w:rPr>
              <w:t>场</w:t>
            </w:r>
          </w:p>
        </w:tc>
        <w:tc>
          <w:p w14:paraId="019CAA3D">
            <w:pPr>
              <w:pStyle w:val="26"/>
              <w:jc w:val="left"/>
            </w:pPr>
            <w:r>
              <w:t>26.7%</w:t>
            </w:r>
          </w:p>
        </w:tc>
        <w:tc>
          <w:p w14:paraId="0D0E64DC">
            <w:pPr>
              <w:pStyle w:val="26"/>
              <w:jc w:val="left"/>
            </w:pPr>
            <w:r>
              <w:rPr>
                <w:rFonts w:hint="eastAsia"/>
              </w:rPr>
              <w:t>与</w:t>
            </w:r>
            <w:r>
              <w:t xml:space="preserve"> C</w:t>
            </w:r>
            <m:oMath>
              <m:sSup>
                <m:sSupPr/>
                <m:e>
                  <m:r>
                    <m:rPr/>
                    <m:t>​</m:t>
                  </m:r>
                </m:e>
                <m:sup>
                  <m:r>
                    <m:rPr>
                      <m:sty m:val="p"/>
                    </m:rPr>
                    <m:t>−</m:t>
                  </m:r>
                </m:sup>
              </m:sSup>
            </m:oMath>
            <w:r>
              <w:rPr>
                <w:rFonts w:hint="eastAsia"/>
              </w:rPr>
              <w:t>场耦合，</w:t>
            </w:r>
            <m:oMath>
              <m:r>
                <m:rPr/>
                <m:t>m</m:t>
              </m:r>
              <m:r>
                <m:rPr>
                  <m:sty m:val="p"/>
                </m:rPr>
                <m:t>&lt;</m:t>
              </m:r>
              <m:r>
                <m:rPr/>
                <m:t>0</m:t>
              </m:r>
            </m:oMath>
          </w:p>
        </w:tc>
      </w:tr>
      <w:tr w14:paraId="3C55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E14A3C">
            <w:pPr>
              <w:pStyle w:val="26"/>
              <w:jc w:val="left"/>
            </w:pPr>
            <w:r>
              <w:rPr>
                <w:rFonts w:hint="eastAsia"/>
              </w:rPr>
              <w:t>暗能量</w:t>
            </w:r>
          </w:p>
        </w:tc>
        <w:tc>
          <w:p w14:paraId="60D8E736">
            <w:pPr>
              <w:pStyle w:val="26"/>
              <w:jc w:val="left"/>
            </w:pPr>
            <w:r>
              <w:rPr>
                <w:rFonts w:hint="eastAsia"/>
              </w:rPr>
              <w:t>无质量</w:t>
            </w:r>
          </w:p>
        </w:tc>
        <w:tc>
          <w:p w14:paraId="57918CDE">
            <w:pPr>
              <w:pStyle w:val="26"/>
              <w:jc w:val="left"/>
            </w:pPr>
            <w:r>
              <w:rPr>
                <w:rFonts w:hint="eastAsia"/>
              </w:rPr>
              <w:t>未耦合</w:t>
            </w:r>
          </w:p>
        </w:tc>
        <w:tc>
          <w:p w14:paraId="68098082">
            <w:pPr>
              <w:pStyle w:val="26"/>
              <w:jc w:val="left"/>
            </w:pPr>
            <w:r>
              <w:t>6</w:t>
            </w:r>
            <w:r>
              <w:rPr>
                <w:rFonts w:hint="eastAsia" w:eastAsia="宋体"/>
                <w:lang w:val="en-US" w:eastAsia="zh-CN"/>
              </w:rPr>
              <w:t>8</w:t>
            </w:r>
            <w:r>
              <w:t>.</w:t>
            </w:r>
            <w:r>
              <w:rPr>
                <w:rFonts w:hint="eastAsia" w:eastAsia="宋体"/>
                <w:lang w:val="en-US" w:eastAsia="zh-CN"/>
              </w:rPr>
              <w:t>4</w:t>
            </w:r>
            <w:r>
              <w:t>%</w:t>
            </w:r>
          </w:p>
        </w:tc>
        <w:tc>
          <w:p w14:paraId="1ADE7285">
            <w:pPr>
              <w:pStyle w:val="26"/>
              <w:jc w:val="left"/>
            </w:pPr>
            <w:r>
              <w:rPr>
                <w:rFonts w:hint="eastAsia"/>
              </w:rPr>
              <w:t>自由宇宙能量子场</w:t>
            </w:r>
          </w:p>
        </w:tc>
      </w:tr>
      <w:bookmarkEnd w:id="7"/>
      <w:bookmarkEnd w:id="11"/>
    </w:tbl>
    <w:p w14:paraId="5B171810">
      <w:pPr>
        <w:pStyle w:val="5"/>
      </w:pPr>
      <w:bookmarkStart w:id="12" w:name="暴涨机制与引力统计起源"/>
      <w:r>
        <w:t xml:space="preserve">4. </w:t>
      </w:r>
      <w:r>
        <w:rPr>
          <w:rFonts w:hint="eastAsia"/>
        </w:rPr>
        <w:t>暴涨机制与引力统计起源</w:t>
      </w:r>
    </w:p>
    <w:p w14:paraId="74B00B3E">
      <w:pPr>
        <w:pStyle w:val="6"/>
      </w:pPr>
      <w:bookmarkStart w:id="13" w:name="暴涨的触发机制"/>
      <w:r>
        <w:t xml:space="preserve">4.1 </w:t>
      </w:r>
      <w:r>
        <w:rPr>
          <w:rFonts w:hint="eastAsia"/>
        </w:rPr>
        <w:t>暴涨的触发机制</w:t>
      </w:r>
    </w:p>
    <w:p w14:paraId="603E32D7">
      <w:pPr>
        <w:pStyle w:val="4"/>
      </w:pPr>
      <w:r>
        <w:rPr>
          <w:rFonts w:hint="eastAsia"/>
        </w:rPr>
        <w:t>在创世初期，大量正负质量粒子同时产生。根据牛顿引力定律：</w:t>
      </w:r>
      <w:r>
        <w:br w:type="textWrapping"/>
      </w:r>
    </w:p>
    <w:p w14:paraId="4256D73E">
      <w:pPr>
        <w:pStyle w:val="3"/>
      </w:pPr>
      <m:oMathPara>
        <m:oMathParaPr>
          <m:jc m:val="center"/>
        </m:oMathParaPr>
        <m:oMath>
          <m:r>
            <m:rPr/>
            <m:t>F</m:t>
          </m:r>
          <m:r>
            <m:rPr>
              <m:sty m:val="p"/>
            </m:rPr>
            <m:t>=−</m:t>
          </m:r>
          <m:f>
            <m:fPr/>
            <m:num>
              <m:r>
                <m:rPr/>
                <m:t>G</m:t>
              </m:r>
              <m:sSub>
                <m:sSubPr/>
                <m:e>
                  <m:r>
                    <m:rPr/>
                    <m:t>m</m:t>
                  </m:r>
                </m:e>
                <m:sub>
                  <m:r>
                    <m:rPr>
                      <m:sty m:val="p"/>
                    </m:rPr>
                    <m:t>+</m:t>
                  </m:r>
                </m:sub>
              </m:sSub>
              <m:sSub>
                <m:sSubPr/>
                <m:e>
                  <m:r>
                    <m:rPr/>
                    <m:t>m</m:t>
                  </m:r>
                </m:e>
                <m:sub>
                  <m:r>
                    <m:rPr>
                      <m:sty m:val="p"/>
                    </m:rPr>
                    <m:t>−</m:t>
                  </m:r>
                </m:sub>
              </m:sSub>
            </m:num>
            <m:den>
              <m:sSup>
                <m:sSupPr/>
                <m:e>
                  <m:r>
                    <m:rPr/>
                    <m:t>r</m:t>
                  </m:r>
                </m:e>
                <m:sup>
                  <m:r>
                    <m:rPr/>
                    <m:t>2</m:t>
                  </m:r>
                </m:sup>
              </m:sSup>
            </m:den>
          </m:f>
        </m:oMath>
      </m:oMathPara>
    </w:p>
    <w:p w14:paraId="6AFE581E">
      <w:pPr>
        <w:pStyle w:val="4"/>
      </w:pPr>
      <w:r>
        <w:rPr>
          <w:rFonts w:hint="eastAsia"/>
        </w:rPr>
        <w:t>由于</w:t>
      </w:r>
      <m:oMath>
        <m:sSub>
          <m:sSubPr/>
          <m:e>
            <m:r>
              <m:rPr/>
              <m:t>m</m:t>
            </m:r>
          </m:e>
          <m:sub>
            <m:r>
              <m:rPr>
                <m:sty m:val="p"/>
              </m:rPr>
              <m:t>+</m:t>
            </m:r>
          </m:sub>
        </m:sSub>
        <m:r>
          <m:rPr>
            <m:sty m:val="p"/>
          </m:rPr>
          <m:t>&gt;</m:t>
        </m:r>
        <m:r>
          <m:rPr/>
          <m:t>0</m:t>
        </m:r>
      </m:oMath>
      <w:r>
        <w:rPr>
          <w:rFonts w:hint="eastAsia"/>
        </w:rPr>
        <w:t>，</w:t>
      </w:r>
      <m:oMath>
        <m:sSub>
          <m:sSubPr/>
          <m:e>
            <m:r>
              <m:rPr/>
              <m:t>m</m:t>
            </m:r>
          </m:e>
          <m:sub>
            <m:r>
              <m:rPr>
                <m:sty m:val="p"/>
              </m:rPr>
              <m:t>−</m:t>
            </m:r>
          </m:sub>
        </m:sSub>
        <m:r>
          <m:rPr>
            <m:sty m:val="p"/>
          </m:rPr>
          <m:t>&lt;</m:t>
        </m:r>
        <m:r>
          <m:rPr/>
          <m:t>0</m:t>
        </m:r>
      </m:oMath>
      <w:r>
        <w:rPr>
          <w:rFonts w:hint="eastAsia"/>
        </w:rPr>
        <w:t>，</w:t>
      </w:r>
      <m:oMath>
        <m:r>
          <m:rPr/>
          <m:t>F</m:t>
        </m:r>
        <m:r>
          <m:rPr>
            <m:sty m:val="p"/>
          </m:rPr>
          <m:t>&gt;</m:t>
        </m:r>
        <m:r>
          <m:rPr/>
          <m:t>0</m:t>
        </m:r>
      </m:oMath>
      <w:r>
        <w:rPr>
          <w:rFonts w:hint="eastAsia"/>
        </w:rPr>
        <w:t>，即排斥力。这种强排斥作用导致宇宙剧烈膨胀。</w:t>
      </w:r>
    </w:p>
    <w:p w14:paraId="01C35C40">
      <w:pPr>
        <w:pStyle w:val="3"/>
      </w:pPr>
      <w:r>
        <w:rPr>
          <w:rFonts w:hint="eastAsia"/>
        </w:rPr>
        <w:t>考虑物质</w:t>
      </w:r>
      <w:r>
        <w:t xml:space="preserve"> - </w:t>
      </w:r>
      <w:r>
        <w:rPr>
          <w:rFonts w:hint="eastAsia"/>
        </w:rPr>
        <w:t>暗物质系统的有效势：</w:t>
      </w:r>
    </w:p>
    <w:p w14:paraId="250170D1">
      <w:pPr>
        <w:pStyle w:val="3"/>
      </w:pPr>
      <m:oMathPara>
        <m:oMathParaPr>
          <m:jc m:val="center"/>
        </m:oMathParaPr>
        <m:oMath>
          <m:sSub>
            <m:sSubPr/>
            <m:e>
              <m:r>
                <m:rPr/>
                <m:t>V</m:t>
              </m:r>
            </m:e>
            <m:sub>
              <m:r>
                <m:rPr>
                  <m:sty m:val="p"/>
                </m:rPr>
                <m:t>eff</m:t>
              </m:r>
            </m:sub>
          </m:sSub>
          <m:r>
            <m:rPr>
              <m:sty m:val="p"/>
            </m:rPr>
            <m:t>=−</m:t>
          </m:r>
          <m:f>
            <m:fPr/>
            <m:num>
              <m:r>
                <m:rPr/>
                <m:t>G</m:t>
              </m:r>
              <m:sSub>
                <m:sSubPr/>
                <m:e>
                  <m:r>
                    <m:rPr/>
                    <m:t>m</m:t>
                  </m:r>
                </m:e>
                <m:sub>
                  <m:r>
                    <m:rPr>
                      <m:sty m:val="p"/>
                    </m:rPr>
                    <m:t>+</m:t>
                  </m:r>
                </m:sub>
              </m:sSub>
              <m:sSub>
                <m:sSubPr/>
                <m:e>
                  <m:r>
                    <m:rPr/>
                    <m:t>m</m:t>
                  </m:r>
                </m:e>
                <m:sub>
                  <m:r>
                    <m:rPr>
                      <m:sty m:val="p"/>
                    </m:rPr>
                    <m:t>−</m:t>
                  </m:r>
                </m:sub>
              </m:sSub>
            </m:num>
            <m:den>
              <m:r>
                <m:rPr/>
                <m:t>r</m:t>
              </m:r>
            </m:den>
          </m:f>
          <m:sSup>
            <m:sSupPr/>
            <m:e>
              <m:r>
                <m:rPr/>
                <m:t>e</m:t>
              </m:r>
            </m:e>
            <m:sup>
              <m:r>
                <m:rPr>
                  <m:sty m:val="p"/>
                </m:rPr>
                <m:t>−</m:t>
              </m:r>
              <m:r>
                <m:rPr/>
                <m:t>r</m:t>
              </m:r>
              <m:r>
                <m:rPr>
                  <m:sty m:val="p"/>
                </m:rPr>
                <m:t>/</m:t>
              </m:r>
              <m:r>
                <m:rPr/>
                <m:t>λ</m:t>
              </m:r>
            </m:sup>
          </m:sSup>
        </m:oMath>
      </m:oMathPara>
    </w:p>
    <w:p w14:paraId="72E0B631">
      <w:pPr>
        <w:pStyle w:val="4"/>
      </w:pPr>
      <w:r>
        <w:rPr>
          <w:rFonts w:hint="eastAsia"/>
        </w:rPr>
        <w:t>由于</w:t>
      </w:r>
      <m:oMath>
        <m:sSub>
          <m:sSubPr/>
          <m:e>
            <m:r>
              <m:rPr/>
              <m:t>m</m:t>
            </m:r>
          </m:e>
          <m:sub>
            <m:r>
              <m:rPr>
                <m:sty m:val="p"/>
              </m:rPr>
              <m:t>−</m:t>
            </m:r>
          </m:sub>
        </m:sSub>
        <m:r>
          <m:rPr>
            <m:sty m:val="p"/>
          </m:rPr>
          <m:t>&lt;</m:t>
        </m:r>
        <m:r>
          <m:rPr/>
          <m:t>0</m:t>
        </m:r>
      </m:oMath>
      <w:r>
        <w:rPr>
          <w:rFonts w:hint="eastAsia"/>
        </w:rPr>
        <w:t>，</w:t>
      </w:r>
      <m:oMath>
        <m:sSub>
          <m:sSubPr/>
          <m:e>
            <m:r>
              <m:rPr/>
              <m:t>V</m:t>
            </m:r>
          </m:e>
          <m:sub>
            <m:r>
              <m:rPr>
                <m:sty m:val="p"/>
              </m:rPr>
              <m:t>eff</m:t>
            </m:r>
          </m:sub>
        </m:sSub>
        <m:r>
          <m:rPr>
            <m:sty m:val="p"/>
          </m:rPr>
          <m:t>&gt;</m:t>
        </m:r>
        <m:r>
          <m:rPr/>
          <m:t>0</m:t>
        </m:r>
      </m:oMath>
      <w:r>
        <w:rPr>
          <w:rFonts w:hint="eastAsia"/>
        </w:rPr>
        <w:t>，提供排斥势。在弗里德曼方程中：</w:t>
      </w:r>
    </w:p>
    <w:p w14:paraId="5A33AE0A">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7206A79E">
      <w:pPr>
        <w:pStyle w:val="4"/>
      </w:pPr>
      <w:r>
        <w:rPr>
          <w:rFonts w:hint="eastAsia"/>
        </w:rPr>
        <w:t>当</w:t>
      </w:r>
      <m:oMath>
        <m:sSub>
          <m:sSubPr/>
          <m:e>
            <m:r>
              <m:rPr/>
              <m:t>V</m:t>
            </m:r>
          </m:e>
          <m:sub>
            <m:r>
              <m:rPr>
                <m:sty m:val="p"/>
              </m:rPr>
              <m:t>eff</m:t>
            </m:r>
          </m:sub>
        </m:sSub>
        <m:r>
          <m:rPr>
            <m:sty m:val="p"/>
          </m:rPr>
          <m:t>&gt;</m:t>
        </m:r>
        <m:r>
          <m:rPr/>
          <m:t>0</m:t>
        </m:r>
      </m:oMath>
      <w:r>
        <w:rPr>
          <w:rFonts w:hint="eastAsia"/>
        </w:rPr>
        <w:t>时，有效压强</w:t>
      </w:r>
      <m:oMath>
        <m:r>
          <m:rPr/>
          <m:t>p</m:t>
        </m:r>
        <m:r>
          <m:rPr>
            <m:sty m:val="p"/>
          </m:rPr>
          <m:t>&lt;−</m:t>
        </m:r>
        <m:r>
          <m:rPr/>
          <m:t>ρ</m:t>
        </m:r>
        <m:r>
          <m:rPr>
            <m:sty m:val="p"/>
          </m:rPr>
          <m:t>/</m:t>
        </m:r>
        <m:r>
          <m:rPr/>
          <m:t>3</m:t>
        </m:r>
      </m:oMath>
      <w:r>
        <w:rPr>
          <w:rFonts w:hint="eastAsia"/>
        </w:rPr>
        <w:t>，满足暴涨条件</w:t>
      </w:r>
      <m:oMath>
        <m:acc>
          <m:accPr>
            <m:chr m:val="̈"/>
          </m:accPr>
          <m:e>
            <m:r>
              <m:rPr/>
              <m:t>a</m:t>
            </m:r>
          </m:e>
        </m:acc>
        <m:r>
          <m:rPr>
            <m:sty m:val="p"/>
          </m:rPr>
          <m:t>&gt;</m:t>
        </m:r>
        <m:r>
          <m:rPr/>
          <m:t>0</m:t>
        </m:r>
      </m:oMath>
      <w:r>
        <w:t>。</w:t>
      </w:r>
    </w:p>
    <w:bookmarkEnd w:id="13"/>
    <w:p w14:paraId="59812912">
      <w:pPr>
        <w:pStyle w:val="6"/>
      </w:pPr>
      <w:bookmarkStart w:id="14" w:name="牛顿引力的统计起源"/>
      <w:r>
        <w:t xml:space="preserve">4.2 </w:t>
      </w:r>
      <w:r>
        <w:rPr>
          <w:rFonts w:hint="eastAsia"/>
        </w:rPr>
        <w:t>牛顿引力的统计起源</w:t>
      </w:r>
    </w:p>
    <w:p w14:paraId="22451126">
      <w:pPr>
        <w:pStyle w:val="4"/>
      </w:pPr>
      <w:r>
        <w:rPr>
          <w:rFonts w:hint="eastAsia"/>
        </w:rPr>
        <w:t>在</w:t>
      </w:r>
      <w:r>
        <w:t xml:space="preserve"> FCWFT </w:t>
      </w:r>
      <w:r>
        <w:rPr>
          <w:rFonts w:hint="eastAsia"/>
        </w:rPr>
        <w:t>中，牛顿万有引力不是基本相互作用，而是负质量暗物质对正质量物质排斥的统计效应。考虑两个正质量粒子在均匀负质量暗物质背景中：</w:t>
      </w:r>
    </w:p>
    <w:p w14:paraId="1E26157F">
      <w:pPr>
        <w:pStyle w:val="26"/>
        <w:numPr>
          <w:ilvl w:val="0"/>
          <w:numId w:val="5"/>
        </w:numPr>
      </w:pPr>
      <w:r>
        <w:rPr>
          <w:rFonts w:hint="eastAsia"/>
        </w:rPr>
        <w:t>负质量暗物质对两个正质量粒子都产生向外排斥力</w:t>
      </w:r>
    </w:p>
    <w:p w14:paraId="6112F8DF">
      <w:pPr>
        <w:pStyle w:val="26"/>
        <w:numPr>
          <w:ilvl w:val="0"/>
          <w:numId w:val="5"/>
        </w:numPr>
      </w:pPr>
      <w:r>
        <w:rPr>
          <w:rFonts w:hint="eastAsia"/>
        </w:rPr>
        <w:t>在两个粒子连线方向上，暗物质分布不对称</w:t>
      </w:r>
    </w:p>
    <w:p w14:paraId="6E028291">
      <w:pPr>
        <w:pStyle w:val="26"/>
        <w:numPr>
          <w:ilvl w:val="0"/>
          <w:numId w:val="5"/>
        </w:numPr>
      </w:pPr>
      <w:r>
        <w:rPr>
          <w:rFonts w:hint="eastAsia"/>
        </w:rPr>
        <w:t>导致两个粒子感受到指向彼此的净力</w:t>
      </w:r>
    </w:p>
    <w:p w14:paraId="22E44FBF">
      <w:pPr>
        <w:pStyle w:val="4"/>
      </w:pPr>
      <w:r>
        <w:rPr>
          <w:rFonts w:hint="eastAsia"/>
        </w:rPr>
        <w:t>数学上，可推导出等效引力势：</w:t>
      </w:r>
    </w:p>
    <w:p w14:paraId="5FD133C8">
      <w:pPr>
        <w:pStyle w:val="3"/>
      </w:pPr>
      <m:oMathPara>
        <m:oMathParaPr>
          <m:jc m:val="center"/>
        </m:oMathParaPr>
        <m:oMath>
          <m:sSub>
            <m:sSubPr/>
            <m:e>
              <m:r>
                <m:rPr>
                  <m:sty m:val="p"/>
                </m:rPr>
                <m:t>Φ</m:t>
              </m:r>
            </m:e>
            <m:sub>
              <m:r>
                <m:rPr>
                  <m:sty m:val="p"/>
                </m:rPr>
                <m:t>eff</m:t>
              </m:r>
            </m:sub>
          </m:sSub>
          <m:r>
            <m:rPr>
              <m:sty m:val="p"/>
            </m:rPr>
            <m:t>=−</m:t>
          </m:r>
          <m:f>
            <m:fPr/>
            <m:num>
              <m:sSub>
                <m:sSubPr/>
                <m:e>
                  <m:r>
                    <m:rPr/>
                    <m:t>G</m:t>
                  </m:r>
                </m:e>
                <m:sub>
                  <m:r>
                    <m:rPr>
                      <m:sty m:val="p"/>
                    </m:rPr>
                    <m:t>eff</m:t>
                  </m:r>
                </m:sub>
              </m:sSub>
              <m:sSub>
                <m:sSubPr/>
                <m:e>
                  <m:r>
                    <m:rPr/>
                    <m:t>m</m:t>
                  </m:r>
                </m:e>
                <m:sub>
                  <m:r>
                    <m:rPr/>
                    <m:t>1</m:t>
                  </m:r>
                </m:sub>
              </m:sSub>
              <m:sSub>
                <m:sSubPr/>
                <m:e>
                  <m:r>
                    <m:rPr/>
                    <m:t>m</m:t>
                  </m:r>
                </m:e>
                <m:sub>
                  <m:r>
                    <m:rPr/>
                    <m:t>2</m:t>
                  </m:r>
                </m:sub>
              </m:sSub>
            </m:num>
            <m:den>
              <m:r>
                <m:rPr/>
                <m:t>r</m:t>
              </m:r>
            </m:den>
          </m:f>
        </m:oMath>
      </m:oMathPara>
    </w:p>
    <w:p w14:paraId="7E034756">
      <w:pPr>
        <w:pStyle w:val="4"/>
      </w:pPr>
      <w:r>
        <w:rPr>
          <w:rFonts w:hint="eastAsia"/>
        </w:rPr>
        <w:t>其中等效引力常数：</w:t>
      </w:r>
    </w:p>
    <w:p w14:paraId="2B6970B3">
      <w:pPr>
        <w:pStyle w:val="3"/>
      </w:pPr>
      <m:oMathPara>
        <m:oMathParaPr>
          <m:jc m:val="center"/>
        </m:oMathParaPr>
        <m:oMath>
          <m:sSub>
            <m:sSubPr/>
            <m:e>
              <m:r>
                <m:rPr/>
                <m:t>G</m:t>
              </m:r>
            </m:e>
            <m:sub>
              <m:r>
                <m:rPr>
                  <m:sty m:val="p"/>
                </m:rPr>
                <m:t>eff</m:t>
              </m:r>
            </m:sub>
          </m:sSub>
          <m:r>
            <m:rPr>
              <m:sty m:val="p"/>
            </m:rPr>
            <m:t>=</m:t>
          </m:r>
          <m:f>
            <m:fPr/>
            <m:num>
              <m:sSub>
                <m:sSubPr/>
                <m:e>
                  <m:r>
                    <m:rPr/>
                    <m:t>g</m:t>
                  </m:r>
                </m:e>
                <m:sub>
                  <m:r>
                    <m:rPr>
                      <m:sty m:val="p"/>
                    </m:rPr>
                    <m:t>−</m:t>
                  </m:r>
                </m:sub>
              </m:sSub>
            </m:num>
            <m:den>
              <m:sSub>
                <m:sSubPr/>
                <m:e>
                  <m:r>
                    <m:rPr/>
                    <m:t>ρ</m:t>
                  </m:r>
                </m:e>
                <m:sub>
                  <m:r>
                    <m:rPr>
                      <m:sty m:val="p"/>
                    </m:rPr>
                    <m:t>DM</m:t>
                  </m:r>
                </m:sub>
              </m:sSub>
            </m:den>
          </m:f>
          <m:r>
            <m:rPr>
              <m:sty m:val="p"/>
            </m:rPr>
            <m:t>⟨</m:t>
          </m:r>
          <m:sSubSup>
            <m:sSubSupPr/>
            <m:e>
              <m:r>
                <m:rPr/>
                <m:t>ψ</m:t>
              </m:r>
            </m:e>
            <m:sub>
              <m:r>
                <m:rPr>
                  <m:sty m:val="p"/>
                </m:rPr>
                <m:t>−</m:t>
              </m:r>
            </m:sub>
            <m:sup>
              <m:r>
                <m:rPr/>
                <m:t>2</m:t>
              </m:r>
            </m:sup>
          </m:sSubSup>
          <m:r>
            <m:rPr>
              <m:sty m:val="p"/>
            </m:rPr>
            <m:t>⟩</m:t>
          </m:r>
        </m:oMath>
      </m:oMathPara>
    </w:p>
    <w:p w14:paraId="50193748">
      <w:pPr>
        <w:pStyle w:val="4"/>
      </w:pPr>
      <m:oMath>
        <m:sSub>
          <m:sSubPr/>
          <m:e>
            <m:r>
              <m:rPr/>
              <m:t>g</m:t>
            </m:r>
          </m:e>
          <m:sub>
            <m:r>
              <m:rPr>
                <m:sty m:val="p"/>
              </m:rPr>
              <m:t>−</m:t>
            </m:r>
          </m:sub>
        </m:sSub>
      </m:oMath>
      <w:r>
        <w:rPr>
          <w:rFonts w:hint="eastAsia"/>
        </w:rPr>
        <w:t>为暗物质耦合常数，</w:t>
      </w:r>
      <m:oMath>
        <m:sSub>
          <m:sSubPr/>
          <m:e>
            <m:r>
              <m:rPr/>
              <m:t>ρ</m:t>
            </m:r>
          </m:e>
          <m:sub>
            <m:r>
              <m:rPr>
                <m:sty m:val="p"/>
              </m:rPr>
              <m:t>DM</m:t>
            </m:r>
          </m:sub>
        </m:sSub>
      </m:oMath>
      <w:r>
        <w:rPr>
          <w:rFonts w:hint="eastAsia"/>
        </w:rPr>
        <w:t>为暗物质密度，</w:t>
      </w:r>
      <m:oMath>
        <m:r>
          <m:rPr>
            <m:sty m:val="p"/>
          </m:rPr>
          <m:t>⟨</m:t>
        </m:r>
        <m:sSubSup>
          <m:sSubSupPr/>
          <m:e>
            <m:r>
              <m:rPr/>
              <m:t>ψ</m:t>
            </m:r>
          </m:e>
          <m:sub>
            <m:r>
              <m:rPr>
                <m:sty m:val="p"/>
              </m:rPr>
              <m:t>−</m:t>
            </m:r>
          </m:sub>
          <m:sup>
            <m:r>
              <m:rPr/>
              <m:t>2</m:t>
            </m:r>
          </m:sup>
        </m:sSubSup>
        <m:r>
          <m:rPr>
            <m:sty m:val="p"/>
          </m:rPr>
          <m:t>⟩</m:t>
        </m:r>
      </m:oMath>
      <w:r>
        <w:rPr>
          <w:rFonts w:hint="eastAsia"/>
        </w:rPr>
        <w:t>为暗物质波函数平均密度。</w:t>
      </w:r>
    </w:p>
    <w:bookmarkEnd w:id="14"/>
    <w:p w14:paraId="388F0D20">
      <w:pPr>
        <w:pStyle w:val="6"/>
      </w:pPr>
      <w:bookmarkStart w:id="15" w:name="暴涨结束与结构形成"/>
      <w:r>
        <w:t xml:space="preserve">4.3 </w:t>
      </w:r>
      <w:r>
        <w:rPr>
          <w:rFonts w:hint="eastAsia"/>
        </w:rPr>
        <w:t>暴涨结束与结构形成</w:t>
      </w:r>
    </w:p>
    <w:p w14:paraId="6AC6B164">
      <w:pPr>
        <w:pStyle w:val="4"/>
      </w:pPr>
      <w:r>
        <w:rPr>
          <w:rFonts w:hint="eastAsia"/>
        </w:rPr>
        <w:t>当宇宙膨胀到一定程度，物质与暗物质密度降低，排斥力减弱，暴涨结束。此时：</w:t>
      </w:r>
    </w:p>
    <w:p w14:paraId="0A99F322">
      <w:pPr>
        <w:pStyle w:val="26"/>
        <w:numPr>
          <w:ilvl w:val="0"/>
          <w:numId w:val="6"/>
        </w:numPr>
      </w:pPr>
      <w:r>
        <w:rPr>
          <w:rFonts w:hint="eastAsia"/>
          <w:b/>
          <w:bCs/>
        </w:rPr>
        <w:t>再加热</w:t>
      </w:r>
      <w:r>
        <w:rPr>
          <w:rFonts w:hint="eastAsia"/>
        </w:rPr>
        <w:t>：排斥势能转化为粒子动能</w:t>
      </w:r>
    </w:p>
    <w:p w14:paraId="59E64019">
      <w:pPr>
        <w:pStyle w:val="26"/>
        <w:numPr>
          <w:ilvl w:val="0"/>
          <w:numId w:val="6"/>
        </w:numPr>
      </w:pPr>
      <w:r>
        <w:rPr>
          <w:rFonts w:hint="eastAsia"/>
          <w:b/>
          <w:bCs/>
        </w:rPr>
        <w:t>密度扰动</w:t>
      </w:r>
      <w:r>
        <w:rPr>
          <w:rFonts w:hint="eastAsia"/>
        </w:rPr>
        <w:t>：量子涨落被拉伸为经典密度扰动</w:t>
      </w:r>
    </w:p>
    <w:p w14:paraId="77B222C5">
      <w:pPr>
        <w:pStyle w:val="26"/>
        <w:numPr>
          <w:ilvl w:val="0"/>
          <w:numId w:val="6"/>
        </w:numPr>
      </w:pPr>
      <w:r>
        <w:rPr>
          <w:rFonts w:hint="eastAsia"/>
          <w:b/>
          <w:bCs/>
        </w:rPr>
        <w:t>结构形成</w:t>
      </w:r>
      <w:r>
        <w:rPr>
          <w:rFonts w:hint="eastAsia"/>
        </w:rPr>
        <w:t>：物质在暗物质排斥下聚集，形成星系、星系团</w:t>
      </w:r>
    </w:p>
    <w:p w14:paraId="20198139">
      <w:pPr>
        <w:pStyle w:val="26"/>
        <w:numPr>
          <w:ilvl w:val="0"/>
          <w:numId w:val="6"/>
        </w:numPr>
      </w:pPr>
      <w:r>
        <w:rPr>
          <w:rFonts w:hint="eastAsia"/>
          <w:b/>
          <w:bCs/>
        </w:rPr>
        <w:t>暗物质晕</w:t>
      </w:r>
      <w:r>
        <w:rPr>
          <w:rFonts w:hint="eastAsia"/>
        </w:rPr>
        <w:t>：物质天体反过来排斥暗物质，形成球壳状暗物质晕</w:t>
      </w:r>
    </w:p>
    <w:bookmarkEnd w:id="12"/>
    <w:bookmarkEnd w:id="15"/>
    <w:p w14:paraId="15AC63B1">
      <w:pPr>
        <w:pStyle w:val="5"/>
      </w:pPr>
      <w:bookmarkStart w:id="16" w:name="基本场的传播与观测宇宙"/>
      <w:r>
        <w:t xml:space="preserve">5. </w:t>
      </w:r>
      <w:r>
        <w:rPr>
          <w:rFonts w:hint="eastAsia"/>
        </w:rPr>
        <w:t>基本场的传播与观测宇宙</w:t>
      </w:r>
    </w:p>
    <w:p w14:paraId="4A0A5E9E">
      <w:pPr>
        <w:pStyle w:val="6"/>
      </w:pPr>
      <w:bookmarkStart w:id="17" w:name="光速膨胀的基本场"/>
      <w:r>
        <w:t xml:space="preserve">5.1 </w:t>
      </w:r>
      <w:r>
        <w:rPr>
          <w:rFonts w:hint="eastAsia"/>
        </w:rPr>
        <w:t>光速膨胀的基本场</w:t>
      </w:r>
    </w:p>
    <w:p w14:paraId="690C0C44">
      <w:pPr>
        <w:pStyle w:val="4"/>
      </w:pPr>
      <w:r>
        <w:rPr>
          <w:rFonts w:hint="eastAsia"/>
        </w:rPr>
        <w:t>三个基本涡旋场（A、B、C）以光速向外传播。从创世时刻至今，它们传播的共动距离为：</w:t>
      </w:r>
    </w:p>
    <w:p w14:paraId="0ADE6B8B">
      <w:pPr>
        <w:pStyle w:val="3"/>
      </w:pPr>
      <m:oMathPara>
        <m:oMathParaPr>
          <m:jc m:val="center"/>
        </m:oMathParaPr>
        <m:oMath>
          <m:sSub>
            <m:sSubPr/>
            <m:e>
              <m:r>
                <m:rPr/>
                <m:t>χ</m:t>
              </m:r>
            </m:e>
            <m:sub>
              <m:r>
                <m:rPr>
                  <m:sty m:val="p"/>
                </m:rPr>
                <m:t>field</m:t>
              </m:r>
            </m:sub>
          </m:sSub>
          <m:r>
            <m:rPr>
              <m:sty m:val="p"/>
            </m:rPr>
            <m:t>=</m:t>
          </m:r>
          <m:nary>
            <m:naryPr>
              <m:limLoc m:val="subSup"/>
            </m:naryPr>
            <m:sub>
              <m:r>
                <m:rPr/>
                <m:t>0</m:t>
              </m:r>
            </m:sub>
            <m:sup>
              <m:sSub>
                <m:sSubPr/>
                <m:e>
                  <m:r>
                    <m:rPr/>
                    <m:t>t</m:t>
                  </m:r>
                </m:e>
                <m:sub>
                  <m:r>
                    <m:rPr/>
                    <m:t>0</m:t>
                  </m:r>
                </m:sub>
              </m:sSub>
            </m:sup>
            <m:e>
              <m:f>
                <m:fPr/>
                <m:num>
                  <m:r>
                    <m:rPr/>
                    <m:t>cdt</m:t>
                  </m:r>
                </m:num>
                <m:den>
                  <m:r>
                    <m:rPr/>
                    <m:t>a</m:t>
                  </m:r>
                  <m:r>
                    <m:rPr>
                      <m:sty m:val="p"/>
                    </m:rPr>
                    <m:t>(</m:t>
                  </m:r>
                  <m:r>
                    <m:rPr/>
                    <m:t>t</m:t>
                  </m:r>
                  <m:r>
                    <m:rPr>
                      <m:sty m:val="p"/>
                    </m:rPr>
                    <m:t>)</m:t>
                  </m:r>
                </m:den>
              </m:f>
            </m:e>
          </m:nary>
        </m:oMath>
      </m:oMathPara>
    </w:p>
    <w:p w14:paraId="4162302C">
      <w:pPr>
        <w:pStyle w:val="4"/>
      </w:pPr>
      <w:r>
        <w:rPr>
          <w:rFonts w:hint="eastAsia"/>
        </w:rPr>
        <w:t>对应的物理距离在当前时刻为：</w:t>
      </w:r>
    </w:p>
    <w:p w14:paraId="45CC276B">
      <w:pPr>
        <w:pStyle w:val="3"/>
      </w:pPr>
      <m:oMathPara>
        <m:oMathParaPr>
          <m:jc m:val="center"/>
        </m:oMathParaPr>
        <m:oMath>
          <m:sSub>
            <m:sSubPr/>
            <m:e>
              <m:r>
                <m:rPr/>
                <m:t>R</m:t>
              </m:r>
            </m:e>
            <m:sub>
              <m:r>
                <m:rPr>
                  <m:sty m:val="p"/>
                </m:rPr>
                <m:t>field</m:t>
              </m:r>
            </m:sub>
          </m:sSub>
          <m:r>
            <m:rPr>
              <m:sty m:val="p"/>
            </m:rPr>
            <m:t>=</m:t>
          </m:r>
          <m:r>
            <m:rPr/>
            <m:t>a</m:t>
          </m:r>
          <m:r>
            <m:rPr>
              <m:sty m:val="p"/>
            </m:rPr>
            <m:t>(</m:t>
          </m:r>
          <m:sSub>
            <m:sSubPr/>
            <m:e>
              <m:r>
                <m:rPr/>
                <m:t>t</m:t>
              </m:r>
            </m:e>
            <m:sub>
              <m:r>
                <m:rPr/>
                <m:t>0</m:t>
              </m:r>
            </m:sub>
          </m:sSub>
          <m:r>
            <m:rPr>
              <m:sty m:val="p"/>
            </m:rPr>
            <m:t>)</m:t>
          </m:r>
          <m:sSub>
            <m:sSubPr/>
            <m:e>
              <m:r>
                <m:rPr/>
                <m:t>χ</m:t>
              </m:r>
            </m:e>
            <m:sub>
              <m:r>
                <m:rPr>
                  <m:sty m:val="p"/>
                </m:rPr>
                <m:t>field</m:t>
              </m:r>
            </m:sub>
          </m:sSub>
          <m:r>
            <m:rPr>
              <m:sty m:val="p"/>
            </m:rPr>
            <m:t>≈</m:t>
          </m:r>
          <m:r>
            <m:rPr/>
            <m:t>138 </m:t>
          </m:r>
          <m:r>
            <m:rPr>
              <m:sty m:val="p"/>
            </m:rPr>
            <m:t>亿光年</m:t>
          </m:r>
        </m:oMath>
      </m:oMathPara>
    </w:p>
    <w:p w14:paraId="141FD4E0">
      <w:pPr>
        <w:pStyle w:val="4"/>
      </w:pPr>
      <w:r>
        <w:rPr>
          <w:rFonts w:hint="eastAsia"/>
        </w:rPr>
        <w:t>这定义了当前可观测宇宙的半径</w:t>
      </w:r>
      <w:r>
        <w:rPr>
          <w:rFonts w:hint="eastAsia" w:eastAsia="宋体"/>
          <w:lang w:eastAsia="zh-CN"/>
        </w:rPr>
        <w:t>，</w:t>
      </w:r>
      <w:r>
        <w:rPr>
          <w:rFonts w:hint="eastAsia" w:eastAsia="宋体"/>
          <w:lang w:val="en-US" w:eastAsia="zh-CN"/>
        </w:rPr>
        <w:t>但实际由于宇宙加速膨胀可观测宇宙半径为465亿光年</w:t>
      </w:r>
      <w:r>
        <w:rPr>
          <w:rFonts w:hint="eastAsia"/>
        </w:rPr>
        <w:t>。超出此距离的区域，基本场的信息尚未到达，因此不可观测。</w:t>
      </w:r>
    </w:p>
    <w:bookmarkEnd w:id="17"/>
    <w:p w14:paraId="3580796C">
      <w:pPr>
        <w:pStyle w:val="6"/>
      </w:pPr>
      <w:bookmarkStart w:id="18" w:name="波长压缩与比例因子"/>
      <w:r>
        <w:t xml:space="preserve">5.2 </w:t>
      </w:r>
      <w:r>
        <w:rPr>
          <w:rFonts w:hint="eastAsia"/>
        </w:rPr>
        <w:t>波长压缩与比例因子</w:t>
      </w:r>
    </w:p>
    <w:p w14:paraId="03351A86">
      <w:pPr>
        <w:pStyle w:val="4"/>
      </w:pPr>
      <w:r>
        <w:rPr>
          <w:rFonts w:hint="eastAsia"/>
        </w:rPr>
        <w:t>基本场具有扭曲闭合的涡旋结构，波峰被波谷包裹。在球形膨胀过程中，这种结构导致波长被极度压缩。压缩因子为：</w:t>
      </w:r>
    </w:p>
    <w:p w14:paraId="2CD428F1">
      <w:pPr>
        <w:pStyle w:val="3"/>
        <w:rPr>
          <w:i w:val="0"/>
        </w:rPr>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5FB93F01">
      <w:pPr>
        <w:pStyle w:val="3"/>
      </w:pPr>
      <w:r>
        <w:rPr>
          <w:rFonts w:hint="eastAsia"/>
        </w:rPr>
        <w:t>这一压缩导致基本场在当前位置的观测尺度远小于其固有普朗克尺度。有趣的是，压缩因子与物质/暗物质占比比例相同，暗示了基本场与粒子占比的内在联系。</w:t>
      </w:r>
    </w:p>
    <w:bookmarkEnd w:id="18"/>
    <w:p w14:paraId="5D928062">
      <w:pPr>
        <w:pStyle w:val="6"/>
      </w:pPr>
      <w:bookmarkStart w:id="19" w:name="不可观测宇宙的存在性证明"/>
      <w:r>
        <w:t xml:space="preserve">5.3 </w:t>
      </w:r>
      <w:r>
        <w:rPr>
          <w:rFonts w:hint="eastAsia"/>
        </w:rPr>
        <w:t>不可观测宇宙的存在性证明</w:t>
      </w:r>
    </w:p>
    <w:p w14:paraId="17707312">
      <w:pPr>
        <w:pStyle w:val="4"/>
      </w:pPr>
      <w:r>
        <w:rPr>
          <w:rFonts w:hint="eastAsia"/>
          <w:b/>
          <w:bCs/>
        </w:rPr>
        <w:t>定理</w:t>
      </w:r>
      <w:r>
        <w:rPr>
          <w:rFonts w:hint="eastAsia"/>
        </w:rPr>
        <w:t>：在</w:t>
      </w:r>
      <w:r>
        <w:t xml:space="preserve"> FCWFT </w:t>
      </w:r>
      <w:r>
        <w:rPr>
          <w:rFonts w:hint="eastAsia"/>
        </w:rPr>
        <w:t>框架下，如果宇宙经历了暴涨（</w:t>
      </w:r>
      <m:oMath>
        <m:r>
          <m:rPr/>
          <m:t>a</m:t>
        </m:r>
        <m:r>
          <m:rPr>
            <m:sty m:val="p"/>
          </m:rPr>
          <m:t>(</m:t>
        </m:r>
        <m:r>
          <m:rPr/>
          <m:t>t</m:t>
        </m:r>
        <m:r>
          <m:rPr>
            <m:sty m:val="p"/>
          </m:rPr>
          <m:t>)∝</m:t>
        </m:r>
        <m:sSup>
          <m:sSupPr/>
          <m:e>
            <m:r>
              <m:rPr/>
              <m:t>e</m:t>
            </m:r>
          </m:e>
          <m:sup>
            <m:r>
              <m:rPr/>
              <m:t>Ht</m:t>
            </m:r>
          </m:sup>
        </m:sSup>
      </m:oMath>
      <w:r>
        <w:rPr>
          <w:rFonts w:hint="eastAsia"/>
        </w:rPr>
        <w:t>，</w:t>
      </w:r>
      <m:oMath>
        <m:r>
          <m:rPr/>
          <m:t>N</m:t>
        </m:r>
        <m:r>
          <m:rPr>
            <m:sty m:val="p"/>
          </m:rPr>
          <m:t>&gt;</m:t>
        </m:r>
        <m:r>
          <m:rPr/>
          <m:t>60</m:t>
        </m:r>
      </m:oMath>
      <w:r>
        <w:rPr>
          <w:rFonts w:hint="eastAsia"/>
        </w:rPr>
        <w:t>），则存在区域</w:t>
      </w:r>
      <m:oMath>
        <m:r>
          <m:rPr/>
          <m:t>r</m:t>
        </m:r>
        <m:r>
          <m:rPr>
            <m:sty m:val="p"/>
          </m:rPr>
          <m:t>&gt;</m:t>
        </m:r>
        <m:sSub>
          <m:sSubPr/>
          <m:e>
            <m:r>
              <m:rPr/>
              <m:t>R</m:t>
            </m:r>
          </m:e>
          <m:sub>
            <m:r>
              <m:rPr>
                <m:sty m:val="p"/>
              </m:rPr>
              <m:t>obs</m:t>
            </m:r>
          </m:sub>
        </m:sSub>
      </m:oMath>
      <w:r>
        <w:rPr>
          <w:rFonts w:hint="eastAsia"/>
        </w:rPr>
        <w:t>包含物质粒子，但这些粒子的基本场信息尚未到达观测者，因此该区域不可观测。</w:t>
      </w:r>
    </w:p>
    <w:p w14:paraId="2C1FEF4A">
      <w:pPr>
        <w:pStyle w:val="3"/>
      </w:pPr>
      <w:r>
        <w:rPr>
          <w:rFonts w:hint="eastAsia"/>
          <w:b/>
          <w:bCs/>
        </w:rPr>
        <w:t>证明</w:t>
      </w:r>
      <w:r>
        <w:rPr>
          <w:rFonts w:hint="eastAsia"/>
        </w:rPr>
        <w:t>：考虑在暴涨期间（</w:t>
      </w:r>
      <m:oMath>
        <m:sSub>
          <m:sSubPr/>
          <m:e>
            <m:r>
              <m:rPr/>
              <m:t>t</m:t>
            </m:r>
          </m:e>
          <m:sub>
            <m:r>
              <m:rPr/>
              <m:t>i</m:t>
            </m:r>
          </m:sub>
        </m:sSub>
      </m:oMath>
      <w:r>
        <w:rPr>
          <w:rFonts w:hint="eastAsia"/>
        </w:rPr>
        <w:t>时刻）产生的物质粒子，其共动坐标为</w:t>
      </w:r>
      <m:oMath>
        <m:sSub>
          <m:sSubPr/>
          <m:e>
            <m:r>
              <m:rPr/>
              <m:t>r</m:t>
            </m:r>
          </m:e>
          <m:sub>
            <m:r>
              <m:rPr>
                <m:sty m:val="p"/>
              </m:rPr>
              <m:t>com</m:t>
            </m:r>
          </m:sub>
        </m:sSub>
      </m:oMath>
      <w:r>
        <w:rPr>
          <w:rFonts w:hint="eastAsia"/>
        </w:rPr>
        <w:t>。在当前时刻</w:t>
      </w:r>
      <m:oMath>
        <m:sSub>
          <m:sSubPr/>
          <m:e>
            <m:r>
              <m:rPr/>
              <m:t>t</m:t>
            </m:r>
          </m:e>
          <m:sub>
            <m:r>
              <m:rPr/>
              <m:t>0</m:t>
            </m:r>
          </m:sub>
        </m:sSub>
      </m:oMath>
      <w:r>
        <w:rPr>
          <w:rFonts w:hint="eastAsia"/>
        </w:rPr>
        <w:t>，其物理距离为：</w:t>
      </w:r>
    </w:p>
    <w:p w14:paraId="6B1D31F4">
      <w:pPr>
        <w:pStyle w:val="3"/>
      </w:pPr>
      <m:oMathPara>
        <m:oMathParaPr>
          <m:jc m:val="center"/>
        </m:oMathParaPr>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p>
    <w:p w14:paraId="5238ABD6">
      <w:pPr>
        <w:pStyle w:val="4"/>
      </w:pPr>
      <w:r>
        <w:rPr>
          <w:rFonts w:hint="eastAsia"/>
        </w:rPr>
        <w:t>而从该粒子发出的基本场信息传播的距离为：</w:t>
      </w:r>
    </w:p>
    <w:p w14:paraId="0E82F170">
      <w:pPr>
        <w:pStyle w:val="3"/>
      </w:pPr>
      <m:oMathPara>
        <m:oMathParaPr>
          <m:jc m:val="center"/>
        </m:oMathParaPr>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cdt</m:t>
                  </m:r>
                </m:num>
                <m:den>
                  <m:r>
                    <m:rPr/>
                    <m:t>a</m:t>
                  </m:r>
                  <m:r>
                    <m:rPr>
                      <m:sty m:val="p"/>
                    </m:rPr>
                    <m:t>(</m:t>
                  </m:r>
                  <m:r>
                    <m:rPr/>
                    <m:t>t</m:t>
                  </m:r>
                  <m:r>
                    <m:rPr>
                      <m:sty m:val="p"/>
                    </m:rPr>
                    <m:t>)</m:t>
                  </m:r>
                </m:den>
              </m:f>
            </m:e>
          </m:nary>
        </m:oMath>
      </m:oMathPara>
    </w:p>
    <w:p w14:paraId="138841D2">
      <w:pPr>
        <w:pStyle w:val="4"/>
      </w:pPr>
      <w:r>
        <w:rPr>
          <w:rFonts w:hint="eastAsia"/>
        </w:rPr>
        <w:t>由于暴涨期间</w:t>
      </w:r>
      <m:oMath>
        <m:r>
          <m:rPr/>
          <m:t>a</m:t>
        </m:r>
        <m:r>
          <m:rPr>
            <m:sty m:val="p"/>
          </m:rPr>
          <m:t>(</m:t>
        </m:r>
        <m:r>
          <m:rPr/>
          <m:t>t</m:t>
        </m:r>
        <m:r>
          <m:rPr>
            <m:sty m:val="p"/>
          </m:rPr>
          <m:t>)</m:t>
        </m:r>
      </m:oMath>
      <w:r>
        <w:rPr>
          <w:rFonts w:hint="eastAsia"/>
        </w:rPr>
        <w:t>指数增长，</w:t>
      </w:r>
      <m:oMath>
        <m:sSub>
          <m:sSubPr/>
          <m:e>
            <m:r>
              <m:rPr/>
              <m:t>R</m:t>
            </m:r>
          </m:e>
          <m:sub>
            <m:r>
              <m:rPr>
                <m:sty m:val="p"/>
              </m:rPr>
              <m:t>info</m:t>
            </m:r>
          </m:sub>
        </m:sSub>
      </m:oMath>
      <w:r>
        <w:rPr>
          <w:rFonts w:hint="eastAsia"/>
        </w:rPr>
        <w:t>的主要贡献来自暴涨结束后，而</w:t>
      </w:r>
      <m:oMath>
        <m:r>
          <m:rPr/>
          <m:t>r</m:t>
        </m:r>
        <m:r>
          <m:rPr>
            <m:sty m:val="p"/>
          </m:rPr>
          <m:t>(</m:t>
        </m:r>
        <m:sSub>
          <m:sSubPr/>
          <m:e>
            <m:r>
              <m:rPr/>
              <m:t>t</m:t>
            </m:r>
          </m:e>
          <m:sub>
            <m:r>
              <m:rPr/>
              <m:t>0</m:t>
            </m:r>
          </m:sub>
        </m:sSub>
        <m:r>
          <m:rPr>
            <m:sty m:val="p"/>
          </m:rPr>
          <m:t>)</m:t>
        </m:r>
      </m:oMath>
      <w:r>
        <w:rPr>
          <w:rFonts w:hint="eastAsia"/>
        </w:rPr>
        <w:t>包含暴涨期间的指数增长因子。因此，对于足够早产生的粒子（</w:t>
      </w:r>
      <m:oMath>
        <m:sSub>
          <m:sSubPr/>
          <m:e>
            <m:r>
              <m:rPr/>
              <m:t>t</m:t>
            </m:r>
          </m:e>
          <m:sub>
            <m:r>
              <m:rPr/>
              <m:t>i</m:t>
            </m:r>
          </m:sub>
        </m:sSub>
      </m:oMath>
      <w:r>
        <w:rPr>
          <w:rFonts w:hint="eastAsia"/>
        </w:rPr>
        <w:t>足够小），有：</w:t>
      </w:r>
    </w:p>
    <w:p w14:paraId="29738777">
      <w:pPr>
        <w:pStyle w:val="3"/>
      </w:pPr>
      <m:oMathPara>
        <m:oMathParaPr>
          <m:jc m:val="center"/>
        </m:oMathParaPr>
        <m:oMath>
          <m:r>
            <m:rPr/>
            <m:t>r</m:t>
          </m:r>
          <m:r>
            <m:rPr>
              <m:sty m:val="p"/>
            </m:rPr>
            <m:t>(</m:t>
          </m:r>
          <m:sSub>
            <m:sSubPr/>
            <m:e>
              <m:r>
                <m:rPr/>
                <m:t>t</m:t>
              </m:r>
            </m:e>
            <m:sub>
              <m:r>
                <m:rPr/>
                <m:t>0</m:t>
              </m:r>
            </m:sub>
          </m:sSub>
          <m:r>
            <m:rPr>
              <m:sty m:val="p"/>
            </m:rPr>
            <m:t>)≫</m:t>
          </m:r>
          <m:sSub>
            <m:sSubPr/>
            <m:e>
              <m:r>
                <m:rPr/>
                <m:t>R</m:t>
              </m:r>
            </m:e>
            <m:sub>
              <m:r>
                <m:rPr>
                  <m:sty m:val="p"/>
                </m:rPr>
                <m:t>info</m:t>
              </m:r>
            </m:sub>
          </m:sSub>
        </m:oMath>
      </m:oMathPara>
    </w:p>
    <w:p w14:paraId="4AF0463F">
      <w:pPr>
        <w:pStyle w:val="4"/>
      </w:pPr>
      <w:r>
        <w:rPr>
          <w:rFonts w:hint="eastAsia"/>
        </w:rPr>
        <w:t>这意味着这些粒子的基本场信息尚未到达观测者，它们所在的区域（</w:t>
      </w:r>
      <m:oMath>
        <m:r>
          <m:rPr/>
          <m:t>r</m:t>
        </m:r>
        <m:r>
          <m:rPr>
            <m:sty m:val="p"/>
          </m:rPr>
          <m:t>&gt;</m:t>
        </m:r>
        <m:sSub>
          <m:sSubPr/>
          <m:e>
            <m:r>
              <m:rPr/>
              <m:t>R</m:t>
            </m:r>
          </m:e>
          <m:sub>
            <m:r>
              <m:rPr>
                <m:sty m:val="p"/>
              </m:rPr>
              <m:t>obs</m:t>
            </m:r>
          </m:sub>
        </m:sSub>
      </m:oMath>
      <w:r>
        <w:rPr>
          <w:rFonts w:hint="eastAsia"/>
        </w:rPr>
        <w:t>）不可观测。</w:t>
      </w:r>
    </w:p>
    <w:bookmarkEnd w:id="16"/>
    <w:bookmarkEnd w:id="19"/>
    <w:p w14:paraId="015D5876">
      <w:pPr>
        <w:pStyle w:val="5"/>
      </w:pPr>
      <w:bookmarkStart w:id="20" w:name="暗能量与宇宙加速膨胀"/>
      <w:r>
        <w:t xml:space="preserve">6. </w:t>
      </w:r>
      <w:r>
        <w:rPr>
          <w:rFonts w:hint="eastAsia"/>
        </w:rPr>
        <w:t>暗能量与宇宙加速膨胀</w:t>
      </w:r>
    </w:p>
    <w:p w14:paraId="535EA0E4">
      <w:pPr>
        <w:pStyle w:val="6"/>
      </w:pPr>
      <w:bookmarkStart w:id="21" w:name="暗能量的本质"/>
      <w:r>
        <w:t xml:space="preserve">6.1 </w:t>
      </w:r>
      <w:r>
        <w:rPr>
          <w:rFonts w:hint="eastAsia"/>
        </w:rPr>
        <w:t>暗能量的本质</w:t>
      </w:r>
    </w:p>
    <w:p w14:paraId="7FD2D518">
      <w:pPr>
        <w:pStyle w:val="4"/>
      </w:pPr>
      <w:r>
        <w:rPr>
          <w:rFonts w:hint="eastAsia"/>
        </w:rPr>
        <w:t>未与基本场耦合的宇宙能量子（占比</w:t>
      </w:r>
      <w:r>
        <w:t xml:space="preserve"> </w:t>
      </w:r>
      <w:r>
        <w:rPr>
          <w:rFonts w:hint="eastAsia"/>
        </w:rPr>
        <w:t>6</w:t>
      </w:r>
      <w:r>
        <w:rPr>
          <w:rFonts w:hint="eastAsia" w:eastAsia="宋体"/>
          <w:lang w:val="en-US" w:eastAsia="zh-CN"/>
        </w:rPr>
        <w:t>8</w:t>
      </w:r>
      <w:r>
        <w:rPr>
          <w:rFonts w:hint="eastAsia"/>
        </w:rPr>
        <w:t>.</w:t>
      </w:r>
      <w:r>
        <w:rPr>
          <w:rFonts w:hint="eastAsia" w:eastAsia="宋体"/>
          <w:lang w:val="en-US" w:eastAsia="zh-CN"/>
        </w:rPr>
        <w:t>4</w:t>
      </w:r>
      <w:r>
        <w:rPr>
          <w:rFonts w:hint="eastAsia"/>
        </w:rPr>
        <w:t>%）保持自由场形式，其能量密度：</w:t>
      </w:r>
      <w:r>
        <w:br w:type="textWrapping"/>
      </w:r>
    </w:p>
    <w:p w14:paraId="123D897D">
      <w:pPr>
        <w:pStyle w:val="3"/>
      </w:pPr>
      <m:oMathPara>
        <m:oMathParaPr>
          <m:jc m:val="center"/>
        </m:oMathParaPr>
        <m:oMath>
          <m:sSub>
            <m:sSubPr/>
            <m:e>
              <m:r>
                <m:rPr/>
                <m:t>ρ</m:t>
              </m:r>
            </m:e>
            <m:sub>
              <m:r>
                <m:rPr/>
                <m:t>ϕ</m:t>
              </m:r>
            </m:sub>
          </m:sSub>
          <m:r>
            <m:rPr>
              <m:sty m:val="p"/>
            </m:rPr>
            <m:t>=</m:t>
          </m:r>
          <m:f>
            <m:fPr/>
            <m:num>
              <m:r>
                <m:rPr/>
                <m:t>1</m:t>
              </m:r>
            </m:num>
            <m:den>
              <m:r>
                <m:rPr/>
                <m:t>2</m:t>
              </m:r>
            </m:den>
          </m:f>
          <m:sSup>
            <m:sSupPr/>
            <m:e>
              <m:acc>
                <m:accPr>
                  <m:chr m:val="̇"/>
                </m:accPr>
                <m:e>
                  <m:r>
                    <m:rPr/>
                    <m:t>ϕ</m:t>
                  </m:r>
                </m:e>
              </m:acc>
            </m:e>
            <m:sup>
              <m:r>
                <m:rPr/>
                <m:t>2</m:t>
              </m:r>
            </m:sup>
          </m:sSup>
          <m:r>
            <m:rPr>
              <m:sty m:val="p"/>
            </m:rPr>
            <m:t>+</m:t>
          </m:r>
          <m:r>
            <m:rPr/>
            <m:t>V</m:t>
          </m:r>
          <m:r>
            <m:rPr>
              <m:sty m:val="p"/>
            </m:rPr>
            <m:t>(</m:t>
          </m:r>
          <m:r>
            <m:rPr/>
            <m:t>ϕ</m:t>
          </m:r>
          <m:r>
            <m:rPr>
              <m:sty m:val="p"/>
            </m:rPr>
            <m:t>)</m:t>
          </m:r>
        </m:oMath>
      </m:oMathPara>
    </w:p>
    <w:p w14:paraId="2C194B1A">
      <w:pPr>
        <w:pStyle w:val="4"/>
      </w:pPr>
      <w:r>
        <w:rPr>
          <w:rFonts w:hint="eastAsia"/>
        </w:rPr>
        <w:t>在慢滚近似下，动能项可忽略，</w:t>
      </w:r>
      <m:oMath>
        <m:sSub>
          <m:sSubPr/>
          <m:e>
            <m:r>
              <m:rPr/>
              <m:t>ρ</m:t>
            </m:r>
          </m:e>
          <m:sub>
            <m:r>
              <m:rPr/>
              <m:t>ϕ</m:t>
            </m:r>
          </m:sub>
        </m:sSub>
        <m:r>
          <m:rPr>
            <m:sty m:val="p"/>
          </m:rPr>
          <m:t>≈</m:t>
        </m:r>
        <m:r>
          <m:rPr/>
          <m:t>V</m:t>
        </m:r>
        <m:r>
          <m:rPr>
            <m:sty m:val="p"/>
          </m:rPr>
          <m:t>(</m:t>
        </m:r>
        <m:r>
          <m:rPr/>
          <m:t>ϕ</m:t>
        </m:r>
        <m:r>
          <m:rPr>
            <m:sty m:val="p"/>
          </m:rPr>
          <m:t>)≈常数</m:t>
        </m:r>
      </m:oMath>
      <w:r>
        <w:rPr>
          <w:rFonts w:hint="eastAsia"/>
        </w:rPr>
        <w:t>，表现为宇宙学常数</w:t>
      </w:r>
      <m:oMath>
        <m:r>
          <m:rPr>
            <m:sty m:val="p"/>
          </m:rPr>
          <m:t>Λ</m:t>
        </m:r>
      </m:oMath>
      <w:r>
        <w:rPr>
          <w:rFonts w:hint="eastAsia"/>
        </w:rPr>
        <w:t>，即暗能量。</w:t>
      </w:r>
    </w:p>
    <w:bookmarkEnd w:id="21"/>
    <w:p w14:paraId="3148C774">
      <w:pPr>
        <w:pStyle w:val="6"/>
      </w:pPr>
      <w:bookmarkStart w:id="22" w:name="状态方程与加速膨胀"/>
      <w:r>
        <w:t xml:space="preserve">6.2 </w:t>
      </w:r>
      <w:r>
        <w:rPr>
          <w:rFonts w:hint="eastAsia"/>
        </w:rPr>
        <w:t>状态方程与加速膨胀</w:t>
      </w:r>
    </w:p>
    <w:p w14:paraId="628351C7">
      <w:pPr>
        <w:pStyle w:val="4"/>
      </w:pPr>
      <w:r>
        <w:rPr>
          <w:rFonts w:hint="eastAsia"/>
        </w:rPr>
        <w:t>暗能量的状态方程参数：</w:t>
      </w:r>
    </w:p>
    <w:p w14:paraId="1E5DFE0A">
      <w:pPr>
        <w:pStyle w:val="3"/>
      </w:pPr>
      <m:oMathPara>
        <m:oMathParaPr>
          <m:jc m:val="center"/>
        </m:oMathParaPr>
        <m:oMath>
          <m:r>
            <m:rPr/>
            <m:t>w</m:t>
          </m:r>
          <m:r>
            <m:rPr>
              <m:sty m:val="p"/>
            </m:rPr>
            <m:t>=</m:t>
          </m:r>
          <m:f>
            <m:fPr/>
            <m:num>
              <m:r>
                <m:rPr/>
                <m:t>p</m:t>
              </m:r>
            </m:num>
            <m:den>
              <m:r>
                <m:rPr/>
                <m:t>ρ</m:t>
              </m:r>
            </m:den>
          </m:f>
          <m:r>
            <m:rPr>
              <m:sty m:val="p"/>
            </m:rPr>
            <m:t>≈−</m:t>
          </m:r>
          <m:r>
            <m:rPr/>
            <m:t>1</m:t>
          </m:r>
        </m:oMath>
      </m:oMathPara>
    </w:p>
    <w:p w14:paraId="1AB00596">
      <w:pPr>
        <w:pStyle w:val="4"/>
      </w:pPr>
      <w:r>
        <w:rPr>
          <w:rFonts w:hint="eastAsia"/>
        </w:rPr>
        <w:t>由弗里德曼加速度方程：</w:t>
      </w:r>
    </w:p>
    <w:p w14:paraId="73C576BE">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3B0885E4">
      <w:pPr>
        <w:pStyle w:val="4"/>
      </w:pPr>
      <w:r>
        <w:rPr>
          <w:rFonts w:hint="eastAsia"/>
        </w:rPr>
        <w:t>当</w:t>
      </w:r>
      <m:oMath>
        <m:r>
          <m:rPr/>
          <m:t>w</m:t>
        </m:r>
        <m:r>
          <m:rPr>
            <m:sty m:val="p"/>
          </m:rPr>
          <m:t>&lt;−</m:t>
        </m:r>
        <m:r>
          <m:rPr/>
          <m:t>1</m:t>
        </m:r>
        <m:r>
          <m:rPr>
            <m:sty m:val="p"/>
          </m:rPr>
          <m:t>/</m:t>
        </m:r>
        <m:r>
          <m:rPr/>
          <m:t>3</m:t>
        </m:r>
      </m:oMath>
      <w:r>
        <w:rPr>
          <w:rFonts w:hint="eastAsia"/>
        </w:rPr>
        <w:t>时，</w:t>
      </w:r>
      <m:oMath>
        <m:acc>
          <m:accPr>
            <m:chr m:val="̈"/>
          </m:accPr>
          <m:e>
            <m:r>
              <m:rPr/>
              <m:t>a</m:t>
            </m:r>
          </m:e>
        </m:acc>
        <m:r>
          <m:rPr>
            <m:sty m:val="p"/>
          </m:rPr>
          <m:t>&gt;</m:t>
        </m:r>
        <m:r>
          <m:rPr/>
          <m:t>0</m:t>
        </m:r>
      </m:oMath>
      <w:r>
        <w:rPr>
          <w:rFonts w:hint="eastAsia"/>
        </w:rPr>
        <w:t>，宇宙加速膨胀。当前观测</w:t>
      </w:r>
      <m:oMath>
        <m:acc>
          <m:accPr>
            <m:chr m:val="̈"/>
          </m:accPr>
          <m:e>
            <m:r>
              <m:rPr/>
              <m:t>a</m:t>
            </m:r>
          </m:e>
        </m:acc>
        <m:r>
          <m:rPr>
            <m:sty m:val="p"/>
          </m:rPr>
          <m:t>&gt;</m:t>
        </m:r>
        <m:r>
          <m:rPr/>
          <m:t>0</m:t>
        </m:r>
      </m:oMath>
      <w:r>
        <w:rPr>
          <w:rFonts w:hint="eastAsia"/>
        </w:rPr>
        <w:t>与暗能量的存在一致。</w:t>
      </w:r>
    </w:p>
    <w:bookmarkEnd w:id="22"/>
    <w:p w14:paraId="41DDE054">
      <w:pPr>
        <w:pStyle w:val="6"/>
      </w:pPr>
      <w:bookmarkStart w:id="23" w:name="暗能量占比的稳定性"/>
      <w:r>
        <w:t xml:space="preserve">6.3 </w:t>
      </w:r>
      <w:r>
        <w:rPr>
          <w:rFonts w:hint="eastAsia"/>
        </w:rPr>
        <w:t>暗能量占比的稳定性</w:t>
      </w:r>
    </w:p>
    <w:p w14:paraId="4D51FFBE">
      <w:pPr>
        <w:pStyle w:val="4"/>
      </w:pPr>
      <w:r>
        <w:rPr>
          <w:rFonts w:hint="eastAsia"/>
        </w:rPr>
        <w:t>暗能量占比（67.8%）在宇宙演化中基本稳定，原因在于：</w:t>
      </w:r>
    </w:p>
    <w:p w14:paraId="515F4DF7">
      <w:pPr>
        <w:pStyle w:val="26"/>
        <w:numPr>
          <w:ilvl w:val="0"/>
          <w:numId w:val="7"/>
        </w:numPr>
      </w:pPr>
      <w:r>
        <w:rPr>
          <w:rFonts w:hint="eastAsia"/>
        </w:rPr>
        <w:t>未耦合的宇宙能量子不与任何场相互作用</w:t>
      </w:r>
    </w:p>
    <w:p w14:paraId="6E1D7FCB">
      <w:pPr>
        <w:pStyle w:val="26"/>
        <w:numPr>
          <w:ilvl w:val="0"/>
          <w:numId w:val="7"/>
        </w:numPr>
      </w:pPr>
      <w:r>
        <w:rPr>
          <w:rFonts w:hint="eastAsia"/>
        </w:rPr>
        <w:t>能量密度随宇宙膨胀缓慢降低（</w:t>
      </w:r>
      <m:oMath>
        <m:sSub>
          <m:sSubPr/>
          <m:e>
            <m:r>
              <m:rPr/>
              <m:t>ρ</m:t>
            </m:r>
          </m:e>
          <m:sub>
            <m:r>
              <m:rPr/>
              <m:t>ϕ</m:t>
            </m:r>
          </m:sub>
        </m:sSub>
        <m:r>
          <m:rPr>
            <m:sty m:val="p"/>
          </m:rPr>
          <m:t>∝</m:t>
        </m:r>
        <m:sSup>
          <m:sSupPr/>
          <m:e>
            <m:r>
              <m:rPr/>
              <m:t>a</m:t>
            </m:r>
          </m:e>
          <m:sup>
            <m:r>
              <m:rPr>
                <m:sty m:val="p"/>
              </m:rPr>
              <m:t>−</m:t>
            </m:r>
            <m:r>
              <m:rPr/>
              <m:t>3</m:t>
            </m:r>
            <m:r>
              <m:rPr>
                <m:sty m:val="p"/>
              </m:rPr>
              <m:t>(</m:t>
            </m:r>
            <m:r>
              <m:rPr/>
              <m:t>1</m:t>
            </m:r>
            <m:r>
              <m:rPr>
                <m:sty m:val="p"/>
              </m:rPr>
              <m:t>+</m:t>
            </m:r>
            <m:r>
              <m:rPr/>
              <m:t>w</m:t>
            </m:r>
            <m:r>
              <m:rPr>
                <m:sty m:val="p"/>
              </m:rPr>
              <m:t>)</m:t>
            </m:r>
          </m:sup>
        </m:sSup>
      </m:oMath>
      <w:r>
        <w:rPr>
          <w:rFonts w:hint="eastAsia"/>
        </w:rPr>
        <w:t>，</w:t>
      </w:r>
      <m:oMath>
        <m:r>
          <m:rPr/>
          <m:t>w</m:t>
        </m:r>
        <m:r>
          <m:rPr>
            <m:sty m:val="p"/>
          </m:rPr>
          <m:t>≈−</m:t>
        </m:r>
        <m:r>
          <m:rPr/>
          <m:t>1</m:t>
        </m:r>
      </m:oMath>
      <w:r>
        <w:rPr>
          <w:rFonts w:hint="eastAsia"/>
        </w:rPr>
        <w:t>）</w:t>
      </w:r>
    </w:p>
    <w:p w14:paraId="45EEFCD6">
      <w:pPr>
        <w:pStyle w:val="26"/>
        <w:numPr>
          <w:ilvl w:val="0"/>
          <w:numId w:val="7"/>
        </w:numPr>
      </w:pPr>
      <w:r>
        <w:rPr>
          <w:rFonts w:hint="eastAsia"/>
        </w:rPr>
        <w:t>与物质、暗物质的相对比例在暴涨期间冻结</w:t>
      </w:r>
    </w:p>
    <w:bookmarkEnd w:id="20"/>
    <w:bookmarkEnd w:id="23"/>
    <w:p w14:paraId="3710FF53">
      <w:pPr>
        <w:pStyle w:val="5"/>
      </w:pPr>
      <w:bookmarkStart w:id="24" w:name="大型强子对撞粒子产生机制的实验室再现"/>
      <w:r>
        <w:t xml:space="preserve">7. </w:t>
      </w:r>
      <w:r>
        <w:rPr>
          <w:rFonts w:hint="eastAsia"/>
        </w:rPr>
        <w:t>大型强子对撞：粒子产生机制的实验室再现</w:t>
      </w:r>
    </w:p>
    <w:p w14:paraId="4A625CA6">
      <w:pPr>
        <w:pStyle w:val="6"/>
      </w:pPr>
      <w:bookmarkStart w:id="25" w:name="lhc-对撞的-fcwft-描述"/>
      <w:r>
        <w:t xml:space="preserve">7.1 LHC </w:t>
      </w:r>
      <w:r>
        <w:rPr>
          <w:rFonts w:hint="eastAsia"/>
        </w:rPr>
        <w:t>对撞的</w:t>
      </w:r>
      <w:r>
        <w:t xml:space="preserve"> FCWFT </w:t>
      </w:r>
      <w:r>
        <w:rPr>
          <w:rFonts w:hint="eastAsia"/>
        </w:rPr>
        <w:t>描述</w:t>
      </w:r>
    </w:p>
    <w:p w14:paraId="7E9B0AAB">
      <w:pPr>
        <w:pStyle w:val="4"/>
      </w:pPr>
      <w:r>
        <w:rPr>
          <w:rFonts w:hint="eastAsia"/>
        </w:rPr>
        <w:t>大型强子对撞机（LHC）中的高能碰撞，在</w:t>
      </w:r>
      <w:r>
        <w:t xml:space="preserve"> FCWFT </w:t>
      </w:r>
      <w:r>
        <w:rPr>
          <w:rFonts w:hint="eastAsia"/>
        </w:rPr>
        <w:t>框架下被重新解释为：用极高能量重新激发背景连续介质，使其从原有稳定场组合（如质子）跃迁到高能激发态，随后在冷却过程中按</w:t>
      </w:r>
      <w:r>
        <w:t xml:space="preserve"> ABC </w:t>
      </w:r>
      <w:r>
        <w:rPr>
          <w:rFonts w:hint="eastAsia"/>
        </w:rPr>
        <w:t>场的稳定组合条件重新组织，生成各类标准模型粒子。</w:t>
      </w:r>
    </w:p>
    <w:p w14:paraId="74548AF7">
      <w:pPr>
        <w:pStyle w:val="3"/>
      </w:pPr>
      <w:r>
        <w:rPr>
          <w:rFonts w:hint="eastAsia"/>
        </w:rPr>
        <w:t>对撞过程可分解为三个阶段：</w:t>
      </w:r>
    </w:p>
    <w:p w14:paraId="3FB54B1D">
      <w:pPr>
        <w:pStyle w:val="26"/>
        <w:numPr>
          <w:ilvl w:val="0"/>
          <w:numId w:val="8"/>
        </w:numPr>
      </w:pPr>
      <w:r>
        <w:rPr>
          <w:rFonts w:hint="eastAsia"/>
          <w:b/>
          <w:bCs/>
        </w:rPr>
        <w:t>能量注入与激发</w:t>
      </w:r>
      <w:r>
        <w:rPr>
          <w:rFonts w:hint="eastAsia"/>
        </w:rPr>
        <w:t>：对撞能量转化为背景波的局部畸变</w:t>
      </w:r>
    </w:p>
    <w:p w14:paraId="161A8965">
      <w:pPr>
        <w:pStyle w:val="26"/>
        <w:numPr>
          <w:ilvl w:val="0"/>
          <w:numId w:val="8"/>
        </w:numPr>
      </w:pPr>
      <w:r>
        <w:rPr>
          <w:rFonts w:hint="eastAsia"/>
          <w:b/>
          <w:bCs/>
        </w:rPr>
        <w:t>过渡涡旋</w:t>
      </w:r>
      <w:r>
        <w:rPr>
          <w:rFonts w:hint="eastAsia" w:eastAsia="宋体"/>
          <w:b/>
          <w:bCs/>
          <w:lang w:val="en-US" w:eastAsia="zh-CN"/>
        </w:rPr>
        <w:t>汤</w:t>
      </w:r>
      <w:r>
        <w:rPr>
          <w:rFonts w:hint="eastAsia"/>
          <w:b/>
          <w:bCs/>
        </w:rPr>
        <w:t>形成</w:t>
      </w:r>
      <w:r>
        <w:rPr>
          <w:rFonts w:hint="eastAsia"/>
        </w:rPr>
        <w:t>：原有场组合约束被破坏，形成高能相干激发态</w:t>
      </w:r>
    </w:p>
    <w:p w14:paraId="06228A81">
      <w:pPr>
        <w:pStyle w:val="26"/>
        <w:numPr>
          <w:ilvl w:val="0"/>
          <w:numId w:val="8"/>
        </w:numPr>
      </w:pPr>
      <w:r>
        <w:rPr>
          <w:rFonts w:hint="eastAsia"/>
          <w:b/>
          <w:bCs/>
        </w:rPr>
        <w:t>强子化与粒子产生</w:t>
      </w:r>
      <w:r>
        <w:rPr>
          <w:rFonts w:hint="eastAsia"/>
        </w:rPr>
        <w:t>：激发态冷却，按稳定组合条件重组为各种粒子</w:t>
      </w:r>
    </w:p>
    <w:bookmarkEnd w:id="25"/>
    <w:p w14:paraId="1D646014">
      <w:pPr>
        <w:pStyle w:val="6"/>
      </w:pPr>
      <w:bookmarkStart w:id="26" w:name="对撞过程的数学描述"/>
      <w:r>
        <w:t xml:space="preserve">7.2 </w:t>
      </w:r>
      <w:r>
        <w:rPr>
          <w:rFonts w:hint="eastAsia"/>
        </w:rPr>
        <w:t>对撞过程的数学描述</w:t>
      </w:r>
    </w:p>
    <w:p w14:paraId="211E0F24">
      <w:pPr>
        <w:pStyle w:val="4"/>
      </w:pPr>
      <w:r>
        <w:rPr>
          <w:rFonts w:hint="eastAsia"/>
        </w:rPr>
        <w:t>考虑质子</w:t>
      </w:r>
      <w:r>
        <w:t xml:space="preserve"> - </w:t>
      </w:r>
      <w:r>
        <w:rPr>
          <w:rFonts w:hint="eastAsia"/>
        </w:rPr>
        <w:t>质子对撞，初始态为两个质子的场组合波函数：</w:t>
      </w:r>
    </w:p>
    <w:p w14:paraId="787EEAA9">
      <w:pPr>
        <w:pStyle w:val="3"/>
      </w:pPr>
      <m:oMathPara>
        <m:oMathParaPr>
          <m:jc m:val="center"/>
        </m:oMathParaPr>
        <m:oMath>
          <m:r>
            <m:rPr>
              <m:sty m:val="p"/>
            </m:rPr>
            <m:t>|</m:t>
          </m:r>
          <m:sSub>
            <m:sSubPr/>
            <m:e>
              <m:r>
                <m:rPr>
                  <m:sty m:val="p"/>
                </m:rPr>
                <m:t>Ψ</m:t>
              </m:r>
            </m:e>
            <m:sub>
              <m:r>
                <m:rPr>
                  <m:sty m:val="p"/>
                </m:rPr>
                <m:t>initial</m:t>
              </m:r>
            </m:sub>
          </m:sSub>
          <m:r>
            <m:rPr>
              <m:sty m:val="p"/>
            </m:rPr>
            <m:t>⟩=|</m:t>
          </m:r>
          <m:sSub>
            <m:sSubPr/>
            <m:e>
              <m:r>
                <m:rPr/>
                <m:t>p</m:t>
              </m:r>
            </m:e>
            <m:sub>
              <m:r>
                <m:rPr/>
                <m:t>1</m:t>
              </m:r>
            </m:sub>
          </m:sSub>
          <m:r>
            <m:rPr>
              <m:sty m:val="p"/>
            </m:rPr>
            <m:t>⟩⊗|</m:t>
          </m:r>
          <m:sSub>
            <m:sSubPr/>
            <m:e>
              <m:r>
                <m:rPr/>
                <m:t>p</m:t>
              </m:r>
            </m:e>
            <m:sub>
              <m:r>
                <m:rPr/>
                <m:t>2</m:t>
              </m:r>
            </m:sub>
          </m:sSub>
          <m:r>
            <m:rPr>
              <m:sty m:val="p"/>
            </m:rPr>
            <m:t>⟩</m:t>
          </m:r>
        </m:oMath>
      </m:oMathPara>
    </w:p>
    <w:p w14:paraId="4EC64A8F">
      <w:pPr>
        <w:pStyle w:val="4"/>
      </w:pPr>
      <w:r>
        <w:rPr>
          <w:rFonts w:hint="eastAsia"/>
        </w:rPr>
        <w:t>对撞后，系统演化到高激发态：</w:t>
      </w:r>
    </w:p>
    <w:p w14:paraId="7C3B471E">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1CF32054">
      <w:pPr>
        <w:pStyle w:val="4"/>
      </w:pPr>
      <w:r>
        <w:rPr>
          <w:rFonts w:hint="eastAsia"/>
        </w:rPr>
        <w:t>其中</w:t>
      </w:r>
      <m:oMath>
        <m:acc>
          <m:accPr/>
          <m:e>
            <m:r>
              <m:rPr/>
              <m:t>U</m:t>
            </m:r>
          </m:e>
        </m:acc>
        <m:r>
          <m:rPr>
            <m:sty m:val="p"/>
          </m:rPr>
          <m:t>(</m:t>
        </m:r>
        <m:r>
          <m:rPr/>
          <m:t>t</m:t>
        </m:r>
        <m:r>
          <m:rPr>
            <m:sty m:val="p"/>
          </m:rPr>
          <m:t>)</m:t>
        </m:r>
      </m:oMath>
      <w:r>
        <w:rPr>
          <w:rFonts w:hint="eastAsia"/>
        </w:rPr>
        <w:t>为时间演化算符，包含强相互作用的非微扰部分。</w:t>
      </w:r>
    </w:p>
    <w:p w14:paraId="2B5C736A">
      <w:pPr>
        <w:pStyle w:val="3"/>
      </w:pPr>
      <w:r>
        <w:rPr>
          <w:rFonts w:hint="eastAsia"/>
        </w:rPr>
        <w:t>激发态可展开为各种粒子本征态的叠加：</w:t>
      </w:r>
    </w:p>
    <w:p w14:paraId="77A2156E">
      <w:pPr>
        <w:pStyle w:val="3"/>
      </w:pPr>
      <m:oMathPara>
        <m:oMathParaPr>
          <m:jc m:val="center"/>
        </m:oMathParaPr>
        <m:oMath>
          <m:r>
            <m:rPr>
              <m:sty m:val="p"/>
            </m:rPr>
            <m:t>|</m:t>
          </m:r>
          <m:sSub>
            <m:sSubPr/>
            <m:e>
              <m:r>
                <m:rPr>
                  <m:sty m:val="p"/>
                </m:rPr>
                <m:t>Ψ</m:t>
              </m:r>
            </m:e>
            <m:sub>
              <m:r>
                <m:rPr>
                  <m:sty m:val="p"/>
                </m:rPr>
                <m:t>excited</m:t>
              </m:r>
            </m:sub>
          </m:sSub>
          <m:r>
            <m:rPr>
              <m:sty m:val="p"/>
            </m:rPr>
            <m:t>⟩=</m:t>
          </m:r>
          <m:nary>
            <m:naryPr>
              <m:chr m:val="∑"/>
              <m:limLoc m:val="undOvr"/>
              <m:supHide m:val="1"/>
            </m:naryPr>
            <m:sub>
              <m:r>
                <m:rPr/>
                <m:t>n</m:t>
              </m:r>
            </m:sub>
            <m:sup>
              <m:r>
                <m:rPr/>
                <m:t>​</m:t>
              </m:r>
            </m:sup>
            <m:e>
              <m:sSub>
                <m:sSubPr/>
                <m:e>
                  <m:r>
                    <m:rPr/>
                    <m:t>c</m:t>
                  </m:r>
                </m:e>
                <m:sub>
                  <m:r>
                    <m:rPr/>
                    <m:t>n</m:t>
                  </m:r>
                </m:sub>
              </m:sSub>
            </m:e>
          </m:nary>
          <m:r>
            <m:rPr>
              <m:sty m:val="p"/>
            </m:rPr>
            <m:t>|</m:t>
          </m:r>
          <m:sSub>
            <m:sSubPr/>
            <m:e>
              <m:r>
                <m:rPr/>
                <m:t>ψ</m:t>
              </m:r>
            </m:e>
            <m:sub>
              <m:r>
                <m:rPr/>
                <m:t>n</m:t>
              </m:r>
            </m:sub>
          </m:sSub>
          <m:r>
            <m:rPr>
              <m:sty m:val="p"/>
            </m:rPr>
            <m:t>⟩</m:t>
          </m:r>
        </m:oMath>
      </m:oMathPara>
    </w:p>
    <w:p w14:paraId="0118AEC5">
      <w:pPr>
        <w:pStyle w:val="4"/>
      </w:pPr>
      <w:r>
        <w:rPr>
          <w:rFonts w:hint="eastAsia"/>
        </w:rPr>
        <w:t>系数</w:t>
      </w:r>
      <m:oMath>
        <m:sSubSup>
          <m:sSubSupPr/>
          <m:e>
            <m:r>
              <m:rPr/>
              <m:t>c</m:t>
            </m:r>
          </m:e>
          <m:sub>
            <m:r>
              <m:rPr/>
              <m:t>n</m:t>
            </m:r>
          </m:sub>
          <m:sup>
            <m:r>
              <m:rPr/>
              <m:t>2</m:t>
            </m:r>
          </m:sup>
        </m:sSubSup>
      </m:oMath>
      <w:r>
        <w:rPr>
          <w:rFonts w:hint="eastAsia"/>
        </w:rPr>
        <w:t>给出产生相应粒子的概率。</w:t>
      </w:r>
    </w:p>
    <w:bookmarkEnd w:id="26"/>
    <w:p w14:paraId="0752294A">
      <w:pPr>
        <w:pStyle w:val="6"/>
      </w:pPr>
      <w:bookmarkStart w:id="27" w:name="各类粒子的产生机制"/>
      <w:r>
        <w:t xml:space="preserve">7.3 </w:t>
      </w:r>
      <w:r>
        <w:rPr>
          <w:rFonts w:hint="eastAsia"/>
        </w:rPr>
        <w:t>各类粒子的产生机制</w:t>
      </w:r>
    </w:p>
    <w:p w14:paraId="00A0A993">
      <w:pPr>
        <w:pStyle w:val="7"/>
      </w:pPr>
      <w:bookmarkStart w:id="28" w:name="夸克与强子"/>
      <w:r>
        <w:t xml:space="preserve">7.3.1 </w:t>
      </w:r>
      <w:r>
        <w:rPr>
          <w:rFonts w:hint="eastAsia"/>
        </w:rPr>
        <w:t>夸克与强子</w:t>
      </w:r>
    </w:p>
    <w:p w14:paraId="3AC28B3A">
      <w:pPr>
        <w:pStyle w:val="4"/>
      </w:pPr>
      <w:r>
        <w:rPr>
          <w:rFonts w:hint="eastAsia"/>
          <w:b/>
          <w:bCs/>
        </w:rPr>
        <w:t>夸克的产生</w:t>
      </w:r>
      <w:r>
        <w:rPr>
          <w:rFonts w:hint="eastAsia"/>
        </w:rPr>
        <w:t>：</w:t>
      </w:r>
      <w:r>
        <w:br w:type="textWrapping"/>
      </w:r>
      <w:r>
        <w:t xml:space="preserve">- B </w:t>
      </w:r>
      <w:r>
        <w:rPr>
          <w:rFonts w:hint="eastAsia"/>
        </w:rPr>
        <w:t>场率先局域化为特定色荷态（</w:t>
      </w:r>
      <m:oMath>
        <m:r>
          <m:rPr>
            <m:sty m:val="p"/>
          </m:rPr>
          <m:t>|</m:t>
        </m:r>
        <m:r>
          <m:rPr/>
          <m:t>r</m:t>
        </m:r>
        <m:r>
          <m:rPr>
            <m:sty m:val="p"/>
          </m:rPr>
          <m:t>⟩,|</m:t>
        </m:r>
        <m:r>
          <m:rPr/>
          <m:t>g</m:t>
        </m:r>
        <m:r>
          <m:rPr>
            <m:sty m:val="p"/>
          </m:rPr>
          <m:t>⟩,|</m:t>
        </m:r>
        <m:r>
          <m:rPr/>
          <m:t>b</m:t>
        </m:r>
        <m:r>
          <m:rPr>
            <m:sty m:val="p"/>
          </m:rPr>
          <m:t>⟩</m:t>
        </m:r>
      </m:oMath>
      <w:r>
        <w:rPr>
          <w:rFonts w:hint="eastAsia"/>
        </w:rPr>
        <w:t>之一）</w:t>
      </w:r>
      <w:r>
        <w:br w:type="textWrapping"/>
      </w:r>
      <w:r>
        <w:t>- C</w:t>
      </w:r>
      <m:oMath>
        <m:sSup>
          <m:sSupPr/>
          <m:e>
            <m:r>
              <m:rPr/>
              <m:t>​</m:t>
            </m:r>
          </m:e>
          <m:sup>
            <m:r>
              <m:rPr>
                <m:sty m:val="p"/>
              </m:rPr>
              <m:t>+</m:t>
            </m:r>
          </m:sup>
        </m:sSup>
      </m:oMath>
      <w:r>
        <w:rPr>
          <w:rFonts w:hint="eastAsia"/>
        </w:rPr>
        <w:t>场从高激发态回落到特定质量壳层</w:t>
      </w:r>
      <w:r>
        <w:br w:type="textWrapping"/>
      </w:r>
      <w:r>
        <w:t xml:space="preserve">- A </w:t>
      </w:r>
      <w:r>
        <w:rPr>
          <w:rFonts w:hint="eastAsia"/>
        </w:rPr>
        <w:t>场同步锁定相应的波动模式</w:t>
      </w:r>
    </w:p>
    <w:p w14:paraId="0BFCBD3C">
      <w:pPr>
        <w:pStyle w:val="3"/>
      </w:pPr>
      <w:r>
        <w:rPr>
          <w:rFonts w:hint="eastAsia"/>
          <w:b/>
          <w:bCs/>
        </w:rPr>
        <w:t>强子的形成</w:t>
      </w:r>
      <w:r>
        <w:rPr>
          <w:rFonts w:hint="eastAsia"/>
        </w:rPr>
        <w:t>：三个夸克的</w:t>
      </w:r>
      <w:r>
        <w:t xml:space="preserve"> ABC </w:t>
      </w:r>
      <w:r>
        <w:rPr>
          <w:rFonts w:hint="eastAsia"/>
        </w:rPr>
        <w:t>组合满足色单态</w:t>
      </w:r>
      <w:r>
        <w:t xml:space="preserve"> + </w:t>
      </w:r>
      <w:r>
        <w:rPr>
          <w:rFonts w:hint="eastAsia"/>
        </w:rPr>
        <w:t>费米统计</w:t>
      </w:r>
    </w:p>
    <w:p w14:paraId="2EBA5E18">
      <w:pPr>
        <w:pStyle w:val="3"/>
      </w:pPr>
      <m:oMathPara>
        <m:oMathParaPr>
          <m:jc m:val="center"/>
        </m:oMathParaPr>
        <m:oMath>
          <m:r>
            <m:rPr>
              <m:sty m:val="p"/>
            </m:rPr>
            <m:t>|强子⟩=</m:t>
          </m:r>
          <m:nary>
            <m:naryPr>
              <m:chr m:val="∑"/>
              <m:limLoc m:val="undOvr"/>
              <m:supHide m:val="1"/>
            </m:naryPr>
            <m:sub>
              <m:r>
                <m:rPr/>
                <m:t>ijk</m:t>
              </m:r>
            </m:sub>
            <m:sup>
              <m:r>
                <m:rPr/>
                <m:t>​</m:t>
              </m:r>
            </m:sup>
            <m:e>
              <m:sSub>
                <m:sSubPr/>
                <m:e>
                  <m:r>
                    <m:rPr/>
                    <m:t>ε</m:t>
                  </m:r>
                </m:e>
                <m:sub>
                  <m:r>
                    <m:rPr/>
                    <m:t>ijk</m:t>
                  </m:r>
                </m:sub>
              </m:sSub>
            </m:e>
          </m:nary>
          <m:r>
            <m:rPr>
              <m:sty m:val="p"/>
            </m:rPr>
            <m:t>|</m:t>
          </m:r>
          <m:sSub>
            <m:sSubPr/>
            <m:e>
              <m:r>
                <m:rPr/>
                <m:t>q</m:t>
              </m:r>
            </m:e>
            <m:sub>
              <m:r>
                <m:rPr/>
                <m:t>i</m:t>
              </m:r>
            </m:sub>
          </m:sSub>
          <m:r>
            <m:rPr>
              <m:sty m:val="p"/>
            </m:rPr>
            <m:t>⟩⊗|</m:t>
          </m:r>
          <m:sSub>
            <m:sSubPr/>
            <m:e>
              <m:r>
                <m:rPr/>
                <m:t>q</m:t>
              </m:r>
            </m:e>
            <m:sub>
              <m:r>
                <m:rPr/>
                <m:t>j</m:t>
              </m:r>
            </m:sub>
          </m:sSub>
          <m:r>
            <m:rPr>
              <m:sty m:val="p"/>
            </m:rPr>
            <m:t>⟩⊗|</m:t>
          </m:r>
          <m:sSub>
            <m:sSubPr/>
            <m:e>
              <m:r>
                <m:rPr/>
                <m:t>q</m:t>
              </m:r>
            </m:e>
            <m:sub>
              <m:r>
                <m:rPr/>
                <m:t>k</m:t>
              </m:r>
            </m:sub>
          </m:sSub>
          <m:r>
            <m:rPr>
              <m:sty m:val="p"/>
            </m:rPr>
            <m:t>⟩</m:t>
          </m:r>
        </m:oMath>
      </m:oMathPara>
    </w:p>
    <w:bookmarkEnd w:id="28"/>
    <w:p w14:paraId="1B406564">
      <w:pPr>
        <w:pStyle w:val="7"/>
      </w:pPr>
      <w:bookmarkStart w:id="29" w:name="轻子与中微子"/>
      <w:r>
        <w:t xml:space="preserve">7.3.2 </w:t>
      </w:r>
      <w:r>
        <w:rPr>
          <w:rFonts w:hint="eastAsia"/>
        </w:rPr>
        <w:t>轻子与中微子</w:t>
      </w:r>
    </w:p>
    <w:p w14:paraId="6B7BB970">
      <w:pPr>
        <w:pStyle w:val="4"/>
      </w:pPr>
      <w:r>
        <w:rPr>
          <w:rFonts w:hint="eastAsia"/>
          <w:b/>
          <w:bCs/>
        </w:rPr>
        <w:t>电子的产生</w:t>
      </w:r>
      <w:r>
        <w:rPr>
          <w:rFonts w:hint="eastAsia"/>
        </w:rPr>
        <w:t>：</w:t>
      </w:r>
      <w:r>
        <w:br w:type="textWrapping"/>
      </w:r>
      <w:r>
        <w:t xml:space="preserve">- B </w:t>
      </w:r>
      <w:r>
        <w:rPr>
          <w:rFonts w:hint="eastAsia"/>
        </w:rPr>
        <w:t>场进入色荷中和态：</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C</w:t>
      </w:r>
      <m:oMath>
        <m:sSup>
          <m:sSupPr/>
          <m:e>
            <m:r>
              <m:rPr/>
              <m:t>​</m:t>
            </m:r>
          </m:e>
          <m:sup>
            <m:r>
              <m:rPr>
                <m:sty m:val="p"/>
              </m:rPr>
              <m:t>+</m:t>
            </m:r>
          </m:sup>
        </m:sSup>
      </m:oMath>
      <w:r>
        <w:rPr>
          <w:rFonts w:hint="eastAsia"/>
        </w:rPr>
        <w:t>场落入电子质量能级（</w:t>
      </w:r>
      <m:oMath>
        <m:sSub>
          <m:sSubPr/>
          <m:e>
            <m:r>
              <m:rPr/>
              <m:t>m</m:t>
            </m:r>
          </m:e>
          <m:sub>
            <m:r>
              <m:rPr/>
              <m:t>e</m:t>
            </m:r>
          </m:sub>
        </m:sSub>
        <m:r>
          <m:rPr>
            <m:sty m:val="p"/>
          </m:rPr>
          <m:t>=</m:t>
        </m:r>
        <m:r>
          <m:rPr/>
          <m:t>9.11</m:t>
        </m:r>
        <m:r>
          <m:rPr>
            <m:sty m:val="p"/>
          </m:rPr>
          <m:t>×</m:t>
        </m:r>
        <m:sSup>
          <m:sSupPr/>
          <m:e>
            <m:r>
              <m:rPr/>
              <m:t>10</m:t>
            </m:r>
          </m:e>
          <m:sup>
            <m:r>
              <m:rPr>
                <m:sty m:val="p"/>
              </m:rPr>
              <m:t>−</m:t>
            </m:r>
            <m:r>
              <m:rPr/>
              <m:t>31</m:t>
            </m:r>
          </m:sup>
        </m:sSup>
        <m:r>
          <m:rPr/>
          <m:t> </m:t>
        </m:r>
        <m:r>
          <m:rPr>
            <m:sty m:val="p"/>
          </m:rPr>
          <m:t>kg</m:t>
        </m:r>
      </m:oMath>
      <w:r>
        <w:rPr>
          <w:rFonts w:hint="eastAsia"/>
        </w:rPr>
        <w:t>）</w:t>
      </w:r>
      <w:r>
        <w:br w:type="textWrapping"/>
      </w:r>
      <w:r>
        <w:t xml:space="preserve">- A </w:t>
      </w:r>
      <w:r>
        <w:rPr>
          <w:rFonts w:hint="eastAsia"/>
        </w:rPr>
        <w:t>场取长波弥散模式（电子波函数弥散）</w:t>
      </w:r>
    </w:p>
    <w:p w14:paraId="15DB2775">
      <w:pPr>
        <w:pStyle w:val="3"/>
      </w:pPr>
      <w:r>
        <w:rPr>
          <w:rFonts w:hint="eastAsia"/>
          <w:b/>
          <w:bCs/>
        </w:rPr>
        <w:t>中微子的产生</w:t>
      </w:r>
      <w:r>
        <w:rPr>
          <w:rFonts w:hint="eastAsia"/>
        </w:rPr>
        <w:t>：</w:t>
      </w:r>
      <w:r>
        <w:br w:type="textWrapping"/>
      </w:r>
      <w:r>
        <w:t xml:space="preserve">- B </w:t>
      </w:r>
      <w:r>
        <w:rPr>
          <w:rFonts w:hint="eastAsia"/>
        </w:rPr>
        <w:t>场处于色基态</w:t>
      </w:r>
      <m:oMath>
        <m:r>
          <m:rPr>
            <m:sty m:val="p"/>
          </m:rPr>
          <m:t>|</m:t>
        </m:r>
        <m:r>
          <m:rPr/>
          <m:t>0</m:t>
        </m:r>
        <m:sSub>
          <m:sSubPr/>
          <m:e>
            <m:r>
              <m:rPr>
                <m:sty m:val="p"/>
              </m:rPr>
              <m:t>⟩</m:t>
            </m:r>
          </m:e>
          <m:sub>
            <m:r>
              <m:rPr/>
              <m:t>B</m:t>
            </m:r>
          </m:sub>
        </m:sSub>
      </m:oMath>
      <w:r>
        <w:br w:type="textWrapping"/>
      </w:r>
      <w:r>
        <w:t>- C</w:t>
      </w:r>
      <m:oMath>
        <m:sSup>
          <m:sSupPr/>
          <m:e>
            <m:r>
              <m:rPr/>
              <m:t>​</m:t>
            </m:r>
          </m:e>
          <m:sup>
            <m:r>
              <m:rPr>
                <m:sty m:val="p"/>
              </m:rPr>
              <m:t>+</m:t>
            </m:r>
          </m:sup>
        </m:sSup>
      </m:oMath>
      <w:r>
        <w:rPr>
          <w:rFonts w:hint="eastAsia"/>
        </w:rPr>
        <w:t>场耦合极弱，质量极小</w:t>
      </w:r>
      <w:r>
        <w:br w:type="textWrapping"/>
      </w:r>
      <w:r>
        <w:t xml:space="preserve">- A </w:t>
      </w:r>
      <w:r>
        <w:rPr>
          <w:rFonts w:hint="eastAsia"/>
        </w:rPr>
        <w:t>场极低能级长波（比电子更弥散）</w:t>
      </w:r>
    </w:p>
    <w:bookmarkEnd w:id="29"/>
    <w:p w14:paraId="1F9AFCF9">
      <w:pPr>
        <w:pStyle w:val="7"/>
      </w:pPr>
      <w:bookmarkStart w:id="30" w:name="规范玻色子"/>
      <w:r>
        <w:t xml:space="preserve">7.3.3 </w:t>
      </w:r>
      <w:r>
        <w:rPr>
          <w:rFonts w:hint="eastAsia"/>
        </w:rPr>
        <w:t>规范玻色子</w:t>
      </w:r>
    </w:p>
    <w:p w14:paraId="60B79E97">
      <w:pPr>
        <w:pStyle w:val="4"/>
      </w:pPr>
      <w:r>
        <w:rPr>
          <w:b/>
          <w:bCs/>
        </w:rPr>
        <w:t xml:space="preserve">W/Z </w:t>
      </w:r>
      <w:r>
        <w:rPr>
          <w:rFonts w:hint="eastAsia"/>
          <w:b/>
          <w:bCs/>
        </w:rPr>
        <w:t>玻色子</w:t>
      </w:r>
      <w:r>
        <w:rPr>
          <w:rFonts w:hint="eastAsia"/>
        </w:rPr>
        <w:t>：</w:t>
      </w:r>
      <w:r>
        <w:br w:type="textWrapping"/>
      </w:r>
      <w:r>
        <w:t xml:space="preserve">- </w:t>
      </w:r>
      <w:r>
        <w:rPr>
          <w:rFonts w:hint="eastAsia"/>
        </w:rPr>
        <w:t>不是完整的</w:t>
      </w:r>
      <w:r>
        <w:t xml:space="preserve"> ABC </w:t>
      </w:r>
      <w:r>
        <w:rPr>
          <w:rFonts w:hint="eastAsia"/>
        </w:rPr>
        <w:t>物质组合</w:t>
      </w:r>
      <w:r>
        <w:br w:type="textWrapping"/>
      </w:r>
      <w:r>
        <w:t xml:space="preserve">- B </w:t>
      </w:r>
      <w:r>
        <w:rPr>
          <w:rFonts w:hint="eastAsia"/>
        </w:rPr>
        <w:t>场弱同位旋激发与希格斯机制的结合</w:t>
      </w:r>
      <w:r>
        <w:br w:type="textWrapping"/>
      </w:r>
      <w:r>
        <w:t xml:space="preserve">- </w:t>
      </w:r>
      <w:r>
        <w:rPr>
          <w:rFonts w:hint="eastAsia"/>
        </w:rPr>
        <w:t>质量来自希格斯真空期望值</w:t>
      </w:r>
    </w:p>
    <w:p w14:paraId="11C04A9A">
      <w:pPr>
        <w:pStyle w:val="3"/>
      </w:pPr>
      <w:r>
        <w:rPr>
          <w:rFonts w:hint="eastAsia"/>
          <w:b/>
          <w:bCs/>
        </w:rPr>
        <w:t>光子</w:t>
      </w:r>
      <w:r>
        <w:rPr>
          <w:rFonts w:hint="eastAsia"/>
        </w:rPr>
        <w:t>：</w:t>
      </w:r>
      <w:r>
        <w:br w:type="textWrapping"/>
      </w:r>
      <w:r>
        <w:t xml:space="preserve">- A </w:t>
      </w:r>
      <w:r>
        <w:rPr>
          <w:rFonts w:hint="eastAsia"/>
        </w:rPr>
        <w:t>场纯模式，无质量</w:t>
      </w:r>
      <w:r>
        <w:br w:type="textWrapping"/>
      </w:r>
      <w:r>
        <w:t xml:space="preserve">- C </w:t>
      </w:r>
      <w:r>
        <w:rPr>
          <w:rFonts w:hint="eastAsia"/>
        </w:rPr>
        <w:t>场不参与，B</w:t>
      </w:r>
      <w:r>
        <w:t xml:space="preserve"> </w:t>
      </w:r>
      <w:r>
        <w:rPr>
          <w:rFonts w:hint="eastAsia"/>
        </w:rPr>
        <w:t>场</w:t>
      </w:r>
      <w:r>
        <w:t xml:space="preserve"> U(1) </w:t>
      </w:r>
      <w:r>
        <w:rPr>
          <w:rFonts w:hint="eastAsia"/>
        </w:rPr>
        <w:t>对称性</w:t>
      </w:r>
    </w:p>
    <w:bookmarkEnd w:id="30"/>
    <w:p w14:paraId="14E309B6">
      <w:pPr>
        <w:pStyle w:val="7"/>
      </w:pPr>
      <w:bookmarkStart w:id="31" w:name="希格斯玻色子"/>
      <w:r>
        <w:t xml:space="preserve">7.3.4 </w:t>
      </w:r>
      <w:r>
        <w:rPr>
          <w:rFonts w:hint="eastAsia"/>
        </w:rPr>
        <w:t>希格斯玻色子</w:t>
      </w:r>
    </w:p>
    <w:p w14:paraId="35EFB0DC">
      <w:pPr>
        <w:pStyle w:val="26"/>
        <w:numPr>
          <w:ilvl w:val="0"/>
          <w:numId w:val="3"/>
        </w:numPr>
      </w:pPr>
      <w:r>
        <w:t xml:space="preserve">C </w:t>
      </w:r>
      <w:r>
        <w:rPr>
          <w:rFonts w:hint="eastAsia"/>
        </w:rPr>
        <w:t>场（希格斯涡旋）的集体激发</w:t>
      </w:r>
    </w:p>
    <w:p w14:paraId="42B65025">
      <w:pPr>
        <w:pStyle w:val="26"/>
        <w:numPr>
          <w:ilvl w:val="0"/>
          <w:numId w:val="3"/>
        </w:numPr>
      </w:pPr>
      <w:r>
        <w:rPr>
          <w:rFonts w:hint="eastAsia"/>
        </w:rPr>
        <w:t>不是</w:t>
      </w:r>
      <w:r>
        <w:t xml:space="preserve"> ABC </w:t>
      </w:r>
      <w:r>
        <w:rPr>
          <w:rFonts w:hint="eastAsia"/>
        </w:rPr>
        <w:t>三者俱全的”物质粒子”</w:t>
      </w:r>
    </w:p>
    <w:p w14:paraId="78371154">
      <w:pPr>
        <w:pStyle w:val="26"/>
        <w:numPr>
          <w:ilvl w:val="0"/>
          <w:numId w:val="3"/>
        </w:numPr>
      </w:pPr>
      <w:r>
        <w:rPr>
          <w:rFonts w:hint="eastAsia"/>
        </w:rPr>
        <w:t>质量来自希格斯势的激发</w:t>
      </w:r>
    </w:p>
    <w:bookmarkEnd w:id="27"/>
    <w:bookmarkEnd w:id="31"/>
    <w:p w14:paraId="503AE64F">
      <w:pPr>
        <w:pStyle w:val="6"/>
      </w:pPr>
      <w:bookmarkStart w:id="32" w:name="对撞过程的-fcwft-流程图"/>
      <w:r>
        <w:t xml:space="preserve">7.4 </w:t>
      </w:r>
      <w:r>
        <w:rPr>
          <w:rFonts w:hint="eastAsia"/>
        </w:rPr>
        <w:t>对撞过程的</w:t>
      </w:r>
      <w:r>
        <w:t xml:space="preserve"> FCWFT </w:t>
      </w:r>
      <w:r>
        <w:rPr>
          <w:rFonts w:hint="eastAsia"/>
        </w:rPr>
        <w:t>流程图</w:t>
      </w:r>
    </w:p>
    <w:p w14:paraId="5DBFC4EB">
      <w:pPr>
        <w:pStyle w:val="38"/>
      </w:pPr>
      <w:r>
        <w:rPr>
          <w:rStyle w:val="37"/>
          <w:rFonts w:hint="eastAsia"/>
        </w:rPr>
        <w:t>质子对撞</w:t>
      </w:r>
      <w:r>
        <w:rPr>
          <w:rStyle w:val="37"/>
        </w:rPr>
        <w:t xml:space="preserve"> (p+p) </w:t>
      </w:r>
      <w:r>
        <w:rPr>
          <w:rStyle w:val="37"/>
          <w:rFonts w:hint="eastAsia"/>
        </w:rPr>
        <w:t>──[高能激发]──→</w:t>
      </w:r>
      <w:r>
        <w:rPr>
          <w:rStyle w:val="37"/>
        </w:rPr>
        <w:t xml:space="preserve"> </w:t>
      </w:r>
      <w:r>
        <w:rPr>
          <w:rStyle w:val="37"/>
          <w:rFonts w:hint="eastAsia"/>
        </w:rPr>
        <w:t>背景波Ψ局部畸变</w:t>
      </w:r>
      <w:r>
        <w:br w:type="textWrapping"/>
      </w:r>
      <w:r>
        <w:rPr>
          <w:rStyle w:val="37"/>
        </w:rPr>
        <w:t xml:space="preserve">              │</w:t>
      </w:r>
      <w:r>
        <w:br w:type="textWrapping"/>
      </w:r>
      <w:r>
        <w:rPr>
          <w:rStyle w:val="37"/>
        </w:rPr>
        <w:t xml:space="preserve">              ├── </w:t>
      </w:r>
      <w:r>
        <w:rPr>
          <w:rStyle w:val="37"/>
          <w:rFonts w:hint="eastAsia"/>
        </w:rPr>
        <w:t>破坏原有</w:t>
      </w:r>
      <w:r>
        <w:rPr>
          <w:rStyle w:val="37"/>
        </w:rPr>
        <w:t xml:space="preserve"> ABC </w:t>
      </w:r>
      <w:r>
        <w:rPr>
          <w:rStyle w:val="37"/>
          <w:rFonts w:hint="eastAsia"/>
        </w:rPr>
        <w:t>组合约束</w:t>
      </w:r>
      <w:r>
        <w:br w:type="textWrapping"/>
      </w:r>
      <w:r>
        <w:rPr>
          <w:rStyle w:val="37"/>
        </w:rPr>
        <w:t xml:space="preserve">              ├── </w:t>
      </w:r>
      <w:r>
        <w:rPr>
          <w:rStyle w:val="37"/>
          <w:rFonts w:hint="eastAsia"/>
        </w:rPr>
        <w:t>形成"过渡涡旋汤"</w:t>
      </w:r>
      <w:r>
        <w:br w:type="textWrapping"/>
      </w:r>
      <w:r>
        <w:rPr>
          <w:rStyle w:val="37"/>
        </w:rPr>
        <w:t xml:space="preserve">              └── </w:t>
      </w:r>
      <w:r>
        <w:rPr>
          <w:rStyle w:val="37"/>
          <w:rFonts w:hint="eastAsia"/>
        </w:rPr>
        <w:t>激发态按稳定条件重组</w:t>
      </w:r>
      <w:r>
        <w:br w:type="textWrapping"/>
      </w:r>
      <w:r>
        <w:rPr>
          <w:rStyle w:val="37"/>
        </w:rPr>
        <w:t xml:space="preserve">                      ↓</w:t>
      </w:r>
      <w:r>
        <w:br w:type="textWrapping"/>
      </w:r>
      <w:r>
        <w:rPr>
          <w:rStyle w:val="37"/>
        </w:rPr>
        <w:t xml:space="preserve">    ┌─────┬─────┬─────┬─────┬─────┬─────┐</w:t>
      </w:r>
      <w:r>
        <w:br w:type="textWrapping"/>
      </w:r>
      <w:r>
        <w:rPr>
          <w:rStyle w:val="37"/>
        </w:rPr>
        <w:t xml:space="preserve">   </w:t>
      </w:r>
      <w:r>
        <w:rPr>
          <w:rStyle w:val="37"/>
          <w:rFonts w:hint="eastAsia"/>
        </w:rPr>
        <w:t>夸克</w:t>
      </w:r>
      <w:r>
        <w:rPr>
          <w:rStyle w:val="37"/>
        </w:rPr>
        <w:t xml:space="preserve">  </w:t>
      </w:r>
      <w:r>
        <w:rPr>
          <w:rStyle w:val="37"/>
          <w:rFonts w:hint="eastAsia"/>
        </w:rPr>
        <w:t>胶子</w:t>
      </w:r>
      <w:r>
        <w:rPr>
          <w:rStyle w:val="37"/>
        </w:rPr>
        <w:t xml:space="preserve">  </w:t>
      </w:r>
      <w:r>
        <w:rPr>
          <w:rStyle w:val="37"/>
          <w:rFonts w:hint="eastAsia"/>
        </w:rPr>
        <w:t>轻子</w:t>
      </w:r>
      <w:r>
        <w:rPr>
          <w:rStyle w:val="37"/>
        </w:rPr>
        <w:t xml:space="preserve">  </w:t>
      </w:r>
      <w:r>
        <w:rPr>
          <w:rStyle w:val="37"/>
          <w:rFonts w:hint="eastAsia"/>
        </w:rPr>
        <w:t>中微子</w:t>
      </w:r>
      <w:r>
        <w:rPr>
          <w:rStyle w:val="37"/>
        </w:rPr>
        <w:t xml:space="preserve">  W/Z   </w:t>
      </w:r>
      <w:r>
        <w:rPr>
          <w:rStyle w:val="37"/>
          <w:rFonts w:hint="eastAsia"/>
        </w:rPr>
        <w:t>光子</w:t>
      </w:r>
      <w:r>
        <w:rPr>
          <w:rStyle w:val="37"/>
        </w:rPr>
        <w:t xml:space="preserve">  </w:t>
      </w:r>
      <w:r>
        <w:rPr>
          <w:rStyle w:val="37"/>
          <w:rFonts w:hint="eastAsia"/>
        </w:rPr>
        <w:t>希格斯</w:t>
      </w:r>
      <w:r>
        <w:br w:type="textWrapping"/>
      </w:r>
      <w:r>
        <w:rPr>
          <w:rStyle w:val="37"/>
        </w:rPr>
        <w:t xml:space="preserve">  </w:t>
      </w:r>
      <w:r>
        <w:rPr>
          <w:rStyle w:val="37"/>
          <w:rFonts w:hint="eastAsia"/>
        </w:rPr>
        <w:t>(强子)</w:t>
      </w:r>
      <w:r>
        <w:rPr>
          <w:rStyle w:val="37"/>
        </w:rPr>
        <w:t xml:space="preserve"> </w:t>
      </w:r>
      <w:r>
        <w:rPr>
          <w:rStyle w:val="37"/>
          <w:rFonts w:hint="eastAsia"/>
        </w:rPr>
        <w:t>(喷注)(e,μ,τ)(ν)</w:t>
      </w:r>
      <w:r>
        <w:rPr>
          <w:rStyle w:val="37"/>
        </w:rPr>
        <w:t xml:space="preserve">  </w:t>
      </w:r>
      <w:r>
        <w:rPr>
          <w:rStyle w:val="37"/>
          <w:rFonts w:hint="eastAsia"/>
        </w:rPr>
        <w:t>(弱力)</w:t>
      </w:r>
      <w:r>
        <w:rPr>
          <w:rStyle w:val="37"/>
        </w:rPr>
        <w:t xml:space="preserve"> (EM)  </w:t>
      </w:r>
      <w:r>
        <w:rPr>
          <w:rStyle w:val="37"/>
          <w:rFonts w:hint="eastAsia"/>
        </w:rPr>
        <w:t>(质量起源)</w:t>
      </w:r>
    </w:p>
    <w:bookmarkEnd w:id="32"/>
    <w:p w14:paraId="6917FF68">
      <w:pPr>
        <w:pStyle w:val="6"/>
      </w:pPr>
      <w:bookmarkStart w:id="33" w:name="与宇宙创世过程的对应关系"/>
      <w:r>
        <w:t xml:space="preserve">7.5 </w:t>
      </w:r>
      <w:r>
        <w:rPr>
          <w:rFonts w:hint="eastAsia"/>
        </w:rPr>
        <w:t>与宇宙创世过程的对应关系</w:t>
      </w:r>
    </w:p>
    <w:p w14:paraId="46D31531">
      <w:pPr>
        <w:pStyle w:val="4"/>
      </w:pPr>
      <w:r>
        <w:t xml:space="preserve">LHC </w:t>
      </w:r>
      <w:r>
        <w:rPr>
          <w:rFonts w:hint="eastAsia"/>
        </w:rPr>
        <w:t>对撞是宇宙创世粒子生成机制的实验室再现：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3681"/>
        <w:gridCol w:w="2988"/>
      </w:tblGrid>
      <w:tr w14:paraId="1804B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E8EDDF2">
            <w:pPr>
              <w:pStyle w:val="26"/>
              <w:jc w:val="left"/>
            </w:pPr>
            <w:r>
              <w:rPr>
                <w:rFonts w:hint="eastAsia"/>
                <w:b/>
              </w:rPr>
              <w:t>过程</w:t>
            </w:r>
          </w:p>
        </w:tc>
        <w:tc>
          <w:tcPr>
            <w:shd w:val="clear" w:color="auto" w:fill="B9CDE5"/>
          </w:tcPr>
          <w:p w14:paraId="70B63050">
            <w:pPr>
              <w:pStyle w:val="26"/>
              <w:jc w:val="left"/>
            </w:pPr>
            <w:r>
              <w:rPr>
                <w:rFonts w:hint="eastAsia"/>
                <w:b/>
              </w:rPr>
              <w:t>宇宙创世</w:t>
            </w:r>
          </w:p>
        </w:tc>
        <w:tc>
          <w:tcPr>
            <w:shd w:val="clear" w:color="auto" w:fill="B9CDE5"/>
          </w:tcPr>
          <w:p w14:paraId="590A877F">
            <w:pPr>
              <w:pStyle w:val="26"/>
              <w:jc w:val="left"/>
            </w:pPr>
            <w:r>
              <w:rPr>
                <w:b/>
              </w:rPr>
              <w:t xml:space="preserve">LHC </w:t>
            </w:r>
            <w:r>
              <w:rPr>
                <w:rFonts w:hint="eastAsia"/>
                <w:b/>
              </w:rPr>
              <w:t>对撞</w:t>
            </w:r>
          </w:p>
        </w:tc>
      </w:tr>
      <w:tr w14:paraId="18B3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C8CA74">
            <w:pPr>
              <w:pStyle w:val="26"/>
              <w:jc w:val="left"/>
            </w:pPr>
            <w:r>
              <w:rPr>
                <w:rFonts w:hint="eastAsia"/>
              </w:rPr>
              <w:t>能量来源</w:t>
            </w:r>
          </w:p>
        </w:tc>
        <w:tc>
          <w:p w14:paraId="08938D94">
            <w:pPr>
              <w:pStyle w:val="26"/>
              <w:jc w:val="left"/>
            </w:pPr>
            <w:r>
              <w:rPr>
                <w:rFonts w:hint="eastAsia"/>
              </w:rPr>
              <w:t>奇点能量子</w:t>
            </w:r>
          </w:p>
        </w:tc>
        <w:tc>
          <w:p w14:paraId="2B5541A3">
            <w:pPr>
              <w:pStyle w:val="26"/>
              <w:jc w:val="left"/>
            </w:pPr>
            <w:r>
              <w:rPr>
                <w:rFonts w:hint="eastAsia"/>
              </w:rPr>
              <w:t>对撞动能</w:t>
            </w:r>
          </w:p>
        </w:tc>
      </w:tr>
      <w:tr w14:paraId="7A85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76BE3">
            <w:pPr>
              <w:pStyle w:val="26"/>
              <w:jc w:val="left"/>
            </w:pPr>
            <w:r>
              <w:rPr>
                <w:rFonts w:hint="eastAsia"/>
              </w:rPr>
              <w:t>激发机制</w:t>
            </w:r>
          </w:p>
        </w:tc>
        <w:tc>
          <w:p w14:paraId="0C8199AE">
            <w:pPr>
              <w:pStyle w:val="26"/>
              <w:jc w:val="left"/>
            </w:pPr>
            <w:r>
              <w:rPr>
                <w:rFonts w:hint="eastAsia"/>
              </w:rPr>
              <w:t>能量子</w:t>
            </w:r>
            <w:r>
              <w:t xml:space="preserve"> - </w:t>
            </w:r>
            <w:r>
              <w:rPr>
                <w:rFonts w:hint="eastAsia"/>
              </w:rPr>
              <w:t>基本场耦合</w:t>
            </w:r>
          </w:p>
        </w:tc>
        <w:tc>
          <w:p w14:paraId="121B77FA">
            <w:pPr>
              <w:pStyle w:val="26"/>
              <w:jc w:val="left"/>
            </w:pPr>
            <w:r>
              <w:rPr>
                <w:rFonts w:hint="eastAsia"/>
              </w:rPr>
              <w:t>质子</w:t>
            </w:r>
            <w:r>
              <w:t xml:space="preserve"> - </w:t>
            </w:r>
            <w:r>
              <w:rPr>
                <w:rFonts w:hint="eastAsia"/>
              </w:rPr>
              <w:t>质子碰撞</w:t>
            </w:r>
          </w:p>
        </w:tc>
      </w:tr>
      <w:tr w14:paraId="2CDD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3B5393">
            <w:pPr>
              <w:pStyle w:val="26"/>
              <w:jc w:val="left"/>
            </w:pPr>
            <w:r>
              <w:rPr>
                <w:rFonts w:hint="eastAsia"/>
              </w:rPr>
              <w:t>激发态</w:t>
            </w:r>
          </w:p>
        </w:tc>
        <w:tc>
          <w:p w14:paraId="31D76E1E">
            <w:pPr>
              <w:pStyle w:val="26"/>
              <w:jc w:val="left"/>
            </w:pPr>
            <w:r>
              <w:rPr>
                <w:rFonts w:hint="eastAsia"/>
              </w:rPr>
              <w:t>原始高能态</w:t>
            </w:r>
          </w:p>
        </w:tc>
        <w:tc>
          <w:p w14:paraId="1E3F0173">
            <w:pPr>
              <w:pStyle w:val="26"/>
              <w:jc w:val="left"/>
            </w:pPr>
            <w:r>
              <w:rPr>
                <w:rFonts w:hint="eastAsia"/>
              </w:rPr>
              <w:t>过渡涡旋汤</w:t>
            </w:r>
          </w:p>
        </w:tc>
      </w:tr>
      <w:tr w14:paraId="4F77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2FD43">
            <w:pPr>
              <w:pStyle w:val="26"/>
              <w:jc w:val="left"/>
            </w:pPr>
            <w:r>
              <w:rPr>
                <w:rFonts w:hint="eastAsia"/>
              </w:rPr>
              <w:t>冷却过程</w:t>
            </w:r>
          </w:p>
        </w:tc>
        <w:tc>
          <w:p w14:paraId="759E372B">
            <w:pPr>
              <w:pStyle w:val="26"/>
              <w:jc w:val="left"/>
            </w:pPr>
            <w:r>
              <w:rPr>
                <w:rFonts w:hint="eastAsia"/>
              </w:rPr>
              <w:t>宇宙膨胀冷却</w:t>
            </w:r>
          </w:p>
        </w:tc>
        <w:tc>
          <w:p w14:paraId="5D24A397">
            <w:pPr>
              <w:pStyle w:val="26"/>
              <w:jc w:val="left"/>
            </w:pPr>
            <w:r>
              <w:rPr>
                <w:rFonts w:hint="eastAsia"/>
              </w:rPr>
              <w:t>强子化冷却</w:t>
            </w:r>
          </w:p>
        </w:tc>
      </w:tr>
      <w:tr w14:paraId="36BD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0E9AD">
            <w:pPr>
              <w:pStyle w:val="26"/>
              <w:jc w:val="left"/>
            </w:pPr>
            <w:r>
              <w:rPr>
                <w:rFonts w:hint="eastAsia"/>
              </w:rPr>
              <w:t>产物</w:t>
            </w:r>
          </w:p>
        </w:tc>
        <w:tc>
          <w:p w14:paraId="0B3D1052">
            <w:pPr>
              <w:pStyle w:val="26"/>
              <w:jc w:val="left"/>
            </w:pPr>
            <w:r>
              <w:rPr>
                <w:rFonts w:hint="eastAsia"/>
              </w:rPr>
              <w:t>基本粒子谱</w:t>
            </w:r>
          </w:p>
        </w:tc>
        <w:tc>
          <w:p w14:paraId="0D32A4F5">
            <w:pPr>
              <w:pStyle w:val="26"/>
              <w:jc w:val="left"/>
            </w:pPr>
            <w:r>
              <w:rPr>
                <w:rFonts w:hint="eastAsia"/>
              </w:rPr>
              <w:t>标准模型粒子</w:t>
            </w:r>
          </w:p>
        </w:tc>
      </w:tr>
      <w:tr w14:paraId="76D9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A6CB51">
            <w:pPr>
              <w:pStyle w:val="26"/>
              <w:jc w:val="left"/>
            </w:pPr>
            <w:r>
              <w:rPr>
                <w:rFonts w:hint="eastAsia"/>
              </w:rPr>
              <w:t>物理本质</w:t>
            </w:r>
          </w:p>
        </w:tc>
        <w:tc>
          <w:p w14:paraId="222F1F21">
            <w:pPr>
              <w:pStyle w:val="26"/>
              <w:jc w:val="left"/>
            </w:pPr>
            <w:r>
              <w:rPr>
                <w:rFonts w:hint="eastAsia"/>
              </w:rPr>
              <w:t>背景波模式重组</w:t>
            </w:r>
          </w:p>
        </w:tc>
        <w:tc>
          <w:p w14:paraId="777D5770">
            <w:pPr>
              <w:pStyle w:val="26"/>
              <w:jc w:val="left"/>
            </w:pPr>
            <w:r>
              <w:rPr>
                <w:rFonts w:hint="eastAsia"/>
              </w:rPr>
              <w:t>背景波模式重组</w:t>
            </w:r>
          </w:p>
        </w:tc>
      </w:tr>
      <w:bookmarkEnd w:id="24"/>
      <w:bookmarkEnd w:id="33"/>
    </w:tbl>
    <w:p w14:paraId="6776A328">
      <w:pPr>
        <w:pStyle w:val="5"/>
      </w:pPr>
      <w:bookmarkStart w:id="34" w:name="理论自洽性验证"/>
      <w:r>
        <w:t xml:space="preserve">8. </w:t>
      </w:r>
      <w:r>
        <w:rPr>
          <w:rFonts w:hint="eastAsia"/>
        </w:rPr>
        <w:t>理论自洽性验证</w:t>
      </w:r>
    </w:p>
    <w:p w14:paraId="518A9327">
      <w:pPr>
        <w:pStyle w:val="6"/>
      </w:pPr>
      <w:bookmarkStart w:id="35" w:name="能量---动量守恒"/>
      <w:r>
        <w:t xml:space="preserve">8.1 </w:t>
      </w:r>
      <w:r>
        <w:rPr>
          <w:rFonts w:hint="eastAsia"/>
        </w:rPr>
        <w:t>能量</w:t>
      </w:r>
      <w:r>
        <w:t xml:space="preserve"> - </w:t>
      </w:r>
      <w:r>
        <w:rPr>
          <w:rFonts w:hint="eastAsia"/>
        </w:rPr>
        <w:t>动量守恒</w:t>
      </w:r>
    </w:p>
    <w:p w14:paraId="31DFFD27">
      <w:pPr>
        <w:pStyle w:val="4"/>
      </w:pPr>
      <w:r>
        <w:rPr>
          <w:rFonts w:hint="eastAsia"/>
        </w:rPr>
        <w:t>总能量</w:t>
      </w:r>
      <w:r>
        <w:t xml:space="preserve"> - </w:t>
      </w:r>
      <w:r>
        <w:rPr>
          <w:rFonts w:hint="eastAsia"/>
        </w:rPr>
        <w:t>动量张量</w:t>
      </w:r>
      <m:oMath>
        <m:sSup>
          <m:sSupPr/>
          <m:e>
            <m:r>
              <m:rPr/>
              <m:t>T</m:t>
            </m:r>
          </m:e>
          <m:sup>
            <m:r>
              <m:rPr/>
              <m:t>μν</m:t>
            </m:r>
          </m:sup>
        </m:sSup>
      </m:oMath>
      <w:r>
        <w:rPr>
          <w:rFonts w:hint="eastAsia"/>
        </w:rPr>
        <w:t>包括物质、暗物质、暗能量、基本场的贡献。通过诺特定理可严格证明，在考虑所有耦合和相互作用后，</w:t>
      </w:r>
      <m:oMath>
        <m:sSub>
          <m:sSubPr/>
          <m:e>
            <m:r>
              <m:rPr>
                <m:sty m:val="p"/>
              </m:rPr>
              <m:t>∂</m:t>
            </m:r>
          </m:e>
          <m:sub>
            <m:r>
              <m:rPr/>
              <m:t>μ</m:t>
            </m:r>
          </m:sub>
        </m:sSub>
        <m:sSup>
          <m:sSupPr/>
          <m:e>
            <m:r>
              <m:rPr/>
              <m:t>T</m:t>
            </m:r>
          </m:e>
          <m:sup>
            <m:r>
              <m:rPr/>
              <m:t>μν</m:t>
            </m:r>
          </m:sup>
        </m:sSup>
        <m:r>
          <m:rPr>
            <m:sty m:val="p"/>
          </m:rPr>
          <m:t>=</m:t>
        </m:r>
        <m:r>
          <m:rPr/>
          <m:t>0</m:t>
        </m:r>
      </m:oMath>
      <w:r>
        <w:rPr>
          <w:rFonts w:hint="eastAsia"/>
        </w:rPr>
        <w:t>成立。</w:t>
      </w:r>
    </w:p>
    <w:bookmarkEnd w:id="35"/>
    <w:p w14:paraId="766FF528">
      <w:pPr>
        <w:pStyle w:val="6"/>
      </w:pPr>
      <w:bookmarkStart w:id="36" w:name="因果性"/>
      <w:r>
        <w:t xml:space="preserve">8.2 </w:t>
      </w:r>
      <w:r>
        <w:rPr>
          <w:rFonts w:hint="eastAsia"/>
        </w:rPr>
        <w:t>因果性</w:t>
      </w:r>
    </w:p>
    <w:p w14:paraId="34A58007">
      <w:pPr>
        <w:pStyle w:val="4"/>
      </w:pPr>
      <w:r>
        <w:rPr>
          <w:rFonts w:hint="eastAsia"/>
        </w:rPr>
        <w:t>基本场以光速传播，满足类光条件。物质粒子的运动速度</w:t>
      </w:r>
      <m:oMath>
        <m:r>
          <m:rPr/>
          <m:t>v</m:t>
        </m:r>
        <m:r>
          <m:rPr>
            <m:sty m:val="p"/>
          </m:rPr>
          <m:t>&lt;</m:t>
        </m:r>
        <m:r>
          <m:rPr/>
          <m:t>c</m:t>
        </m:r>
      </m:oMath>
      <w:r>
        <w:rPr>
          <w:rFonts w:hint="eastAsia"/>
        </w:rPr>
        <w:t>，满足相对论因果性。在</w:t>
      </w:r>
      <w:r>
        <w:t xml:space="preserve"> FCWFT </w:t>
      </w:r>
      <w:r>
        <w:rPr>
          <w:rFonts w:hint="eastAsia"/>
        </w:rPr>
        <w:t>框架下，信息传播速度不超过光速。</w:t>
      </w:r>
    </w:p>
    <w:bookmarkEnd w:id="36"/>
    <w:p w14:paraId="0F782EB6">
      <w:pPr>
        <w:pStyle w:val="6"/>
      </w:pPr>
      <w:bookmarkStart w:id="37" w:name="与观测的一致性"/>
      <w:r>
        <w:t xml:space="preserve">8.3 </w:t>
      </w:r>
      <w:r>
        <w:rPr>
          <w:rFonts w:hint="eastAsia"/>
        </w:rPr>
        <w:t>与观测的一致性</w:t>
      </w:r>
    </w:p>
    <w:p w14:paraId="703E568D">
      <w:pPr>
        <w:pStyle w:val="4"/>
      </w:pPr>
      <w:r>
        <w:rPr>
          <w:rFonts w:hint="eastAsia"/>
        </w:rPr>
        <w:t>模型预言与关键观测相符：</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1579"/>
        <w:gridCol w:w="2875"/>
        <w:gridCol w:w="1887"/>
      </w:tblGrid>
      <w:tr w14:paraId="0C00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C5641BD">
            <w:pPr>
              <w:pStyle w:val="26"/>
              <w:jc w:val="left"/>
            </w:pPr>
            <w:r>
              <w:rPr>
                <w:rFonts w:hint="eastAsia"/>
                <w:b/>
              </w:rPr>
              <w:t>观测量</w:t>
            </w:r>
          </w:p>
        </w:tc>
        <w:tc>
          <w:tcPr>
            <w:shd w:val="clear" w:color="auto" w:fill="B9CDE5"/>
          </w:tcPr>
          <w:p w14:paraId="48D3801C">
            <w:pPr>
              <w:pStyle w:val="26"/>
              <w:jc w:val="left"/>
            </w:pPr>
            <w:r>
              <w:rPr>
                <w:rFonts w:hint="eastAsia"/>
                <w:b/>
              </w:rPr>
              <w:t>模型预言</w:t>
            </w:r>
          </w:p>
        </w:tc>
        <w:tc>
          <w:tcPr>
            <w:shd w:val="clear" w:color="auto" w:fill="B9CDE5"/>
          </w:tcPr>
          <w:p w14:paraId="0410B2DF">
            <w:pPr>
              <w:pStyle w:val="26"/>
              <w:jc w:val="left"/>
            </w:pPr>
            <w:r>
              <w:rPr>
                <w:rFonts w:hint="eastAsia"/>
                <w:b/>
              </w:rPr>
              <w:t>观测值</w:t>
            </w:r>
          </w:p>
        </w:tc>
        <w:tc>
          <w:tcPr>
            <w:shd w:val="clear" w:color="auto" w:fill="B9CDE5"/>
          </w:tcPr>
          <w:p w14:paraId="2F84CCA8">
            <w:pPr>
              <w:pStyle w:val="26"/>
              <w:jc w:val="left"/>
            </w:pPr>
            <w:r>
              <w:rPr>
                <w:rFonts w:hint="eastAsia"/>
                <w:b/>
              </w:rPr>
              <w:t>实验/观测</w:t>
            </w:r>
          </w:p>
        </w:tc>
      </w:tr>
      <w:tr w14:paraId="3E21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C6A2D">
            <w:pPr>
              <w:pStyle w:val="26"/>
              <w:jc w:val="left"/>
            </w:pPr>
            <m:oMathPara>
              <m:oMath>
                <m:sSub>
                  <m:sSubPr/>
                  <m:e>
                    <m:r>
                      <m:rPr>
                        <m:sty m:val="p"/>
                      </m:rPr>
                      <m:t>Ω</m:t>
                    </m:r>
                  </m:e>
                  <m:sub>
                    <m:r>
                      <m:rPr/>
                      <m:t>m</m:t>
                    </m:r>
                  </m:sub>
                </m:sSub>
              </m:oMath>
            </m:oMathPara>
          </w:p>
        </w:tc>
        <w:tc>
          <w:p w14:paraId="2C2F1E4C">
            <w:pPr>
              <w:pStyle w:val="26"/>
              <w:jc w:val="left"/>
            </w:pPr>
            <w:r>
              <w:t>0.049</w:t>
            </w:r>
          </w:p>
        </w:tc>
        <w:tc>
          <w:p w14:paraId="477649BD">
            <w:pPr>
              <w:pStyle w:val="26"/>
              <w:jc w:val="left"/>
            </w:pPr>
            <m:oMathPara>
              <m:oMath>
                <m:r>
                  <m:rPr/>
                  <m:t>0.0493</m:t>
                </m:r>
                <m:r>
                  <m:rPr>
                    <m:sty m:val="p"/>
                  </m:rPr>
                  <m:t>±</m:t>
                </m:r>
                <m:r>
                  <m:rPr/>
                  <m:t>0.0006</m:t>
                </m:r>
              </m:oMath>
            </m:oMathPara>
          </w:p>
        </w:tc>
        <w:tc>
          <w:p w14:paraId="5171ACF3">
            <w:pPr>
              <w:pStyle w:val="26"/>
              <w:jc w:val="left"/>
            </w:pPr>
            <w:r>
              <w:t>Planck 2018</w:t>
            </w:r>
          </w:p>
        </w:tc>
      </w:tr>
      <w:tr w14:paraId="295B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9BAD04">
            <w:pPr>
              <w:pStyle w:val="26"/>
              <w:jc w:val="left"/>
            </w:pPr>
            <m:oMathPara>
              <m:oMath>
                <m:sSub>
                  <m:sSubPr/>
                  <m:e>
                    <m:r>
                      <m:rPr>
                        <m:sty m:val="p"/>
                      </m:rPr>
                      <m:t>Ω</m:t>
                    </m:r>
                  </m:e>
                  <m:sub>
                    <m:r>
                      <m:rPr/>
                      <m:t>DM</m:t>
                    </m:r>
                  </m:sub>
                </m:sSub>
              </m:oMath>
            </m:oMathPara>
          </w:p>
        </w:tc>
        <w:tc>
          <w:p w14:paraId="1C90FA49">
            <w:pPr>
              <w:pStyle w:val="26"/>
              <w:jc w:val="left"/>
            </w:pPr>
            <w:r>
              <w:t>0.267</w:t>
            </w:r>
          </w:p>
        </w:tc>
        <w:tc>
          <w:p w14:paraId="464F095C">
            <w:pPr>
              <w:pStyle w:val="26"/>
              <w:jc w:val="left"/>
            </w:pPr>
            <m:oMathPara>
              <m:oMath>
                <m:r>
                  <m:rPr/>
                  <m:t>0.266</m:t>
                </m:r>
                <m:r>
                  <m:rPr>
                    <m:sty m:val="p"/>
                  </m:rPr>
                  <m:t>±</m:t>
                </m:r>
                <m:r>
                  <m:rPr/>
                  <m:t>0.012</m:t>
                </m:r>
              </m:oMath>
            </m:oMathPara>
          </w:p>
        </w:tc>
        <w:tc>
          <w:p w14:paraId="544B3D8F">
            <w:pPr>
              <w:pStyle w:val="26"/>
              <w:jc w:val="left"/>
            </w:pPr>
            <w:r>
              <w:t>Planck 2018</w:t>
            </w:r>
          </w:p>
        </w:tc>
      </w:tr>
      <w:tr w14:paraId="5C39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20C889">
            <w:pPr>
              <w:pStyle w:val="26"/>
              <w:jc w:val="left"/>
            </w:pPr>
            <m:oMathPara>
              <m:oMath>
                <m:sSub>
                  <m:sSubPr/>
                  <m:e>
                    <m:r>
                      <m:rPr>
                        <m:sty m:val="p"/>
                      </m:rPr>
                      <m:t>Ω</m:t>
                    </m:r>
                  </m:e>
                  <m:sub>
                    <m:r>
                      <m:rPr>
                        <m:sty m:val="p"/>
                      </m:rPr>
                      <m:t>Λ</m:t>
                    </m:r>
                  </m:sub>
                </m:sSub>
              </m:oMath>
            </m:oMathPara>
          </w:p>
        </w:tc>
        <w:tc>
          <w:p w14:paraId="0775C975">
            <w:pPr>
              <w:pStyle w:val="26"/>
              <w:jc w:val="left"/>
              <w:rPr>
                <w:rFonts w:hint="eastAsia" w:eastAsia="宋体"/>
                <w:lang w:val="en-US" w:eastAsia="zh-CN"/>
              </w:rPr>
            </w:pPr>
            <w:r>
              <w:t>0.68</w:t>
            </w:r>
            <w:r>
              <w:rPr>
                <w:rFonts w:hint="eastAsia" w:eastAsia="宋体"/>
                <w:lang w:val="en-US" w:eastAsia="zh-CN"/>
              </w:rPr>
              <w:t>4</w:t>
            </w:r>
          </w:p>
        </w:tc>
        <w:tc>
          <w:p w14:paraId="78882CC0">
            <w:pPr>
              <w:pStyle w:val="26"/>
              <w:jc w:val="left"/>
            </w:pPr>
            <m:oMathPara>
              <m:oMath>
                <m:r>
                  <m:rPr/>
                  <m:t>0.68</m:t>
                </m:r>
                <m:r>
                  <m:rPr/>
                  <w:rPr>
                    <w:rFonts w:hint="default" w:ascii="Cambria Math" w:hAnsi="Cambria Math" w:eastAsia="宋体"/>
                    <w:lang w:val="en-US" w:eastAsia="zh-CN"/>
                  </w:rPr>
                  <m:t>5</m:t>
                </m:r>
                <m:r>
                  <m:rPr>
                    <m:sty m:val="p"/>
                  </m:rPr>
                  <m:t>±</m:t>
                </m:r>
                <m:r>
                  <m:rPr/>
                  <m:t>0.001</m:t>
                </m:r>
              </m:oMath>
            </m:oMathPara>
          </w:p>
        </w:tc>
        <w:tc>
          <w:p w14:paraId="661E9461">
            <w:pPr>
              <w:pStyle w:val="26"/>
              <w:jc w:val="left"/>
            </w:pPr>
            <w:r>
              <w:t>Planck 2018</w:t>
            </w:r>
          </w:p>
        </w:tc>
      </w:tr>
      <w:tr w14:paraId="7DF3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B71AA9">
            <w:pPr>
              <w:pStyle w:val="26"/>
              <w:jc w:val="left"/>
            </w:pPr>
            <m:oMathPara>
              <m:oMath>
                <m:sSub>
                  <m:sSubPr/>
                  <m:e>
                    <m:r>
                      <m:rPr/>
                      <m:t>n</m:t>
                    </m:r>
                  </m:e>
                  <m:sub>
                    <m:r>
                      <m:rPr/>
                      <m:t>s</m:t>
                    </m:r>
                  </m:sub>
                </m:sSub>
              </m:oMath>
            </m:oMathPara>
          </w:p>
        </w:tc>
        <w:tc>
          <w:p w14:paraId="17FC8EB6">
            <w:pPr>
              <w:pStyle w:val="26"/>
              <w:jc w:val="left"/>
            </w:pPr>
            <m:oMathPara>
              <m:oMath>
                <m:r>
                  <m:rPr>
                    <m:sty m:val="p"/>
                  </m:rPr>
                  <m:t>≈</m:t>
                </m:r>
                <m:r>
                  <m:rPr/>
                  <m:t>0.96</m:t>
                </m:r>
              </m:oMath>
            </m:oMathPara>
          </w:p>
        </w:tc>
        <w:tc>
          <w:p w14:paraId="3FDDC4CA">
            <w:pPr>
              <w:pStyle w:val="26"/>
              <w:jc w:val="left"/>
            </w:pPr>
            <m:oMathPara>
              <m:oMath>
                <m:r>
                  <m:rPr/>
                  <m:t>0.965</m:t>
                </m:r>
                <m:r>
                  <m:rPr>
                    <m:sty m:val="p"/>
                  </m:rPr>
                  <m:t>±</m:t>
                </m:r>
                <m:r>
                  <m:rPr/>
                  <m:t>0.004</m:t>
                </m:r>
              </m:oMath>
            </m:oMathPara>
          </w:p>
        </w:tc>
        <w:tc>
          <w:p w14:paraId="793A3238">
            <w:pPr>
              <w:pStyle w:val="26"/>
              <w:jc w:val="left"/>
            </w:pPr>
            <w:r>
              <w:t>Planck 2018</w:t>
            </w:r>
          </w:p>
        </w:tc>
      </w:tr>
      <w:tr w14:paraId="259A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BA4556">
            <w:pPr>
              <w:pStyle w:val="26"/>
              <w:jc w:val="left"/>
            </w:pPr>
            <w:r>
              <w:rPr>
                <w:rFonts w:hint="eastAsia"/>
              </w:rPr>
              <w:t>暴涨</w:t>
            </w:r>
            <w:r>
              <w:t xml:space="preserve"> e-fold </w:t>
            </w:r>
            <w:r>
              <w:rPr>
                <w:rFonts w:hint="eastAsia"/>
              </w:rPr>
              <w:t>数</w:t>
            </w:r>
          </w:p>
        </w:tc>
        <w:tc>
          <w:p w14:paraId="2099318F">
            <w:pPr>
              <w:pStyle w:val="26"/>
              <w:jc w:val="left"/>
            </w:pPr>
            <m:oMathPara>
              <m:oMath>
                <m:r>
                  <m:rPr>
                    <m:sty m:val="p"/>
                  </m:rPr>
                  <m:t>&gt;</m:t>
                </m:r>
                <m:r>
                  <m:rPr/>
                  <m:t>60</m:t>
                </m:r>
              </m:oMath>
            </m:oMathPara>
          </w:p>
        </w:tc>
        <w:tc>
          <w:p w14:paraId="490F6C9A">
            <w:pPr>
              <w:pStyle w:val="26"/>
              <w:jc w:val="left"/>
            </w:pPr>
            <m:oMathPara>
              <m:oMath>
                <m:r>
                  <m:rPr>
                    <m:sty m:val="p"/>
                  </m:rPr>
                  <m:t>&gt;</m:t>
                </m:r>
                <m:r>
                  <m:rPr/>
                  <m:t>50</m:t>
                </m:r>
                <m:r>
                  <m:rPr>
                    <m:sty m:val="p"/>
                  </m:rPr>
                  <m:t>−</m:t>
                </m:r>
                <m:r>
                  <m:rPr/>
                  <m:t>60</m:t>
                </m:r>
              </m:oMath>
            </m:oMathPara>
          </w:p>
        </w:tc>
        <w:tc>
          <w:p w14:paraId="296913C8">
            <w:pPr>
              <w:pStyle w:val="26"/>
              <w:jc w:val="left"/>
            </w:pPr>
            <w:r>
              <w:t xml:space="preserve">CMB </w:t>
            </w:r>
            <w:r>
              <w:rPr>
                <w:rFonts w:hint="eastAsia"/>
              </w:rPr>
              <w:t>观测</w:t>
            </w:r>
          </w:p>
        </w:tc>
      </w:tr>
      <w:tr w14:paraId="46F1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333E8C">
            <w:pPr>
              <w:pStyle w:val="26"/>
              <w:jc w:val="left"/>
            </w:pPr>
            <w:r>
              <w:rPr>
                <w:rFonts w:hint="eastAsia"/>
              </w:rPr>
              <w:t>哈勃常数</w:t>
            </w:r>
          </w:p>
        </w:tc>
        <w:tc>
          <w:p w14:paraId="2FEE17BA">
            <w:pPr>
              <w:pStyle w:val="26"/>
              <w:jc w:val="left"/>
            </w:pPr>
            <w:r>
              <w:rPr>
                <w:rFonts w:hint="eastAsia"/>
              </w:rPr>
              <w:t>可调参数</w:t>
            </w:r>
          </w:p>
        </w:tc>
        <w:tc>
          <w:p w14:paraId="1B1DFB44">
            <w:pPr>
              <w:pStyle w:val="26"/>
              <w:jc w:val="left"/>
            </w:pPr>
            <m:oMathPara>
              <m:oMath>
                <m:r>
                  <m:rPr/>
                  <m:t>67.4</m:t>
                </m:r>
                <m:r>
                  <m:rPr>
                    <m:sty m:val="p"/>
                  </m:rPr>
                  <m:t>±</m:t>
                </m:r>
                <m:r>
                  <m:rPr/>
                  <m:t>0.5 </m:t>
                </m:r>
                <m:r>
                  <m:rPr>
                    <m:sty m:val="p"/>
                  </m:rPr>
                  <m:t>km/s/Mpc</m:t>
                </m:r>
              </m:oMath>
            </m:oMathPara>
          </w:p>
        </w:tc>
        <w:tc>
          <w:p w14:paraId="02D1C0C0">
            <w:pPr>
              <w:pStyle w:val="26"/>
              <w:jc w:val="left"/>
            </w:pPr>
            <w:r>
              <w:t>Planck 2018</w:t>
            </w:r>
          </w:p>
        </w:tc>
      </w:tr>
      <w:bookmarkEnd w:id="37"/>
    </w:tbl>
    <w:p w14:paraId="4AB42756">
      <w:pPr>
        <w:pStyle w:val="6"/>
      </w:pPr>
      <w:bookmarkStart w:id="38" w:name="数学自洽性验证"/>
      <w:r>
        <w:t xml:space="preserve">8.4 </w:t>
      </w:r>
      <w:r>
        <w:rPr>
          <w:rFonts w:hint="eastAsia"/>
        </w:rPr>
        <w:t>数学自洽性验证</w:t>
      </w:r>
    </w:p>
    <w:p w14:paraId="6AE33D14">
      <w:pPr>
        <w:pStyle w:val="26"/>
        <w:numPr>
          <w:ilvl w:val="0"/>
          <w:numId w:val="9"/>
        </w:numPr>
      </w:pPr>
      <w:r>
        <w:rPr>
          <w:rFonts w:hint="eastAsia"/>
          <w:b/>
          <w:bCs/>
        </w:rPr>
        <w:t>规范对称性</w:t>
      </w:r>
      <w:r>
        <w:rPr>
          <w:rFonts w:hint="eastAsia"/>
        </w:rPr>
        <w:t>：B</w:t>
      </w:r>
      <w:r>
        <w:t xml:space="preserve"> </w:t>
      </w:r>
      <w:r>
        <w:rPr>
          <w:rFonts w:hint="eastAsia"/>
        </w:rPr>
        <w:t>场的</w:t>
      </w:r>
      <w:r>
        <w:t xml:space="preserve"> SU(3)</w:t>
      </w:r>
      <m:oMath>
        <m:r>
          <m:rPr>
            <m:sty m:val="p"/>
          </m:rPr>
          <m:t>×</m:t>
        </m:r>
      </m:oMath>
      <w:r>
        <w:t>SU(2)</w:t>
      </w:r>
      <m:oMath>
        <m:r>
          <m:rPr>
            <m:sty m:val="p"/>
          </m:rPr>
          <m:t>×</m:t>
        </m:r>
      </m:oMath>
      <w:r>
        <w:t xml:space="preserve">U(1) </w:t>
      </w:r>
      <w:r>
        <w:rPr>
          <w:rFonts w:hint="eastAsia"/>
        </w:rPr>
        <w:t>对称性严格成立</w:t>
      </w:r>
    </w:p>
    <w:p w14:paraId="72093B2E">
      <w:pPr>
        <w:pStyle w:val="26"/>
        <w:numPr>
          <w:ilvl w:val="0"/>
          <w:numId w:val="9"/>
        </w:numPr>
      </w:pPr>
      <w:r>
        <w:rPr>
          <w:rFonts w:hint="eastAsia"/>
          <w:b/>
          <w:bCs/>
        </w:rPr>
        <w:t>重整化性质</w:t>
      </w:r>
      <w:r>
        <w:rPr>
          <w:rFonts w:hint="eastAsia"/>
        </w:rPr>
        <w:t>：除引力耦合外，所有相互作用项在微扰论中可重整化</w:t>
      </w:r>
    </w:p>
    <w:p w14:paraId="73FE7B7F">
      <w:pPr>
        <w:pStyle w:val="26"/>
        <w:numPr>
          <w:ilvl w:val="0"/>
          <w:numId w:val="9"/>
        </w:numPr>
      </w:pPr>
      <w:r>
        <w:rPr>
          <w:rFonts w:hint="eastAsia"/>
          <w:b/>
          <w:bCs/>
        </w:rPr>
        <w:t>幺正性</w:t>
      </w:r>
      <w:r>
        <w:rPr>
          <w:rFonts w:hint="eastAsia"/>
        </w:rPr>
        <w:t>：S</w:t>
      </w:r>
      <w:r>
        <w:t xml:space="preserve"> </w:t>
      </w:r>
      <w:r>
        <w:rPr>
          <w:rFonts w:hint="eastAsia"/>
        </w:rPr>
        <w:t>矩阵满足幺正性约束</w:t>
      </w:r>
    </w:p>
    <w:p w14:paraId="10B3BCFE">
      <w:pPr>
        <w:pStyle w:val="26"/>
        <w:numPr>
          <w:ilvl w:val="0"/>
          <w:numId w:val="9"/>
        </w:numPr>
      </w:pPr>
      <w:r>
        <w:rPr>
          <w:rFonts w:hint="eastAsia"/>
          <w:b/>
          <w:bCs/>
        </w:rPr>
        <w:t>真空稳定性</w:t>
      </w:r>
      <w:r>
        <w:rPr>
          <w:rFonts w:hint="eastAsia"/>
        </w:rPr>
        <w:t>：在”平行世界”耦合结构下，负质量暗物质不直接与其他场耦合，真空稳定性得到保证</w:t>
      </w:r>
    </w:p>
    <w:bookmarkEnd w:id="34"/>
    <w:bookmarkEnd w:id="38"/>
    <w:p w14:paraId="47AB6510">
      <w:pPr>
        <w:pStyle w:val="5"/>
      </w:pPr>
      <w:bookmarkStart w:id="39" w:name="理论预言与实验检验"/>
      <w:r>
        <w:t xml:space="preserve">9. </w:t>
      </w:r>
      <w:r>
        <w:rPr>
          <w:rFonts w:hint="eastAsia"/>
        </w:rPr>
        <w:t>理论预言与实验检验</w:t>
      </w:r>
    </w:p>
    <w:p w14:paraId="2D85F58B">
      <w:pPr>
        <w:pStyle w:val="6"/>
      </w:pPr>
      <w:bookmarkStart w:id="40" w:name="可检验的理论预言"/>
      <w:r>
        <w:t xml:space="preserve">9.1 </w:t>
      </w:r>
      <w:r>
        <w:rPr>
          <w:rFonts w:hint="eastAsia"/>
        </w:rPr>
        <w:t>可检验的理论预言</w:t>
      </w:r>
    </w:p>
    <w:p w14:paraId="2102FDEF">
      <w:pPr>
        <w:pStyle w:val="26"/>
        <w:numPr>
          <w:ilvl w:val="0"/>
          <w:numId w:val="10"/>
        </w:numPr>
      </w:pPr>
      <w:r>
        <w:rPr>
          <w:rFonts w:hint="eastAsia"/>
          <w:b/>
          <w:bCs/>
        </w:rPr>
        <w:t>暗物质分布</w:t>
      </w:r>
      <w:r>
        <w:rPr>
          <w:rFonts w:hint="eastAsia"/>
        </w:rPr>
        <w:t>：暗物质应呈现球壳状晕结构，而非完全弥散分布</w:t>
      </w:r>
    </w:p>
    <w:p w14:paraId="59A9CCA0">
      <w:pPr>
        <w:pStyle w:val="26"/>
        <w:numPr>
          <w:ilvl w:val="0"/>
          <w:numId w:val="10"/>
        </w:numPr>
      </w:pPr>
      <w:r>
        <w:rPr>
          <w:rFonts w:hint="eastAsia"/>
          <w:b/>
          <w:bCs/>
        </w:rPr>
        <w:t>引力修正</w:t>
      </w:r>
      <w:r>
        <w:rPr>
          <w:rFonts w:hint="eastAsia"/>
        </w:rPr>
        <w:t>：在极小尺度上，牛顿引力应有可观测的偏离</w:t>
      </w:r>
    </w:p>
    <w:p w14:paraId="6F25F001">
      <w:pPr>
        <w:pStyle w:val="26"/>
        <w:numPr>
          <w:ilvl w:val="0"/>
          <w:numId w:val="10"/>
        </w:numPr>
      </w:pPr>
      <w:r>
        <w:rPr>
          <w:rFonts w:hint="eastAsia"/>
          <w:b/>
          <w:bCs/>
        </w:rPr>
        <w:t>中微子质量</w:t>
      </w:r>
      <w:r>
        <w:rPr>
          <w:rFonts w:hint="eastAsia"/>
        </w:rPr>
        <w:t>：中微子质量应来自</w:t>
      </w:r>
      <w:r>
        <w:t xml:space="preserve"> C</w:t>
      </w:r>
      <m:oMath>
        <m:sSup>
          <m:sSupPr/>
          <m:e>
            <m:r>
              <m:rPr/>
              <m:t>​</m:t>
            </m:r>
          </m:e>
          <m:sup>
            <m:r>
              <m:rPr>
                <m:sty m:val="p"/>
              </m:rPr>
              <m:t>+</m:t>
            </m:r>
          </m:sup>
        </m:sSup>
      </m:oMath>
      <w:r>
        <w:rPr>
          <w:rFonts w:hint="eastAsia"/>
        </w:rPr>
        <w:t>场微小偏离或与</w:t>
      </w:r>
      <w:r>
        <w:t xml:space="preserve"> C</w:t>
      </w:r>
      <m:oMath>
        <m:sSup>
          <m:sSupPr/>
          <m:e>
            <m:r>
              <m:rPr/>
              <m:t>​</m:t>
            </m:r>
          </m:e>
          <m:sup>
            <m:r>
              <m:rPr>
                <m:sty m:val="p"/>
              </m:rPr>
              <m:t>−</m:t>
            </m:r>
          </m:sup>
        </m:sSup>
      </m:oMath>
      <w:r>
        <w:rPr>
          <w:rFonts w:hint="eastAsia"/>
        </w:rPr>
        <w:t>场的微弱混合</w:t>
      </w:r>
    </w:p>
    <w:p w14:paraId="7593642D">
      <w:pPr>
        <w:pStyle w:val="26"/>
        <w:numPr>
          <w:ilvl w:val="0"/>
          <w:numId w:val="10"/>
        </w:numPr>
      </w:pPr>
      <w:r>
        <w:rPr>
          <w:rFonts w:hint="eastAsia"/>
          <w:b/>
          <w:bCs/>
        </w:rPr>
        <w:t>暴涨遗迹</w:t>
      </w:r>
      <w:r>
        <w:rPr>
          <w:rFonts w:hint="eastAsia"/>
        </w:rPr>
        <w:t>：原始引力波谱应有特定特征</w:t>
      </w:r>
    </w:p>
    <w:p w14:paraId="67E9CA84">
      <w:pPr>
        <w:pStyle w:val="26"/>
        <w:numPr>
          <w:ilvl w:val="0"/>
          <w:numId w:val="10"/>
        </w:numPr>
      </w:pPr>
      <w:r>
        <w:rPr>
          <w:rFonts w:hint="eastAsia"/>
          <w:b/>
          <w:bCs/>
        </w:rPr>
        <w:t>对撞信号</w:t>
      </w:r>
      <w:r>
        <w:rPr>
          <w:rFonts w:hint="eastAsia"/>
        </w:rPr>
        <w:t>：LHC</w:t>
      </w:r>
      <w:r>
        <w:t xml:space="preserve"> </w:t>
      </w:r>
      <w:r>
        <w:rPr>
          <w:rFonts w:hint="eastAsia"/>
        </w:rPr>
        <w:t>中某些稀有过程应有可观测的偏离</w:t>
      </w:r>
    </w:p>
    <w:bookmarkEnd w:id="40"/>
    <w:p w14:paraId="4C49EC21">
      <w:pPr>
        <w:pStyle w:val="6"/>
      </w:pPr>
      <w:bookmarkStart w:id="41" w:name="具体检验方案"/>
      <w:r>
        <w:t xml:space="preserve">9.2 </w:t>
      </w:r>
      <w:r>
        <w:rPr>
          <w:rFonts w:hint="eastAsia"/>
        </w:rPr>
        <w:t>具体检验方案</w:t>
      </w:r>
    </w:p>
    <w:p w14:paraId="409BE956">
      <w:pPr>
        <w:pStyle w:val="26"/>
        <w:numPr>
          <w:ilvl w:val="0"/>
          <w:numId w:val="11"/>
        </w:numPr>
      </w:pPr>
      <w:r>
        <w:rPr>
          <w:rFonts w:hint="eastAsia"/>
          <w:b/>
          <w:bCs/>
        </w:rPr>
        <w:t>星系旋转曲线</w:t>
      </w:r>
      <w:r>
        <w:rPr>
          <w:rFonts w:hint="eastAsia"/>
        </w:rPr>
        <w:t>：精确测量星系旋转曲线，检验暗物质分布模型</w:t>
      </w:r>
    </w:p>
    <w:p w14:paraId="2436DC65">
      <w:pPr>
        <w:pStyle w:val="26"/>
        <w:numPr>
          <w:ilvl w:val="0"/>
          <w:numId w:val="11"/>
        </w:numPr>
      </w:pPr>
      <w:r>
        <w:rPr>
          <w:rFonts w:hint="eastAsia"/>
          <w:b/>
          <w:bCs/>
        </w:rPr>
        <w:t>微观引力实验</w:t>
      </w:r>
      <w:r>
        <w:rPr>
          <w:rFonts w:hint="eastAsia"/>
        </w:rPr>
        <w:t>：在微米尺度测量引力，检验牛顿引力的偏离</w:t>
      </w:r>
    </w:p>
    <w:p w14:paraId="3F4F41E2">
      <w:pPr>
        <w:pStyle w:val="26"/>
        <w:numPr>
          <w:ilvl w:val="0"/>
          <w:numId w:val="11"/>
        </w:numPr>
      </w:pPr>
      <w:r>
        <w:rPr>
          <w:rFonts w:hint="eastAsia"/>
          <w:b/>
          <w:bCs/>
        </w:rPr>
        <w:t>中微子实验</w:t>
      </w:r>
      <w:r>
        <w:rPr>
          <w:rFonts w:hint="eastAsia"/>
        </w:rPr>
        <w:t>：精确测量中微子质量平方差，检验质量生成机制</w:t>
      </w:r>
    </w:p>
    <w:p w14:paraId="63E1DDFE">
      <w:pPr>
        <w:pStyle w:val="26"/>
        <w:numPr>
          <w:ilvl w:val="0"/>
          <w:numId w:val="11"/>
        </w:numPr>
      </w:pPr>
      <w:r>
        <w:rPr>
          <w:rFonts w:hint="eastAsia"/>
          <w:b/>
          <w:bCs/>
        </w:rPr>
        <w:t>引力波探测</w:t>
      </w:r>
      <w:r>
        <w:rPr>
          <w:rFonts w:hint="eastAsia"/>
        </w:rPr>
        <w:t>：通过</w:t>
      </w:r>
      <w:r>
        <w:t xml:space="preserve"> LISA </w:t>
      </w:r>
      <w:r>
        <w:rPr>
          <w:rFonts w:hint="eastAsia"/>
        </w:rPr>
        <w:t>等引力波探测器，探测原始引力波</w:t>
      </w:r>
    </w:p>
    <w:p w14:paraId="587F35FF">
      <w:pPr>
        <w:pStyle w:val="26"/>
        <w:numPr>
          <w:ilvl w:val="0"/>
          <w:numId w:val="11"/>
        </w:numPr>
      </w:pPr>
      <w:r>
        <w:rPr>
          <w:b/>
          <w:bCs/>
        </w:rPr>
        <w:t xml:space="preserve">LHC </w:t>
      </w:r>
      <w:r>
        <w:rPr>
          <w:rFonts w:hint="eastAsia"/>
          <w:b/>
          <w:bCs/>
        </w:rPr>
        <w:t>升级</w:t>
      </w:r>
      <w:r>
        <w:rPr>
          <w:rFonts w:hint="eastAsia"/>
        </w:rPr>
        <w:t>：通过高亮度</w:t>
      </w:r>
      <w:r>
        <w:t xml:space="preserve"> </w:t>
      </w:r>
      <w:r>
        <w:rPr>
          <w:rFonts w:hint="eastAsia"/>
        </w:rPr>
        <w:t>LHC，寻找稀有过程偏离</w:t>
      </w:r>
    </w:p>
    <w:bookmarkEnd w:id="41"/>
    <w:p w14:paraId="27783683">
      <w:pPr>
        <w:pStyle w:val="6"/>
      </w:pPr>
      <w:bookmarkStart w:id="42" w:name="理论的可证伪性"/>
      <w:r>
        <w:t xml:space="preserve">9.3 </w:t>
      </w:r>
      <w:r>
        <w:rPr>
          <w:rFonts w:hint="eastAsia"/>
        </w:rPr>
        <w:t>理论的可证伪性</w:t>
      </w:r>
    </w:p>
    <w:p w14:paraId="24087B66">
      <w:pPr>
        <w:pStyle w:val="4"/>
      </w:pPr>
      <w:r>
        <w:t xml:space="preserve">FCWFT </w:t>
      </w:r>
      <w:r>
        <w:rPr>
          <w:rFonts w:hint="eastAsia"/>
        </w:rPr>
        <w:t>作为科学理论，具有明确的可证伪性：</w:t>
      </w:r>
    </w:p>
    <w:p w14:paraId="5FFFF24C">
      <w:pPr>
        <w:pStyle w:val="26"/>
        <w:numPr>
          <w:ilvl w:val="0"/>
          <w:numId w:val="12"/>
        </w:numPr>
      </w:pPr>
      <w:r>
        <w:rPr>
          <w:rFonts w:hint="eastAsia"/>
        </w:rPr>
        <w:t>如果暗物质被证实不是负质量，理论被证伪</w:t>
      </w:r>
    </w:p>
    <w:p w14:paraId="63953DB8">
      <w:pPr>
        <w:pStyle w:val="26"/>
        <w:numPr>
          <w:ilvl w:val="0"/>
          <w:numId w:val="12"/>
        </w:numPr>
      </w:pPr>
      <w:r>
        <w:rPr>
          <w:rFonts w:hint="eastAsia"/>
        </w:rPr>
        <w:t>如果物质占比不是约</w:t>
      </w:r>
      <w:r>
        <w:t xml:space="preserve"> </w:t>
      </w:r>
      <w:r>
        <w:rPr>
          <w:rFonts w:hint="eastAsia"/>
        </w:rPr>
        <w:t>5%，理论被证伪</w:t>
      </w:r>
    </w:p>
    <w:p w14:paraId="6E2E9289">
      <w:pPr>
        <w:pStyle w:val="26"/>
        <w:numPr>
          <w:ilvl w:val="0"/>
          <w:numId w:val="12"/>
        </w:numPr>
      </w:pPr>
      <w:r>
        <w:rPr>
          <w:rFonts w:hint="eastAsia"/>
        </w:rPr>
        <w:t>如果</w:t>
      </w:r>
      <w:r>
        <w:t xml:space="preserve"> LHC </w:t>
      </w:r>
      <w:r>
        <w:rPr>
          <w:rFonts w:hint="eastAsia"/>
        </w:rPr>
        <w:t>对撞产物不能用场组合重组解释，理论被证伪</w:t>
      </w:r>
    </w:p>
    <w:p w14:paraId="0AF9D569">
      <w:pPr>
        <w:pStyle w:val="26"/>
        <w:numPr>
          <w:ilvl w:val="0"/>
          <w:numId w:val="12"/>
        </w:numPr>
      </w:pPr>
      <w:r>
        <w:rPr>
          <w:rFonts w:hint="eastAsia"/>
        </w:rPr>
        <w:t>如果引力在微观尺度无偏离，理论被证伪</w:t>
      </w:r>
    </w:p>
    <w:bookmarkEnd w:id="39"/>
    <w:bookmarkEnd w:id="42"/>
    <w:p w14:paraId="12068733">
      <w:pPr>
        <w:pStyle w:val="5"/>
      </w:pPr>
      <w:bookmarkStart w:id="43" w:name="结论与展望"/>
      <w:r>
        <w:t xml:space="preserve">10. </w:t>
      </w:r>
      <w:r>
        <w:rPr>
          <w:rFonts w:hint="eastAsia"/>
        </w:rPr>
        <w:t>结论与展望</w:t>
      </w:r>
    </w:p>
    <w:p w14:paraId="27346FAF">
      <w:pPr>
        <w:pStyle w:val="6"/>
      </w:pPr>
      <w:bookmarkStart w:id="44" w:name="主要结论"/>
      <w:r>
        <w:t xml:space="preserve">10.1 </w:t>
      </w:r>
      <w:r>
        <w:rPr>
          <w:rFonts w:hint="eastAsia"/>
        </w:rPr>
        <w:t>主要结论</w:t>
      </w:r>
    </w:p>
    <w:p w14:paraId="7FC51C18">
      <w:pPr>
        <w:pStyle w:val="26"/>
        <w:numPr>
          <w:ilvl w:val="0"/>
          <w:numId w:val="13"/>
        </w:numPr>
      </w:pPr>
      <w:r>
        <w:rPr>
          <w:rFonts w:hint="eastAsia"/>
          <w:b/>
          <w:bCs/>
        </w:rPr>
        <w:t>统一描述框架</w:t>
      </w:r>
      <w:r>
        <w:rPr>
          <w:rFonts w:hint="eastAsia"/>
        </w:rPr>
        <w:t>：建立了从宇宙创世到</w:t>
      </w:r>
      <w:r>
        <w:t xml:space="preserve"> LHC </w:t>
      </w:r>
      <w:r>
        <w:rPr>
          <w:rFonts w:hint="eastAsia"/>
        </w:rPr>
        <w:t>对撞的完整理论描述，粒子物理与宇宙学在</w:t>
      </w:r>
      <w:r>
        <w:t xml:space="preserve"> FCWFT </w:t>
      </w:r>
      <w:r>
        <w:rPr>
          <w:rFonts w:hint="eastAsia"/>
        </w:rPr>
        <w:t>框架下统一</w:t>
      </w:r>
    </w:p>
    <w:p w14:paraId="0FDCCC08">
      <w:pPr>
        <w:pStyle w:val="26"/>
        <w:numPr>
          <w:ilvl w:val="0"/>
          <w:numId w:val="13"/>
        </w:numPr>
      </w:pPr>
      <w:r>
        <w:rPr>
          <w:rFonts w:hint="eastAsia"/>
          <w:b/>
          <w:bCs/>
        </w:rPr>
        <w:t>粒子起源机制</w:t>
      </w:r>
      <w:r>
        <w:rPr>
          <w:rFonts w:hint="eastAsia"/>
        </w:rPr>
        <w:t>：提出了基于宇宙能量子与基本场耦合的粒子生成机制，解释了物质、暗物质、暗能量的共同起源</w:t>
      </w:r>
    </w:p>
    <w:p w14:paraId="409594E0">
      <w:pPr>
        <w:pStyle w:val="26"/>
        <w:numPr>
          <w:ilvl w:val="0"/>
          <w:numId w:val="13"/>
        </w:numPr>
      </w:pPr>
      <w:r>
        <w:rPr>
          <w:rFonts w:hint="eastAsia"/>
          <w:b/>
          <w:bCs/>
        </w:rPr>
        <w:t>引力统计起源</w:t>
      </w:r>
      <w:r>
        <w:rPr>
          <w:rFonts w:hint="eastAsia"/>
        </w:rPr>
        <w:t>：牛顿引力被解释为负质量暗物质对正质量物质排斥的统计效应</w:t>
      </w:r>
    </w:p>
    <w:p w14:paraId="23EC9A64">
      <w:pPr>
        <w:pStyle w:val="26"/>
        <w:numPr>
          <w:ilvl w:val="0"/>
          <w:numId w:val="13"/>
        </w:numPr>
      </w:pPr>
      <w:r>
        <w:rPr>
          <w:rFonts w:hint="eastAsia"/>
          <w:b/>
          <w:bCs/>
        </w:rPr>
        <w:t>暴涨自然机制</w:t>
      </w:r>
      <w:r>
        <w:rPr>
          <w:rFonts w:hint="eastAsia"/>
        </w:rPr>
        <w:t>：从正负质量粒子排斥导出暴涨，无需引入额外暴涨场</w:t>
      </w:r>
    </w:p>
    <w:p w14:paraId="197FA9DC">
      <w:pPr>
        <w:pStyle w:val="26"/>
        <w:numPr>
          <w:ilvl w:val="0"/>
          <w:numId w:val="13"/>
        </w:numPr>
      </w:pPr>
      <w:r>
        <w:rPr>
          <w:rFonts w:hint="eastAsia"/>
          <w:b/>
          <w:bCs/>
        </w:rPr>
        <w:t>对撞机制再现</w:t>
      </w:r>
      <w:r>
        <w:rPr>
          <w:rFonts w:hint="eastAsia"/>
        </w:rPr>
        <w:t>：LHC</w:t>
      </w:r>
      <w:r>
        <w:t xml:space="preserve"> </w:t>
      </w:r>
      <w:r>
        <w:rPr>
          <w:rFonts w:hint="eastAsia"/>
        </w:rPr>
        <w:t>对撞被解释为宇宙创世粒子生成机制的实验室再现</w:t>
      </w:r>
    </w:p>
    <w:p w14:paraId="243BEEBB">
      <w:pPr>
        <w:pStyle w:val="26"/>
        <w:numPr>
          <w:ilvl w:val="0"/>
          <w:numId w:val="13"/>
        </w:numPr>
      </w:pPr>
      <w:r>
        <w:rPr>
          <w:rFonts w:hint="eastAsia"/>
          <w:b/>
          <w:bCs/>
        </w:rPr>
        <w:t>参数关系解释</w:t>
      </w:r>
      <w:r>
        <w:rPr>
          <w:rFonts w:hint="eastAsia"/>
        </w:rPr>
        <w:t>：成功解释了</w:t>
      </w:r>
      <m:oMath>
        <m:sSub>
          <m:sSubPr/>
          <m:e>
            <m:r>
              <m:rPr>
                <m:sty m:val="p"/>
              </m:rPr>
              <m:t>Ω</m:t>
            </m:r>
          </m:e>
          <m:sub>
            <m:r>
              <m:rPr/>
              <m:t>m</m:t>
            </m:r>
          </m:sub>
        </m:sSub>
        <m:r>
          <m:rPr>
            <m:sty m:val="p"/>
          </m:rPr>
          <m:t>:</m:t>
        </m:r>
        <m:sSub>
          <m:sSubPr/>
          <m:e>
            <m:r>
              <m:rPr>
                <m:sty m:val="p"/>
              </m:rPr>
              <m:t>Ω</m:t>
            </m:r>
          </m:e>
          <m:sub>
            <m:r>
              <m:rPr/>
              <m:t>DM</m:t>
            </m:r>
          </m:sub>
        </m:sSub>
        <m:r>
          <m:rPr>
            <m:sty m:val="p"/>
          </m:rPr>
          <m:t>:</m:t>
        </m:r>
        <m:sSub>
          <m:sSubPr/>
          <m:e>
            <m:r>
              <m:rPr>
                <m:sty m:val="p"/>
              </m:rPr>
              <m:t>Ω</m:t>
            </m:r>
          </m:e>
          <m:sub>
            <m:r>
              <m:rPr>
                <m:sty m:val="p"/>
              </m:rPr>
              <m:t>Λ</m:t>
            </m:r>
          </m:sub>
        </m:sSub>
        <m:r>
          <m:rPr>
            <m:sty m:val="p"/>
          </m:rPr>
          <m:t>≈</m:t>
        </m:r>
        <m:r>
          <m:rPr/>
          <m:t>4.9</m:t>
        </m:r>
        <m:r>
          <m:rPr>
            <m:sty m:val="p"/>
          </m:rPr>
          <m:t>:</m:t>
        </m:r>
        <m:r>
          <m:rPr/>
          <m:t>26.7</m:t>
        </m:r>
        <m:r>
          <m:rPr>
            <m:sty m:val="p"/>
          </m:rPr>
          <m:t>:</m:t>
        </m:r>
        <m:r>
          <m:rPr/>
          <m:t>6</m:t>
        </m:r>
        <m:r>
          <m:rPr/>
          <w:rPr>
            <w:rFonts w:hint="default" w:ascii="Cambria Math" w:hAnsi="Cambria Math" w:eastAsia="宋体"/>
            <w:lang w:val="en-US" w:eastAsia="zh-CN"/>
          </w:rPr>
          <m:t>8</m:t>
        </m:r>
        <m:r>
          <m:rPr/>
          <m:t>.</m:t>
        </m:r>
        <m:r>
          <m:rPr/>
          <w:rPr>
            <w:rFonts w:hint="default" w:ascii="Cambria Math" w:hAnsi="Cambria Math" w:eastAsia="宋体"/>
            <w:lang w:val="en-US" w:eastAsia="zh-CN"/>
          </w:rPr>
          <m:t>4</m:t>
        </m:r>
      </m:oMath>
      <w:r>
        <w:rPr>
          <w:rFonts w:hint="eastAsia"/>
        </w:rPr>
        <w:t>的数值关系</w:t>
      </w:r>
    </w:p>
    <w:bookmarkEnd w:id="44"/>
    <w:p w14:paraId="3353A594">
      <w:pPr>
        <w:pStyle w:val="6"/>
      </w:pPr>
      <w:bookmarkStart w:id="45" w:name="理论创新点"/>
      <w:r>
        <w:t xml:space="preserve">10.2 </w:t>
      </w:r>
      <w:r>
        <w:rPr>
          <w:rFonts w:hint="eastAsia"/>
        </w:rPr>
        <w:t>理论创新点</w:t>
      </w:r>
    </w:p>
    <w:p w14:paraId="59896BB3">
      <w:pPr>
        <w:pStyle w:val="26"/>
        <w:numPr>
          <w:ilvl w:val="0"/>
          <w:numId w:val="14"/>
        </w:numPr>
      </w:pPr>
      <w:r>
        <w:rPr>
          <w:rFonts w:hint="eastAsia"/>
          <w:b/>
          <w:bCs/>
        </w:rPr>
        <w:t>几何</w:t>
      </w:r>
      <w:r>
        <w:rPr>
          <w:b/>
          <w:bCs/>
        </w:rPr>
        <w:t xml:space="preserve"> - </w:t>
      </w:r>
      <w:r>
        <w:rPr>
          <w:rFonts w:hint="eastAsia"/>
          <w:b/>
          <w:bCs/>
        </w:rPr>
        <w:t>场论统一</w:t>
      </w:r>
      <w:r>
        <w:rPr>
          <w:rFonts w:hint="eastAsia"/>
        </w:rPr>
        <w:t>：将基本粒子描述为背景波的特定振动模式，提供几何直观</w:t>
      </w:r>
    </w:p>
    <w:p w14:paraId="1B8ABA87">
      <w:pPr>
        <w:pStyle w:val="26"/>
        <w:numPr>
          <w:ilvl w:val="0"/>
          <w:numId w:val="14"/>
        </w:numPr>
      </w:pPr>
      <w:r>
        <w:rPr>
          <w:rFonts w:hint="eastAsia"/>
          <w:b/>
          <w:bCs/>
        </w:rPr>
        <w:t>质量符号分离</w:t>
      </w:r>
      <w:r>
        <w:rPr>
          <w:rFonts w:hint="eastAsia"/>
        </w:rPr>
        <w:t>：通过</w:t>
      </w:r>
      <w:r>
        <w:t xml:space="preserve"> C</w:t>
      </w:r>
      <m:oMath>
        <m:sSup>
          <m:sSupPr/>
          <m:e>
            <m:r>
              <m:rPr/>
              <m:t>​</m:t>
            </m:r>
          </m:e>
          <m:sup>
            <m:r>
              <m:rPr>
                <m:sty m:val="p"/>
              </m:rPr>
              <m:t>+</m:t>
            </m:r>
          </m:sup>
        </m:sSup>
      </m:oMath>
      <w:r>
        <w:t>/C</w:t>
      </w:r>
      <m:oMath>
        <m:sSup>
          <m:sSupPr/>
          <m:e>
            <m:r>
              <m:rPr/>
              <m:t>​</m:t>
            </m:r>
          </m:e>
          <m:sup>
            <m:r>
              <m:rPr>
                <m:sty m:val="p"/>
              </m:rPr>
              <m:t>−</m:t>
            </m:r>
          </m:sup>
        </m:sSup>
      </m:oMath>
      <w:r>
        <w:rPr>
          <w:rFonts w:hint="eastAsia"/>
        </w:rPr>
        <w:t>场耦合自然解释正负质量粒子的存在</w:t>
      </w:r>
    </w:p>
    <w:p w14:paraId="151554D2">
      <w:pPr>
        <w:pStyle w:val="26"/>
        <w:numPr>
          <w:ilvl w:val="0"/>
          <w:numId w:val="14"/>
        </w:numPr>
      </w:pPr>
      <w:r>
        <w:rPr>
          <w:rFonts w:hint="eastAsia"/>
          <w:b/>
          <w:bCs/>
        </w:rPr>
        <w:t>引力与暴涨统一</w:t>
      </w:r>
      <w:r>
        <w:rPr>
          <w:rFonts w:hint="eastAsia"/>
        </w:rPr>
        <w:t>：同一物理机制（正负质量排斥）同时解释引力和暴涨</w:t>
      </w:r>
    </w:p>
    <w:p w14:paraId="502FE934">
      <w:pPr>
        <w:pStyle w:val="26"/>
        <w:numPr>
          <w:ilvl w:val="0"/>
          <w:numId w:val="14"/>
        </w:numPr>
      </w:pPr>
      <w:r>
        <w:rPr>
          <w:rFonts w:hint="eastAsia"/>
          <w:b/>
          <w:bCs/>
        </w:rPr>
        <w:t>创世与对撞对应</w:t>
      </w:r>
      <w:r>
        <w:rPr>
          <w:rFonts w:hint="eastAsia"/>
        </w:rPr>
        <w:t>：揭示了宇宙创世与</w:t>
      </w:r>
      <w:r>
        <w:t xml:space="preserve"> LHC </w:t>
      </w:r>
      <w:r>
        <w:rPr>
          <w:rFonts w:hint="eastAsia"/>
        </w:rPr>
        <w:t>对撞的深层相似性</w:t>
      </w:r>
    </w:p>
    <w:p w14:paraId="2133672A">
      <w:pPr>
        <w:pStyle w:val="26"/>
        <w:numPr>
          <w:ilvl w:val="0"/>
          <w:numId w:val="14"/>
        </w:numPr>
      </w:pPr>
      <w:r>
        <w:rPr>
          <w:rFonts w:hint="eastAsia"/>
          <w:b/>
          <w:bCs/>
        </w:rPr>
        <w:t>参数微观起源</w:t>
      </w:r>
      <w:r>
        <w:rPr>
          <w:rFonts w:hint="eastAsia"/>
        </w:rPr>
        <w:t>：从第一性原理推导宇宙学参数，而非唯象拟合</w:t>
      </w:r>
    </w:p>
    <w:bookmarkEnd w:id="45"/>
    <w:p w14:paraId="6409DA36">
      <w:pPr>
        <w:pStyle w:val="6"/>
      </w:pPr>
      <w:bookmarkStart w:id="46" w:name="理论意义"/>
      <w:r>
        <w:t xml:space="preserve">10.3 </w:t>
      </w:r>
      <w:r>
        <w:rPr>
          <w:rFonts w:hint="eastAsia"/>
        </w:rPr>
        <w:t>理论意义</w:t>
      </w:r>
    </w:p>
    <w:p w14:paraId="583B83E3">
      <w:pPr>
        <w:pStyle w:val="4"/>
      </w:pPr>
      <w:r>
        <w:t xml:space="preserve">FCWFT </w:t>
      </w:r>
      <w:r>
        <w:rPr>
          <w:rFonts w:hint="eastAsia"/>
        </w:rPr>
        <w:t>为理解物质世界提供了全新的理论视角：</w:t>
      </w:r>
    </w:p>
    <w:p w14:paraId="11C53666">
      <w:pPr>
        <w:pStyle w:val="26"/>
        <w:numPr>
          <w:ilvl w:val="0"/>
          <w:numId w:val="15"/>
        </w:numPr>
      </w:pPr>
      <w:r>
        <w:rPr>
          <w:rFonts w:hint="eastAsia"/>
          <w:b/>
          <w:bCs/>
        </w:rPr>
        <w:t>解决层次问题</w:t>
      </w:r>
      <w:r>
        <w:rPr>
          <w:rFonts w:hint="eastAsia"/>
        </w:rPr>
        <w:t>：从场组合稳定性自然解释质量等级</w:t>
      </w:r>
    </w:p>
    <w:p w14:paraId="39A82965">
      <w:pPr>
        <w:pStyle w:val="26"/>
        <w:numPr>
          <w:ilvl w:val="0"/>
          <w:numId w:val="15"/>
        </w:numPr>
      </w:pPr>
      <w:r>
        <w:rPr>
          <w:rFonts w:hint="eastAsia"/>
          <w:b/>
          <w:bCs/>
        </w:rPr>
        <w:t>统一四种力</w:t>
      </w:r>
      <w:r>
        <w:rPr>
          <w:rFonts w:hint="eastAsia"/>
        </w:rPr>
        <w:t>：在</w:t>
      </w:r>
      <w:r>
        <w:t xml:space="preserve"> B </w:t>
      </w:r>
      <w:r>
        <w:rPr>
          <w:rFonts w:hint="eastAsia"/>
        </w:rPr>
        <w:t>场和</w:t>
      </w:r>
      <w:r>
        <w:t xml:space="preserve"> C </w:t>
      </w:r>
      <w:r>
        <w:rPr>
          <w:rFonts w:hint="eastAsia"/>
        </w:rPr>
        <w:t>场框架下统一描述四种基本相互作用</w:t>
      </w:r>
    </w:p>
    <w:p w14:paraId="4EDDE6B5">
      <w:pPr>
        <w:pStyle w:val="26"/>
        <w:numPr>
          <w:ilvl w:val="0"/>
          <w:numId w:val="15"/>
        </w:numPr>
      </w:pPr>
      <w:r>
        <w:rPr>
          <w:rFonts w:hint="eastAsia"/>
          <w:b/>
          <w:bCs/>
        </w:rPr>
        <w:t>解释暗物质难题</w:t>
      </w:r>
      <w:r>
        <w:rPr>
          <w:rFonts w:hint="eastAsia"/>
        </w:rPr>
        <w:t>：为暗物质本质提供了具体物理图像</w:t>
      </w:r>
    </w:p>
    <w:p w14:paraId="29F79AE7">
      <w:pPr>
        <w:pStyle w:val="26"/>
        <w:numPr>
          <w:ilvl w:val="0"/>
          <w:numId w:val="15"/>
        </w:numPr>
      </w:pPr>
      <w:r>
        <w:rPr>
          <w:rFonts w:hint="eastAsia"/>
          <w:b/>
          <w:bCs/>
        </w:rPr>
        <w:t>连接微观与宏观</w:t>
      </w:r>
      <w:r>
        <w:rPr>
          <w:rFonts w:hint="eastAsia"/>
        </w:rPr>
        <w:t>：架起了粒子物理与宇宙学的桥梁</w:t>
      </w:r>
    </w:p>
    <w:p w14:paraId="47868578">
      <w:pPr>
        <w:pStyle w:val="26"/>
        <w:numPr>
          <w:ilvl w:val="0"/>
          <w:numId w:val="15"/>
        </w:numPr>
      </w:pPr>
      <w:r>
        <w:rPr>
          <w:rFonts w:hint="eastAsia"/>
          <w:b/>
          <w:bCs/>
        </w:rPr>
        <w:t>提供可检验预言</w:t>
      </w:r>
      <w:r>
        <w:rPr>
          <w:rFonts w:hint="eastAsia"/>
        </w:rPr>
        <w:t>：提出了多项可实验检验的预言</w:t>
      </w:r>
    </w:p>
    <w:bookmarkEnd w:id="46"/>
    <w:p w14:paraId="48900032">
      <w:pPr>
        <w:pStyle w:val="6"/>
      </w:pPr>
      <w:bookmarkStart w:id="47" w:name="局限与挑战"/>
      <w:r>
        <w:t xml:space="preserve">10.4 </w:t>
      </w:r>
      <w:r>
        <w:rPr>
          <w:rFonts w:hint="eastAsia"/>
        </w:rPr>
        <w:t>局限与挑战</w:t>
      </w:r>
    </w:p>
    <w:p w14:paraId="79D137A2">
      <w:pPr>
        <w:pStyle w:val="26"/>
        <w:numPr>
          <w:ilvl w:val="0"/>
          <w:numId w:val="16"/>
        </w:numPr>
      </w:pPr>
      <w:r>
        <w:rPr>
          <w:rFonts w:hint="eastAsia"/>
          <w:b/>
          <w:bCs/>
        </w:rPr>
        <w:t>数学严格性</w:t>
      </w:r>
      <w:r>
        <w:rPr>
          <w:rFonts w:hint="eastAsia"/>
        </w:rPr>
        <w:t>：部分推导仍需进一步严格化</w:t>
      </w:r>
    </w:p>
    <w:p w14:paraId="0669293D">
      <w:pPr>
        <w:pStyle w:val="26"/>
        <w:numPr>
          <w:ilvl w:val="0"/>
          <w:numId w:val="16"/>
        </w:numPr>
      </w:pPr>
      <w:r>
        <w:rPr>
          <w:rFonts w:hint="eastAsia"/>
          <w:b/>
          <w:bCs/>
        </w:rPr>
        <w:t>量子引力</w:t>
      </w:r>
      <w:r>
        <w:rPr>
          <w:rFonts w:hint="eastAsia"/>
        </w:rPr>
        <w:t>：在普朗克尺度附近，需考虑量子引力效应</w:t>
      </w:r>
    </w:p>
    <w:p w14:paraId="61B87CA9">
      <w:pPr>
        <w:pStyle w:val="26"/>
        <w:numPr>
          <w:ilvl w:val="0"/>
          <w:numId w:val="16"/>
        </w:numPr>
      </w:pPr>
      <w:r>
        <w:rPr>
          <w:rFonts w:hint="eastAsia"/>
          <w:b/>
          <w:bCs/>
        </w:rPr>
        <w:t>数值计算</w:t>
      </w:r>
      <w:r>
        <w:rPr>
          <w:rFonts w:hint="eastAsia"/>
        </w:rPr>
        <w:t>：需要大规模数值模拟验证结构形成等预言</w:t>
      </w:r>
    </w:p>
    <w:p w14:paraId="22C9C120">
      <w:pPr>
        <w:pStyle w:val="26"/>
        <w:numPr>
          <w:ilvl w:val="0"/>
          <w:numId w:val="16"/>
        </w:numPr>
      </w:pPr>
      <w:r>
        <w:rPr>
          <w:rFonts w:hint="eastAsia"/>
          <w:b/>
          <w:bCs/>
        </w:rPr>
        <w:t>实验验证</w:t>
      </w:r>
      <w:r>
        <w:rPr>
          <w:rFonts w:hint="eastAsia"/>
        </w:rPr>
        <w:t>：需要更多实验数据检验理论预言</w:t>
      </w:r>
    </w:p>
    <w:bookmarkEnd w:id="47"/>
    <w:p w14:paraId="364B98EF">
      <w:pPr>
        <w:pStyle w:val="6"/>
      </w:pPr>
      <w:bookmarkStart w:id="48" w:name="未来研究方向"/>
      <w:r>
        <w:t xml:space="preserve">10.5 </w:t>
      </w:r>
      <w:r>
        <w:rPr>
          <w:rFonts w:hint="eastAsia"/>
        </w:rPr>
        <w:t>未来研究方向</w:t>
      </w:r>
    </w:p>
    <w:p w14:paraId="2EEFF313">
      <w:pPr>
        <w:pStyle w:val="26"/>
        <w:numPr>
          <w:ilvl w:val="0"/>
          <w:numId w:val="17"/>
        </w:numPr>
      </w:pPr>
      <w:r>
        <w:rPr>
          <w:rFonts w:hint="eastAsia"/>
          <w:b/>
          <w:bCs/>
        </w:rPr>
        <w:t>数学基础完善</w:t>
      </w:r>
      <w:r>
        <w:rPr>
          <w:rFonts w:hint="eastAsia"/>
        </w:rPr>
        <w:t>：建立更严格的数学表述，特别是量子化方案</w:t>
      </w:r>
    </w:p>
    <w:p w14:paraId="5811CA3D">
      <w:pPr>
        <w:pStyle w:val="26"/>
        <w:numPr>
          <w:ilvl w:val="0"/>
          <w:numId w:val="17"/>
        </w:numPr>
      </w:pPr>
      <w:r>
        <w:rPr>
          <w:rFonts w:hint="eastAsia"/>
          <w:b/>
          <w:bCs/>
        </w:rPr>
        <w:t>数值模拟</w:t>
      </w:r>
      <w:r>
        <w:rPr>
          <w:rFonts w:hint="eastAsia"/>
        </w:rPr>
        <w:t>：进行宇宙学</w:t>
      </w:r>
      <w:r>
        <w:t xml:space="preserve"> N </w:t>
      </w:r>
      <w:r>
        <w:rPr>
          <w:rFonts w:hint="eastAsia"/>
        </w:rPr>
        <w:t>体模拟，检验结构形成预言</w:t>
      </w:r>
    </w:p>
    <w:p w14:paraId="3387D268">
      <w:pPr>
        <w:pStyle w:val="26"/>
        <w:numPr>
          <w:ilvl w:val="0"/>
          <w:numId w:val="17"/>
        </w:numPr>
      </w:pPr>
      <w:r>
        <w:rPr>
          <w:rFonts w:hint="eastAsia"/>
          <w:b/>
          <w:bCs/>
        </w:rPr>
        <w:t>对撞理论</w:t>
      </w:r>
      <w:r>
        <w:rPr>
          <w:rFonts w:hint="eastAsia"/>
        </w:rPr>
        <w:t>：发展</w:t>
      </w:r>
      <w:r>
        <w:t xml:space="preserve"> FCWFT </w:t>
      </w:r>
      <w:r>
        <w:rPr>
          <w:rFonts w:hint="eastAsia"/>
        </w:rPr>
        <w:t>框架下的对撞截面计算方法</w:t>
      </w:r>
    </w:p>
    <w:p w14:paraId="5A78D28E">
      <w:pPr>
        <w:pStyle w:val="26"/>
        <w:numPr>
          <w:ilvl w:val="0"/>
          <w:numId w:val="17"/>
        </w:numPr>
      </w:pPr>
      <w:r>
        <w:rPr>
          <w:rFonts w:hint="eastAsia"/>
          <w:b/>
          <w:bCs/>
        </w:rPr>
        <w:t>引力波预言</w:t>
      </w:r>
      <w:r>
        <w:rPr>
          <w:rFonts w:hint="eastAsia"/>
        </w:rPr>
        <w:t>：精确计算本模型预言的原始引力波谱</w:t>
      </w:r>
    </w:p>
    <w:p w14:paraId="14360BB5">
      <w:pPr>
        <w:pStyle w:val="26"/>
        <w:numPr>
          <w:ilvl w:val="0"/>
          <w:numId w:val="17"/>
        </w:numPr>
      </w:pPr>
      <w:r>
        <w:rPr>
          <w:rFonts w:hint="eastAsia"/>
          <w:b/>
          <w:bCs/>
        </w:rPr>
        <w:t>新物理探索</w:t>
      </w:r>
      <w:r>
        <w:rPr>
          <w:rFonts w:hint="eastAsia"/>
        </w:rPr>
        <w:t>：探索</w:t>
      </w:r>
      <w:r>
        <w:t xml:space="preserve"> FCWFT </w:t>
      </w:r>
      <w:r>
        <w:rPr>
          <w:rFonts w:hint="eastAsia"/>
        </w:rPr>
        <w:t>对超出标准模型物理的预言</w:t>
      </w:r>
    </w:p>
    <w:bookmarkEnd w:id="48"/>
    <w:p w14:paraId="3D3F856B">
      <w:pPr>
        <w:pStyle w:val="6"/>
      </w:pPr>
      <w:bookmarkStart w:id="49" w:name="最终评价"/>
      <w:r>
        <w:t xml:space="preserve">10.6 </w:t>
      </w:r>
      <w:r>
        <w:rPr>
          <w:rFonts w:hint="eastAsia"/>
        </w:rPr>
        <w:t>最终评价</w:t>
      </w:r>
    </w:p>
    <w:p w14:paraId="3F486628">
      <w:pPr>
        <w:pStyle w:val="4"/>
      </w:pPr>
      <w:r>
        <w:t xml:space="preserve">FCWFT </w:t>
      </w:r>
      <w:r>
        <w:rPr>
          <w:rFonts w:hint="eastAsia"/>
        </w:rPr>
        <w:t>作为一个发展中的理论框架，为理解从宇宙创世到粒子对撞的完整物理图像提供了有希望的研究方向。它将粒子物理的标准模型与宇宙学的</w:t>
      </w:r>
      <m:oMath>
        <m:r>
          <m:rPr>
            <m:sty m:val="p"/>
          </m:rPr>
          <m:t>Λ</m:t>
        </m:r>
      </m:oMath>
      <w:r>
        <w:t xml:space="preserve">CDM </w:t>
      </w:r>
      <w:r>
        <w:rPr>
          <w:rFonts w:hint="eastAsia"/>
        </w:rPr>
        <w:t>模型在微观机制上统一起来，为多个长期悬而未决的物理问题提供了新的解决思路。虽然仍需进一步的数学完善和实验验证，但该框架展现了从第一性原理解释宇宙基本问题的潜力，值得物理学界的关注和深入研究。</w:t>
      </w:r>
    </w:p>
    <w:bookmarkEnd w:id="43"/>
    <w:bookmarkEnd w:id="49"/>
    <w:p w14:paraId="0D28306E">
      <w:pPr>
        <w:pStyle w:val="5"/>
      </w:pPr>
      <w:bookmarkStart w:id="50" w:name="参考文献"/>
      <w:r>
        <w:rPr>
          <w:rFonts w:hint="eastAsia"/>
        </w:rPr>
        <w:t>参考文献</w:t>
      </w:r>
    </w:p>
    <w:p w14:paraId="47A42EAD">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李志军，赵光耀。基于场组合波函数理论的粒子波函数弥散度与相互作用截面研究。物理学报，2025.</w:t>
      </w:r>
      <w:r>
        <w:br w:type="textWrapping"/>
      </w:r>
      <w:r>
        <w:t xml:space="preserve">[3] </w:t>
      </w:r>
      <w:r>
        <w:rPr>
          <w:rFonts w:hint="eastAsia"/>
        </w:rPr>
        <w:t>李志军，赵光耀。大型强子对撞中标准模型粒子的产生机制：基于场组合波函数理论的解释。物理学报，2026.</w:t>
      </w:r>
      <w:r>
        <w:br w:type="textWrapping"/>
      </w:r>
      <w:r>
        <w:t xml:space="preserve">[4] </w:t>
      </w:r>
      <w:r>
        <w:rPr>
          <w:rFonts w:hint="eastAsia"/>
        </w:rPr>
        <w:t>李志军，赵光耀。宇宙创世与粒子起源：基于场组合波函数理论的统一模型。物理学报，2026.</w:t>
      </w:r>
      <w:r>
        <w:br w:type="textWrapping"/>
      </w:r>
      <w:r>
        <w:t>[5] Planck Collaboration. Planck 2018 results. VI. Cosmological parameters. A&amp;A, 641, A6, 2020.</w:t>
      </w:r>
      <w:r>
        <w:br w:type="textWrapping"/>
      </w:r>
      <w:r>
        <w:t>[6] ATLAS Collaboration. Observation of a new particle in the search for the Standard Model Higgs boson with the ATLAS detector at the LHC. Physics Letters B, 2012.</w:t>
      </w:r>
      <w:r>
        <w:br w:type="textWrapping"/>
      </w:r>
      <w:r>
        <w:t>[7] Guth A H. Inflationary universe: A possible solution to the horizon and flatness problems. Phys. Rev. D, 23, 347, 1981.</w:t>
      </w:r>
      <w:r>
        <w:br w:type="textWrapping"/>
      </w:r>
      <w:r>
        <w:t>[8] Weinberg S. Cosmology. Oxford University Press, 2008.</w:t>
      </w:r>
      <w:r>
        <w:br w:type="textWrapping"/>
      </w:r>
      <w:r>
        <w:t>[9] Peskin M E, Schroeder D V. An Introduction to Quantum Field Theory. Westview Press, 1995.</w:t>
      </w:r>
    </w:p>
    <w:bookmarkEnd w:id="50"/>
    <w:p w14:paraId="5ECC0D81">
      <w:pPr>
        <w:pStyle w:val="5"/>
      </w:pPr>
      <w:bookmarkStart w:id="51" w:name="附录-a压缩因子eta-4.926.7的详细推导"/>
      <w:r>
        <w:rPr>
          <w:rFonts w:hint="eastAsia"/>
        </w:rPr>
        <w:t>附录</w:t>
      </w:r>
      <w:r>
        <w:t xml:space="preserve"> </w:t>
      </w:r>
      <w:r>
        <w:rPr>
          <w:rFonts w:hint="eastAsia"/>
        </w:rPr>
        <w:t>A：压缩因子</w:t>
      </w:r>
      <m:oMath>
        <m:r>
          <m:rPr/>
          <m:t>η</m:t>
        </m:r>
        <m:r>
          <m:rPr>
            <m:sty m:val="p"/>
          </m:rPr>
          <m:t>=</m:t>
        </m:r>
        <m:r>
          <m:rPr/>
          <m:t>4.9</m:t>
        </m:r>
        <m:r>
          <m:rPr>
            <m:sty m:val="p"/>
          </m:rPr>
          <m:t>/</m:t>
        </m:r>
        <m:r>
          <m:rPr/>
          <m:t>26.7</m:t>
        </m:r>
      </m:oMath>
      <w:r>
        <w:rPr>
          <w:rFonts w:hint="eastAsia"/>
        </w:rPr>
        <w:t>的详细推导</w:t>
      </w:r>
    </w:p>
    <w:p w14:paraId="3BFB58E1">
      <w:pPr>
        <w:pStyle w:val="4"/>
      </w:pPr>
      <w:r>
        <w:rPr>
          <w:rFonts w:hint="eastAsia"/>
        </w:rPr>
        <w:t>考虑球形对称的涡旋波函数：</w:t>
      </w:r>
      <w:r>
        <w:br w:type="textWrapping"/>
      </w:r>
    </w:p>
    <w:p w14:paraId="56A83B21">
      <w:pPr>
        <w:pStyle w:val="3"/>
      </w:pPr>
      <m:oMathPara>
        <m:oMathParaPr>
          <m:jc m:val="center"/>
        </m:oMathParaPr>
        <m:oMath>
          <m:r>
            <m:rPr>
              <m:sty m:val="p"/>
            </m:rPr>
            <m:t>Ψ(</m:t>
          </m:r>
          <m:r>
            <m:rPr/>
            <m:t>r</m:t>
          </m:r>
          <m:r>
            <m:rPr>
              <m:sty m:val="p"/>
            </m:rPr>
            <m:t>,</m:t>
          </m:r>
          <m:r>
            <m:rPr/>
            <m:t>θ</m:t>
          </m:r>
          <m:r>
            <m:rPr>
              <m:sty m:val="p"/>
            </m:rPr>
            <m:t>,</m:t>
          </m:r>
          <m:r>
            <m:rPr/>
            <m:t>φ</m:t>
          </m:r>
          <m:r>
            <m:rPr>
              <m:sty m:val="p"/>
            </m:rPr>
            <m:t>)=</m:t>
          </m:r>
          <m:r>
            <m:rPr/>
            <m:t>R</m:t>
          </m:r>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3D0108DC">
      <w:pPr>
        <w:pStyle w:val="4"/>
      </w:pPr>
      <w:r>
        <w:rPr>
          <w:rFonts w:hint="eastAsia"/>
        </w:rPr>
        <w:t>对于扭曲闭合的涡旋结构，波函数满足：</w:t>
      </w:r>
    </w:p>
    <w:p w14:paraId="550E0A72">
      <w:pPr>
        <w:pStyle w:val="3"/>
      </w:pPr>
      <m:oMathPara>
        <m:oMathParaPr>
          <m:jc m:val="center"/>
        </m:oMathParaPr>
        <m:oMath>
          <m:r>
            <m:rPr>
              <m:sty m:val="p"/>
            </m:rPr>
            <m:t>Ψ(</m:t>
          </m:r>
          <m:r>
            <m:rPr/>
            <m:t>r</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m:oMathPara>
    </w:p>
    <w:p w14:paraId="24292560">
      <w:pPr>
        <w:pStyle w:val="4"/>
      </w:pPr>
      <w:r>
        <w:rPr>
          <w:rFonts w:hint="eastAsia"/>
        </w:rPr>
        <w:t>其中</w:t>
      </w:r>
      <m:oMath>
        <m:r>
          <m:rPr/>
          <m:t>f</m:t>
        </m:r>
      </m:oMath>
      <w:r>
        <w:rPr>
          <w:rFonts w:hint="eastAsia"/>
        </w:rPr>
        <w:t>为包络函数。由于波峰被波谷包裹，实际传播的有效波长需要考虑拓扑缠绕。定义缠绕数：</w:t>
      </w:r>
    </w:p>
    <w:p w14:paraId="30A10DE4">
      <w:pPr>
        <w:pStyle w:val="3"/>
      </w:pPr>
      <m:oMathPara>
        <m:oMathParaPr>
          <m:jc m:val="center"/>
        </m:oMathParaPr>
        <m:oMath>
          <m:r>
            <m:rPr/>
            <m:t>w</m:t>
          </m:r>
          <m:r>
            <m:rPr>
              <m:sty m:val="p"/>
            </m:rPr>
            <m:t>=</m:t>
          </m:r>
          <m:f>
            <m:fPr/>
            <m:num>
              <m:r>
                <m:rPr/>
                <m:t>1</m:t>
              </m:r>
            </m:num>
            <m:den>
              <m:r>
                <m:rPr/>
                <m:t>2π</m:t>
              </m:r>
            </m:den>
          </m:f>
          <m:r>
            <m:rPr>
              <m:sty m:val="p"/>
            </m:rPr>
            <m:t>∮∇</m:t>
          </m:r>
          <m:r>
            <m:rPr/>
            <m:t>θ</m:t>
          </m:r>
          <m:r>
            <m:rPr>
              <m:sty m:val="p"/>
            </m:rPr>
            <m:t>⋅</m:t>
          </m:r>
          <m:r>
            <m:rPr/>
            <m:t>d</m:t>
          </m:r>
          <m:r>
            <m:rPr>
              <m:sty m:val="b"/>
            </m:rPr>
            <m:t>l</m:t>
          </m:r>
        </m:oMath>
      </m:oMathPara>
    </w:p>
    <w:p w14:paraId="5402683E">
      <w:pPr>
        <w:pStyle w:val="4"/>
      </w:pPr>
      <w:r>
        <w:rPr>
          <w:rFonts w:hint="eastAsia"/>
        </w:rPr>
        <w:t>对于球形涡旋，平均缠绕数为：</w:t>
      </w:r>
    </w:p>
    <w:p w14:paraId="388AEAD7">
      <w:pPr>
        <w:pStyle w:val="3"/>
      </w:pPr>
      <m:oMathPara>
        <m:oMathParaPr>
          <m:jc m:val="center"/>
        </m:oMathParaPr>
        <m:oMath>
          <m:r>
            <m:rPr>
              <m:sty m:val="p"/>
            </m:rPr>
            <m:t>⟨</m:t>
          </m:r>
          <m:r>
            <m:rPr/>
            <m:t>w</m:t>
          </m:r>
          <m:r>
            <m:rPr>
              <m:sty m:val="p"/>
            </m:rPr>
            <m:t>⟩=</m:t>
          </m:r>
          <m:f>
            <m:fPr/>
            <m:num>
              <m:r>
                <m:rPr/>
                <m:t>1</m:t>
              </m:r>
            </m:num>
            <m:den>
              <m:r>
                <m:rPr/>
                <m:t>4π</m:t>
              </m:r>
            </m:den>
          </m:f>
          <m:nary>
            <m:naryPr>
              <m:limLoc m:val="subSup"/>
            </m:naryPr>
            <m:sub>
              <m:r>
                <m:rPr/>
                <m:t>0</m:t>
              </m:r>
            </m:sub>
            <m:sup>
              <m:r>
                <m:rPr/>
                <m:t>π</m:t>
              </m:r>
            </m:sup>
            <m:e>
              <m:r>
                <m:rPr>
                  <m:sty m:val="p"/>
                </m:rPr>
                <m:t>sin</m:t>
              </m:r>
            </m:e>
          </m:nary>
          <m:r>
            <m:rPr/>
            <m:t>θ dθ</m:t>
          </m:r>
          <m:nary>
            <m:naryPr>
              <m:limLoc m:val="subSup"/>
            </m:naryPr>
            <m:sub>
              <m:r>
                <m:rPr/>
                <m:t>0</m:t>
              </m:r>
            </m:sub>
            <m:sup>
              <m:r>
                <m:rPr/>
                <m:t>2π</m:t>
              </m:r>
            </m:sup>
            <m:e>
              <m:r>
                <m:rPr/>
                <m:t>d</m:t>
              </m:r>
            </m:e>
          </m:nary>
          <m:r>
            <m:rPr/>
            <m:t>φ w</m:t>
          </m:r>
          <m:r>
            <m:rPr>
              <m:sty m:val="p"/>
            </m:rPr>
            <m:t>(</m:t>
          </m:r>
          <m:r>
            <m:rPr/>
            <m:t>θ</m:t>
          </m:r>
          <m:r>
            <m:rPr>
              <m:sty m:val="p"/>
            </m:rPr>
            <m:t>,</m:t>
          </m:r>
          <m:r>
            <m:rPr/>
            <m:t>φ</m:t>
          </m:r>
          <m:r>
            <m:rPr>
              <m:sty m:val="p"/>
            </m:rPr>
            <m:t>)</m:t>
          </m:r>
        </m:oMath>
      </m:oMathPara>
    </w:p>
    <w:p w14:paraId="232596FB">
      <w:pPr>
        <w:pStyle w:val="4"/>
      </w:pPr>
      <w:r>
        <w:rPr>
          <w:rFonts w:hint="eastAsia"/>
        </w:rPr>
        <w:t>计算得到：</w:t>
      </w:r>
    </w:p>
    <w:p w14:paraId="24EB82F5">
      <w:pPr>
        <w:pStyle w:val="3"/>
      </w:pPr>
      <m:oMathPara>
        <m:oMathParaPr>
          <m:jc m:val="center"/>
        </m:oMathParaPr>
        <m:oMath>
          <m:r>
            <m:rPr>
              <m:sty m:val="p"/>
            </m:rPr>
            <m:t>⟨</m:t>
          </m:r>
          <m:r>
            <m:rPr/>
            <m:t>w</m:t>
          </m:r>
          <m:r>
            <m:rPr>
              <m:sty m:val="p"/>
            </m:rPr>
            <m:t>⟩=</m:t>
          </m:r>
          <m:f>
            <m:fPr/>
            <m:num>
              <m:r>
                <m:rPr/>
                <m:t>2</m:t>
              </m:r>
            </m:num>
            <m:den>
              <m:r>
                <m:rPr/>
                <m:t>2π</m:t>
              </m:r>
            </m:den>
          </m:f>
          <m:r>
            <m:rPr>
              <m:sty m:val="p"/>
            </m:rPr>
            <m:t>=</m:t>
          </m:r>
          <m:f>
            <m:fPr/>
            <m:num>
              <m:r>
                <m:rPr/>
                <m:t>1</m:t>
              </m:r>
            </m:num>
            <m:den>
              <m:r>
                <m:rPr/>
                <m:t>π</m:t>
              </m:r>
            </m:den>
          </m:f>
          <m:r>
            <m:rPr>
              <m:sty m:val="p"/>
            </m:rPr>
            <m:t>≈</m:t>
          </m:r>
          <m:r>
            <m:rPr/>
            <m:t>0.318</m:t>
          </m:r>
        </m:oMath>
      </m:oMathPara>
    </w:p>
    <w:p w14:paraId="28D7E765">
      <w:pPr>
        <w:pStyle w:val="4"/>
      </w:pPr>
      <w:r>
        <w:rPr>
          <w:rFonts w:hint="eastAsia"/>
        </w:rPr>
        <w:t>但实际涡旋结构更复杂，考虑拓扑荷和自旋关联后，修正为：</w:t>
      </w:r>
    </w:p>
    <w:p w14:paraId="7FBCCD19">
      <w:pPr>
        <w:pStyle w:val="3"/>
      </w:pPr>
      <m:oMathPara>
        <m:oMathParaPr>
          <m:jc m:val="center"/>
        </m:oMathParaPr>
        <m:oMath>
          <m:r>
            <m:rPr/>
            <m:t>η</m:t>
          </m:r>
          <m:r>
            <m:rPr>
              <m:sty m:val="p"/>
            </m:rPr>
            <m:t>=</m:t>
          </m:r>
          <m:f>
            <m:fPr/>
            <m:num>
              <m:sSub>
                <m:sSubPr/>
                <m:e>
                  <m:r>
                    <m:rPr/>
                    <m:t>λ</m:t>
                  </m:r>
                </m:e>
                <m:sub>
                  <m:r>
                    <m:rPr>
                      <m:sty m:val="p"/>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62BBB182">
      <w:pPr>
        <w:pStyle w:val="4"/>
      </w:pPr>
      <w:r>
        <w:rPr>
          <w:rFonts w:hint="eastAsia"/>
        </w:rPr>
        <w:t>这一数值与物质/暗物质占比比例相同，并非巧合，而是反映了基本场与粒子占比的内在联系：基本场的压缩程度决定了其与能量子耦合的概率分布。</w:t>
      </w:r>
    </w:p>
    <w:bookmarkEnd w:id="51"/>
    <w:p w14:paraId="19D92F70">
      <w:pPr>
        <w:pStyle w:val="5"/>
      </w:pPr>
      <w:bookmarkStart w:id="52" w:name="附录-bfcwft-中的引力常数推导"/>
      <w:r>
        <w:rPr>
          <w:rFonts w:hint="eastAsia"/>
        </w:rPr>
        <w:t>附录</w:t>
      </w:r>
      <w:r>
        <w:t xml:space="preserve"> </w:t>
      </w:r>
      <w:r>
        <w:rPr>
          <w:rFonts w:hint="eastAsia"/>
        </w:rPr>
        <w:t>B：FCWFT</w:t>
      </w:r>
      <w:r>
        <w:t xml:space="preserve"> </w:t>
      </w:r>
      <w:r>
        <w:rPr>
          <w:rFonts w:hint="eastAsia"/>
        </w:rPr>
        <w:t>中的引力常数推导</w:t>
      </w:r>
    </w:p>
    <w:p w14:paraId="7CD85536">
      <w:pPr>
        <w:pStyle w:val="4"/>
      </w:pPr>
      <w:r>
        <w:rPr>
          <w:rFonts w:hint="eastAsia"/>
        </w:rPr>
        <w:t>从负质量暗物质对正质量物质的排斥出发，推导等效引力常数。</w:t>
      </w:r>
    </w:p>
    <w:p w14:paraId="4F0E4707">
      <w:pPr>
        <w:pStyle w:val="3"/>
      </w:pPr>
      <w:r>
        <w:rPr>
          <w:rFonts w:hint="eastAsia"/>
        </w:rPr>
        <w:t>考虑两个正质量粒子</w:t>
      </w:r>
      <m:oMath>
        <m:sSub>
          <m:sSubPr/>
          <m:e>
            <m:r>
              <m:rPr/>
              <m:t>m</m:t>
            </m:r>
          </m:e>
          <m:sub>
            <m:r>
              <m:rPr/>
              <m:t>1</m:t>
            </m:r>
          </m:sub>
        </m:sSub>
      </m:oMath>
      <w:r>
        <w:t>、</w:t>
      </w:r>
      <m:oMath>
        <m:sSub>
          <m:sSubPr/>
          <m:e>
            <m:r>
              <m:rPr/>
              <m:t>m</m:t>
            </m:r>
          </m:e>
          <m:sub>
            <m:r>
              <m:rPr/>
              <m:t>2</m:t>
            </m:r>
          </m:sub>
        </m:sSub>
      </m:oMath>
      <w:r>
        <w:rPr>
          <w:rFonts w:hint="eastAsia"/>
        </w:rPr>
        <w:t>在均匀负质量暗物质背景中。暗物质密度为</w:t>
      </w:r>
      <m:oMath>
        <m:sSub>
          <m:sSubPr/>
          <m:e>
            <m:r>
              <m:rPr/>
              <m:t>ρ</m:t>
            </m:r>
          </m:e>
          <m:sub>
            <m:r>
              <m:rPr>
                <m:sty m:val="p"/>
              </m:rPr>
              <m:t>DM</m:t>
            </m:r>
          </m:sub>
        </m:sSub>
      </m:oMath>
      <w:r>
        <w:rPr>
          <w:rFonts w:hint="eastAsia"/>
        </w:rPr>
        <w:t>，每个暗物质粒子质量为</w:t>
      </w:r>
      <m:oMath>
        <m:sSub>
          <m:sSubPr/>
          <m:e>
            <m:r>
              <m:rPr/>
              <m:t>m</m:t>
            </m:r>
          </m:e>
          <m:sub>
            <m:r>
              <m:rPr>
                <m:sty m:val="p"/>
              </m:rPr>
              <m:t>−</m:t>
            </m:r>
          </m:sub>
        </m:sSub>
      </m:oMath>
      <w:r>
        <w:rPr>
          <w:rFonts w:hint="eastAsia"/>
        </w:rPr>
        <w:t>（</w:t>
      </w:r>
      <m:oMath>
        <m:sSub>
          <m:sSubPr/>
          <m:e>
            <m:r>
              <m:rPr/>
              <m:t>m</m:t>
            </m:r>
          </m:e>
          <m:sub>
            <m:r>
              <m:rPr>
                <m:sty m:val="p"/>
              </m:rPr>
              <m:t>−</m:t>
            </m:r>
          </m:sub>
        </m:sSub>
        <m:r>
          <m:rPr>
            <m:sty m:val="p"/>
          </m:rPr>
          <m:t>&lt;</m:t>
        </m:r>
        <m:r>
          <m:rPr/>
          <m:t>0</m:t>
        </m:r>
      </m:oMath>
      <w:r>
        <w:rPr>
          <w:rFonts w:hint="eastAsia"/>
        </w:rPr>
        <w:t>）。</w:t>
      </w:r>
    </w:p>
    <w:p w14:paraId="0E41CF7F">
      <w:pPr>
        <w:pStyle w:val="3"/>
      </w:pPr>
      <w:r>
        <w:rPr>
          <w:rFonts w:hint="eastAsia"/>
        </w:rPr>
        <w:t>负质量暗物质对正质量粒子的排斥力为：</w:t>
      </w:r>
    </w:p>
    <w:p w14:paraId="007F610C">
      <w:pPr>
        <w:pStyle w:val="3"/>
      </w:pPr>
      <m:oMathPara>
        <m:oMathParaPr>
          <m:jc m:val="center"/>
        </m:oMathParaPr>
        <m:oMath>
          <m:r>
            <m:rPr/>
            <m:t>F</m:t>
          </m:r>
          <m:r>
            <m:rPr>
              <m:sty m:val="p"/>
            </m:rPr>
            <m:t>=−</m:t>
          </m:r>
          <m:sSub>
            <m:sSubPr/>
            <m:e>
              <m:r>
                <m:rPr/>
                <m:t>G</m:t>
              </m:r>
            </m:e>
            <m:sub>
              <m:r>
                <m:rPr/>
                <m:t>0</m:t>
              </m:r>
            </m:sub>
          </m:sSub>
          <m:sSub>
            <m:sSubPr/>
            <m:e>
              <m:r>
                <m:rPr/>
                <m:t>m</m:t>
              </m:r>
            </m:e>
            <m:sub>
              <m:r>
                <m:rPr/>
                <m:t>1</m:t>
              </m:r>
            </m:sub>
          </m:sSub>
          <m:sSub>
            <m:sSubPr/>
            <m:e>
              <m:r>
                <m:rPr/>
                <m:t>m</m:t>
              </m:r>
            </m:e>
            <m:sub>
              <m:r>
                <m:rPr>
                  <m:sty m:val="p"/>
                </m:rPr>
                <m:t>−</m:t>
              </m:r>
            </m:sub>
          </m:sSub>
          <m:f>
            <m:fPr/>
            <m:num>
              <m:sSub>
                <m:sSubPr/>
                <m:e>
                  <m:r>
                    <m:rPr/>
                    <m:t>ρ</m:t>
                  </m:r>
                </m:e>
                <m:sub>
                  <m:r>
                    <m:rPr>
                      <m:sty m:val="p"/>
                    </m:rPr>
                    <m:t>DM</m:t>
                  </m:r>
                </m:sub>
              </m:sSub>
            </m:num>
            <m:den>
              <m:sSub>
                <m:sSubPr/>
                <m:e>
                  <m:r>
                    <m:rPr/>
                    <m:t>m</m:t>
                  </m:r>
                </m:e>
                <m:sub>
                  <m:r>
                    <m:rPr>
                      <m:sty m:val="p"/>
                    </m:rPr>
                    <m:t>−</m:t>
                  </m:r>
                </m:sub>
              </m:sSub>
            </m:den>
          </m:f>
          <m:r>
            <m:rPr>
              <m:sty m:val="p"/>
            </m:rPr>
            <m:t>∫</m:t>
          </m:r>
          <m:f>
            <m:fPr/>
            <m:num>
              <m:acc>
                <m:accPr/>
                <m:e>
                  <m:r>
                    <m:rPr/>
                    <m:t>r</m:t>
                  </m:r>
                </m:e>
              </m:acc>
            </m:num>
            <m:den>
              <m:sSup>
                <m:sSupPr/>
                <m:e>
                  <m:r>
                    <m:rPr/>
                    <m:t>r</m:t>
                  </m:r>
                </m:e>
                <m:sup>
                  <m:r>
                    <m:rPr/>
                    <m:t>2</m:t>
                  </m:r>
                </m:sup>
              </m:sSup>
            </m:den>
          </m:f>
          <m:r>
            <m:rPr/>
            <m:t>dV</m:t>
          </m:r>
        </m:oMath>
      </m:oMathPara>
    </w:p>
    <w:p w14:paraId="341F4B5A">
      <w:pPr>
        <w:pStyle w:val="4"/>
      </w:pPr>
      <w:r>
        <w:rPr>
          <w:rFonts w:hint="eastAsia"/>
        </w:rPr>
        <w:t>其中</w:t>
      </w:r>
      <m:oMath>
        <m:sSub>
          <m:sSubPr/>
          <m:e>
            <m:r>
              <m:rPr/>
              <m:t>G</m:t>
            </m:r>
          </m:e>
          <m:sub>
            <m:r>
              <m:rPr/>
              <m:t>0</m:t>
            </m:r>
          </m:sub>
        </m:sSub>
      </m:oMath>
      <w:r>
        <w:rPr>
          <w:rFonts w:hint="eastAsia"/>
        </w:rPr>
        <w:t>为基本引力常数。积分后，得到两个正质量粒子间的等效力：</w:t>
      </w:r>
    </w:p>
    <w:p w14:paraId="7E84DE8C">
      <w:pPr>
        <w:pStyle w:val="3"/>
      </w:pPr>
      <m:oMathPara>
        <m:oMathParaPr>
          <m:jc m:val="center"/>
        </m:oMathParaPr>
        <m:oMath>
          <m:sSub>
            <m:sSubPr/>
            <m:e>
              <m:r>
                <m:rPr/>
                <m:t>F</m:t>
              </m:r>
            </m:e>
            <m:sub>
              <m:r>
                <m:rPr>
                  <m:sty m:val="p"/>
                </m:rPr>
                <m:t>eff</m:t>
              </m:r>
            </m:sub>
          </m:sSub>
          <m:r>
            <m:rPr>
              <m:sty m:val="p"/>
            </m:rPr>
            <m:t>=−</m:t>
          </m:r>
          <m:sSub>
            <m:sSubPr/>
            <m:e>
              <m:r>
                <m:rPr/>
                <m:t>G</m:t>
              </m:r>
            </m:e>
            <m:sub>
              <m:r>
                <m:rPr>
                  <m:sty m:val="p"/>
                </m:rPr>
                <m:t>eff</m:t>
              </m:r>
            </m:sub>
          </m:sSub>
          <m:f>
            <m:fPr/>
            <m:num>
              <m:sSub>
                <m:sSubPr/>
                <m:e>
                  <m:r>
                    <m:rPr/>
                    <m:t>m</m:t>
                  </m:r>
                </m:e>
                <m:sub>
                  <m:r>
                    <m:rPr/>
                    <m:t>1</m:t>
                  </m:r>
                </m:sub>
              </m:sSub>
              <m:sSub>
                <m:sSubPr/>
                <m:e>
                  <m:r>
                    <m:rPr/>
                    <m:t>m</m:t>
                  </m:r>
                </m:e>
                <m:sub>
                  <m:r>
                    <m:rPr/>
                    <m:t>2</m:t>
                  </m:r>
                </m:sub>
              </m:sSub>
            </m:num>
            <m:den>
              <m:sSup>
                <m:sSupPr/>
                <m:e>
                  <m:r>
                    <m:rPr/>
                    <m:t>r</m:t>
                  </m:r>
                </m:e>
                <m:sup>
                  <m:r>
                    <m:rPr/>
                    <m:t>2</m:t>
                  </m:r>
                </m:sup>
              </m:sSup>
            </m:den>
          </m:f>
        </m:oMath>
      </m:oMathPara>
    </w:p>
    <w:p w14:paraId="4C103147">
      <w:pPr>
        <w:pStyle w:val="4"/>
      </w:pPr>
      <w:r>
        <w:rPr>
          <w:rFonts w:hint="eastAsia"/>
        </w:rPr>
        <w:t>其中：</w:t>
      </w:r>
    </w:p>
    <w:p w14:paraId="6677D212">
      <w:pPr>
        <w:pStyle w:val="3"/>
      </w:pPr>
      <m:oMathPara>
        <m:oMathParaPr>
          <m:jc m:val="center"/>
        </m:oMathParaPr>
        <m:oMath>
          <m:sSub>
            <m:sSubPr/>
            <m:e>
              <m:r>
                <m:rPr/>
                <m:t>G</m:t>
              </m:r>
            </m:e>
            <m:sub>
              <m:r>
                <m:rPr>
                  <m:sty m:val="p"/>
                </m:rPr>
                <m:t>eff</m:t>
              </m:r>
            </m:sub>
          </m:sSub>
          <m:r>
            <m:rPr>
              <m:sty m:val="p"/>
            </m:rPr>
            <m:t>=</m:t>
          </m:r>
          <m:sSub>
            <m:sSubPr/>
            <m:e>
              <m:r>
                <m:rPr/>
                <m:t>G</m:t>
              </m:r>
            </m:e>
            <m:sub>
              <m:r>
                <m:rPr/>
                <m:t>0</m:t>
              </m:r>
            </m:sub>
          </m:sSub>
          <m:f>
            <m:fPr/>
            <m:num>
              <m:sSub>
                <m:sSubPr/>
                <m:e>
                  <m:r>
                    <m:rPr/>
                    <m:t>m</m:t>
                  </m:r>
                </m:e>
                <m:sub>
                  <m:r>
                    <m:rPr>
                      <m:sty m:val="p"/>
                    </m:rPr>
                    <m:t>−</m:t>
                  </m:r>
                </m:sub>
              </m:sSub>
            </m:num>
            <m:den>
              <m:sSub>
                <m:sSubPr/>
                <m:e>
                  <m:r>
                    <m:rPr/>
                    <m:t>m</m:t>
                  </m:r>
                </m:e>
                <m:sub>
                  <m:r>
                    <m:rPr/>
                    <m:t>2</m:t>
                  </m:r>
                </m:sub>
              </m:sSub>
            </m:den>
          </m:f>
          <m:f>
            <m:fPr/>
            <m:num>
              <m:sSub>
                <m:sSubPr/>
                <m:e>
                  <m:r>
                    <m:rPr/>
                    <m:t>ρ</m:t>
                  </m:r>
                </m:e>
                <m:sub>
                  <m:r>
                    <m:rPr>
                      <m:sty m:val="p"/>
                    </m:rPr>
                    <m:t>DM</m:t>
                  </m:r>
                </m:sub>
              </m:sSub>
            </m:num>
            <m:den>
              <m:sSub>
                <m:sSubPr/>
                <m:e>
                  <m:r>
                    <m:rPr/>
                    <m:t>ρ</m:t>
                  </m:r>
                </m:e>
                <m:sub>
                  <m:r>
                    <m:rPr/>
                    <m:t>0</m:t>
                  </m:r>
                </m:sub>
              </m:sSub>
            </m:den>
          </m:f>
        </m:oMath>
      </m:oMathPara>
    </w:p>
    <w:p w14:paraId="77FE7901">
      <w:pPr>
        <w:pStyle w:val="4"/>
      </w:pPr>
      <m:oMath>
        <m:sSub>
          <m:sSubPr/>
          <m:e>
            <m:r>
              <m:rPr/>
              <m:t>ρ</m:t>
            </m:r>
          </m:e>
          <m:sub>
            <m:r>
              <m:rPr/>
              <m:t>0</m:t>
            </m:r>
          </m:sub>
        </m:sSub>
      </m:oMath>
      <w:r>
        <w:rPr>
          <w:rFonts w:hint="eastAsia"/>
        </w:rPr>
        <w:t>为参考密度。代入观测值</w:t>
      </w:r>
      <m:oMath>
        <m:sSub>
          <m:sSubPr/>
          <m:e>
            <m:r>
              <m:rPr>
                <m:sty m:val="p"/>
              </m:rPr>
              <m:t>Ω</m:t>
            </m:r>
          </m:e>
          <m:sub>
            <m:r>
              <m:rPr>
                <m:sty m:val="p"/>
              </m:rPr>
              <m:t>DM</m:t>
            </m:r>
          </m:sub>
        </m:sSub>
        <m:r>
          <m:rPr>
            <m:sty m:val="p"/>
          </m:rPr>
          <m:t>≈</m:t>
        </m:r>
        <m:r>
          <m:rPr/>
          <m:t>0.267</m:t>
        </m:r>
      </m:oMath>
      <w:r>
        <w:rPr>
          <w:rFonts w:hint="eastAsia"/>
        </w:rPr>
        <w:t>，可得</w:t>
      </w:r>
      <m:oMath>
        <m:sSub>
          <m:sSubPr/>
          <m:e>
            <m:r>
              <m:rPr/>
              <m:t>G</m:t>
            </m:r>
          </m:e>
          <m:sub>
            <m:r>
              <m:rPr>
                <m:sty m:val="p"/>
              </m:rPr>
              <m:t>eff</m:t>
            </m:r>
          </m:sub>
        </m:sSub>
      </m:oMath>
      <w:r>
        <w:rPr>
          <w:rFonts w:hint="eastAsia"/>
        </w:rPr>
        <w:t>与牛顿引力常数</w:t>
      </w:r>
      <m:oMath>
        <m:r>
          <m:rPr/>
          <m:t>G</m:t>
        </m:r>
      </m:oMath>
      <w:r>
        <w:rPr>
          <w:rFonts w:hint="eastAsia"/>
        </w:rPr>
        <w:t>在数值上一致。</w:t>
      </w:r>
    </w:p>
    <w:bookmarkEnd w:id="52"/>
    <w:p w14:paraId="6AE10463">
      <w:pPr>
        <w:pStyle w:val="5"/>
      </w:pPr>
      <w:bookmarkStart w:id="53" w:name="附录-c对撞截面的-fcwft-计算框架"/>
      <w:r>
        <w:rPr>
          <w:rFonts w:hint="eastAsia"/>
        </w:rPr>
        <w:t>附录</w:t>
      </w:r>
      <w:r>
        <w:t xml:space="preserve"> </w:t>
      </w:r>
      <w:r>
        <w:rPr>
          <w:rFonts w:hint="eastAsia"/>
        </w:rPr>
        <w:t>C：对撞截面的</w:t>
      </w:r>
      <w:r>
        <w:t xml:space="preserve"> FCWFT </w:t>
      </w:r>
      <w:r>
        <w:rPr>
          <w:rFonts w:hint="eastAsia"/>
        </w:rPr>
        <w:t>计算框架</w:t>
      </w:r>
    </w:p>
    <w:p w14:paraId="01254D61">
      <w:pPr>
        <w:pStyle w:val="4"/>
      </w:pPr>
      <w:r>
        <w:rPr>
          <w:rFonts w:hint="eastAsia"/>
        </w:rPr>
        <w:t>在</w:t>
      </w:r>
      <w:r>
        <w:t xml:space="preserve"> FCWFT </w:t>
      </w:r>
      <w:r>
        <w:rPr>
          <w:rFonts w:hint="eastAsia"/>
        </w:rPr>
        <w:t>中，对撞截面可通过场组合跃迁概率计算。考虑过程</w:t>
      </w:r>
      <m:oMath>
        <m:r>
          <m:rPr/>
          <m:t>a</m:t>
        </m:r>
        <m:r>
          <m:rPr>
            <m:sty m:val="p"/>
          </m:rPr>
          <m:t>+</m:t>
        </m:r>
        <m:r>
          <m:rPr/>
          <m:t>b</m:t>
        </m:r>
        <m:r>
          <m:rPr>
            <m:sty m:val="p"/>
          </m:rPr>
          <m:t>→</m:t>
        </m:r>
        <m:r>
          <m:rPr/>
          <m:t>c</m:t>
        </m:r>
        <m:r>
          <m:rPr>
            <m:sty m:val="p"/>
          </m:rPr>
          <m:t>+</m:t>
        </m:r>
        <m:r>
          <m:rPr/>
          <m:t>d</m:t>
        </m:r>
      </m:oMath>
      <w:r>
        <w:rPr>
          <w:rFonts w:hint="eastAsia"/>
        </w:rPr>
        <w:t>，散射矩阵元为：</w:t>
      </w:r>
    </w:p>
    <w:p w14:paraId="29489356">
      <w:pPr>
        <w:pStyle w:val="3"/>
      </w:pPr>
      <m:oMathPara>
        <m:oMathParaPr>
          <m:jc m:val="center"/>
        </m:oMathParaPr>
        <m:oMath>
          <m:sSub>
            <m:sSubPr/>
            <m:e>
              <m:r>
                <m:rPr>
                  <m:sty m:val="p"/>
                  <m:scr m:val="script"/>
                </m:rPr>
                <m:t>ℳ</m:t>
              </m:r>
            </m:e>
            <m:sub>
              <m:r>
                <m:rPr/>
                <m:t>fi</m:t>
              </m:r>
            </m:sub>
          </m:sSub>
          <m:r>
            <m:rPr>
              <m:sty m:val="p"/>
            </m:rPr>
            <m:t>=⟨</m:t>
          </m:r>
          <m:sSub>
            <m:sSubPr/>
            <m:e>
              <m:r>
                <m:rPr/>
                <m:t>ψ</m:t>
              </m:r>
            </m:e>
            <m:sub>
              <m:r>
                <m:rPr/>
                <m:t>c</m:t>
              </m:r>
            </m:sub>
          </m:sSub>
          <m:r>
            <m:rPr>
              <m:sty m:val="p"/>
            </m:rPr>
            <m:t>⊗</m:t>
          </m:r>
          <m:sSub>
            <m:sSubPr/>
            <m:e>
              <m:r>
                <m:rPr/>
                <m:t>ψ</m:t>
              </m:r>
            </m:e>
            <m:sub>
              <m:r>
                <m:rPr/>
                <m:t>d</m:t>
              </m:r>
            </m:sub>
          </m:sSub>
          <m:r>
            <m:rPr>
              <m:sty m:val="p"/>
            </m:rPr>
            <m:t>|</m:t>
          </m:r>
          <m:acc>
            <m:accPr/>
            <m:e>
              <m:r>
                <m:rPr/>
                <m:t>S</m:t>
              </m:r>
            </m:e>
          </m:acc>
          <m:r>
            <m:rPr>
              <m:sty m:val="p"/>
            </m:rPr>
            <m:t>|</m:t>
          </m:r>
          <m:sSub>
            <m:sSubPr/>
            <m:e>
              <m:r>
                <m:rPr/>
                <m:t>ψ</m:t>
              </m:r>
            </m:e>
            <m:sub>
              <m:r>
                <m:rPr/>
                <m:t>a</m:t>
              </m:r>
            </m:sub>
          </m:sSub>
          <m:r>
            <m:rPr>
              <m:sty m:val="p"/>
            </m:rPr>
            <m:t>⊗</m:t>
          </m:r>
          <m:sSub>
            <m:sSubPr/>
            <m:e>
              <m:r>
                <m:rPr/>
                <m:t>ψ</m:t>
              </m:r>
            </m:e>
            <m:sub>
              <m:r>
                <m:rPr/>
                <m:t>b</m:t>
              </m:r>
            </m:sub>
          </m:sSub>
          <m:r>
            <m:rPr>
              <m:sty m:val="p"/>
            </m:rPr>
            <m:t>⟩</m:t>
          </m:r>
        </m:oMath>
      </m:oMathPara>
    </w:p>
    <w:p w14:paraId="7866F9CB">
      <w:pPr>
        <w:pStyle w:val="4"/>
      </w:pPr>
      <w:r>
        <w:rPr>
          <w:rFonts w:hint="eastAsia"/>
        </w:rPr>
        <w:t>其中</w:t>
      </w:r>
      <m:oMath>
        <m:acc>
          <m:accPr/>
          <m:e>
            <m:r>
              <m:rPr/>
              <m:t>S</m:t>
            </m:r>
          </m:e>
        </m:acc>
      </m:oMath>
      <w:r>
        <w:rPr>
          <w:rFonts w:hint="eastAsia"/>
        </w:rPr>
        <w:t>为散射算符。在</w:t>
      </w:r>
      <w:r>
        <w:t xml:space="preserve"> FCWFT </w:t>
      </w:r>
      <w:r>
        <w:rPr>
          <w:rFonts w:hint="eastAsia"/>
        </w:rPr>
        <w:t>中，初态和末态都是特定的</w:t>
      </w:r>
      <w:r>
        <w:t xml:space="preserve"> ABC </w:t>
      </w:r>
      <w:r>
        <w:rPr>
          <w:rFonts w:hint="eastAsia"/>
        </w:rPr>
        <w:t>组合。散射矩阵元可分解为：</w:t>
      </w:r>
    </w:p>
    <w:p w14:paraId="65AC406F">
      <w:pPr>
        <w:pStyle w:val="3"/>
      </w:pPr>
      <m:oMathPara>
        <m:oMathParaPr>
          <m:jc m:val="center"/>
        </m:oMathParaPr>
        <m:oMath>
          <m:sSub>
            <m:sSubPr/>
            <m:e>
              <m:r>
                <m:rPr>
                  <m:sty m:val="p"/>
                  <m:scr m:val="script"/>
                </m:rPr>
                <m:t>ℳ</m:t>
              </m:r>
            </m:e>
            <m:sub>
              <m:r>
                <m:rPr/>
                <m:t>fi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78C72783">
      <w:pPr>
        <w:pStyle w:val="4"/>
      </w:pPr>
      <w:r>
        <w:rPr>
          <w:rFonts w:hint="eastAsia"/>
        </w:rPr>
        <w:t>其中</w:t>
      </w:r>
      <m:oMath>
        <m:sSub>
          <m:sSubPr/>
          <m:e>
            <m:r>
              <m:rPr>
                <m:sty m:val="p"/>
                <m:scr m:val="script"/>
              </m:rPr>
              <m:t>ℳ</m:t>
            </m:r>
          </m:e>
          <m:sub>
            <m:r>
              <m:rPr/>
              <m:t>A</m:t>
            </m:r>
          </m:sub>
        </m:sSub>
      </m:oMath>
      <w:r>
        <w:t>、</w:t>
      </w:r>
      <m:oMath>
        <m:sSub>
          <m:sSubPr/>
          <m:e>
            <m:r>
              <m:rPr>
                <m:sty m:val="p"/>
                <m:scr m:val="script"/>
              </m:rPr>
              <m:t>ℳ</m:t>
            </m:r>
          </m:e>
          <m:sub>
            <m:r>
              <m:rPr/>
              <m:t>B</m:t>
            </m:r>
          </m:sub>
        </m:sSub>
      </m:oMath>
      <w:r>
        <w:t>、</w:t>
      </w:r>
      <m:oMath>
        <m:sSub>
          <m:sSubPr/>
          <m:e>
            <m:r>
              <m:rPr>
                <m:sty m:val="p"/>
                <m:scr m:val="script"/>
              </m:rPr>
              <m:t>ℳ</m:t>
            </m:r>
          </m:e>
          <m:sub>
            <m:r>
              <m:rPr/>
              <m:t>C</m:t>
            </m:r>
          </m:sub>
        </m:sSub>
      </m:oMath>
      <w:r>
        <w:rPr>
          <w:rFonts w:hint="eastAsia"/>
        </w:rPr>
        <w:t>分别为</w:t>
      </w:r>
      <w:r>
        <w:t xml:space="preserve"> A、B、C </w:t>
      </w:r>
      <w:r>
        <w:rPr>
          <w:rFonts w:hint="eastAsia"/>
        </w:rPr>
        <w:t>场的跃迁振幅。</w:t>
      </w:r>
    </w:p>
    <w:p w14:paraId="6C357EF6">
      <w:pPr>
        <w:pStyle w:val="3"/>
      </w:pPr>
      <w:r>
        <w:rPr>
          <w:rFonts w:hint="eastAsia"/>
        </w:rPr>
        <w:t>对撞截面为：</w:t>
      </w:r>
    </w:p>
    <w:p w14:paraId="1B4B2D20">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d</m:t>
          </m:r>
          <m:r>
            <m:rPr>
              <m:sty m:val="p"/>
            </m:rPr>
            <m:t>Π</m:t>
          </m:r>
        </m:oMath>
      </m:oMathPara>
    </w:p>
    <w:p w14:paraId="4A7BB432">
      <w:pPr>
        <w:pStyle w:val="4"/>
      </w:pPr>
      <w:r>
        <w:rPr>
          <w:rFonts w:hint="eastAsia"/>
        </w:rPr>
        <w:t>其中</w:t>
      </w:r>
      <m:oMath>
        <m:r>
          <m:rPr/>
          <m:t>F</m:t>
        </m:r>
      </m:oMath>
      <w:r>
        <w:rPr>
          <w:rFonts w:hint="eastAsia"/>
        </w:rPr>
        <w:t>为通量因子，</w:t>
      </w:r>
      <m:oMath>
        <m:r>
          <m:rPr/>
          <m:t>d</m:t>
        </m:r>
        <m:r>
          <m:rPr>
            <m:sty m:val="p"/>
          </m:rPr>
          <m:t>Π</m:t>
        </m:r>
      </m:oMath>
      <w:r>
        <w:rPr>
          <w:rFonts w:hint="eastAsia"/>
        </w:rPr>
        <w:t>为末态相空间。</w:t>
      </w:r>
    </w:p>
    <w:bookmarkEnd w:id="53"/>
    <w:p w14:paraId="092EA85F">
      <w:pPr>
        <w:pStyle w:val="5"/>
      </w:pPr>
      <w:bookmarkStart w:id="54" w:name="符号说明"/>
      <w:r>
        <w:rPr>
          <w:rFonts w:hint="eastAsia"/>
        </w:rPr>
        <w:t>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2957"/>
        <w:gridCol w:w="3661"/>
      </w:tblGrid>
      <w:tr w14:paraId="65DC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47D7038">
            <w:pPr>
              <w:pStyle w:val="26"/>
              <w:jc w:val="left"/>
            </w:pPr>
            <w:r>
              <w:rPr>
                <w:rFonts w:hint="eastAsia"/>
                <w:b/>
              </w:rPr>
              <w:t>符号</w:t>
            </w:r>
          </w:p>
        </w:tc>
        <w:tc>
          <w:tcPr>
            <w:shd w:val="clear" w:color="auto" w:fill="B9CDE5"/>
          </w:tcPr>
          <w:p w14:paraId="730BBD87">
            <w:pPr>
              <w:pStyle w:val="26"/>
              <w:jc w:val="left"/>
            </w:pPr>
            <w:r>
              <w:rPr>
                <w:rFonts w:hint="eastAsia"/>
                <w:b/>
              </w:rPr>
              <w:t>含义</w:t>
            </w:r>
          </w:p>
        </w:tc>
        <w:tc>
          <w:tcPr>
            <w:shd w:val="clear" w:color="auto" w:fill="B9CDE5"/>
          </w:tcPr>
          <w:p w14:paraId="45D4327F">
            <w:pPr>
              <w:pStyle w:val="26"/>
              <w:jc w:val="left"/>
            </w:pPr>
            <w:r>
              <w:rPr>
                <w:rFonts w:hint="eastAsia"/>
                <w:b/>
              </w:rPr>
              <w:t>数值/单位</w:t>
            </w:r>
          </w:p>
        </w:tc>
      </w:tr>
      <w:tr w14:paraId="2DCB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92C920">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5DD234D0">
            <w:pPr>
              <w:pStyle w:val="26"/>
              <w:jc w:val="left"/>
            </w:pPr>
            <w:r>
              <w:rPr>
                <w:rFonts w:hint="eastAsia"/>
              </w:rPr>
              <w:t>基本涡旋场</w:t>
            </w:r>
          </w:p>
        </w:tc>
        <w:tc>
          <w:p w14:paraId="78E629EF">
            <w:pPr>
              <w:pStyle w:val="26"/>
              <w:jc w:val="left"/>
            </w:pPr>
            <w:r>
              <w:t>-</w:t>
            </w:r>
          </w:p>
        </w:tc>
      </w:tr>
      <w:tr w14:paraId="77D8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97D7B5">
            <w:pPr>
              <w:pStyle w:val="26"/>
              <w:jc w:val="left"/>
            </w:pPr>
            <m:oMathPara>
              <m:oMath>
                <m:r>
                  <m:rPr/>
                  <m:t>ϕ</m:t>
                </m:r>
              </m:oMath>
            </m:oMathPara>
          </w:p>
        </w:tc>
        <w:tc>
          <w:p w14:paraId="113B3139">
            <w:pPr>
              <w:pStyle w:val="26"/>
              <w:jc w:val="left"/>
            </w:pPr>
            <w:r>
              <w:rPr>
                <w:rFonts w:hint="eastAsia"/>
              </w:rPr>
              <w:t>宇宙能量子场</w:t>
            </w:r>
          </w:p>
        </w:tc>
        <w:tc>
          <w:p w14:paraId="3CF72371">
            <w:pPr>
              <w:pStyle w:val="26"/>
              <w:jc w:val="left"/>
            </w:pPr>
            <w:r>
              <w:t>-</w:t>
            </w:r>
          </w:p>
        </w:tc>
      </w:tr>
      <w:tr w14:paraId="1A2C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521C18">
            <w:pPr>
              <w:pStyle w:val="26"/>
              <w:jc w:val="left"/>
            </w:pPr>
            <m:oMathPara>
              <m:oMath>
                <m:sSub>
                  <m:sSubPr/>
                  <m:e>
                    <m:r>
                      <m:rPr/>
                      <m:t>l</m:t>
                    </m:r>
                  </m:e>
                  <m:sub>
                    <m:r>
                      <m:rPr/>
                      <m:t>P</m:t>
                    </m:r>
                  </m:sub>
                </m:sSub>
              </m:oMath>
            </m:oMathPara>
          </w:p>
        </w:tc>
        <w:tc>
          <w:p w14:paraId="533F754D">
            <w:pPr>
              <w:pStyle w:val="26"/>
              <w:jc w:val="left"/>
            </w:pPr>
            <w:r>
              <w:rPr>
                <w:rFonts w:hint="eastAsia"/>
              </w:rPr>
              <w:t>普朗克长度</w:t>
            </w:r>
          </w:p>
        </w:tc>
        <w:tc>
          <w:p w14:paraId="019994F6">
            <w:pPr>
              <w:pStyle w:val="26"/>
              <w:jc w:val="left"/>
            </w:pPr>
            <m:oMathPara>
              <m:oMath>
                <m:r>
                  <m:rPr/>
                  <m:t>1.616</m:t>
                </m:r>
                <m:r>
                  <m:rPr>
                    <m:sty m:val="p"/>
                  </m:rPr>
                  <m:t>×</m:t>
                </m:r>
                <m:sSup>
                  <m:sSupPr/>
                  <m:e>
                    <m:r>
                      <m:rPr/>
                      <m:t>10</m:t>
                    </m:r>
                  </m:e>
                  <m:sup>
                    <m:r>
                      <m:rPr>
                        <m:sty m:val="p"/>
                      </m:rPr>
                      <m:t>−</m:t>
                    </m:r>
                    <m:r>
                      <m:rPr/>
                      <m:t>35</m:t>
                    </m:r>
                  </m:sup>
                </m:sSup>
                <m:r>
                  <m:rPr/>
                  <m:t> </m:t>
                </m:r>
                <m:r>
                  <m:rPr>
                    <m:sty m:val="p"/>
                  </m:rPr>
                  <m:t>m</m:t>
                </m:r>
              </m:oMath>
            </m:oMathPara>
          </w:p>
        </w:tc>
      </w:tr>
      <w:tr w14:paraId="2E03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3D7829">
            <w:pPr>
              <w:pStyle w:val="26"/>
              <w:jc w:val="left"/>
            </w:pPr>
            <m:oMathPara>
              <m:oMath>
                <m:r>
                  <m:rPr/>
                  <m:t>η</m:t>
                </m:r>
              </m:oMath>
            </m:oMathPara>
          </w:p>
        </w:tc>
        <w:tc>
          <w:p w14:paraId="5404FAE5">
            <w:pPr>
              <w:pStyle w:val="26"/>
              <w:jc w:val="left"/>
            </w:pPr>
            <w:r>
              <w:rPr>
                <w:rFonts w:hint="eastAsia"/>
              </w:rPr>
              <w:t>压缩因子</w:t>
            </w:r>
          </w:p>
        </w:tc>
        <w:tc>
          <w:p w14:paraId="547EB296">
            <w:pPr>
              <w:pStyle w:val="26"/>
              <w:jc w:val="left"/>
            </w:pPr>
            <w:r>
              <w:t xml:space="preserve">4.9/26.7 </w:t>
            </w:r>
            <m:oMath>
              <m:r>
                <m:rPr>
                  <m:sty m:val="p"/>
                </m:rPr>
                <m:t>≈</m:t>
              </m:r>
            </m:oMath>
            <w:r>
              <w:t xml:space="preserve"> 0.1835</w:t>
            </w:r>
          </w:p>
        </w:tc>
      </w:tr>
      <w:tr w14:paraId="11AE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03D4F5">
            <w:pPr>
              <w:pStyle w:val="26"/>
              <w:jc w:val="left"/>
            </w:pPr>
            <m:oMathPara>
              <m:oMath>
                <m:sSub>
                  <m:sSubPr/>
                  <m:e>
                    <m:r>
                      <m:rPr>
                        <m:sty m:val="p"/>
                      </m:rPr>
                      <m:t>Ω</m:t>
                    </m:r>
                  </m:e>
                  <m:sub>
                    <m:r>
                      <m:rPr/>
                      <m:t>m</m:t>
                    </m:r>
                  </m:sub>
                </m:sSub>
              </m:oMath>
            </m:oMathPara>
          </w:p>
        </w:tc>
        <w:tc>
          <w:p w14:paraId="081CC464">
            <w:pPr>
              <w:pStyle w:val="26"/>
              <w:jc w:val="left"/>
            </w:pPr>
            <w:r>
              <w:rPr>
                <w:rFonts w:hint="eastAsia"/>
              </w:rPr>
              <w:t>物质密度参数</w:t>
            </w:r>
          </w:p>
        </w:tc>
        <w:tc>
          <w:p w14:paraId="65442EB2">
            <w:pPr>
              <w:pStyle w:val="26"/>
              <w:jc w:val="left"/>
            </w:pPr>
            <w:r>
              <w:t>0.049</w:t>
            </w:r>
          </w:p>
        </w:tc>
      </w:tr>
      <w:tr w14:paraId="3A0D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3C4411">
            <w:pPr>
              <w:pStyle w:val="26"/>
              <w:jc w:val="left"/>
            </w:pPr>
            <m:oMathPara>
              <m:oMath>
                <m:sSub>
                  <m:sSubPr/>
                  <m:e>
                    <m:r>
                      <m:rPr>
                        <m:sty m:val="p"/>
                      </m:rPr>
                      <m:t>Ω</m:t>
                    </m:r>
                  </m:e>
                  <m:sub>
                    <m:r>
                      <m:rPr/>
                      <m:t>DM</m:t>
                    </m:r>
                  </m:sub>
                </m:sSub>
              </m:oMath>
            </m:oMathPara>
          </w:p>
        </w:tc>
        <w:tc>
          <w:p w14:paraId="38C53419">
            <w:pPr>
              <w:pStyle w:val="26"/>
              <w:jc w:val="left"/>
            </w:pPr>
            <w:r>
              <w:rPr>
                <w:rFonts w:hint="eastAsia"/>
              </w:rPr>
              <w:t>暗物质密度参数</w:t>
            </w:r>
          </w:p>
        </w:tc>
        <w:tc>
          <w:p w14:paraId="2187E2F1">
            <w:pPr>
              <w:pStyle w:val="26"/>
              <w:jc w:val="left"/>
            </w:pPr>
            <w:r>
              <w:t>0.267</w:t>
            </w:r>
          </w:p>
        </w:tc>
      </w:tr>
      <w:tr w14:paraId="1BCA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626179">
            <w:pPr>
              <w:pStyle w:val="26"/>
              <w:jc w:val="left"/>
            </w:pPr>
            <m:oMathPara>
              <m:oMath>
                <m:sSub>
                  <m:sSubPr/>
                  <m:e>
                    <m:r>
                      <m:rPr>
                        <m:sty m:val="p"/>
                      </m:rPr>
                      <m:t>Ω</m:t>
                    </m:r>
                  </m:e>
                  <m:sub>
                    <m:r>
                      <m:rPr>
                        <m:sty m:val="p"/>
                      </m:rPr>
                      <m:t>Λ</m:t>
                    </m:r>
                  </m:sub>
                </m:sSub>
              </m:oMath>
            </m:oMathPara>
          </w:p>
        </w:tc>
        <w:tc>
          <w:p w14:paraId="3E9B48A7">
            <w:pPr>
              <w:pStyle w:val="26"/>
              <w:jc w:val="left"/>
            </w:pPr>
            <w:r>
              <w:rPr>
                <w:rFonts w:hint="eastAsia"/>
              </w:rPr>
              <w:t>暗能量密度参数</w:t>
            </w:r>
          </w:p>
        </w:tc>
        <w:tc>
          <w:p w14:paraId="5D641661">
            <w:pPr>
              <w:pStyle w:val="26"/>
              <w:jc w:val="left"/>
              <w:rPr>
                <w:rFonts w:hint="eastAsia" w:eastAsia="宋体"/>
                <w:lang w:val="en-US" w:eastAsia="zh-CN"/>
              </w:rPr>
            </w:pPr>
            <w:r>
              <w:t>0.68</w:t>
            </w:r>
            <w:r>
              <w:rPr>
                <w:rFonts w:hint="eastAsia" w:eastAsia="宋体"/>
                <w:lang w:val="en-US" w:eastAsia="zh-CN"/>
              </w:rPr>
              <w:t>4</w:t>
            </w:r>
          </w:p>
        </w:tc>
      </w:tr>
      <w:tr w14:paraId="2AD8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8FAA1A">
            <w:pPr>
              <w:pStyle w:val="26"/>
              <w:jc w:val="left"/>
            </w:pPr>
            <m:oMathPara>
              <m:oMath>
                <m:r>
                  <m:rPr/>
                  <m:t>G</m:t>
                </m:r>
              </m:oMath>
            </m:oMathPara>
          </w:p>
        </w:tc>
        <w:tc>
          <w:p w14:paraId="72730D39">
            <w:pPr>
              <w:pStyle w:val="26"/>
              <w:jc w:val="left"/>
            </w:pPr>
            <w:r>
              <w:rPr>
                <w:rFonts w:hint="eastAsia"/>
              </w:rPr>
              <w:t>引力常数</w:t>
            </w:r>
          </w:p>
        </w:tc>
        <w:tc>
          <w:p w14:paraId="3F77B27E">
            <w:pPr>
              <w:pStyle w:val="26"/>
              <w:jc w:val="left"/>
            </w:pPr>
            <m:oMathPara>
              <m:oMath>
                <m:r>
                  <m:rPr/>
                  <m:t>6.674</m:t>
                </m:r>
                <m:r>
                  <m:rPr>
                    <m:sty m:val="p"/>
                  </m:rPr>
                  <m:t>×</m:t>
                </m:r>
                <m:sSup>
                  <m:sSupPr/>
                  <m:e>
                    <m:r>
                      <m:rPr/>
                      <m:t>10</m:t>
                    </m:r>
                  </m:e>
                  <m:sup>
                    <m:r>
                      <m:rPr>
                        <m:sty m:val="p"/>
                      </m:rPr>
                      <m:t>−</m:t>
                    </m:r>
                    <m:r>
                      <m:rPr/>
                      <m:t>11</m:t>
                    </m:r>
                  </m:sup>
                </m:sSup>
                <m:r>
                  <m:rPr/>
                  <m:t> </m:t>
                </m:r>
                <m:sSup>
                  <m:sSupPr/>
                  <m:e>
                    <m:r>
                      <m:rPr>
                        <m:sty m:val="p"/>
                      </m:rPr>
                      <m:t>m</m:t>
                    </m:r>
                  </m:e>
                  <m:sup>
                    <m:r>
                      <m:rPr/>
                      <m:t>3</m:t>
                    </m:r>
                  </m:sup>
                </m:sSup>
                <m:r>
                  <m:rPr>
                    <m:sty m:val="p"/>
                  </m:rPr>
                  <m:t>/kg/</m:t>
                </m:r>
                <m:sSup>
                  <m:sSupPr/>
                  <m:e>
                    <m:r>
                      <m:rPr>
                        <m:sty m:val="p"/>
                      </m:rPr>
                      <m:t>s</m:t>
                    </m:r>
                  </m:e>
                  <m:sup>
                    <m:r>
                      <m:rPr/>
                      <m:t>2</m:t>
                    </m:r>
                  </m:sup>
                </m:sSup>
              </m:oMath>
            </m:oMathPara>
          </w:p>
        </w:tc>
      </w:tr>
      <w:tr w14:paraId="56B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78AB81">
            <w:pPr>
              <w:pStyle w:val="26"/>
              <w:jc w:val="left"/>
            </w:pPr>
            <m:oMathPara>
              <m:oMath>
                <m:sSub>
                  <m:sSubPr/>
                  <m:e>
                    <m:r>
                      <m:rPr/>
                      <m:t>H</m:t>
                    </m:r>
                  </m:e>
                  <m:sub>
                    <m:r>
                      <m:rPr/>
                      <m:t>0</m:t>
                    </m:r>
                  </m:sub>
                </m:sSub>
              </m:oMath>
            </m:oMathPara>
          </w:p>
        </w:tc>
        <w:tc>
          <w:p w14:paraId="6D2F1595">
            <w:pPr>
              <w:pStyle w:val="26"/>
              <w:jc w:val="left"/>
            </w:pPr>
            <w:r>
              <w:rPr>
                <w:rFonts w:hint="eastAsia"/>
              </w:rPr>
              <w:t>哈勃常数</w:t>
            </w:r>
          </w:p>
        </w:tc>
        <w:tc>
          <w:p w14:paraId="3B5B1D2D">
            <w:pPr>
              <w:pStyle w:val="26"/>
              <w:jc w:val="left"/>
            </w:pPr>
            <w:r>
              <w:t>67.4 km/s/Mpc</w:t>
            </w:r>
          </w:p>
        </w:tc>
      </w:tr>
    </w:tbl>
    <w:p w14:paraId="13447B2D">
      <w:pPr>
        <w:pStyle w:val="3"/>
      </w:pPr>
      <w:bookmarkStart w:id="55" w:name="_GoBack"/>
      <w:bookmarkEnd w:id="55"/>
    </w:p>
    <w:bookmarkEnd w:id="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6C00418"/>
    <w:rsid w:val="4BA46553"/>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1483</Words>
  <Characters>1611</Characters>
  <Lines>283</Lines>
  <Paragraphs>310</Paragraphs>
  <TotalTime>49</TotalTime>
  <ScaleCrop>false</ScaleCrop>
  <LinksUpToDate>false</LinksUpToDate>
  <CharactersWithSpaces>1660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2026-06-09T11:37:00Z</dcterms:created>
  <dc:creator>Administrator</dc:creator>
  <cp:lastModifiedBy>迈斯纳效应</cp:lastModifiedBy>
  <dcterms:modified xsi:type="dcterms:W3CDTF">2026-07-04T04:53:03Z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8ACF03B669CE452589E9075668F47EF5_12</vt:lpwstr>
  </property>
</Properties>
</file>