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B6872">
      <w:pPr>
        <w:pStyle w:val="2"/>
      </w:pPr>
      <w:bookmarkStart w:id="0" w:name="大型强子对撞中标准模型粒子的产生机制基于场组合波函数理论的解释"/>
      <w:r>
        <w:rPr>
          <w:rFonts w:hint="eastAsia"/>
          <w:lang w:val="en-US" w:eastAsia="zh-CN"/>
        </w:rPr>
        <w:t xml:space="preserve">C7 </w:t>
      </w:r>
      <w:bookmarkStart w:id="27" w:name="_GoBack"/>
      <w:bookmarkEnd w:id="27"/>
      <w:r>
        <w:rPr>
          <w:rFonts w:hint="eastAsia"/>
        </w:rPr>
        <w:t>大型强子对撞中标准模型粒子的产生机制：基于场组合波函数理论的解释</w:t>
      </w:r>
    </w:p>
    <w:p w14:paraId="76B91416">
      <w:pPr>
        <w:pStyle w:val="4"/>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br w:type="textWrapping"/>
      </w:r>
      <m:oMath>
        <m:sSup>
          <m:sSupPr/>
          <m:e>
            <m:r>
              <m:rPr/>
              <m:t>​</m:t>
            </m:r>
          </m:e>
          <m:sup>
            <m:r>
              <m:rPr/>
              <m:t>1</m:t>
            </m:r>
          </m:sup>
        </m:sSup>
      </m:oMath>
      <w:r>
        <w:rPr>
          <w:rFonts w:hint="eastAsia"/>
        </w:rPr>
        <w:t>山西省农业厅（牧校），场组合波函数理论研究中心，</w:t>
      </w:r>
      <m:oMath>
        <m:sSup>
          <m:sSupPr/>
          <m:e>
            <m:r>
              <m:rPr/>
              <m:t>​</m:t>
            </m:r>
          </m:e>
          <m:sup>
            <m:r>
              <m:rPr/>
              <w:rPr>
                <w:rFonts w:hint="default" w:ascii="Cambria Math" w:hAnsi="Cambria Math" w:eastAsia="宋体"/>
                <w:lang w:val="en-US" w:eastAsia="zh-CN"/>
              </w:rPr>
              <m:t>2</m:t>
            </m:r>
          </m:sup>
        </m:sSup>
      </m:oMath>
      <w:r>
        <w:rPr>
          <w:rFonts w:hint="eastAsia"/>
        </w:rPr>
        <w:t>重庆大学物理学院</w:t>
      </w:r>
    </w:p>
    <w:p w14:paraId="170BEB12">
      <w:pPr>
        <w:pStyle w:val="5"/>
      </w:pPr>
      <w:bookmarkStart w:id="1" w:name="摘要"/>
      <w:r>
        <w:rPr>
          <w:rFonts w:hint="eastAsia"/>
        </w:rPr>
        <w:t>摘要</w:t>
      </w:r>
    </w:p>
    <w:p w14:paraId="0936DCEC">
      <w:pPr>
        <w:pStyle w:val="4"/>
      </w:pPr>
      <w:r>
        <w:rPr>
          <w:rFonts w:hint="eastAsia"/>
        </w:rPr>
        <w:t>本文基于场组合波函数理论（FCWFT）框架，系统阐述了大型强子对撞机（LHC）中高能碰撞产生标准模型各粒子的微观机制。在</w:t>
      </w:r>
      <w:r>
        <w:t xml:space="preserve"> FCWFT </w:t>
      </w:r>
      <w:r>
        <w:rPr>
          <w:rFonts w:hint="eastAsia"/>
        </w:rPr>
        <w:t>中，粒子被描述为由三个基本涡旋场（A</w:t>
      </w:r>
      <w:r>
        <w:t xml:space="preserve"> </w:t>
      </w:r>
      <w:r>
        <w:rPr>
          <w:rFonts w:hint="eastAsia"/>
        </w:rPr>
        <w:t>场：电磁涡旋场，体现波动性；B</w:t>
      </w:r>
      <w:r>
        <w:t xml:space="preserve"> </w:t>
      </w:r>
      <w:r>
        <w:rPr>
          <w:rFonts w:hint="eastAsia"/>
        </w:rPr>
        <w:t>场：色荷涡旋场，承载相互作用荷；C</w:t>
      </w:r>
      <w:r>
        <w:t xml:space="preserve"> </w:t>
      </w:r>
      <w:r>
        <w:rPr>
          <w:rFonts w:hint="eastAsia"/>
        </w:rPr>
        <w:t>场：希格斯涡旋场，决定质量与粒子性）组合构成的稳定振动模式。对撞过程被解释为：高能碰撞激发背景连续介质（背景波</w:t>
      </w:r>
      <m:oMath>
        <m:r>
          <m:rPr>
            <m:sty m:val="p"/>
          </m:rPr>
          <m:t>Ψ</m:t>
        </m:r>
      </m:oMath>
      <w:r>
        <w:rPr>
          <w:rFonts w:hint="eastAsia"/>
        </w:rPr>
        <w:t>），使其脱离原有质子/重核的稳定场组合约束，形成高能”过渡涡旋汤”；该激发态在冷却膨胀过程中，按</w:t>
      </w:r>
      <w:r>
        <w:t xml:space="preserve"> A、B、C </w:t>
      </w:r>
      <w:r>
        <w:rPr>
          <w:rFonts w:hint="eastAsia"/>
        </w:rPr>
        <w:t>三场的稳定组合条件重新组织，生成标准模型中的各类粒子。本文详细描述了夸克、轻子、规范玻色子、希格斯粒子等在</w:t>
      </w:r>
      <w:r>
        <w:t xml:space="preserve"> FCWFT </w:t>
      </w:r>
      <w:r>
        <w:rPr>
          <w:rFonts w:hint="eastAsia"/>
        </w:rPr>
        <w:t>框架下的对撞还原过程，揭示了粒子谱的几何</w:t>
      </w:r>
      <w:r>
        <w:t xml:space="preserve"> - </w:t>
      </w:r>
      <w:r>
        <w:rPr>
          <w:rFonts w:hint="eastAsia"/>
        </w:rPr>
        <w:t>场论起源，为</w:t>
      </w:r>
      <w:r>
        <w:t xml:space="preserve"> LHC </w:t>
      </w:r>
      <w:r>
        <w:rPr>
          <w:rFonts w:hint="eastAsia"/>
        </w:rPr>
        <w:t>实验结果提供了超越标准模型唯象描述的理论解释。</w:t>
      </w:r>
    </w:p>
    <w:p w14:paraId="06419407">
      <w:pPr>
        <w:pStyle w:val="3"/>
      </w:pPr>
      <w:r>
        <w:rPr>
          <w:rFonts w:hint="eastAsia"/>
          <w:b/>
          <w:bCs/>
        </w:rPr>
        <w:t>关键词</w:t>
      </w:r>
      <w:r>
        <w:rPr>
          <w:rFonts w:hint="eastAsia"/>
        </w:rPr>
        <w:t>：场组合波函数理论；大型强子对撞机；粒子产生机制；标准模型；场组合；涡旋汤</w:t>
      </w:r>
    </w:p>
    <w:bookmarkEnd w:id="1"/>
    <w:p w14:paraId="7C8E6B62">
      <w:pPr>
        <w:pStyle w:val="5"/>
      </w:pPr>
      <w:bookmarkStart w:id="2" w:name="引言"/>
      <w:r>
        <w:t xml:space="preserve">1. </w:t>
      </w:r>
      <w:r>
        <w:rPr>
          <w:rFonts w:hint="eastAsia"/>
        </w:rPr>
        <w:t>引言</w:t>
      </w:r>
    </w:p>
    <w:p w14:paraId="72995C86">
      <w:pPr>
        <w:pStyle w:val="4"/>
      </w:pPr>
      <w:r>
        <w:rPr>
          <w:rFonts w:hint="eastAsia"/>
        </w:rPr>
        <w:t>大型强子对撞机（LHC）作为当今最高能量的粒子对撞实验装置，其核心科学目标之一是探索物质的基本组成及其相互作用规律。在标准模型框架下，LHC</w:t>
      </w:r>
      <w:r>
        <w:t xml:space="preserve"> </w:t>
      </w:r>
      <w:r>
        <w:rPr>
          <w:rFonts w:hint="eastAsia"/>
        </w:rPr>
        <w:t>碰撞产生各类粒子的过程通常用量子场论的微扰计算和唯象模型描述。然而，这些描述在涉及强相互作用非微扰区域（如强子化、喷注形成等）时，仍依赖于参数化模型，缺乏从第一性原理出发的几何直观解释。</w:t>
      </w:r>
    </w:p>
    <w:p w14:paraId="224A4D67">
      <w:pPr>
        <w:pStyle w:val="3"/>
      </w:pPr>
      <w:r>
        <w:rPr>
          <w:rFonts w:hint="eastAsia"/>
        </w:rPr>
        <w:t>场组合波函数理论（Field</w:t>
      </w:r>
      <w:r>
        <w:t xml:space="preserve"> Combination Wave Function Theory, </w:t>
      </w:r>
      <w:r>
        <w:rPr>
          <w:rFonts w:hint="eastAsia"/>
        </w:rPr>
        <w:t>FCWFT）[1-2]</w:t>
      </w:r>
      <w:r>
        <w:t xml:space="preserve"> </w:t>
      </w:r>
      <w:r>
        <w:rPr>
          <w:rFonts w:hint="eastAsia"/>
        </w:rPr>
        <w:t>提出了一种新的基本粒子描述范式：所有物质粒子由三个基本涡旋场（A、B、C</w:t>
      </w:r>
      <w:r>
        <w:t xml:space="preserve"> </w:t>
      </w:r>
      <w:r>
        <w:rPr>
          <w:rFonts w:hint="eastAsia"/>
        </w:rPr>
        <w:t>场）通过特定方式组合构成，其中</w:t>
      </w:r>
      <w:r>
        <w:t xml:space="preserve"> A </w:t>
      </w:r>
      <w:r>
        <w:rPr>
          <w:rFonts w:hint="eastAsia"/>
        </w:rPr>
        <w:t>场体现波动性，B</w:t>
      </w:r>
      <w:r>
        <w:t xml:space="preserve"> </w:t>
      </w:r>
      <w:r>
        <w:rPr>
          <w:rFonts w:hint="eastAsia"/>
        </w:rPr>
        <w:t>场承载色荷、弱荷和电荷，C</w:t>
      </w:r>
      <w:r>
        <w:t xml:space="preserve"> </w:t>
      </w:r>
      <w:r>
        <w:rPr>
          <w:rFonts w:hint="eastAsia"/>
        </w:rPr>
        <w:t>场决定质量和粒子性。这一理论框架为理解粒子对撞产生机制提供了新的视角：对撞不是简单地将入射粒子”撞碎”，而是用高能激发背景连续介质，使其从一种稳定场组合模式过渡到另一种模式。</w:t>
      </w:r>
    </w:p>
    <w:p w14:paraId="0CA33653">
      <w:pPr>
        <w:pStyle w:val="3"/>
      </w:pPr>
      <w:r>
        <w:rPr>
          <w:rFonts w:hint="eastAsia"/>
        </w:rPr>
        <w:t>本文旨在基于</w:t>
      </w:r>
      <w:r>
        <w:t xml:space="preserve"> FCWFT </w:t>
      </w:r>
      <w:r>
        <w:rPr>
          <w:rFonts w:hint="eastAsia"/>
        </w:rPr>
        <w:t>框架，系统解释</w:t>
      </w:r>
      <w:r>
        <w:t xml:space="preserve"> LHC </w:t>
      </w:r>
      <w:r>
        <w:rPr>
          <w:rFonts w:hint="eastAsia"/>
        </w:rPr>
        <w:t>对撞中标准模型各粒子的产生机制。第</w:t>
      </w:r>
      <w:r>
        <w:t xml:space="preserve"> 2 </w:t>
      </w:r>
      <w:r>
        <w:rPr>
          <w:rFonts w:hint="eastAsia"/>
        </w:rPr>
        <w:t>节介绍</w:t>
      </w:r>
      <w:r>
        <w:t xml:space="preserve"> FCWFT </w:t>
      </w:r>
      <w:r>
        <w:rPr>
          <w:rFonts w:hint="eastAsia"/>
        </w:rPr>
        <w:t>的基本理论框架；第</w:t>
      </w:r>
      <w:r>
        <w:t xml:space="preserve"> 3 </w:t>
      </w:r>
      <w:r>
        <w:rPr>
          <w:rFonts w:hint="eastAsia"/>
        </w:rPr>
        <w:t>节详细阐述对撞过程在</w:t>
      </w:r>
      <w:r>
        <w:t xml:space="preserve"> FCWFT </w:t>
      </w:r>
      <w:r>
        <w:rPr>
          <w:rFonts w:hint="eastAsia"/>
        </w:rPr>
        <w:t>中的物理图像；第</w:t>
      </w:r>
      <w:r>
        <w:t xml:space="preserve"> 4-7 </w:t>
      </w:r>
      <w:r>
        <w:rPr>
          <w:rFonts w:hint="eastAsia"/>
        </w:rPr>
        <w:t>节分别解释夸克与强子、轻子与中微子、规范玻色子、希格斯粒子的产生机制；第</w:t>
      </w:r>
      <w:r>
        <w:t xml:space="preserve"> 8 </w:t>
      </w:r>
      <w:r>
        <w:rPr>
          <w:rFonts w:hint="eastAsia"/>
        </w:rPr>
        <w:t>节给出</w:t>
      </w:r>
      <w:r>
        <w:t xml:space="preserve"> FCWFT </w:t>
      </w:r>
      <w:r>
        <w:rPr>
          <w:rFonts w:hint="eastAsia"/>
        </w:rPr>
        <w:t>对撞还原的流程图和理论优势；第</w:t>
      </w:r>
      <w:r>
        <w:t xml:space="preserve"> 9 </w:t>
      </w:r>
      <w:r>
        <w:rPr>
          <w:rFonts w:hint="eastAsia"/>
        </w:rPr>
        <w:t>节总结全文。</w:t>
      </w:r>
    </w:p>
    <w:bookmarkEnd w:id="2"/>
    <w:p w14:paraId="61AFB022">
      <w:pPr>
        <w:pStyle w:val="5"/>
      </w:pPr>
      <w:bookmarkStart w:id="3" w:name="fcwft-基本理论框架回顾"/>
      <w:r>
        <w:t xml:space="preserve">2. FCWFT </w:t>
      </w:r>
      <w:r>
        <w:rPr>
          <w:rFonts w:hint="eastAsia"/>
        </w:rPr>
        <w:t>基本理论框架回顾</w:t>
      </w:r>
    </w:p>
    <w:p w14:paraId="1BAF8A0C">
      <w:pPr>
        <w:pStyle w:val="4"/>
      </w:pPr>
      <w:r>
        <w:rPr>
          <w:rFonts w:hint="eastAsia"/>
        </w:rPr>
        <w:t>在</w:t>
      </w:r>
      <w:r>
        <w:t xml:space="preserve"> FCWFT </w:t>
      </w:r>
      <w:r>
        <w:rPr>
          <w:rFonts w:hint="eastAsia"/>
        </w:rPr>
        <w:t>中，物质粒子的波函数可表述为三个基本场的张量积：</w:t>
      </w:r>
    </w:p>
    <w:p w14:paraId="09C32498">
      <w:pPr>
        <w:pStyle w:val="3"/>
      </w:pPr>
      <m:oMathPara>
        <m:oMathParaPr>
          <m:jc m:val="center"/>
        </m:oMathParaPr>
        <m:oMath>
          <m:r>
            <m:rPr/>
            <m:t>ψ</m:t>
          </m:r>
          <m:r>
            <m:rPr>
              <m:sty m:val="p"/>
            </m:rPr>
            <m:t>(</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6D614951">
      <w:pPr>
        <w:pStyle w:val="4"/>
      </w:pPr>
      <w:r>
        <w:rPr>
          <w:rFonts w:hint="eastAsia"/>
        </w:rPr>
        <w:t>其中：</w:t>
      </w:r>
      <w:r>
        <w:br w:type="textWrapping"/>
      </w:r>
      <w:r>
        <w:t xml:space="preserve">* </w:t>
      </w:r>
      <m:oMath>
        <m:sSub>
          <m:sSubPr/>
          <m:e>
            <m:r>
              <m:rPr/>
              <m:t>ψ</m:t>
            </m:r>
          </m:e>
          <m:sub>
            <m:r>
              <m:rPr/>
              <m:t>A</m:t>
            </m:r>
          </m:sub>
        </m:sSub>
        <m:r>
          <m:rPr>
            <m:sty m:val="p"/>
          </m:rPr>
          <m:t>(</m:t>
        </m:r>
        <m:r>
          <m:rPr/>
          <m:t>x</m:t>
        </m:r>
        <m:r>
          <m:rPr>
            <m:sty m:val="p"/>
          </m:rPr>
          <m:t>)</m:t>
        </m:r>
      </m:oMath>
      <w:r>
        <w:rPr>
          <w:rFonts w:hint="eastAsia"/>
        </w:rPr>
        <w:t>：A</w:t>
      </w:r>
      <w:r>
        <w:t xml:space="preserve"> </w:t>
      </w:r>
      <w:r>
        <w:rPr>
          <w:rFonts w:hint="eastAsia"/>
        </w:rPr>
        <w:t>场（电磁涡旋场）波函数，体现粒子波动性，与波函数空间弥散度相关</w:t>
      </w:r>
      <w:r>
        <w:br w:type="textWrapping"/>
      </w:r>
      <w:r>
        <w:t xml:space="preserve">* </w:t>
      </w:r>
      <m:oMath>
        <m:sSub>
          <m:sSubPr/>
          <m:e>
            <m:r>
              <m:rPr/>
              <m:t>ψ</m:t>
            </m:r>
          </m:e>
          <m:sub>
            <m:r>
              <m:rPr/>
              <m:t>B</m:t>
            </m:r>
          </m:sub>
        </m:sSub>
        <m:r>
          <m:rPr>
            <m:sty m:val="p"/>
          </m:rPr>
          <m:t>(</m:t>
        </m:r>
        <m:r>
          <m:rPr/>
          <m:t>x</m:t>
        </m:r>
        <m:r>
          <m:rPr>
            <m:sty m:val="p"/>
          </m:rPr>
          <m:t>)</m:t>
        </m:r>
      </m:oMath>
      <w:r>
        <w:rPr>
          <w:rFonts w:hint="eastAsia"/>
        </w:rPr>
        <w:t>：B</w:t>
      </w:r>
      <w:r>
        <w:t xml:space="preserve"> </w:t>
      </w:r>
      <w:r>
        <w:rPr>
          <w:rFonts w:hint="eastAsia"/>
        </w:rPr>
        <w:t>场（色荷涡旋场）波函数，携带色荷、弱荷、电荷，是相互作用载体</w:t>
      </w:r>
      <w:r>
        <w:br w:type="textWrapping"/>
      </w:r>
      <w:r>
        <w:t xml:space="preserve">* </w:t>
      </w:r>
      <m:oMath>
        <m:sSub>
          <m:sSubPr/>
          <m:e>
            <m:r>
              <m:rPr/>
              <m:t>ψ</m:t>
            </m:r>
          </m:e>
          <m:sub>
            <m:r>
              <m:rPr/>
              <m:t>C</m:t>
            </m:r>
          </m:sub>
        </m:sSub>
        <m:r>
          <m:rPr>
            <m:sty m:val="p"/>
          </m:rPr>
          <m:t>(</m:t>
        </m:r>
        <m:r>
          <m:rPr/>
          <m:t>x</m:t>
        </m:r>
        <m:r>
          <m:rPr>
            <m:sty m:val="p"/>
          </m:rPr>
          <m:t>)</m:t>
        </m:r>
      </m:oMath>
      <w:r>
        <w:rPr>
          <w:rFonts w:hint="eastAsia"/>
        </w:rPr>
        <w:t>：C</w:t>
      </w:r>
      <w:r>
        <w:t xml:space="preserve"> </w:t>
      </w:r>
      <w:r>
        <w:rPr>
          <w:rFonts w:hint="eastAsia"/>
        </w:rPr>
        <w:t>场（希格斯涡旋场）波函数，决定粒子质量和粒子性</w:t>
      </w:r>
      <w:r>
        <w:br w:type="textWrapping"/>
      </w:r>
      <w:r>
        <w:t xml:space="preserve">* </w:t>
      </w:r>
      <m:oMath>
        <m:r>
          <m:rPr>
            <m:sty m:val="p"/>
            <m:scr m:val="script"/>
          </m:rPr>
          <m:t>N</m:t>
        </m:r>
      </m:oMath>
      <w:r>
        <w:rPr>
          <w:rFonts w:hint="eastAsia"/>
        </w:rPr>
        <w:t>：归一化常数</w:t>
      </w:r>
    </w:p>
    <w:p w14:paraId="364A6346">
      <w:pPr>
        <w:pStyle w:val="3"/>
      </w:pPr>
      <w:r>
        <w:rPr>
          <w:rFonts w:hint="eastAsia"/>
        </w:rPr>
        <w:t>三个基本场通过特定组合方式构成各种基本粒子，其稳定性由场组合的对称性和能量最小化条件决定。</w:t>
      </w:r>
    </w:p>
    <w:bookmarkEnd w:id="3"/>
    <w:p w14:paraId="57B0E042">
      <w:pPr>
        <w:pStyle w:val="5"/>
      </w:pPr>
      <w:bookmarkStart w:id="4" w:name="lhc-对撞过程的-fcwft-描述"/>
      <w:r>
        <w:t xml:space="preserve">3. LHC </w:t>
      </w:r>
      <w:r>
        <w:rPr>
          <w:rFonts w:hint="eastAsia"/>
        </w:rPr>
        <w:t>对撞过程的</w:t>
      </w:r>
      <w:r>
        <w:t xml:space="preserve"> FCWFT </w:t>
      </w:r>
      <w:r>
        <w:rPr>
          <w:rFonts w:hint="eastAsia"/>
        </w:rPr>
        <w:t>描述</w:t>
      </w:r>
    </w:p>
    <w:p w14:paraId="09B1E542">
      <w:pPr>
        <w:pStyle w:val="6"/>
      </w:pPr>
      <w:bookmarkStart w:id="5" w:name="入射粒子状态"/>
      <w:r>
        <w:t xml:space="preserve">3.1 </w:t>
      </w:r>
      <w:r>
        <w:rPr>
          <w:rFonts w:hint="eastAsia"/>
        </w:rPr>
        <w:t>入射粒子状态</w:t>
      </w:r>
    </w:p>
    <w:p w14:paraId="672D9BA2">
      <w:pPr>
        <w:pStyle w:val="4"/>
      </w:pPr>
      <w:r>
        <w:rPr>
          <w:rFonts w:hint="eastAsia"/>
        </w:rPr>
        <w:t>在</w:t>
      </w:r>
      <w:r>
        <w:t xml:space="preserve"> LHC </w:t>
      </w:r>
      <w:r>
        <w:rPr>
          <w:rFonts w:hint="eastAsia"/>
        </w:rPr>
        <w:t>实验中，主要入射粒子为质子（p）或铅核（Pb）。在</w:t>
      </w:r>
      <w:r>
        <w:t xml:space="preserve"> FCWFT </w:t>
      </w:r>
      <w:r>
        <w:rPr>
          <w:rFonts w:hint="eastAsia"/>
        </w:rPr>
        <w:t>框架下，质子被描述为三个夸克（两个上夸克</w:t>
      </w:r>
      <w:r>
        <w:t xml:space="preserve"> </w:t>
      </w:r>
      <w:r>
        <w:rPr>
          <w:rFonts w:hint="eastAsia"/>
        </w:rPr>
        <w:t>u、一个下夸克</w:t>
      </w:r>
      <w:r>
        <w:t xml:space="preserve"> </w:t>
      </w:r>
      <w:r>
        <w:rPr>
          <w:rFonts w:hint="eastAsia"/>
        </w:rPr>
        <w:t>d）的场组合束缚态。每个夸克是完整的</w:t>
      </w:r>
      <w:r>
        <w:t xml:space="preserve"> ABC </w:t>
      </w:r>
      <w:r>
        <w:rPr>
          <w:rFonts w:hint="eastAsia"/>
        </w:rPr>
        <w:t>组合：</w:t>
      </w:r>
    </w:p>
    <w:p w14:paraId="505CFDA5">
      <w:pPr>
        <w:pStyle w:val="26"/>
        <w:numPr>
          <w:ilvl w:val="0"/>
          <w:numId w:val="1"/>
        </w:numPr>
      </w:pPr>
      <w:r>
        <w:rPr>
          <w:b/>
          <w:bCs/>
        </w:rPr>
        <w:t xml:space="preserve">A </w:t>
      </w:r>
      <w:r>
        <w:rPr>
          <w:rFonts w:hint="eastAsia"/>
          <w:b/>
          <w:bCs/>
        </w:rPr>
        <w:t>场</w:t>
      </w:r>
      <w:r>
        <w:rPr>
          <w:rFonts w:hint="eastAsia"/>
        </w:rPr>
        <w:t>：特定手征性的电磁涡旋</w:t>
      </w:r>
    </w:p>
    <w:p w14:paraId="03F55DD5">
      <w:pPr>
        <w:pStyle w:val="26"/>
        <w:numPr>
          <w:ilvl w:val="0"/>
          <w:numId w:val="1"/>
        </w:numPr>
      </w:pPr>
      <w:r>
        <w:rPr>
          <w:b/>
          <w:bCs/>
        </w:rPr>
        <w:t xml:space="preserve">B </w:t>
      </w:r>
      <w:r>
        <w:rPr>
          <w:rFonts w:hint="eastAsia"/>
          <w:b/>
          <w:bCs/>
        </w:rPr>
        <w:t>场</w:t>
      </w:r>
      <w:r>
        <w:rPr>
          <w:rFonts w:hint="eastAsia"/>
        </w:rPr>
        <w:t>：色荷激发态（</w:t>
      </w:r>
      <m:oMath>
        <m:r>
          <m:rPr>
            <m:sty m:val="p"/>
          </m:rPr>
          <m:t>|</m:t>
        </m:r>
        <m:r>
          <m:rPr/>
          <m:t>r</m:t>
        </m:r>
        <m:r>
          <m:rPr>
            <m:sty m:val="p"/>
          </m:rPr>
          <m:t>⟩</m:t>
        </m:r>
      </m:oMath>
      <w:r>
        <w:t xml:space="preserve">, </w:t>
      </w:r>
      <m:oMath>
        <m:r>
          <m:rPr>
            <m:sty m:val="p"/>
          </m:rPr>
          <m:t>|</m:t>
        </m:r>
        <m:r>
          <m:rPr/>
          <m:t>g</m:t>
        </m:r>
        <m:r>
          <m:rPr>
            <m:sty m:val="p"/>
          </m:rPr>
          <m:t>⟩</m:t>
        </m:r>
      </m:oMath>
      <w:r>
        <w:t xml:space="preserve">, </w:t>
      </w:r>
      <m:oMath>
        <m:r>
          <m:rPr>
            <m:sty m:val="p"/>
          </m:rPr>
          <m:t>|</m:t>
        </m:r>
        <m:r>
          <m:rPr/>
          <m:t>b</m:t>
        </m:r>
        <m:r>
          <m:rPr>
            <m:sty m:val="p"/>
          </m:rPr>
          <m:t>⟩</m:t>
        </m:r>
      </m:oMath>
      <w:r>
        <w:rPr>
          <w:rFonts w:hint="eastAsia"/>
        </w:rPr>
        <w:t>之一）</w:t>
      </w:r>
    </w:p>
    <w:p w14:paraId="60A0940C">
      <w:pPr>
        <w:pStyle w:val="26"/>
        <w:numPr>
          <w:ilvl w:val="0"/>
          <w:numId w:val="1"/>
        </w:numPr>
      </w:pPr>
      <w:r>
        <w:rPr>
          <w:rFonts w:hint="eastAsia"/>
          <w:b/>
          <w:bCs/>
        </w:rPr>
        <w:t>C⁺场</w:t>
      </w:r>
      <w:r>
        <w:rPr>
          <w:rFonts w:hint="eastAsia"/>
        </w:rPr>
        <w:t>：与</w:t>
      </w:r>
      <w:r>
        <w:t xml:space="preserve"> </w:t>
      </w:r>
      <w:r>
        <w:rPr>
          <w:rFonts w:hint="eastAsia"/>
        </w:rPr>
        <w:t>C⁺场耦合获得正质量（</w:t>
      </w:r>
      <m:oMath>
        <m:sSub>
          <m:sSubPr/>
          <m:e>
            <m:r>
              <m:rPr/>
              <m:t>m</m:t>
            </m:r>
          </m:e>
          <m:sub>
            <m:r>
              <m:rPr/>
              <m:t>u</m:t>
            </m:r>
          </m:sub>
        </m:sSub>
        <m:r>
          <m:rPr>
            <m:sty m:val="p"/>
          </m:rPr>
          <m:t>≈</m:t>
        </m:r>
        <m:r>
          <m:rPr/>
          <m:t>1.7</m:t>
        </m:r>
      </m:oMath>
      <w:r>
        <w:t xml:space="preserve"> MeV, </w:t>
      </w:r>
      <m:oMath>
        <m:sSub>
          <m:sSubPr/>
          <m:e>
            <m:r>
              <m:rPr/>
              <m:t>m</m:t>
            </m:r>
          </m:e>
          <m:sub>
            <m:r>
              <m:rPr/>
              <m:t>d</m:t>
            </m:r>
          </m:sub>
        </m:sSub>
        <m:r>
          <m:rPr>
            <m:sty m:val="p"/>
          </m:rPr>
          <m:t>≈</m:t>
        </m:r>
        <m:r>
          <m:rPr/>
          <m:t>4.8</m:t>
        </m:r>
      </m:oMath>
      <w:r>
        <w:t xml:space="preserve"> </w:t>
      </w:r>
      <w:r>
        <w:rPr>
          <w:rFonts w:hint="eastAsia"/>
        </w:rPr>
        <w:t>MeV）</w:t>
      </w:r>
    </w:p>
    <w:p w14:paraId="73D756A2">
      <w:pPr>
        <w:pStyle w:val="4"/>
      </w:pPr>
      <w:r>
        <w:rPr>
          <w:rFonts w:hint="eastAsia"/>
        </w:rPr>
        <w:t>质子整体波函数是三个夸克波函数的反对称化乘积，并投影到色单态，满足强子的统计性质。</w:t>
      </w:r>
    </w:p>
    <w:bookmarkEnd w:id="5"/>
    <w:p w14:paraId="173CA8ED">
      <w:pPr>
        <w:pStyle w:val="6"/>
      </w:pPr>
      <w:bookmarkStart w:id="6" w:name="对撞激发过程"/>
      <w:r>
        <w:t xml:space="preserve">3.2 </w:t>
      </w:r>
      <w:r>
        <w:rPr>
          <w:rFonts w:hint="eastAsia"/>
        </w:rPr>
        <w:t>对撞激发过程</w:t>
      </w:r>
    </w:p>
    <w:p w14:paraId="59DF97E0">
      <w:pPr>
        <w:pStyle w:val="4"/>
      </w:pPr>
      <w:r>
        <w:rPr>
          <w:rFonts w:hint="eastAsia"/>
        </w:rPr>
        <w:t>当两个高能质子（或核）对撞时，其质心动能转化为背景波</w:t>
      </w:r>
      <m:oMath>
        <m:r>
          <m:rPr>
            <m:sty m:val="p"/>
          </m:rPr>
          <m:t>Ψ</m:t>
        </m:r>
      </m:oMath>
      <w:r>
        <w:rPr>
          <w:rFonts w:hint="eastAsia"/>
        </w:rPr>
        <w:t>的局部高度激发：</w:t>
      </w:r>
    </w:p>
    <w:p w14:paraId="4B0A5229">
      <w:pPr>
        <w:pStyle w:val="26"/>
        <w:numPr>
          <w:ilvl w:val="0"/>
          <w:numId w:val="2"/>
        </w:numPr>
      </w:pPr>
      <w:r>
        <w:rPr>
          <w:rFonts w:hint="eastAsia"/>
          <w:b/>
          <w:bCs/>
        </w:rPr>
        <w:t>能量注入</w:t>
      </w:r>
      <w:r>
        <w:rPr>
          <w:rFonts w:hint="eastAsia"/>
        </w:rPr>
        <w:t>：对撞中心区域背景波</w:t>
      </w:r>
      <m:oMath>
        <m:r>
          <m:rPr>
            <m:sty m:val="p"/>
          </m:rPr>
          <m:t>Ψ</m:t>
        </m:r>
      </m:oMath>
      <w:r>
        <w:rPr>
          <w:rFonts w:hint="eastAsia"/>
        </w:rPr>
        <w:t>被剧烈压缩和扭曲</w:t>
      </w:r>
    </w:p>
    <w:p w14:paraId="461F45A3">
      <w:pPr>
        <w:pStyle w:val="26"/>
        <w:numPr>
          <w:ilvl w:val="0"/>
          <w:numId w:val="2"/>
        </w:numPr>
      </w:pPr>
      <w:r>
        <w:rPr>
          <w:rFonts w:hint="eastAsia"/>
          <w:b/>
          <w:bCs/>
        </w:rPr>
        <w:t>约束解除</w:t>
      </w:r>
      <w:r>
        <w:rPr>
          <w:rFonts w:hint="eastAsia"/>
        </w:rPr>
        <w:t>：原有质子中夸克</w:t>
      </w:r>
      <w:r>
        <w:t xml:space="preserve"> ABC </w:t>
      </w:r>
      <w:r>
        <w:rPr>
          <w:rFonts w:hint="eastAsia"/>
        </w:rPr>
        <w:t>组合的束缚能被破坏，B</w:t>
      </w:r>
      <w:r>
        <w:t xml:space="preserve"> </w:t>
      </w:r>
      <w:r>
        <w:rPr>
          <w:rFonts w:hint="eastAsia"/>
        </w:rPr>
        <w:t>场色单态约束暂时解除</w:t>
      </w:r>
    </w:p>
    <w:p w14:paraId="4411065C">
      <w:pPr>
        <w:pStyle w:val="26"/>
        <w:numPr>
          <w:ilvl w:val="0"/>
          <w:numId w:val="2"/>
        </w:numPr>
      </w:pPr>
      <w:r>
        <w:rPr>
          <w:rFonts w:hint="eastAsia"/>
          <w:b/>
          <w:bCs/>
        </w:rPr>
        <w:t>高激发态</w:t>
      </w:r>
      <w:r>
        <w:rPr>
          <w:rFonts w:hint="eastAsia"/>
        </w:rPr>
        <w:t>：C</w:t>
      </w:r>
      <w:r>
        <w:t xml:space="preserve"> </w:t>
      </w:r>
      <w:r>
        <w:rPr>
          <w:rFonts w:hint="eastAsia"/>
        </w:rPr>
        <w:t>场获得瞬时高激发（虚质量模式），A</w:t>
      </w:r>
      <w:r>
        <w:t xml:space="preserve"> </w:t>
      </w:r>
      <w:r>
        <w:rPr>
          <w:rFonts w:hint="eastAsia"/>
        </w:rPr>
        <w:t>场进入全频带激发状态</w:t>
      </w:r>
    </w:p>
    <w:p w14:paraId="7A6BC716">
      <w:pPr>
        <w:pStyle w:val="26"/>
        <w:numPr>
          <w:ilvl w:val="0"/>
          <w:numId w:val="2"/>
        </w:numPr>
      </w:pPr>
      <w:r>
        <w:rPr>
          <w:rFonts w:hint="eastAsia"/>
          <w:b/>
          <w:bCs/>
        </w:rPr>
        <w:t>过渡态形成</w:t>
      </w:r>
      <w:r>
        <w:rPr>
          <w:rFonts w:hint="eastAsia"/>
        </w:rPr>
        <w:t>：形成”过渡涡旋汤”（Vortex</w:t>
      </w:r>
      <w:r>
        <w:t xml:space="preserve"> </w:t>
      </w:r>
      <w:r>
        <w:rPr>
          <w:rFonts w:hint="eastAsia"/>
        </w:rPr>
        <w:t>Soup）——这不是传统的夸克</w:t>
      </w:r>
      <w:r>
        <w:t xml:space="preserve"> - </w:t>
      </w:r>
      <w:r>
        <w:rPr>
          <w:rFonts w:hint="eastAsia"/>
        </w:rPr>
        <w:t>胶子等离子体，而是背景波在高能下的相干激发态</w:t>
      </w:r>
    </w:p>
    <w:p w14:paraId="6A248D18">
      <w:pPr>
        <w:pStyle w:val="4"/>
      </w:pPr>
      <w:r>
        <w:rPr>
          <w:rFonts w:hint="eastAsia"/>
        </w:rPr>
        <w:t>数学上，这一过程可描述为从初始态</w:t>
      </w:r>
      <m:oMath>
        <m:r>
          <m:rPr>
            <m:sty m:val="p"/>
          </m:rPr>
          <m:t>|</m:t>
        </m:r>
        <m:sSub>
          <m:sSubPr/>
          <m:e>
            <m:r>
              <m:rPr>
                <m:sty m:val="p"/>
              </m:rPr>
              <m:t>Ψ</m:t>
            </m:r>
          </m:e>
          <m:sub>
            <m:r>
              <m:rPr>
                <m:sty m:val="p"/>
              </m:rPr>
              <m:t>initial</m:t>
            </m:r>
          </m:sub>
        </m:sSub>
        <m:r>
          <m:rPr>
            <m:sty m:val="p"/>
          </m:rPr>
          <m:t>⟩</m:t>
        </m:r>
      </m:oMath>
      <w:r>
        <w:rPr>
          <w:rFonts w:hint="eastAsia"/>
        </w:rPr>
        <w:t>（两个质子场组合）到激发态</w:t>
      </w:r>
      <m:oMath>
        <m:r>
          <m:rPr>
            <m:sty m:val="p"/>
          </m:rPr>
          <m:t>|</m:t>
        </m:r>
        <m:sSub>
          <m:sSubPr/>
          <m:e>
            <m:r>
              <m:rPr>
                <m:sty m:val="p"/>
              </m:rPr>
              <m:t>Ψ</m:t>
            </m:r>
          </m:e>
          <m:sub>
            <m:r>
              <m:rPr>
                <m:sty m:val="p"/>
              </m:rPr>
              <m:t>excited</m:t>
            </m:r>
          </m:sub>
        </m:sSub>
        <m:r>
          <m:rPr>
            <m:sty m:val="p"/>
          </m:rPr>
          <m:t>⟩</m:t>
        </m:r>
      </m:oMath>
      <w:r>
        <w:rPr>
          <w:rFonts w:hint="eastAsia"/>
        </w:rPr>
        <w:t>（高能涡旋汤）的跃迁：</w:t>
      </w:r>
    </w:p>
    <w:p w14:paraId="09B7EC68">
      <w:pPr>
        <w:pStyle w:val="3"/>
      </w:pPr>
      <m:oMathPara>
        <m:oMathParaPr>
          <m:jc m:val="center"/>
        </m:oMathParaPr>
        <m:oMath>
          <m:r>
            <m:rPr>
              <m:sty m:val="p"/>
            </m:rPr>
            <m:t>|</m:t>
          </m:r>
          <m:sSub>
            <m:sSubPr/>
            <m:e>
              <m:r>
                <m:rPr>
                  <m:sty m:val="p"/>
                </m:rPr>
                <m:t>Ψ</m:t>
              </m:r>
            </m:e>
            <m:sub>
              <m:r>
                <m:rPr>
                  <m:sty m:val="p"/>
                </m:rPr>
                <m:t>excited</m:t>
              </m:r>
            </m:sub>
          </m:sSub>
          <m:r>
            <m:rPr>
              <m:sty m:val="p"/>
            </m:rPr>
            <m:t>⟩=</m:t>
          </m:r>
          <m:acc>
            <m:accPr/>
            <m:e>
              <m:r>
                <m:rPr/>
                <m:t>U</m:t>
              </m:r>
            </m:e>
          </m:acc>
          <m:r>
            <m:rPr>
              <m:sty m:val="p"/>
            </m:rPr>
            <m:t>(</m:t>
          </m:r>
          <m:r>
            <m:rPr/>
            <m:t>t</m:t>
          </m:r>
          <m:r>
            <m:rPr>
              <m:sty m:val="p"/>
            </m:rPr>
            <m:t>)|</m:t>
          </m:r>
          <m:sSub>
            <m:sSubPr/>
            <m:e>
              <m:r>
                <m:rPr>
                  <m:sty m:val="p"/>
                </m:rPr>
                <m:t>Ψ</m:t>
              </m:r>
            </m:e>
            <m:sub>
              <m:r>
                <m:rPr>
                  <m:sty m:val="p"/>
                </m:rPr>
                <m:t>initial</m:t>
              </m:r>
            </m:sub>
          </m:sSub>
          <m:r>
            <m:rPr>
              <m:sty m:val="p"/>
            </m:rPr>
            <m:t>⟩</m:t>
          </m:r>
        </m:oMath>
      </m:oMathPara>
    </w:p>
    <w:p w14:paraId="6EFEAE26">
      <w:pPr>
        <w:pStyle w:val="4"/>
      </w:pPr>
      <w:r>
        <w:rPr>
          <w:rFonts w:hint="eastAsia"/>
        </w:rPr>
        <w:t>其中</w:t>
      </w:r>
      <m:oMath>
        <m:acc>
          <m:accPr/>
          <m:e>
            <m:r>
              <m:rPr/>
              <m:t>U</m:t>
            </m:r>
          </m:e>
        </m:acc>
        <m:r>
          <m:rPr>
            <m:sty m:val="p"/>
          </m:rPr>
          <m:t>(</m:t>
        </m:r>
        <m:r>
          <m:rPr/>
          <m:t>t</m:t>
        </m:r>
        <m:r>
          <m:rPr>
            <m:sty m:val="p"/>
          </m:rPr>
          <m:t>)</m:t>
        </m:r>
      </m:oMath>
      <w:r>
        <w:rPr>
          <w:rFonts w:hint="eastAsia"/>
        </w:rPr>
        <w:t>为时间演化算符，包含对撞相互作用的非微扰部分。</w:t>
      </w:r>
    </w:p>
    <w:bookmarkEnd w:id="6"/>
    <w:p w14:paraId="1BADDA9D">
      <w:pPr>
        <w:pStyle w:val="6"/>
      </w:pPr>
      <w:bookmarkStart w:id="7" w:name="强子化与粒子产生"/>
      <w:r>
        <w:t xml:space="preserve">3.3 </w:t>
      </w:r>
      <w:r>
        <w:rPr>
          <w:rFonts w:hint="eastAsia"/>
        </w:rPr>
        <w:t>强子化与粒子产生</w:t>
      </w:r>
    </w:p>
    <w:p w14:paraId="79605DA7">
      <w:pPr>
        <w:pStyle w:val="4"/>
      </w:pPr>
      <w:r>
        <w:rPr>
          <w:rFonts w:hint="eastAsia"/>
        </w:rPr>
        <w:t>过渡涡旋汤在膨胀冷却过程中，按</w:t>
      </w:r>
      <w:r>
        <w:t xml:space="preserve"> ABC </w:t>
      </w:r>
      <w:r>
        <w:rPr>
          <w:rFonts w:hint="eastAsia"/>
        </w:rPr>
        <w:t>场的最低能稳定组合重新凝聚。每种稳定组合对应标准模型中的一种粒子。这一过程由以下因素决定：</w:t>
      </w:r>
    </w:p>
    <w:p w14:paraId="6AFAF06C">
      <w:pPr>
        <w:pStyle w:val="26"/>
        <w:numPr>
          <w:ilvl w:val="0"/>
          <w:numId w:val="3"/>
        </w:numPr>
      </w:pPr>
      <w:r>
        <w:rPr>
          <w:rFonts w:hint="eastAsia"/>
          <w:b/>
          <w:bCs/>
        </w:rPr>
        <w:t>能量最低原理</w:t>
      </w:r>
      <w:r>
        <w:rPr>
          <w:rFonts w:hint="eastAsia"/>
        </w:rPr>
        <w:t>：系统倾向于处于能量最低的稳定场组合</w:t>
      </w:r>
    </w:p>
    <w:p w14:paraId="0CDC5460">
      <w:pPr>
        <w:pStyle w:val="26"/>
        <w:numPr>
          <w:ilvl w:val="0"/>
          <w:numId w:val="3"/>
        </w:numPr>
      </w:pPr>
      <w:r>
        <w:rPr>
          <w:rFonts w:hint="eastAsia"/>
          <w:b/>
          <w:bCs/>
        </w:rPr>
        <w:t>对称性约束</w:t>
      </w:r>
      <w:r>
        <w:rPr>
          <w:rFonts w:hint="eastAsia"/>
        </w:rPr>
        <w:t>：场组合必须满足特定的对称性要求（如色单态、费米统计等）</w:t>
      </w:r>
    </w:p>
    <w:p w14:paraId="12C21477">
      <w:pPr>
        <w:pStyle w:val="26"/>
        <w:numPr>
          <w:ilvl w:val="0"/>
          <w:numId w:val="3"/>
        </w:numPr>
      </w:pPr>
      <w:r>
        <w:rPr>
          <w:rFonts w:hint="eastAsia"/>
          <w:b/>
          <w:bCs/>
        </w:rPr>
        <w:t>质量壳层条件</w:t>
      </w:r>
      <w:r>
        <w:rPr>
          <w:rFonts w:hint="eastAsia"/>
        </w:rPr>
        <w:t>：C</w:t>
      </w:r>
      <w:r>
        <w:t xml:space="preserve"> </w:t>
      </w:r>
      <w:r>
        <w:rPr>
          <w:rFonts w:hint="eastAsia"/>
        </w:rPr>
        <w:t>场激发必须落在特定质量能级上</w:t>
      </w:r>
    </w:p>
    <w:p w14:paraId="3A23BF66">
      <w:pPr>
        <w:pStyle w:val="26"/>
        <w:numPr>
          <w:ilvl w:val="0"/>
          <w:numId w:val="3"/>
        </w:numPr>
      </w:pPr>
      <w:r>
        <w:rPr>
          <w:rFonts w:hint="eastAsia"/>
          <w:b/>
          <w:bCs/>
        </w:rPr>
        <w:t>波动性匹配</w:t>
      </w:r>
      <w:r>
        <w:rPr>
          <w:rFonts w:hint="eastAsia"/>
        </w:rPr>
        <w:t>：A</w:t>
      </w:r>
      <w:r>
        <w:t xml:space="preserve"> </w:t>
      </w:r>
      <w:r>
        <w:rPr>
          <w:rFonts w:hint="eastAsia"/>
        </w:rPr>
        <w:t>场模式必须与</w:t>
      </w:r>
      <w:r>
        <w:t xml:space="preserve"> B、C </w:t>
      </w:r>
      <w:r>
        <w:rPr>
          <w:rFonts w:hint="eastAsia"/>
        </w:rPr>
        <w:t>场模式协调</w:t>
      </w:r>
    </w:p>
    <w:bookmarkEnd w:id="4"/>
    <w:bookmarkEnd w:id="7"/>
    <w:p w14:paraId="3915155A">
      <w:pPr>
        <w:pStyle w:val="5"/>
      </w:pPr>
      <w:bookmarkStart w:id="8" w:name="夸克与强子的产生机制"/>
      <w:r>
        <w:t xml:space="preserve">4. </w:t>
      </w:r>
      <w:r>
        <w:rPr>
          <w:rFonts w:hint="eastAsia"/>
        </w:rPr>
        <w:t>夸克与强子的产生机制</w:t>
      </w:r>
    </w:p>
    <w:p w14:paraId="72DBDE13">
      <w:pPr>
        <w:pStyle w:val="6"/>
      </w:pPr>
      <w:bookmarkStart w:id="9" w:name="夸克的产生"/>
      <w:r>
        <w:t xml:space="preserve">4.1 </w:t>
      </w:r>
      <w:r>
        <w:rPr>
          <w:rFonts w:hint="eastAsia"/>
        </w:rPr>
        <w:t>夸克的产生</w:t>
      </w:r>
    </w:p>
    <w:p w14:paraId="247E6032">
      <w:pPr>
        <w:pStyle w:val="4"/>
      </w:pPr>
      <w:r>
        <w:rPr>
          <w:rFonts w:hint="eastAsia"/>
        </w:rPr>
        <w:t>在涡旋汤冷却过程中，B</w:t>
      </w:r>
      <w:r>
        <w:t xml:space="preserve"> </w:t>
      </w:r>
      <w:r>
        <w:rPr>
          <w:rFonts w:hint="eastAsia"/>
        </w:rPr>
        <w:t>场率先局域化为特定的色荷态，C⁺场从高激发态回落到特定质量能级，A</w:t>
      </w:r>
      <w:r>
        <w:t xml:space="preserve"> </w:t>
      </w:r>
      <w:r>
        <w:rPr>
          <w:rFonts w:hint="eastAsia"/>
        </w:rPr>
        <w:t>场同步锁定相应的波动模式。</w:t>
      </w:r>
    </w:p>
    <w:p w14:paraId="504F3EE6">
      <w:pPr>
        <w:pStyle w:val="3"/>
      </w:pPr>
      <w:r>
        <w:rPr>
          <w:rFonts w:hint="eastAsia"/>
          <w:b/>
          <w:bCs/>
        </w:rPr>
        <w:t>上夸克</w:t>
      </w:r>
      <w:r>
        <w:rPr>
          <w:b/>
          <w:bCs/>
        </w:rPr>
        <w:t xml:space="preserve"> u</w:t>
      </w:r>
      <w:r>
        <w:rPr>
          <w:rFonts w:hint="eastAsia"/>
        </w:rPr>
        <w:t>：</w:t>
      </w:r>
      <w:r>
        <w:br w:type="textWrapping"/>
      </w:r>
      <w:r>
        <w:t xml:space="preserve">* </w:t>
      </w:r>
      <w:r>
        <w:rPr>
          <w:b/>
          <w:bCs/>
        </w:rPr>
        <w:t xml:space="preserve">B </w:t>
      </w:r>
      <w:r>
        <w:rPr>
          <w:rFonts w:hint="eastAsia"/>
          <w:b/>
          <w:bCs/>
        </w:rPr>
        <w:t>场</w:t>
      </w:r>
      <w:r>
        <w:rPr>
          <w:rFonts w:hint="eastAsia"/>
        </w:rPr>
        <w:t>：取</w:t>
      </w:r>
      <m:oMath>
        <m:r>
          <m:rPr>
            <m:sty m:val="p"/>
          </m:rPr>
          <m:t>|</m:t>
        </m:r>
        <m:r>
          <m:rPr/>
          <m:t>r</m:t>
        </m:r>
        <m:r>
          <m:rPr>
            <m:sty m:val="p"/>
          </m:rPr>
          <m:t>⟩</m:t>
        </m:r>
      </m:oMath>
      <w:r>
        <w:t xml:space="preserve">, </w:t>
      </w:r>
      <m:oMath>
        <m:r>
          <m:rPr>
            <m:sty m:val="p"/>
          </m:rPr>
          <m:t>|</m:t>
        </m:r>
        <m:r>
          <m:rPr/>
          <m:t>g</m:t>
        </m:r>
        <m:r>
          <m:rPr>
            <m:sty m:val="p"/>
          </m:rPr>
          <m:t>⟩</m:t>
        </m:r>
      </m:oMath>
      <w:r>
        <w:t xml:space="preserve">, </w:t>
      </w:r>
      <m:oMath>
        <m:r>
          <m:rPr>
            <m:sty m:val="p"/>
          </m:rPr>
          <m:t>|</m:t>
        </m:r>
        <m:r>
          <m:rPr/>
          <m:t>b</m:t>
        </m:r>
        <m:r>
          <m:rPr>
            <m:sty m:val="p"/>
          </m:rPr>
          <m:t>⟩</m:t>
        </m:r>
      </m:oMath>
      <w:r>
        <w:rPr>
          <w:rFonts w:hint="eastAsia"/>
        </w:rPr>
        <w:t>之一</w:t>
      </w:r>
      <w:r>
        <w:br w:type="textWrapping"/>
      </w:r>
      <w:r>
        <w:t xml:space="preserve">* </w:t>
      </w:r>
      <w:r>
        <w:rPr>
          <w:rFonts w:hint="eastAsia"/>
          <w:b/>
          <w:bCs/>
        </w:rPr>
        <w:t>C⁺场</w:t>
      </w:r>
      <w:r>
        <w:rPr>
          <w:rFonts w:hint="eastAsia"/>
        </w:rPr>
        <w:t>：回落至</w:t>
      </w:r>
      <m:oMath>
        <m:sSub>
          <m:sSubPr/>
          <m:e>
            <m:r>
              <m:rPr/>
              <m:t>m</m:t>
            </m:r>
          </m:e>
          <m:sub>
            <m:r>
              <m:rPr/>
              <m:t>u</m:t>
            </m:r>
          </m:sub>
        </m:sSub>
        <m:r>
          <m:rPr>
            <m:sty m:val="p"/>
          </m:rPr>
          <m:t>≈</m:t>
        </m:r>
        <m:r>
          <m:rPr/>
          <m:t>1.7</m:t>
        </m:r>
      </m:oMath>
      <w:r>
        <w:t xml:space="preserve"> MeV </w:t>
      </w:r>
      <w:r>
        <w:rPr>
          <w:rFonts w:hint="eastAsia"/>
        </w:rPr>
        <w:t>质量壳层</w:t>
      </w:r>
      <w:r>
        <w:br w:type="textWrapping"/>
      </w:r>
      <w:r>
        <w:t xml:space="preserve">* </w:t>
      </w:r>
      <w:r>
        <w:rPr>
          <w:b/>
          <w:bCs/>
        </w:rPr>
        <w:t xml:space="preserve">A </w:t>
      </w:r>
      <w:r>
        <w:rPr>
          <w:rFonts w:hint="eastAsia"/>
          <w:b/>
          <w:bCs/>
        </w:rPr>
        <w:t>场</w:t>
      </w:r>
      <w:r>
        <w:rPr>
          <w:rFonts w:hint="eastAsia"/>
        </w:rPr>
        <w:t>：右手圆偏振涡旋，匹配</w:t>
      </w:r>
      <w:r>
        <w:t xml:space="preserve"> u </w:t>
      </w:r>
      <w:r>
        <w:rPr>
          <w:rFonts w:hint="eastAsia"/>
        </w:rPr>
        <w:t>夸克波动性</w:t>
      </w:r>
      <w:r>
        <w:br w:type="textWrapping"/>
      </w:r>
      <w:r>
        <w:t xml:space="preserve">* </w:t>
      </w:r>
      <w:r>
        <w:rPr>
          <w:rFonts w:hint="eastAsia"/>
          <w:b/>
          <w:bCs/>
        </w:rPr>
        <w:t>电荷</w:t>
      </w:r>
      <w:r>
        <w:rPr>
          <w:rFonts w:hint="eastAsia"/>
        </w:rPr>
        <w:t>：+2/3e，由</w:t>
      </w:r>
      <w:r>
        <w:t xml:space="preserve"> B </w:t>
      </w:r>
      <w:r>
        <w:rPr>
          <w:rFonts w:hint="eastAsia"/>
        </w:rPr>
        <w:t>场与</w:t>
      </w:r>
      <w:r>
        <w:t xml:space="preserve"> A </w:t>
      </w:r>
      <w:r>
        <w:rPr>
          <w:rFonts w:hint="eastAsia"/>
        </w:rPr>
        <w:t>场耦合产生</w:t>
      </w:r>
    </w:p>
    <w:p w14:paraId="70CB0BD8">
      <w:pPr>
        <w:pStyle w:val="3"/>
      </w:pPr>
      <w:r>
        <w:rPr>
          <w:rFonts w:hint="eastAsia"/>
          <w:b/>
          <w:bCs/>
        </w:rPr>
        <w:t>下夸克</w:t>
      </w:r>
      <w:r>
        <w:rPr>
          <w:b/>
          <w:bCs/>
        </w:rPr>
        <w:t xml:space="preserve"> d</w:t>
      </w:r>
      <w:r>
        <w:rPr>
          <w:rFonts w:hint="eastAsia"/>
        </w:rPr>
        <w:t>：</w:t>
      </w:r>
      <w:r>
        <w:br w:type="textWrapping"/>
      </w:r>
      <w:r>
        <w:t xml:space="preserve">* </w:t>
      </w:r>
      <w:r>
        <w:rPr>
          <w:b/>
          <w:bCs/>
        </w:rPr>
        <w:t xml:space="preserve">B </w:t>
      </w:r>
      <w:r>
        <w:rPr>
          <w:rFonts w:hint="eastAsia"/>
          <w:b/>
          <w:bCs/>
        </w:rPr>
        <w:t>场</w:t>
      </w:r>
      <w:r>
        <w:rPr>
          <w:rFonts w:hint="eastAsia"/>
        </w:rPr>
        <w:t>：取与母夸克不同的色分量（满足强子波函数反对称性）</w:t>
      </w:r>
      <w:r>
        <w:br w:type="textWrapping"/>
      </w:r>
      <w:r>
        <w:t xml:space="preserve">* </w:t>
      </w:r>
      <w:r>
        <w:rPr>
          <w:rFonts w:hint="eastAsia"/>
          <w:b/>
          <w:bCs/>
        </w:rPr>
        <w:t>C⁺场</w:t>
      </w:r>
      <w:r>
        <w:rPr>
          <w:rFonts w:hint="eastAsia"/>
        </w:rPr>
        <w:t>：回落至</w:t>
      </w:r>
      <m:oMath>
        <m:sSub>
          <m:sSubPr/>
          <m:e>
            <m:r>
              <m:rPr/>
              <m:t>m</m:t>
            </m:r>
          </m:e>
          <m:sub>
            <m:r>
              <m:rPr/>
              <m:t>d</m:t>
            </m:r>
          </m:sub>
        </m:sSub>
        <m:r>
          <m:rPr>
            <m:sty m:val="p"/>
          </m:rPr>
          <m:t>≈</m:t>
        </m:r>
        <m:r>
          <m:rPr/>
          <m:t>4.8</m:t>
        </m:r>
      </m:oMath>
      <w:r>
        <w:t xml:space="preserve"> MeV </w:t>
      </w:r>
      <w:r>
        <w:rPr>
          <w:rFonts w:hint="eastAsia"/>
        </w:rPr>
        <w:t>质量壳层（更深势阱）</w:t>
      </w:r>
      <w:r>
        <w:br w:type="textWrapping"/>
      </w:r>
      <w:r>
        <w:t xml:space="preserve">* </w:t>
      </w:r>
      <w:r>
        <w:rPr>
          <w:b/>
          <w:bCs/>
        </w:rPr>
        <w:t xml:space="preserve">A </w:t>
      </w:r>
      <w:r>
        <w:rPr>
          <w:rFonts w:hint="eastAsia"/>
          <w:b/>
          <w:bCs/>
        </w:rPr>
        <w:t>场</w:t>
      </w:r>
      <w:r>
        <w:rPr>
          <w:rFonts w:hint="eastAsia"/>
        </w:rPr>
        <w:t>：不同手征相位（与</w:t>
      </w:r>
      <w:r>
        <w:t xml:space="preserve"> u </w:t>
      </w:r>
      <w:r>
        <w:rPr>
          <w:rFonts w:hint="eastAsia"/>
        </w:rPr>
        <w:t>相差</w:t>
      </w:r>
      <m:oMath>
        <m:r>
          <m:rPr/>
          <m:t>π</m:t>
        </m:r>
        <m:r>
          <m:rPr>
            <m:sty m:val="p"/>
          </m:rPr>
          <m:t>/</m:t>
        </m:r>
        <m:r>
          <m:rPr/>
          <m:t>2</m:t>
        </m:r>
      </m:oMath>
      <w:r>
        <w:rPr>
          <w:rFonts w:hint="eastAsia"/>
        </w:rPr>
        <w:t>旋转）</w:t>
      </w:r>
      <w:r>
        <w:br w:type="textWrapping"/>
      </w:r>
      <w:r>
        <w:t xml:space="preserve">* </w:t>
      </w:r>
      <w:r>
        <w:rPr>
          <w:rFonts w:hint="eastAsia"/>
          <w:b/>
          <w:bCs/>
        </w:rPr>
        <w:t>电荷</w:t>
      </w:r>
      <w:r>
        <w:rPr>
          <w:rFonts w:hint="eastAsia"/>
        </w:rPr>
        <w:t>：-1/3e</w:t>
      </w:r>
    </w:p>
    <w:bookmarkEnd w:id="9"/>
    <w:p w14:paraId="5EA2D5E0">
      <w:pPr>
        <w:pStyle w:val="6"/>
      </w:pPr>
      <w:bookmarkStart w:id="10" w:name="胶子的产生"/>
      <w:r>
        <w:t xml:space="preserve">4.2 </w:t>
      </w:r>
      <w:r>
        <w:rPr>
          <w:rFonts w:hint="eastAsia"/>
        </w:rPr>
        <w:t>胶子的产生</w:t>
      </w:r>
    </w:p>
    <w:p w14:paraId="6583DC4D">
      <w:pPr>
        <w:pStyle w:val="4"/>
      </w:pPr>
      <w:r>
        <w:rPr>
          <w:rFonts w:hint="eastAsia"/>
        </w:rPr>
        <w:t>胶子不是完整的</w:t>
      </w:r>
      <w:r>
        <w:t xml:space="preserve"> ABC </w:t>
      </w:r>
      <w:r>
        <w:rPr>
          <w:rFonts w:hint="eastAsia"/>
        </w:rPr>
        <w:t>组合粒子，而是</w:t>
      </w:r>
      <w:r>
        <w:t xml:space="preserve"> B </w:t>
      </w:r>
      <w:r>
        <w:rPr>
          <w:rFonts w:hint="eastAsia"/>
        </w:rPr>
        <w:t>场内部激发的传播模式：</w:t>
      </w:r>
    </w:p>
    <w:p w14:paraId="519A4C83">
      <w:pPr>
        <w:pStyle w:val="26"/>
        <w:numPr>
          <w:ilvl w:val="0"/>
          <w:numId w:val="1"/>
        </w:numPr>
      </w:pPr>
      <w:r>
        <w:rPr>
          <w:b/>
          <w:bCs/>
        </w:rPr>
        <w:t xml:space="preserve">B </w:t>
      </w:r>
      <w:r>
        <w:rPr>
          <w:rFonts w:hint="eastAsia"/>
          <w:b/>
          <w:bCs/>
        </w:rPr>
        <w:t>场</w:t>
      </w:r>
      <w:r>
        <w:rPr>
          <w:rFonts w:hint="eastAsia"/>
        </w:rPr>
        <w:t>：SU(3)</w:t>
      </w:r>
      <w:r>
        <w:t xml:space="preserve"> </w:t>
      </w:r>
      <w:r>
        <w:rPr>
          <w:rFonts w:hint="eastAsia"/>
        </w:rPr>
        <w:t>伴随表示，携带色荷</w:t>
      </w:r>
      <w:r>
        <w:t xml:space="preserve"> - </w:t>
      </w:r>
      <w:r>
        <w:rPr>
          <w:rFonts w:hint="eastAsia"/>
        </w:rPr>
        <w:t>反色荷</w:t>
      </w:r>
    </w:p>
    <w:p w14:paraId="03B3DC31">
      <w:pPr>
        <w:pStyle w:val="26"/>
        <w:numPr>
          <w:ilvl w:val="0"/>
          <w:numId w:val="1"/>
        </w:numPr>
      </w:pPr>
      <w:r>
        <w:rPr>
          <w:b/>
          <w:bCs/>
        </w:rPr>
        <w:t xml:space="preserve">C </w:t>
      </w:r>
      <w:r>
        <w:rPr>
          <w:rFonts w:hint="eastAsia"/>
          <w:b/>
          <w:bCs/>
        </w:rPr>
        <w:t>场</w:t>
      </w:r>
      <w:r>
        <w:rPr>
          <w:rFonts w:hint="eastAsia"/>
        </w:rPr>
        <w:t>：不参与（质量less</w:t>
      </w:r>
      <w:r>
        <w:t xml:space="preserve"> </w:t>
      </w:r>
      <w:r>
        <w:rPr>
          <w:rFonts w:hint="eastAsia"/>
        </w:rPr>
        <w:t>模式）</w:t>
      </w:r>
    </w:p>
    <w:p w14:paraId="60CAD2DD">
      <w:pPr>
        <w:pStyle w:val="26"/>
        <w:numPr>
          <w:ilvl w:val="0"/>
          <w:numId w:val="1"/>
        </w:numPr>
      </w:pPr>
      <w:r>
        <w:rPr>
          <w:b/>
          <w:bCs/>
        </w:rPr>
        <w:t xml:space="preserve">A </w:t>
      </w:r>
      <w:r>
        <w:rPr>
          <w:rFonts w:hint="eastAsia"/>
          <w:b/>
          <w:bCs/>
        </w:rPr>
        <w:t>场</w:t>
      </w:r>
      <w:r>
        <w:rPr>
          <w:rFonts w:hint="eastAsia"/>
        </w:rPr>
        <w:t>：作为背景介质调节传播相位</w:t>
      </w:r>
    </w:p>
    <w:p w14:paraId="69466B87">
      <w:pPr>
        <w:pStyle w:val="26"/>
        <w:numPr>
          <w:ilvl w:val="0"/>
          <w:numId w:val="1"/>
        </w:numPr>
      </w:pPr>
      <w:r>
        <w:rPr>
          <w:rFonts w:hint="eastAsia"/>
          <w:b/>
          <w:bCs/>
        </w:rPr>
        <w:t>产生来源</w:t>
      </w:r>
      <w:r>
        <w:rPr>
          <w:rFonts w:hint="eastAsia"/>
        </w:rPr>
        <w:t>：涡旋汤中</w:t>
      </w:r>
      <w:r>
        <w:t xml:space="preserve"> B </w:t>
      </w:r>
      <w:r>
        <w:rPr>
          <w:rFonts w:hint="eastAsia"/>
        </w:rPr>
        <w:t>场相邻色态间的相干激发，能量不足以形成完整</w:t>
      </w:r>
      <w:r>
        <w:t xml:space="preserve"> ABC </w:t>
      </w:r>
      <w:r>
        <w:rPr>
          <w:rFonts w:hint="eastAsia"/>
        </w:rPr>
        <w:t>组合</w:t>
      </w:r>
    </w:p>
    <w:bookmarkEnd w:id="10"/>
    <w:p w14:paraId="5D24D4D1">
      <w:pPr>
        <w:pStyle w:val="6"/>
      </w:pPr>
      <w:bookmarkStart w:id="11" w:name="质子中子等重子的产生"/>
      <w:r>
        <w:t xml:space="preserve">4.3 </w:t>
      </w:r>
      <w:r>
        <w:rPr>
          <w:rFonts w:hint="eastAsia"/>
        </w:rPr>
        <w:t>质子/中子等重子的产生</w:t>
      </w:r>
    </w:p>
    <w:p w14:paraId="225355F4">
      <w:pPr>
        <w:pStyle w:val="4"/>
      </w:pPr>
      <w:r>
        <w:rPr>
          <w:rFonts w:hint="eastAsia"/>
        </w:rPr>
        <w:t>重子是三个夸克</w:t>
      </w:r>
      <w:r>
        <w:t xml:space="preserve"> ABC </w:t>
      </w:r>
      <w:r>
        <w:rPr>
          <w:rFonts w:hint="eastAsia"/>
        </w:rPr>
        <w:t>组合的束缚态：</w:t>
      </w:r>
      <w:r>
        <w:br w:type="textWrapping"/>
      </w:r>
      <w:r>
        <w:t xml:space="preserve">* </w:t>
      </w:r>
      <w:r>
        <w:rPr>
          <w:rFonts w:hint="eastAsia"/>
          <w:b/>
          <w:bCs/>
        </w:rPr>
        <w:t>波函数</w:t>
      </w:r>
      <w:r>
        <w:rPr>
          <w:rFonts w:hint="eastAsia"/>
        </w:rPr>
        <w:t>：三个夸克波函数反对称化</w:t>
      </w:r>
      <w:r>
        <w:t xml:space="preserve"> </w:t>
      </w:r>
      <m:oMath>
        <m:r>
          <m:rPr>
            <m:sty m:val="p"/>
          </m:rPr>
          <m:t>⊗</m:t>
        </m:r>
      </m:oMath>
      <w:r>
        <w:t xml:space="preserve"> </w:t>
      </w:r>
      <w:r>
        <w:rPr>
          <w:rFonts w:hint="eastAsia"/>
        </w:rPr>
        <w:t>色单态投影</w:t>
      </w:r>
      <w:r>
        <w:br w:type="textWrapping"/>
      </w:r>
      <w:r>
        <w:t xml:space="preserve">* </w:t>
      </w:r>
      <w:r>
        <w:rPr>
          <w:rFonts w:hint="eastAsia"/>
          <w:b/>
          <w:bCs/>
        </w:rPr>
        <w:t>C⁺场总和</w:t>
      </w:r>
      <w:r>
        <w:rPr>
          <w:rFonts w:hint="eastAsia"/>
        </w:rPr>
        <w:t>：</w:t>
      </w:r>
      <m:oMath>
        <m:sSub>
          <m:sSubPr/>
          <m:e>
            <m:r>
              <m:rPr/>
              <m:t>m</m:t>
            </m:r>
          </m:e>
          <m:sub>
            <m:r>
              <m:rPr/>
              <m:t>p</m:t>
            </m:r>
          </m:sub>
        </m:sSub>
        <m:r>
          <m:rPr>
            <m:sty m:val="p"/>
          </m:rPr>
          <m:t>≈</m:t>
        </m:r>
        <m:r>
          <m:rPr/>
          <m:t>938</m:t>
        </m:r>
      </m:oMath>
      <w:r>
        <w:t xml:space="preserve"> </w:t>
      </w:r>
      <w:r>
        <w:rPr>
          <w:rFonts w:hint="eastAsia"/>
        </w:rPr>
        <w:t>MeV（非简单相加，来自</w:t>
      </w:r>
      <w:r>
        <w:t xml:space="preserve"> </w:t>
      </w:r>
      <w:r>
        <w:rPr>
          <w:rFonts w:hint="eastAsia"/>
        </w:rPr>
        <w:t>C⁺场叠加效应）</w:t>
      </w:r>
      <w:r>
        <w:br w:type="textWrapping"/>
      </w:r>
      <w:r>
        <w:t xml:space="preserve">* </w:t>
      </w:r>
      <w:r>
        <w:rPr>
          <w:rFonts w:hint="eastAsia"/>
          <w:b/>
          <w:bCs/>
        </w:rPr>
        <w:t>产生机制</w:t>
      </w:r>
      <w:r>
        <w:rPr>
          <w:rFonts w:hint="eastAsia"/>
        </w:rPr>
        <w:t>：涡旋汤冷却后，三夸克组合满足色单态</w:t>
      </w:r>
      <w:r>
        <w:t xml:space="preserve"> + </w:t>
      </w:r>
      <w:r>
        <w:rPr>
          <w:rFonts w:hint="eastAsia"/>
        </w:rPr>
        <w:t>费米统计→强子化</w:t>
      </w:r>
    </w:p>
    <w:bookmarkEnd w:id="8"/>
    <w:bookmarkEnd w:id="11"/>
    <w:p w14:paraId="2FEB10C3">
      <w:pPr>
        <w:pStyle w:val="5"/>
      </w:pPr>
      <w:bookmarkStart w:id="12" w:name="轻子与中微子的产生机制"/>
      <w:r>
        <w:t xml:space="preserve">5. </w:t>
      </w:r>
      <w:r>
        <w:rPr>
          <w:rFonts w:hint="eastAsia"/>
        </w:rPr>
        <w:t>轻子与中微子的产生机制</w:t>
      </w:r>
    </w:p>
    <w:p w14:paraId="554992D8">
      <w:pPr>
        <w:pStyle w:val="6"/>
      </w:pPr>
      <w:bookmarkStart w:id="13" w:name="电子的产生"/>
      <w:r>
        <w:t xml:space="preserve">5.1 </w:t>
      </w:r>
      <w:r>
        <w:rPr>
          <w:rFonts w:hint="eastAsia"/>
        </w:rPr>
        <w:t>电子的产生</w:t>
      </w:r>
    </w:p>
    <w:p w14:paraId="7E94CDFE">
      <w:pPr>
        <w:pStyle w:val="4"/>
      </w:pPr>
      <w:r>
        <w:rPr>
          <w:rFonts w:hint="eastAsia"/>
          <w:b/>
          <w:bCs/>
        </w:rPr>
        <w:t>电子</w:t>
      </w:r>
      <w:r>
        <w:rPr>
          <w:b/>
          <w:bCs/>
        </w:rPr>
        <w:t xml:space="preserve"> e⁻</w:t>
      </w:r>
      <w:r>
        <w:rPr>
          <w:rFonts w:hint="eastAsia"/>
        </w:rPr>
        <w:t>：</w:t>
      </w:r>
      <w:r>
        <w:br w:type="textWrapping"/>
      </w:r>
      <w:r>
        <w:t xml:space="preserve">* </w:t>
      </w:r>
      <w:r>
        <w:rPr>
          <w:b/>
          <w:bCs/>
        </w:rPr>
        <w:t xml:space="preserve">A </w:t>
      </w:r>
      <w:r>
        <w:rPr>
          <w:rFonts w:hint="eastAsia"/>
          <w:b/>
          <w:bCs/>
        </w:rPr>
        <w:t>场</w:t>
      </w:r>
      <w:r>
        <w:rPr>
          <w:rFonts w:hint="eastAsia"/>
        </w:rPr>
        <w:t>：长波弥散涡旋（A</w:t>
      </w:r>
      <w:r>
        <w:t xml:space="preserve"> </w:t>
      </w:r>
      <w:r>
        <w:rPr>
          <w:rFonts w:hint="eastAsia"/>
        </w:rPr>
        <w:t>场能级低→</w:t>
      </w:r>
      <m:oMath>
        <m:r>
          <m:rPr>
            <m:sty m:val="p"/>
          </m:rPr>
          <m:t>Δ</m:t>
        </m:r>
        <m:r>
          <m:rPr/>
          <m:t>x</m:t>
        </m:r>
      </m:oMath>
      <w:r>
        <w:rPr>
          <w:rFonts w:hint="eastAsia"/>
        </w:rPr>
        <w:t>大，解释电子波函数弥散）</w:t>
      </w:r>
      <w:r>
        <w:br w:type="textWrapping"/>
      </w:r>
      <w:r>
        <w:t xml:space="preserve">* </w:t>
      </w:r>
      <w:r>
        <w:rPr>
          <w:b/>
          <w:bCs/>
        </w:rPr>
        <w:t xml:space="preserve">B </w:t>
      </w:r>
      <w:r>
        <w:rPr>
          <w:rFonts w:hint="eastAsia"/>
          <w:b/>
          <w:bCs/>
        </w:rPr>
        <w:t>场</w:t>
      </w:r>
      <w:r>
        <w:rPr>
          <w:rFonts w:hint="eastAsia"/>
        </w:rPr>
        <w:t>：色荷中和态</w:t>
      </w:r>
      <w:r>
        <w:t xml:space="preserve"> </w:t>
      </w: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xml:space="preserve">* </w:t>
      </w:r>
      <w:r>
        <w:rPr>
          <w:rFonts w:hint="eastAsia"/>
          <w:b/>
          <w:bCs/>
        </w:rPr>
        <w:t>C⁺场</w:t>
      </w:r>
      <w:r>
        <w:rPr>
          <w:rFonts w:hint="eastAsia"/>
        </w:rPr>
        <w:t>：</w:t>
      </w:r>
      <m:oMath>
        <m:sSub>
          <m:sSubPr/>
          <m:e>
            <m:r>
              <m:rPr/>
              <m:t>m</m:t>
            </m:r>
          </m:e>
          <m:sub>
            <m:r>
              <m:rPr/>
              <m:t>e</m:t>
            </m:r>
          </m:sub>
        </m:sSub>
        <m:r>
          <m:rPr>
            <m:sty m:val="p"/>
          </m:rPr>
          <m:t>=</m:t>
        </m:r>
        <m:r>
          <m:rPr/>
          <m:t>9.11</m:t>
        </m:r>
        <m:r>
          <m:rPr>
            <m:sty m:val="p"/>
          </m:rPr>
          <m:t>×</m:t>
        </m:r>
        <m:sSup>
          <m:sSupPr/>
          <m:e>
            <m:r>
              <m:rPr/>
              <m:t>10</m:t>
            </m:r>
          </m:e>
          <m:sup>
            <m:r>
              <m:rPr>
                <m:sty m:val="p"/>
              </m:rPr>
              <m:t>−</m:t>
            </m:r>
            <m:r>
              <m:rPr/>
              <m:t>31</m:t>
            </m:r>
          </m:sup>
        </m:sSup>
      </m:oMath>
      <w:r>
        <w:t xml:space="preserve"> </w:t>
      </w:r>
      <w:r>
        <w:rPr>
          <w:rFonts w:hint="eastAsia"/>
        </w:rPr>
        <w:t>kg（与</w:t>
      </w:r>
      <w:r>
        <w:t xml:space="preserve"> </w:t>
      </w:r>
      <w:r>
        <w:rPr>
          <w:rFonts w:hint="eastAsia"/>
        </w:rPr>
        <w:t>C⁺场</w:t>
      </w:r>
      <m:oMath>
        <m:r>
          <m:rPr>
            <m:sty m:val="p"/>
          </m:rPr>
          <m:t>⟨</m:t>
        </m:r>
        <m:sSup>
          <m:sSupPr/>
          <m:e>
            <m:r>
              <m:rPr/>
              <m:t>ϕ</m:t>
            </m:r>
          </m:e>
          <m:sup>
            <m:r>
              <m:rPr>
                <m:sty m:val="p"/>
              </m:rPr>
              <m:t>+</m:t>
            </m:r>
          </m:sup>
        </m:sSup>
        <m:r>
          <m:rPr>
            <m:sty m:val="p"/>
          </m:rPr>
          <m:t>⟩</m:t>
        </m:r>
      </m:oMath>
      <w:r>
        <w:rPr>
          <w:rFonts w:hint="eastAsia"/>
        </w:rPr>
        <w:t>耦合）</w:t>
      </w:r>
      <w:r>
        <w:br w:type="textWrapping"/>
      </w:r>
      <w:r>
        <w:t xml:space="preserve">* </w:t>
      </w:r>
      <w:r>
        <w:rPr>
          <w:rFonts w:hint="eastAsia"/>
          <w:b/>
          <w:bCs/>
        </w:rPr>
        <w:t>电荷</w:t>
      </w:r>
      <w:r>
        <w:rPr>
          <w:rFonts w:hint="eastAsia"/>
        </w:rPr>
        <w:t>：-e，由</w:t>
      </w:r>
      <w:r>
        <w:t xml:space="preserve"> B </w:t>
      </w:r>
      <w:r>
        <w:rPr>
          <w:rFonts w:hint="eastAsia"/>
        </w:rPr>
        <w:t>场色荷中和态与</w:t>
      </w:r>
      <w:r>
        <w:t xml:space="preserve"> A </w:t>
      </w:r>
      <w:r>
        <w:rPr>
          <w:rFonts w:hint="eastAsia"/>
        </w:rPr>
        <w:t>场耦合产生</w:t>
      </w:r>
      <w:r>
        <w:br w:type="textWrapping"/>
      </w:r>
      <w:r>
        <w:t xml:space="preserve">* </w:t>
      </w:r>
      <w:r>
        <w:rPr>
          <w:rFonts w:hint="eastAsia"/>
          <w:b/>
          <w:bCs/>
        </w:rPr>
        <w:t>产生来源</w:t>
      </w:r>
      <w:r>
        <w:rPr>
          <w:rFonts w:hint="eastAsia"/>
        </w:rPr>
        <w:t>：涡旋汤中</w:t>
      </w:r>
      <w:r>
        <w:t xml:space="preserve"> B </w:t>
      </w:r>
      <w:r>
        <w:rPr>
          <w:rFonts w:hint="eastAsia"/>
        </w:rPr>
        <w:t>场进入色荷中和基态，C⁺场落入电子质量能级</w:t>
      </w:r>
    </w:p>
    <w:bookmarkEnd w:id="13"/>
    <w:p w14:paraId="77624787">
      <w:pPr>
        <w:pStyle w:val="6"/>
      </w:pPr>
      <w:bookmarkStart w:id="14" w:name="μ子和τ轻子的产生"/>
      <w:r>
        <w:t xml:space="preserve">5.2 </w:t>
      </w:r>
      <w:r>
        <w:rPr>
          <w:rFonts w:hint="eastAsia"/>
        </w:rPr>
        <w:t>μ子和τ轻子的产生</w:t>
      </w:r>
    </w:p>
    <w:p w14:paraId="32FC3053">
      <w:pPr>
        <w:pStyle w:val="4"/>
      </w:pPr>
      <w:r>
        <w:rPr>
          <w:rFonts w:hint="eastAsia"/>
        </w:rPr>
        <w:t>结构与电子相同，但</w:t>
      </w:r>
      <w:r>
        <w:t xml:space="preserve"> </w:t>
      </w:r>
      <w:r>
        <w:rPr>
          <w:rFonts w:hint="eastAsia"/>
        </w:rPr>
        <w:t>C⁺场能级不同：</w:t>
      </w:r>
      <w:r>
        <w:br w:type="textWrapping"/>
      </w:r>
      <w:r>
        <w:t xml:space="preserve">* </w:t>
      </w:r>
      <w:r>
        <w:rPr>
          <w:rFonts w:hint="eastAsia"/>
          <w:b/>
          <w:bCs/>
        </w:rPr>
        <w:t>μ子</w:t>
      </w:r>
      <w:r>
        <w:rPr>
          <w:rFonts w:hint="eastAsia"/>
        </w:rPr>
        <w:t>：</w:t>
      </w:r>
      <m:oMath>
        <m:sSub>
          <m:sSubPr/>
          <m:e>
            <m:r>
              <m:rPr/>
              <m:t>m</m:t>
            </m:r>
          </m:e>
          <m:sub>
            <m:r>
              <m:rPr/>
              <m:t>μ</m:t>
            </m:r>
          </m:sub>
        </m:sSub>
        <m:r>
          <m:rPr>
            <m:sty m:val="p"/>
          </m:rPr>
          <m:t>≈</m:t>
        </m:r>
        <m:r>
          <m:rPr/>
          <m:t>105</m:t>
        </m:r>
      </m:oMath>
      <w:r>
        <w:t xml:space="preserve"> MeV</w:t>
      </w:r>
      <w:r>
        <w:br w:type="textWrapping"/>
      </w:r>
      <w:r>
        <w:t xml:space="preserve">* </w:t>
      </w:r>
      <w:r>
        <w:rPr>
          <w:rFonts w:hint="eastAsia"/>
          <w:b/>
          <w:bCs/>
        </w:rPr>
        <w:t>τ轻子</w:t>
      </w:r>
      <w:r>
        <w:rPr>
          <w:rFonts w:hint="eastAsia"/>
        </w:rPr>
        <w:t>：</w:t>
      </w:r>
      <m:oMath>
        <m:sSub>
          <m:sSubPr/>
          <m:e>
            <m:r>
              <m:rPr/>
              <m:t>m</m:t>
            </m:r>
          </m:e>
          <m:sub>
            <m:r>
              <m:rPr/>
              <m:t>τ</m:t>
            </m:r>
          </m:sub>
        </m:sSub>
        <m:r>
          <m:rPr>
            <m:sty m:val="p"/>
          </m:rPr>
          <m:t>≈</m:t>
        </m:r>
        <m:r>
          <m:rPr/>
          <m:t>1.77</m:t>
        </m:r>
      </m:oMath>
      <w:r>
        <w:t xml:space="preserve"> GeV</w:t>
      </w:r>
      <w:r>
        <w:br w:type="textWrapping"/>
      </w:r>
      <w:r>
        <w:t xml:space="preserve">* </w:t>
      </w:r>
      <w:r>
        <w:rPr>
          <w:b/>
          <w:bCs/>
        </w:rPr>
        <w:t xml:space="preserve">A </w:t>
      </w:r>
      <w:r>
        <w:rPr>
          <w:rFonts w:hint="eastAsia"/>
          <w:b/>
          <w:bCs/>
        </w:rPr>
        <w:t>场变化</w:t>
      </w:r>
      <w:r>
        <w:rPr>
          <w:rFonts w:hint="eastAsia"/>
        </w:rPr>
        <w:t>：C⁺能级升高→A</w:t>
      </w:r>
      <w:r>
        <w:t xml:space="preserve"> </w:t>
      </w:r>
      <w:r>
        <w:rPr>
          <w:rFonts w:hint="eastAsia"/>
        </w:rPr>
        <w:t>场稍局域（跷跷板效应）</w:t>
      </w:r>
      <w:r>
        <w:br w:type="textWrapping"/>
      </w:r>
      <w:r>
        <w:t xml:space="preserve">* </w:t>
      </w:r>
      <w:r>
        <w:rPr>
          <w:rFonts w:hint="eastAsia"/>
          <w:b/>
          <w:bCs/>
        </w:rPr>
        <w:t>产生来源</w:t>
      </w:r>
      <w:r>
        <w:rPr>
          <w:rFonts w:hint="eastAsia"/>
        </w:rPr>
        <w:t>：涡旋汤中</w:t>
      </w:r>
      <w:r>
        <w:t xml:space="preserve"> </w:t>
      </w:r>
      <w:r>
        <w:rPr>
          <w:rFonts w:hint="eastAsia"/>
        </w:rPr>
        <w:t>C⁺场落入更高激发质量壳层</w:t>
      </w:r>
    </w:p>
    <w:bookmarkEnd w:id="14"/>
    <w:p w14:paraId="79524B17">
      <w:pPr>
        <w:pStyle w:val="6"/>
      </w:pPr>
      <w:bookmarkStart w:id="15" w:name="中微子的产生"/>
      <w:r>
        <w:t xml:space="preserve">5.3 </w:t>
      </w:r>
      <w:r>
        <w:rPr>
          <w:rFonts w:hint="eastAsia"/>
        </w:rPr>
        <w:t>中微子的产生</w:t>
      </w:r>
    </w:p>
    <w:p w14:paraId="6A1BEEDE">
      <w:pPr>
        <w:pStyle w:val="4"/>
      </w:pPr>
      <w:r>
        <w:rPr>
          <w:rFonts w:hint="eastAsia"/>
          <w:b/>
          <w:bCs/>
        </w:rPr>
        <w:t>电子中微子</w:t>
      </w:r>
      <m:oMath>
        <m:sSub>
          <m:sSubPr/>
          <m:e>
            <m:r>
              <m:rPr/>
              <m:t>ν</m:t>
            </m:r>
          </m:e>
          <m:sub>
            <m:r>
              <m:rPr/>
              <m:t>e</m:t>
            </m:r>
          </m:sub>
        </m:sSub>
      </m:oMath>
      <w:r>
        <w:rPr>
          <w:rFonts w:hint="eastAsia"/>
        </w:rPr>
        <w:t>：</w:t>
      </w:r>
      <w:r>
        <w:br w:type="textWrapping"/>
      </w:r>
      <w:r>
        <w:t xml:space="preserve">* </w:t>
      </w:r>
      <w:r>
        <w:rPr>
          <w:b/>
          <w:bCs/>
        </w:rPr>
        <w:t xml:space="preserve">A </w:t>
      </w:r>
      <w:r>
        <w:rPr>
          <w:rFonts w:hint="eastAsia"/>
          <w:b/>
          <w:bCs/>
        </w:rPr>
        <w:t>场</w:t>
      </w:r>
      <w:r>
        <w:rPr>
          <w:rFonts w:hint="eastAsia"/>
        </w:rPr>
        <w:t>：极低能级长波（比电子更弥散）</w:t>
      </w:r>
      <w:r>
        <w:br w:type="textWrapping"/>
      </w:r>
      <w:r>
        <w:t xml:space="preserve">* </w:t>
      </w:r>
      <w:r>
        <w:rPr>
          <w:b/>
          <w:bCs/>
        </w:rPr>
        <w:t xml:space="preserve">B </w:t>
      </w:r>
      <w:r>
        <w:rPr>
          <w:rFonts w:hint="eastAsia"/>
          <w:b/>
          <w:bCs/>
        </w:rPr>
        <w:t>场</w:t>
      </w:r>
      <w:r>
        <w:rPr>
          <w:rFonts w:hint="eastAsia"/>
        </w:rPr>
        <w:t>：色基态</w:t>
      </w:r>
      <m:oMath>
        <m:r>
          <m:rPr>
            <m:sty m:val="p"/>
          </m:rPr>
          <m:t>|</m:t>
        </m:r>
        <m:r>
          <m:rPr/>
          <m:t>0</m:t>
        </m:r>
        <m:sSub>
          <m:sSubPr/>
          <m:e>
            <m:r>
              <m:rPr>
                <m:sty m:val="p"/>
              </m:rPr>
              <m:t>⟩</m:t>
            </m:r>
          </m:e>
          <m:sub>
            <m:r>
              <m:rPr/>
              <m:t>B</m:t>
            </m:r>
          </m:sub>
        </m:sSub>
      </m:oMath>
      <w:r>
        <w:rPr>
          <w:rFonts w:hint="eastAsia"/>
        </w:rPr>
        <w:t>（或极弱色荷中和）</w:t>
      </w:r>
      <w:r>
        <w:br w:type="textWrapping"/>
      </w:r>
      <w:r>
        <w:t xml:space="preserve">* </w:t>
      </w:r>
      <w:r>
        <w:rPr>
          <w:b/>
          <w:bCs/>
        </w:rPr>
        <w:t xml:space="preserve">C </w:t>
      </w:r>
      <w:r>
        <w:rPr>
          <w:rFonts w:hint="eastAsia"/>
          <w:b/>
          <w:bCs/>
        </w:rPr>
        <w:t>场</w:t>
      </w:r>
      <w:r>
        <w:rPr>
          <w:rFonts w:hint="eastAsia"/>
        </w:rPr>
        <w:t>：与</w:t>
      </w:r>
      <w:r>
        <w:t xml:space="preserve"> </w:t>
      </w:r>
      <w:r>
        <w:rPr>
          <w:rFonts w:hint="eastAsia"/>
        </w:rPr>
        <w:t>C⁺场弱耦合，质量极小</w:t>
      </w:r>
      <w:r>
        <w:br w:type="textWrapping"/>
      </w:r>
      <w:r>
        <w:t xml:space="preserve">* </w:t>
      </w:r>
      <w:r>
        <w:rPr>
          <w:b/>
          <w:bCs/>
        </w:rPr>
        <w:t xml:space="preserve">FCWFT </w:t>
      </w:r>
      <w:r>
        <w:rPr>
          <w:rFonts w:hint="eastAsia"/>
          <w:b/>
          <w:bCs/>
        </w:rPr>
        <w:t>处理</w:t>
      </w:r>
      <w:r>
        <w:rPr>
          <w:rFonts w:hint="eastAsia"/>
        </w:rPr>
        <w:t>：</w:t>
      </w:r>
      <m:oMath>
        <m:r>
          <m:rPr/>
          <m:t>ν</m:t>
        </m:r>
      </m:oMath>
      <w:r>
        <w:rPr>
          <w:rFonts w:hint="eastAsia"/>
        </w:rPr>
        <w:t>的质量来自</w:t>
      </w:r>
      <w:r>
        <w:t xml:space="preserve"> </w:t>
      </w:r>
      <w:r>
        <w:rPr>
          <w:rFonts w:hint="eastAsia"/>
        </w:rPr>
        <w:t>C⁺场微小偏离（或</w:t>
      </w:r>
      <w:r>
        <w:t xml:space="preserve"> See-saw </w:t>
      </w:r>
      <w:r>
        <w:rPr>
          <w:rFonts w:hint="eastAsia"/>
        </w:rPr>
        <w:t>机制与</w:t>
      </w:r>
      <w:r>
        <w:t xml:space="preserve"> </w:t>
      </w:r>
      <w:r>
        <w:rPr>
          <w:rFonts w:hint="eastAsia"/>
        </w:rPr>
        <w:t>C⁻场微弱混合）</w:t>
      </w:r>
      <w:r>
        <w:br w:type="textWrapping"/>
      </w:r>
      <w:r>
        <w:t xml:space="preserve">* </w:t>
      </w:r>
      <w:r>
        <w:rPr>
          <w:rFonts w:hint="eastAsia"/>
          <w:b/>
          <w:bCs/>
        </w:rPr>
        <w:t>产生来源</w:t>
      </w:r>
      <w:r>
        <w:rPr>
          <w:rFonts w:hint="eastAsia"/>
        </w:rPr>
        <w:t>：涡旋汤中</w:t>
      </w:r>
      <w:r>
        <w:t xml:space="preserve"> B </w:t>
      </w:r>
      <w:r>
        <w:rPr>
          <w:rFonts w:hint="eastAsia"/>
        </w:rPr>
        <w:t>场→基态，C⁺场→近零质量壳层</w:t>
      </w:r>
    </w:p>
    <w:bookmarkEnd w:id="12"/>
    <w:bookmarkEnd w:id="15"/>
    <w:p w14:paraId="730B6E67">
      <w:pPr>
        <w:pStyle w:val="5"/>
      </w:pPr>
      <w:bookmarkStart w:id="16" w:name="规范玻色子的产生机制"/>
      <w:r>
        <w:t xml:space="preserve">6. </w:t>
      </w:r>
      <w:r>
        <w:rPr>
          <w:rFonts w:hint="eastAsia"/>
        </w:rPr>
        <w:t>规范玻色子的产生机制</w:t>
      </w:r>
    </w:p>
    <w:p w14:paraId="5977CCD9">
      <w:pPr>
        <w:pStyle w:val="6"/>
      </w:pPr>
      <w:bookmarkStart w:id="17" w:name="ww玻色子"/>
      <w:r>
        <w:t xml:space="preserve">6.1 </w:t>
      </w:r>
      <w:r>
        <w:rPr>
          <w:rFonts w:hint="eastAsia"/>
        </w:rPr>
        <w:t>W⁺/W⁻玻色子</w:t>
      </w:r>
    </w:p>
    <w:p w14:paraId="6B24CF91">
      <w:pPr>
        <w:pStyle w:val="4"/>
      </w:pPr>
      <w:r>
        <w:t xml:space="preserve">W </w:t>
      </w:r>
      <w:r>
        <w:rPr>
          <w:rFonts w:hint="eastAsia"/>
        </w:rPr>
        <w:t>玻色子不是物质</w:t>
      </w:r>
      <w:r>
        <w:t xml:space="preserve"> ABC </w:t>
      </w:r>
      <w:r>
        <w:rPr>
          <w:rFonts w:hint="eastAsia"/>
        </w:rPr>
        <w:t>组合，而是</w:t>
      </w:r>
      <w:r>
        <w:t xml:space="preserve"> B </w:t>
      </w:r>
      <w:r>
        <w:rPr>
          <w:rFonts w:hint="eastAsia"/>
        </w:rPr>
        <w:t>场弱同位旋激发与希格斯机制的产物：</w:t>
      </w:r>
      <w:r>
        <w:br w:type="textWrapping"/>
      </w:r>
      <w:r>
        <w:t xml:space="preserve">* </w:t>
      </w:r>
      <w:r>
        <w:rPr>
          <w:b/>
          <w:bCs/>
        </w:rPr>
        <w:t xml:space="preserve">B </w:t>
      </w:r>
      <w:r>
        <w:rPr>
          <w:rFonts w:hint="eastAsia"/>
          <w:b/>
          <w:bCs/>
        </w:rPr>
        <w:t>场</w:t>
      </w:r>
      <w:r>
        <w:rPr>
          <w:rFonts w:hint="eastAsia"/>
        </w:rPr>
        <w:t>：弱同位旋二重态</w:t>
      </w:r>
      <m:oMath>
        <m:r>
          <m:rPr>
            <m:sty m:val="p"/>
          </m:rPr>
          <m:t>(</m:t>
        </m:r>
        <m:sSub>
          <m:sSubPr/>
          <m:e>
            <m:r>
              <m:rPr/>
              <m:t>ν</m:t>
            </m:r>
          </m:e>
          <m:sub>
            <m:r>
              <m:rPr/>
              <m:t>e</m:t>
            </m:r>
          </m:sub>
        </m:sSub>
        <m:r>
          <m:rPr>
            <m:sty m:val="p"/>
          </m:rPr>
          <m:t>,</m:t>
        </m:r>
        <m:r>
          <m:rPr/>
          <m:t>e</m:t>
        </m:r>
        <m:r>
          <m:rPr>
            <m:sty m:val="p"/>
          </m:rPr>
          <m:t>)</m:t>
        </m:r>
      </m:oMath>
      <w:r>
        <w:rPr>
          <w:rFonts w:hint="eastAsia"/>
        </w:rPr>
        <w:t>的激发</w:t>
      </w:r>
      <w:r>
        <w:br w:type="textWrapping"/>
      </w:r>
      <w:r>
        <w:t xml:space="preserve">* </w:t>
      </w:r>
      <w:r>
        <w:rPr>
          <w:rFonts w:hint="eastAsia"/>
          <w:b/>
          <w:bCs/>
        </w:rPr>
        <w:t>与希格斯</w:t>
      </w:r>
      <w:r>
        <w:rPr>
          <w:b/>
          <w:bCs/>
        </w:rPr>
        <w:t xml:space="preserve"> C </w:t>
      </w:r>
      <w:r>
        <w:rPr>
          <w:rFonts w:hint="eastAsia"/>
          <w:b/>
          <w:bCs/>
        </w:rPr>
        <w:t>场</w:t>
      </w:r>
      <w:r>
        <w:rPr>
          <w:rFonts w:hint="eastAsia"/>
        </w:rPr>
        <w:t>（或</w:t>
      </w:r>
      <w:r>
        <w:t xml:space="preserve"> </w:t>
      </w:r>
      <w:r>
        <w:rPr>
          <w:rFonts w:hint="eastAsia"/>
        </w:rPr>
        <w:t>C⁺/C⁻混合）相互作用</w:t>
      </w:r>
      <w:r>
        <w:br w:type="textWrapping"/>
      </w:r>
      <w:r>
        <w:t xml:space="preserve">* </w:t>
      </w:r>
      <w:r>
        <w:rPr>
          <w:rFonts w:hint="eastAsia"/>
          <w:b/>
          <w:bCs/>
        </w:rPr>
        <w:t>质量</w:t>
      </w:r>
      <w:r>
        <w:rPr>
          <w:rFonts w:hint="eastAsia"/>
        </w:rPr>
        <w:t>：</w:t>
      </w:r>
      <m:oMath>
        <m:sSub>
          <m:sSubPr/>
          <m:e>
            <m:r>
              <m:rPr/>
              <m:t>m</m:t>
            </m:r>
          </m:e>
          <m:sub>
            <m:r>
              <m:rPr/>
              <m:t>W</m:t>
            </m:r>
          </m:sub>
        </m:sSub>
        <m:r>
          <m:rPr>
            <m:sty m:val="p"/>
          </m:rPr>
          <m:t>≈</m:t>
        </m:r>
        <m:r>
          <m:rPr/>
          <m:t>80</m:t>
        </m:r>
      </m:oMath>
      <w:r>
        <w:t xml:space="preserve"> </w:t>
      </w:r>
      <w:r>
        <w:rPr>
          <w:rFonts w:hint="eastAsia"/>
        </w:rPr>
        <w:t>GeV，来自</w:t>
      </w:r>
      <m:oMath>
        <m:r>
          <m:rPr>
            <m:sty m:val="p"/>
          </m:rPr>
          <m:t>⟨</m:t>
        </m:r>
        <m:sSub>
          <m:sSubPr/>
          <m:e>
            <m:r>
              <m:rPr/>
              <m:t>ϕ</m:t>
            </m:r>
          </m:e>
          <m:sub>
            <m:r>
              <m:rPr>
                <m:sty m:val="p"/>
              </m:rPr>
              <m:t>Higgs</m:t>
            </m:r>
          </m:sub>
        </m:sSub>
        <m:sSup>
          <m:sSupPr/>
          <m:e>
            <m:r>
              <m:rPr>
                <m:sty m:val="p"/>
              </m:rPr>
              <m:t>⟩</m:t>
            </m:r>
          </m:e>
          <m:sup>
            <m:r>
              <m:rPr/>
              <m:t>2</m:t>
            </m:r>
          </m:sup>
        </m:sSup>
      </m:oMath>
      <w:r>
        <w:br w:type="textWrapping"/>
      </w:r>
      <w:r>
        <w:t xml:space="preserve">* </w:t>
      </w:r>
      <w:r>
        <w:rPr>
          <w:rFonts w:hint="eastAsia"/>
          <w:b/>
          <w:bCs/>
        </w:rPr>
        <w:t>产生来源</w:t>
      </w:r>
      <w:r>
        <w:rPr>
          <w:rFonts w:hint="eastAsia"/>
        </w:rPr>
        <w:t>：高能涡旋汤中</w:t>
      </w:r>
      <w:r>
        <w:t xml:space="preserve"> B </w:t>
      </w:r>
      <w:r>
        <w:rPr>
          <w:rFonts w:hint="eastAsia"/>
        </w:rPr>
        <w:t>场弱同位旋激发与希格斯凝聚相互作用</w:t>
      </w:r>
    </w:p>
    <w:bookmarkEnd w:id="17"/>
    <w:p w14:paraId="52788CC0">
      <w:pPr>
        <w:pStyle w:val="6"/>
      </w:pPr>
      <w:bookmarkStart w:id="18" w:name="z⁰玻色子"/>
      <w:r>
        <w:t xml:space="preserve">6.2 </w:t>
      </w:r>
      <w:r>
        <w:rPr>
          <w:rFonts w:hint="eastAsia"/>
        </w:rPr>
        <w:t>Z⁰玻色子</w:t>
      </w:r>
    </w:p>
    <w:p w14:paraId="70871C2A">
      <w:pPr>
        <w:pStyle w:val="26"/>
        <w:numPr>
          <w:ilvl w:val="0"/>
          <w:numId w:val="1"/>
        </w:numPr>
      </w:pPr>
      <w:r>
        <w:rPr>
          <w:b/>
          <w:bCs/>
        </w:rPr>
        <w:t xml:space="preserve">B </w:t>
      </w:r>
      <w:r>
        <w:rPr>
          <w:rFonts w:hint="eastAsia"/>
          <w:b/>
          <w:bCs/>
        </w:rPr>
        <w:t>场</w:t>
      </w:r>
      <w:r>
        <w:rPr>
          <w:rFonts w:hint="eastAsia"/>
        </w:rPr>
        <w:t>：弱同位旋第三分量激发</w:t>
      </w:r>
    </w:p>
    <w:p w14:paraId="2148BAC3">
      <w:pPr>
        <w:pStyle w:val="26"/>
        <w:numPr>
          <w:ilvl w:val="0"/>
          <w:numId w:val="1"/>
        </w:numPr>
      </w:pPr>
      <w:r>
        <w:rPr>
          <w:rFonts w:hint="eastAsia"/>
          <w:b/>
          <w:bCs/>
        </w:rPr>
        <w:t>与光子混合</w:t>
      </w:r>
      <w:r>
        <w:rPr>
          <w:rFonts w:hint="eastAsia"/>
        </w:rPr>
        <w:t>（Weinberg</w:t>
      </w:r>
      <w:r>
        <w:t xml:space="preserve"> </w:t>
      </w:r>
      <w:r>
        <w:rPr>
          <w:rFonts w:hint="eastAsia"/>
        </w:rPr>
        <w:t>角</w:t>
      </w:r>
      <m:oMath>
        <m:sSub>
          <m:sSubPr/>
          <m:e>
            <m:r>
              <m:rPr/>
              <m:t>θ</m:t>
            </m:r>
          </m:e>
          <m:sub>
            <m:r>
              <m:rPr/>
              <m:t>W</m:t>
            </m:r>
          </m:sub>
        </m:sSub>
      </m:oMath>
      <w:r>
        <w:rPr>
          <w:rFonts w:hint="eastAsia"/>
        </w:rPr>
        <w:t>调节）</w:t>
      </w:r>
    </w:p>
    <w:p w14:paraId="0FA811ED">
      <w:pPr>
        <w:pStyle w:val="26"/>
        <w:numPr>
          <w:ilvl w:val="0"/>
          <w:numId w:val="1"/>
        </w:numPr>
      </w:pPr>
      <w:r>
        <w:rPr>
          <w:rFonts w:hint="eastAsia"/>
          <w:b/>
          <w:bCs/>
        </w:rPr>
        <w:t>产生机制</w:t>
      </w:r>
      <w:r>
        <w:rPr>
          <w:rFonts w:hint="eastAsia"/>
        </w:rPr>
        <w:t>：夸克</w:t>
      </w:r>
      <w:r>
        <w:t xml:space="preserve"> - </w:t>
      </w:r>
      <w:r>
        <w:rPr>
          <w:rFonts w:hint="eastAsia"/>
        </w:rPr>
        <w:t>反夸克湮灭→Z⁰</w:t>
      </w:r>
    </w:p>
    <w:bookmarkEnd w:id="18"/>
    <w:p w14:paraId="49D92188">
      <w:pPr>
        <w:pStyle w:val="6"/>
      </w:pPr>
      <w:bookmarkStart w:id="19" w:name="光子γ"/>
      <w:r>
        <w:t xml:space="preserve">6.3 </w:t>
      </w:r>
      <w:r>
        <w:rPr>
          <w:rFonts w:hint="eastAsia"/>
        </w:rPr>
        <w:t>光子γ</w:t>
      </w:r>
    </w:p>
    <w:p w14:paraId="4F8E9CBE">
      <w:pPr>
        <w:pStyle w:val="26"/>
        <w:numPr>
          <w:ilvl w:val="0"/>
          <w:numId w:val="1"/>
        </w:numPr>
      </w:pPr>
      <w:r>
        <w:rPr>
          <w:b/>
          <w:bCs/>
        </w:rPr>
        <w:t xml:space="preserve">A </w:t>
      </w:r>
      <w:r>
        <w:rPr>
          <w:rFonts w:hint="eastAsia"/>
          <w:b/>
          <w:bCs/>
        </w:rPr>
        <w:t>场纯模式</w:t>
      </w:r>
      <w:r>
        <w:rPr>
          <w:rFonts w:hint="eastAsia"/>
        </w:rPr>
        <w:t>：无质量、无电荷</w:t>
      </w:r>
    </w:p>
    <w:p w14:paraId="5B51B99E">
      <w:pPr>
        <w:pStyle w:val="26"/>
        <w:numPr>
          <w:ilvl w:val="0"/>
          <w:numId w:val="1"/>
        </w:numPr>
      </w:pPr>
      <w:r>
        <w:rPr>
          <w:b/>
          <w:bCs/>
        </w:rPr>
        <w:t xml:space="preserve">C </w:t>
      </w:r>
      <w:r>
        <w:rPr>
          <w:rFonts w:hint="eastAsia"/>
          <w:b/>
          <w:bCs/>
        </w:rPr>
        <w:t>场</w:t>
      </w:r>
      <w:r>
        <w:rPr>
          <w:rFonts w:hint="eastAsia"/>
        </w:rPr>
        <w:t>：不参与（C</w:t>
      </w:r>
      <w:r>
        <w:t xml:space="preserve"> </w:t>
      </w:r>
      <w:r>
        <w:rPr>
          <w:rFonts w:hint="eastAsia"/>
        </w:rPr>
        <w:t>场不激发）</w:t>
      </w:r>
    </w:p>
    <w:p w14:paraId="4F194742">
      <w:pPr>
        <w:pStyle w:val="26"/>
        <w:numPr>
          <w:ilvl w:val="0"/>
          <w:numId w:val="1"/>
        </w:numPr>
      </w:pPr>
      <w:r>
        <w:rPr>
          <w:b/>
          <w:bCs/>
        </w:rPr>
        <w:t xml:space="preserve">B </w:t>
      </w:r>
      <w:r>
        <w:rPr>
          <w:rFonts w:hint="eastAsia"/>
          <w:b/>
          <w:bCs/>
        </w:rPr>
        <w:t>场</w:t>
      </w:r>
      <w:r>
        <w:rPr>
          <w:rFonts w:hint="eastAsia"/>
        </w:rPr>
        <w:t>：电磁</w:t>
      </w:r>
      <w:r>
        <w:t xml:space="preserve"> U(1) </w:t>
      </w:r>
      <w:r>
        <w:rPr>
          <w:rFonts w:hint="eastAsia"/>
        </w:rPr>
        <w:t>剩余对称性</w:t>
      </w:r>
    </w:p>
    <w:p w14:paraId="5558B430">
      <w:pPr>
        <w:pStyle w:val="26"/>
        <w:numPr>
          <w:ilvl w:val="0"/>
          <w:numId w:val="1"/>
        </w:numPr>
      </w:pPr>
      <w:r>
        <w:rPr>
          <w:rFonts w:hint="eastAsia"/>
          <w:b/>
          <w:bCs/>
        </w:rPr>
        <w:t>产生来源</w:t>
      </w:r>
      <w:r>
        <w:rPr>
          <w:rFonts w:hint="eastAsia"/>
        </w:rPr>
        <w:t>：涡旋汤中</w:t>
      </w:r>
      <w:r>
        <w:t xml:space="preserve"> A </w:t>
      </w:r>
      <w:r>
        <w:rPr>
          <w:rFonts w:hint="eastAsia"/>
        </w:rPr>
        <w:t>场环模式+B</w:t>
      </w:r>
      <w:r>
        <w:t xml:space="preserve"> </w:t>
      </w:r>
      <w:r>
        <w:rPr>
          <w:rFonts w:hint="eastAsia"/>
        </w:rPr>
        <w:t>场</w:t>
      </w:r>
      <w:r>
        <w:t xml:space="preserve"> U(1) </w:t>
      </w:r>
      <w:r>
        <w:rPr>
          <w:rFonts w:hint="eastAsia"/>
        </w:rPr>
        <w:t>相位激发，不构成完整</w:t>
      </w:r>
      <w:r>
        <w:t xml:space="preserve"> ABC </w:t>
      </w:r>
      <w:r>
        <w:rPr>
          <w:rFonts w:hint="eastAsia"/>
        </w:rPr>
        <w:t>组合</w:t>
      </w:r>
    </w:p>
    <w:bookmarkEnd w:id="16"/>
    <w:bookmarkEnd w:id="19"/>
    <w:p w14:paraId="5E72A42C">
      <w:pPr>
        <w:pStyle w:val="5"/>
      </w:pPr>
      <w:bookmarkStart w:id="20" w:name="希格斯玻色子的产生机制"/>
      <w:r>
        <w:t xml:space="preserve">7. </w:t>
      </w:r>
      <w:r>
        <w:rPr>
          <w:rFonts w:hint="eastAsia"/>
        </w:rPr>
        <w:t>希格斯玻色子的产生机制</w:t>
      </w:r>
    </w:p>
    <w:p w14:paraId="0E5CB819">
      <w:pPr>
        <w:pStyle w:val="4"/>
      </w:pPr>
      <w:r>
        <w:rPr>
          <w:rFonts w:hint="eastAsia"/>
          <w:b/>
          <w:bCs/>
        </w:rPr>
        <w:t>希格斯玻色子</w:t>
      </w:r>
      <w:r>
        <w:rPr>
          <w:b/>
          <w:bCs/>
        </w:rPr>
        <w:t xml:space="preserve"> H⁰</w:t>
      </w:r>
      <w:r>
        <w:rPr>
          <w:rFonts w:hint="eastAsia"/>
        </w:rPr>
        <w:t>：</w:t>
      </w:r>
      <w:r>
        <w:br w:type="textWrapping"/>
      </w:r>
      <w:r>
        <w:t xml:space="preserve">* </w:t>
      </w:r>
      <w:r>
        <w:rPr>
          <w:rFonts w:hint="eastAsia"/>
          <w:b/>
          <w:bCs/>
        </w:rPr>
        <w:t>本质</w:t>
      </w:r>
      <w:r>
        <w:rPr>
          <w:rFonts w:hint="eastAsia"/>
        </w:rPr>
        <w:t>：C</w:t>
      </w:r>
      <w:r>
        <w:t xml:space="preserve"> </w:t>
      </w:r>
      <w:r>
        <w:rPr>
          <w:rFonts w:hint="eastAsia"/>
        </w:rPr>
        <w:t>场（希格斯涡旋）的集体激发，不是</w:t>
      </w:r>
      <w:r>
        <w:t xml:space="preserve"> ABC </w:t>
      </w:r>
      <w:r>
        <w:rPr>
          <w:rFonts w:hint="eastAsia"/>
        </w:rPr>
        <w:t>三者俱全的”物质粒子”</w:t>
      </w:r>
      <w:r>
        <w:br w:type="textWrapping"/>
      </w:r>
      <w:r>
        <w:t xml:space="preserve">* </w:t>
      </w:r>
      <w:r>
        <w:rPr>
          <w:b/>
          <w:bCs/>
        </w:rPr>
        <w:t xml:space="preserve">A、B </w:t>
      </w:r>
      <w:r>
        <w:rPr>
          <w:rFonts w:hint="eastAsia"/>
          <w:b/>
          <w:bCs/>
        </w:rPr>
        <w:t>场</w:t>
      </w:r>
      <w:r>
        <w:rPr>
          <w:rFonts w:hint="eastAsia"/>
        </w:rPr>
        <w:t>：作为旁观观测（微扰影响）</w:t>
      </w:r>
      <w:r>
        <w:br w:type="textWrapping"/>
      </w:r>
      <w:r>
        <w:t xml:space="preserve">* </w:t>
      </w:r>
      <w:r>
        <w:rPr>
          <w:rFonts w:hint="eastAsia"/>
          <w:b/>
          <w:bCs/>
        </w:rPr>
        <w:t>质量</w:t>
      </w:r>
      <w:r>
        <w:rPr>
          <w:rFonts w:hint="eastAsia"/>
        </w:rPr>
        <w:t>：</w:t>
      </w:r>
      <m:oMath>
        <m:sSub>
          <m:sSubPr/>
          <m:e>
            <m:r>
              <m:rPr/>
              <m:t>m</m:t>
            </m:r>
          </m:e>
          <m:sub>
            <m:r>
              <m:rPr/>
              <m:t>H</m:t>
            </m:r>
          </m:sub>
        </m:sSub>
        <m:r>
          <m:rPr>
            <m:sty m:val="p"/>
          </m:rPr>
          <m:t>≈</m:t>
        </m:r>
        <m:r>
          <m:rPr/>
          <m:t>125</m:t>
        </m:r>
      </m:oMath>
      <w:r>
        <w:t xml:space="preserve"> </w:t>
      </w:r>
      <w:r>
        <w:rPr>
          <w:rFonts w:hint="eastAsia"/>
        </w:rPr>
        <w:t>GeV，来自希格斯势</w:t>
      </w:r>
      <m:oMath>
        <m:r>
          <m:rPr/>
          <m:t>V</m:t>
        </m:r>
        <m:r>
          <m:rPr>
            <m:sty m:val="p"/>
          </m:rPr>
          <m:t>(</m:t>
        </m:r>
        <m:r>
          <m:rPr/>
          <m:t>ϕ</m:t>
        </m:r>
        <m:r>
          <m:rPr>
            <m:sty m:val="p"/>
          </m:rPr>
          <m:t>)=−</m:t>
        </m:r>
        <m:sSup>
          <m:sSupPr/>
          <m:e>
            <m:r>
              <m:rPr/>
              <m:t>μ</m:t>
            </m:r>
          </m:e>
          <m:sup>
            <m:r>
              <m:rPr/>
              <m:t>2</m:t>
            </m:r>
          </m:sup>
        </m:sSup>
        <m:sSup>
          <m:sSupPr/>
          <m:e>
            <m:r>
              <m:rPr/>
              <m:t>ϕ</m:t>
            </m:r>
          </m:e>
          <m:sup>
            <m:r>
              <m:rPr/>
              <m:t>2</m:t>
            </m:r>
          </m:sup>
        </m:sSup>
        <m:r>
          <m:rPr>
            <m:sty m:val="p"/>
          </m:rPr>
          <m:t>+</m:t>
        </m:r>
        <m:r>
          <m:rPr/>
          <m:t>λ</m:t>
        </m:r>
        <m:sSup>
          <m:sSupPr/>
          <m:e>
            <m:r>
              <m:rPr/>
              <m:t>ϕ</m:t>
            </m:r>
          </m:e>
          <m:sup>
            <m:r>
              <m:rPr/>
              <m:t>4</m:t>
            </m:r>
          </m:sup>
        </m:sSup>
      </m:oMath>
      <w:r>
        <w:rPr>
          <w:rFonts w:hint="eastAsia"/>
        </w:rPr>
        <w:t>的激发</w:t>
      </w:r>
      <w:r>
        <w:br w:type="textWrapping"/>
      </w:r>
      <w:r>
        <w:t xml:space="preserve">* </w:t>
      </w:r>
      <w:r>
        <w:rPr>
          <w:rFonts w:hint="eastAsia"/>
          <w:b/>
          <w:bCs/>
        </w:rPr>
        <w:t>产生来源</w:t>
      </w:r>
      <w:r>
        <w:rPr>
          <w:rFonts w:hint="eastAsia"/>
        </w:rPr>
        <w:t>：</w:t>
      </w:r>
      <w:r>
        <w:br w:type="textWrapping"/>
      </w:r>
      <w:r>
        <w:t xml:space="preserve">* </w:t>
      </w:r>
      <w:r>
        <w:rPr>
          <w:rFonts w:hint="eastAsia"/>
        </w:rPr>
        <w:t>胶子融合：gg→H⁰</w:t>
      </w:r>
      <w:r>
        <w:br w:type="textWrapping"/>
      </w:r>
      <w:r>
        <w:t xml:space="preserve">* </w:t>
      </w:r>
      <w:r>
        <w:rPr>
          <w:rFonts w:hint="eastAsia"/>
        </w:rPr>
        <w:t>矢量玻色子融合：VBF</w:t>
      </w:r>
      <w:r>
        <w:t xml:space="preserve"> </w:t>
      </w:r>
      <w:r>
        <w:rPr>
          <w:rFonts w:hint="eastAsia"/>
        </w:rPr>
        <w:t>过程</w:t>
      </w:r>
      <w:r>
        <w:br w:type="textWrapping"/>
      </w:r>
      <w:r>
        <w:t xml:space="preserve">* </w:t>
      </w:r>
      <w:r>
        <w:rPr>
          <w:rFonts w:hint="eastAsia"/>
        </w:rPr>
        <w:t>机制：涡旋汤中</w:t>
      </w:r>
      <w:r>
        <w:t xml:space="preserve"> </w:t>
      </w:r>
      <w:r>
        <w:rPr>
          <w:rFonts w:hint="eastAsia"/>
        </w:rPr>
        <w:t>C⁺/C⁻（或专用希格斯</w:t>
      </w:r>
      <w:r>
        <w:t xml:space="preserve"> C </w:t>
      </w:r>
      <w:r>
        <w:rPr>
          <w:rFonts w:hint="eastAsia"/>
        </w:rPr>
        <w:t>场）从真空期望值上方被激发</w:t>
      </w:r>
    </w:p>
    <w:bookmarkEnd w:id="20"/>
    <w:p w14:paraId="0B74017E">
      <w:pPr>
        <w:pStyle w:val="5"/>
      </w:pPr>
      <w:bookmarkStart w:id="21" w:name="fcwft-对撞还原的理论优势"/>
      <w:r>
        <w:t xml:space="preserve">8. FCWFT </w:t>
      </w:r>
      <w:r>
        <w:rPr>
          <w:rFonts w:hint="eastAsia"/>
        </w:rPr>
        <w:t>对撞还原的理论优势</w:t>
      </w:r>
    </w:p>
    <w:p w14:paraId="147384DE">
      <w:pPr>
        <w:pStyle w:val="6"/>
      </w:pPr>
      <w:bookmarkStart w:id="22" w:name="对撞还原流程图"/>
      <w:r>
        <w:t xml:space="preserve">8.1 </w:t>
      </w:r>
      <w:r>
        <w:rPr>
          <w:rFonts w:hint="eastAsia"/>
        </w:rPr>
        <w:t>对撞还原流程图</w:t>
      </w:r>
    </w:p>
    <w:p w14:paraId="7CD18292">
      <w:pPr>
        <w:pStyle w:val="38"/>
      </w:pPr>
      <w:r>
        <w:rPr>
          <w:rStyle w:val="37"/>
          <w:rFonts w:hint="eastAsia"/>
        </w:rPr>
        <w:t>质子</w:t>
      </w:r>
      <w:r>
        <w:rPr>
          <w:rStyle w:val="37"/>
        </w:rPr>
        <w:t xml:space="preserve"> (p+p) ── </w:t>
      </w:r>
      <w:r>
        <w:rPr>
          <w:rStyle w:val="37"/>
          <w:rFonts w:hint="eastAsia"/>
        </w:rPr>
        <w:t>[对撞能量]</w:t>
      </w:r>
      <w:r>
        <w:rPr>
          <w:rStyle w:val="37"/>
        </w:rPr>
        <w:t xml:space="preserve"> ──→ </w:t>
      </w:r>
      <w:r>
        <w:rPr>
          <w:rStyle w:val="37"/>
          <w:rFonts w:hint="eastAsia"/>
        </w:rPr>
        <w:t>背景波Ψ局部高激发</w:t>
      </w:r>
      <w:r>
        <w:br w:type="textWrapping"/>
      </w:r>
      <w:r>
        <w:rPr>
          <w:rStyle w:val="37"/>
        </w:rPr>
        <w:t xml:space="preserve">         │</w:t>
      </w:r>
      <w:r>
        <w:br w:type="textWrapping"/>
      </w:r>
      <w:r>
        <w:rPr>
          <w:rStyle w:val="37"/>
        </w:rPr>
        <w:t xml:space="preserve">         ├── B </w:t>
      </w:r>
      <w:r>
        <w:rPr>
          <w:rStyle w:val="37"/>
          <w:rFonts w:hint="eastAsia"/>
        </w:rPr>
        <w:t>场解除色禁闭</w:t>
      </w:r>
      <w:r>
        <w:rPr>
          <w:rStyle w:val="37"/>
        </w:rPr>
        <w:t xml:space="preserve"> → </w:t>
      </w:r>
      <w:r>
        <w:rPr>
          <w:rStyle w:val="37"/>
          <w:rFonts w:hint="eastAsia"/>
        </w:rPr>
        <w:t>色荷激发模式</w:t>
      </w:r>
      <w:r>
        <w:rPr>
          <w:rStyle w:val="37"/>
        </w:rPr>
        <w:t xml:space="preserve"> </w:t>
      </w:r>
      <w:r>
        <w:rPr>
          <w:rStyle w:val="37"/>
          <w:rFonts w:hint="eastAsia"/>
        </w:rPr>
        <w:t>(胶子/夸克)</w:t>
      </w:r>
      <w:r>
        <w:br w:type="textWrapping"/>
      </w:r>
      <w:r>
        <w:rPr>
          <w:rStyle w:val="37"/>
        </w:rPr>
        <w:t xml:space="preserve">         ├── </w:t>
      </w:r>
      <w:r>
        <w:rPr>
          <w:rStyle w:val="37"/>
          <w:rFonts w:hint="eastAsia"/>
        </w:rPr>
        <w:t>C⁺场从激发回落</w:t>
      </w:r>
      <w:r>
        <w:rPr>
          <w:rStyle w:val="37"/>
        </w:rPr>
        <w:t xml:space="preserve"> → </w:t>
      </w:r>
      <w:r>
        <w:rPr>
          <w:rStyle w:val="37"/>
          <w:rFonts w:hint="eastAsia"/>
        </w:rPr>
        <w:t>质量壳层分化</w:t>
      </w:r>
      <w:r>
        <w:rPr>
          <w:rStyle w:val="37"/>
        </w:rPr>
        <w:t xml:space="preserve"> (u,d,s,c,b,t,e,μ,τ,H⁰)</w:t>
      </w:r>
      <w:r>
        <w:br w:type="textWrapping"/>
      </w:r>
      <w:r>
        <w:rPr>
          <w:rStyle w:val="37"/>
        </w:rPr>
        <w:t xml:space="preserve">         ├── A </w:t>
      </w:r>
      <w:r>
        <w:rPr>
          <w:rStyle w:val="37"/>
          <w:rFonts w:hint="eastAsia"/>
        </w:rPr>
        <w:t>场按能级分配</w:t>
      </w:r>
      <w:r>
        <w:rPr>
          <w:rStyle w:val="37"/>
        </w:rPr>
        <w:t xml:space="preserve"> → </w:t>
      </w:r>
      <w:r>
        <w:rPr>
          <w:rStyle w:val="37"/>
          <w:rFonts w:hint="eastAsia"/>
        </w:rPr>
        <w:t>波动性</w:t>
      </w:r>
      <w:r>
        <w:rPr>
          <w:rStyle w:val="37"/>
        </w:rPr>
        <w:t xml:space="preserve"> </w:t>
      </w:r>
      <w:r>
        <w:rPr>
          <w:rStyle w:val="37"/>
          <w:rFonts w:hint="eastAsia"/>
        </w:rPr>
        <w:t>(光子/中微子/轻子弥散度)</w:t>
      </w:r>
      <w:r>
        <w:br w:type="textWrapping"/>
      </w:r>
      <w:r>
        <w:rPr>
          <w:rStyle w:val="37"/>
        </w:rPr>
        <w:t xml:space="preserve">         └── B </w:t>
      </w:r>
      <w:r>
        <w:rPr>
          <w:rStyle w:val="37"/>
          <w:rFonts w:hint="eastAsia"/>
        </w:rPr>
        <w:t>场弱同位旋激发</w:t>
      </w:r>
      <w:r>
        <w:rPr>
          <w:rStyle w:val="37"/>
        </w:rPr>
        <w:t xml:space="preserve"> + </w:t>
      </w:r>
      <w:r>
        <w:rPr>
          <w:rStyle w:val="37"/>
          <w:rFonts w:hint="eastAsia"/>
        </w:rPr>
        <w:t>希格斯</w:t>
      </w:r>
      <w:r>
        <w:rPr>
          <w:rStyle w:val="37"/>
        </w:rPr>
        <w:t xml:space="preserve"> → W±,Z⁰</w:t>
      </w:r>
      <w:r>
        <w:br w:type="textWrapping"/>
      </w:r>
      <w:r>
        <w:rPr>
          <w:rStyle w:val="37"/>
        </w:rPr>
        <w:t xml:space="preserve">                 ↓</w:t>
      </w:r>
      <w:r>
        <w:br w:type="textWrapping"/>
      </w:r>
      <w:r>
        <w:rPr>
          <w:rStyle w:val="37"/>
        </w:rPr>
        <w:t xml:space="preserve">       </w:t>
      </w:r>
      <w:r>
        <w:rPr>
          <w:rStyle w:val="37"/>
          <w:rFonts w:hint="eastAsia"/>
        </w:rPr>
        <w:t>涡旋汤冷却强子化</w:t>
      </w:r>
      <w:r>
        <w:br w:type="textWrapping"/>
      </w:r>
      <w:r>
        <w:rPr>
          <w:rStyle w:val="37"/>
        </w:rPr>
        <w:t xml:space="preserve">                 ↓</w:t>
      </w:r>
      <w:r>
        <w:br w:type="textWrapping"/>
      </w:r>
      <w:r>
        <w:rPr>
          <w:rStyle w:val="37"/>
        </w:rPr>
        <w:t xml:space="preserve">    ┌──────┬──────┬──────┬──────┬──────┐</w:t>
      </w:r>
      <w:r>
        <w:br w:type="textWrapping"/>
      </w:r>
      <w:r>
        <w:rPr>
          <w:rStyle w:val="37"/>
        </w:rPr>
        <w:t xml:space="preserve">   </w:t>
      </w:r>
      <w:r>
        <w:rPr>
          <w:rStyle w:val="37"/>
          <w:rFonts w:hint="eastAsia"/>
        </w:rPr>
        <w:t>夸克</w:t>
      </w:r>
      <w:r>
        <w:rPr>
          <w:rStyle w:val="37"/>
        </w:rPr>
        <w:t xml:space="preserve">   </w:t>
      </w:r>
      <w:r>
        <w:rPr>
          <w:rStyle w:val="37"/>
          <w:rFonts w:hint="eastAsia"/>
        </w:rPr>
        <w:t>胶子</w:t>
      </w:r>
      <w:r>
        <w:rPr>
          <w:rStyle w:val="37"/>
        </w:rPr>
        <w:t xml:space="preserve">   </w:t>
      </w:r>
      <w:r>
        <w:rPr>
          <w:rStyle w:val="37"/>
          <w:rFonts w:hint="eastAsia"/>
        </w:rPr>
        <w:t>轻子</w:t>
      </w:r>
      <w:r>
        <w:rPr>
          <w:rStyle w:val="37"/>
        </w:rPr>
        <w:t xml:space="preserve">   </w:t>
      </w:r>
      <w:r>
        <w:rPr>
          <w:rStyle w:val="37"/>
          <w:rFonts w:hint="eastAsia"/>
        </w:rPr>
        <w:t>中微子</w:t>
      </w:r>
      <w:r>
        <w:rPr>
          <w:rStyle w:val="37"/>
        </w:rPr>
        <w:t xml:space="preserve">  W/Z   H⁰  </w:t>
      </w:r>
      <w:r>
        <w:rPr>
          <w:rStyle w:val="37"/>
          <w:rFonts w:hint="eastAsia"/>
        </w:rPr>
        <w:t>光子</w:t>
      </w:r>
      <w:r>
        <w:br w:type="textWrapping"/>
      </w:r>
      <w:r>
        <w:rPr>
          <w:rStyle w:val="37"/>
        </w:rPr>
        <w:t xml:space="preserve">   </w:t>
      </w:r>
      <w:r>
        <w:rPr>
          <w:rStyle w:val="37"/>
          <w:rFonts w:hint="eastAsia"/>
        </w:rPr>
        <w:t>(强子)</w:t>
      </w:r>
      <w:r>
        <w:rPr>
          <w:rStyle w:val="37"/>
        </w:rPr>
        <w:t xml:space="preserve">  </w:t>
      </w:r>
      <w:r>
        <w:rPr>
          <w:rStyle w:val="37"/>
          <w:rFonts w:hint="eastAsia"/>
        </w:rPr>
        <w:t>(喷注)(e,μ,τ)(ν)</w:t>
      </w:r>
      <w:r>
        <w:rPr>
          <w:rStyle w:val="37"/>
        </w:rPr>
        <w:t xml:space="preserve">  </w:t>
      </w:r>
      <w:r>
        <w:rPr>
          <w:rStyle w:val="37"/>
          <w:rFonts w:hint="eastAsia"/>
        </w:rPr>
        <w:t>(弱力)(希格斯)(EM)</w:t>
      </w:r>
    </w:p>
    <w:bookmarkEnd w:id="22"/>
    <w:p w14:paraId="1CED2E6A">
      <w:pPr>
        <w:pStyle w:val="6"/>
      </w:pPr>
      <w:bookmarkStart w:id="23" w:name="与标准模型描述的对比优势"/>
      <w:r>
        <w:t xml:space="preserve">8.2 </w:t>
      </w:r>
      <w:r>
        <w:rPr>
          <w:rFonts w:hint="eastAsia"/>
        </w:rPr>
        <w:t>与标准模型描述的对比优势</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2311"/>
        <w:gridCol w:w="4293"/>
      </w:tblGrid>
      <w:tr w14:paraId="46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A631CC6">
            <w:pPr>
              <w:pStyle w:val="26"/>
              <w:jc w:val="left"/>
            </w:pPr>
            <w:r>
              <w:rPr>
                <w:rFonts w:hint="eastAsia"/>
                <w:b/>
              </w:rPr>
              <w:t>物理问题</w:t>
            </w:r>
          </w:p>
        </w:tc>
        <w:tc>
          <w:tcPr>
            <w:shd w:val="clear" w:color="auto" w:fill="B9CDE5"/>
          </w:tcPr>
          <w:p w14:paraId="1C9534F6">
            <w:pPr>
              <w:pStyle w:val="26"/>
              <w:jc w:val="left"/>
            </w:pPr>
            <w:r>
              <w:rPr>
                <w:rFonts w:hint="eastAsia"/>
                <w:b/>
              </w:rPr>
              <w:t>标准模型描述</w:t>
            </w:r>
          </w:p>
        </w:tc>
        <w:tc>
          <w:tcPr>
            <w:shd w:val="clear" w:color="auto" w:fill="B9CDE5"/>
          </w:tcPr>
          <w:p w14:paraId="52B1F252">
            <w:pPr>
              <w:pStyle w:val="26"/>
              <w:jc w:val="left"/>
            </w:pPr>
            <w:r>
              <w:rPr>
                <w:b/>
              </w:rPr>
              <w:t xml:space="preserve">FCWFT </w:t>
            </w:r>
            <w:r>
              <w:rPr>
                <w:rFonts w:hint="eastAsia"/>
                <w:b/>
              </w:rPr>
              <w:t>补充解释</w:t>
            </w:r>
          </w:p>
        </w:tc>
      </w:tr>
      <w:tr w14:paraId="565F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47FEDC">
            <w:pPr>
              <w:pStyle w:val="26"/>
              <w:jc w:val="left"/>
            </w:pPr>
            <w:r>
              <w:rPr>
                <w:rFonts w:hint="eastAsia"/>
              </w:rPr>
              <w:t>对撞”产生”新粒子的本质</w:t>
            </w:r>
          </w:p>
        </w:tc>
        <w:tc>
          <w:p w14:paraId="2639B16C">
            <w:pPr>
              <w:pStyle w:val="26"/>
              <w:jc w:val="left"/>
            </w:pPr>
            <w:r>
              <w:rPr>
                <w:rFonts w:hint="eastAsia"/>
              </w:rPr>
              <w:t>能量→质量</w:t>
            </w:r>
            <w:r>
              <w:t xml:space="preserve"> (</w:t>
            </w:r>
            <m:oMath>
              <m:r>
                <m:rPr/>
                <m:t>E</m:t>
              </m:r>
              <m:r>
                <m:rPr>
                  <m:sty m:val="p"/>
                </m:rPr>
                <m:t>=</m:t>
              </m:r>
              <m:r>
                <m:rPr/>
                <m:t>m</m:t>
              </m:r>
              <m:sSup>
                <m:sSupPr/>
                <m:e>
                  <m:r>
                    <m:rPr/>
                    <m:t>c</m:t>
                  </m:r>
                </m:e>
                <m:sup>
                  <m:r>
                    <m:rPr/>
                    <m:t>2</m:t>
                  </m:r>
                </m:sup>
              </m:sSup>
            </m:oMath>
            <w:r>
              <w:t xml:space="preserve">) </w:t>
            </w:r>
            <w:r>
              <w:rPr>
                <w:rFonts w:hint="eastAsia"/>
              </w:rPr>
              <w:t>转换</w:t>
            </w:r>
          </w:p>
        </w:tc>
        <w:tc>
          <w:p w14:paraId="17F4442D">
            <w:pPr>
              <w:pStyle w:val="26"/>
              <w:jc w:val="left"/>
            </w:pPr>
            <w:r>
              <w:rPr>
                <w:rFonts w:hint="eastAsia"/>
              </w:rPr>
              <w:t>背景波</w:t>
            </w:r>
            <m:oMath>
              <m:r>
                <m:rPr>
                  <m:sty m:val="p"/>
                </m:rPr>
                <m:t>Ψ</m:t>
              </m:r>
            </m:oMath>
            <w:r>
              <w:rPr>
                <w:rFonts w:hint="eastAsia"/>
              </w:rPr>
              <w:t>从旧组合模式→新本征振动模式（ABC</w:t>
            </w:r>
            <w:r>
              <w:t xml:space="preserve"> </w:t>
            </w:r>
            <w:r>
              <w:rPr>
                <w:rFonts w:hint="eastAsia"/>
              </w:rPr>
              <w:t>重新组合）</w:t>
            </w:r>
          </w:p>
        </w:tc>
      </w:tr>
      <w:tr w14:paraId="7846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9FA8E8">
            <w:pPr>
              <w:pStyle w:val="26"/>
              <w:jc w:val="left"/>
            </w:pPr>
            <w:r>
              <w:rPr>
                <w:rFonts w:hint="eastAsia"/>
              </w:rPr>
              <w:t>强子化的底层机制</w:t>
            </w:r>
          </w:p>
        </w:tc>
        <w:tc>
          <w:p w14:paraId="79145831">
            <w:pPr>
              <w:pStyle w:val="26"/>
              <w:jc w:val="left"/>
            </w:pPr>
            <w:r>
              <w:rPr>
                <w:rFonts w:hint="eastAsia"/>
              </w:rPr>
              <w:t>非微扰</w:t>
            </w:r>
            <w:r>
              <w:t xml:space="preserve"> </w:t>
            </w:r>
            <w:r>
              <w:rPr>
                <w:rFonts w:hint="eastAsia"/>
              </w:rPr>
              <w:t>QCD，依赖唯象参数化</w:t>
            </w:r>
          </w:p>
        </w:tc>
        <w:tc>
          <w:p w14:paraId="3CAFCFA5">
            <w:pPr>
              <w:pStyle w:val="26"/>
              <w:jc w:val="left"/>
            </w:pPr>
            <w:r>
              <w:t xml:space="preserve">ABC </w:t>
            </w:r>
            <w:r>
              <w:rPr>
                <w:rFonts w:hint="eastAsia"/>
              </w:rPr>
              <w:t>组合稳定性条件（色单态投影+C⁺质量壳层+A</w:t>
            </w:r>
            <w:r>
              <w:t xml:space="preserve"> </w:t>
            </w:r>
            <w:r>
              <w:rPr>
                <w:rFonts w:hint="eastAsia"/>
              </w:rPr>
              <w:t>场手征匹配）</w:t>
            </w:r>
          </w:p>
        </w:tc>
      </w:tr>
      <w:tr w14:paraId="152E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5B664C">
            <w:pPr>
              <w:pStyle w:val="26"/>
              <w:jc w:val="left"/>
            </w:pPr>
            <w:r>
              <w:rPr>
                <w:rFonts w:hint="eastAsia"/>
              </w:rPr>
              <w:t>希格斯粒子的物理本质</w:t>
            </w:r>
          </w:p>
        </w:tc>
        <w:tc>
          <w:p w14:paraId="6B1F7C7C">
            <w:pPr>
              <w:pStyle w:val="26"/>
              <w:jc w:val="left"/>
            </w:pPr>
            <w:r>
              <w:rPr>
                <w:rFonts w:hint="eastAsia"/>
              </w:rPr>
              <w:t>标量场量子激发</w:t>
            </w:r>
          </w:p>
        </w:tc>
        <w:tc>
          <w:p w14:paraId="7871D3B1">
            <w:pPr>
              <w:pStyle w:val="26"/>
              <w:jc w:val="left"/>
            </w:pPr>
            <w:r>
              <w:t xml:space="preserve">C </w:t>
            </w:r>
            <w:r>
              <w:rPr>
                <w:rFonts w:hint="eastAsia"/>
              </w:rPr>
              <w:t>场（希格斯涡旋）集体激发，质量来自</w:t>
            </w:r>
            <w:r>
              <w:t xml:space="preserve"> </w:t>
            </w:r>
            <w:r>
              <w:rPr>
                <w:rFonts w:hint="eastAsia"/>
              </w:rPr>
              <w:t>C⁺真空期望值</w:t>
            </w:r>
          </w:p>
        </w:tc>
      </w:tr>
      <w:tr w14:paraId="3BE8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3E2E8">
            <w:pPr>
              <w:pStyle w:val="26"/>
              <w:jc w:val="left"/>
            </w:pPr>
            <w:r>
              <w:rPr>
                <w:rFonts w:hint="eastAsia"/>
              </w:rPr>
              <w:t>中微子弱作用截面小的原因</w:t>
            </w:r>
          </w:p>
        </w:tc>
        <w:tc>
          <w:p w14:paraId="4FFE9194">
            <w:pPr>
              <w:pStyle w:val="26"/>
              <w:jc w:val="left"/>
            </w:pPr>
            <w:r>
              <w:rPr>
                <w:rFonts w:hint="eastAsia"/>
              </w:rPr>
              <w:t>混合矩阵，Yukawa</w:t>
            </w:r>
            <w:r>
              <w:t xml:space="preserve"> </w:t>
            </w:r>
            <w:r>
              <w:rPr>
                <w:rFonts w:hint="eastAsia"/>
              </w:rPr>
              <w:t>耦合极小</w:t>
            </w:r>
          </w:p>
        </w:tc>
        <w:tc>
          <w:p w14:paraId="32AD08A9">
            <w:pPr>
              <w:pStyle w:val="26"/>
              <w:jc w:val="left"/>
            </w:pPr>
            <w:r>
              <w:t xml:space="preserve">B </w:t>
            </w:r>
            <w:r>
              <w:rPr>
                <w:rFonts w:hint="eastAsia"/>
              </w:rPr>
              <w:t>场处于基态/色中和→与夸克</w:t>
            </w:r>
            <w:r>
              <w:t xml:space="preserve"> B </w:t>
            </w:r>
            <w:r>
              <w:rPr>
                <w:rFonts w:hint="eastAsia"/>
              </w:rPr>
              <w:t>场色荷弱耦合</w:t>
            </w:r>
          </w:p>
        </w:tc>
      </w:tr>
      <w:tr w14:paraId="6A59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C86269">
            <w:pPr>
              <w:pStyle w:val="26"/>
              <w:jc w:val="left"/>
            </w:pPr>
            <w:r>
              <w:rPr>
                <w:rFonts w:hint="eastAsia"/>
              </w:rPr>
              <w:t>电子波函数弥散性的起源</w:t>
            </w:r>
          </w:p>
        </w:tc>
        <w:tc>
          <w:p w14:paraId="140949A3">
            <w:pPr>
              <w:pStyle w:val="26"/>
              <w:jc w:val="left"/>
            </w:pPr>
            <w:r>
              <w:rPr>
                <w:rFonts w:hint="eastAsia"/>
              </w:rPr>
              <w:t>薛定谔/狄拉克方程解的性质</w:t>
            </w:r>
          </w:p>
        </w:tc>
        <w:tc>
          <w:p w14:paraId="63622DD9">
            <w:pPr>
              <w:pStyle w:val="26"/>
              <w:jc w:val="left"/>
            </w:pPr>
            <w:r>
              <w:t xml:space="preserve">A </w:t>
            </w:r>
            <w:r>
              <w:rPr>
                <w:rFonts w:hint="eastAsia"/>
              </w:rPr>
              <w:t>场与</w:t>
            </w:r>
            <w:r>
              <w:t xml:space="preserve"> </w:t>
            </w:r>
            <w:r>
              <w:rPr>
                <w:rFonts w:hint="eastAsia"/>
              </w:rPr>
              <w:t>C⁺跷跷板：C⁺局域→A</w:t>
            </w:r>
            <w:r>
              <w:t xml:space="preserve"> </w:t>
            </w:r>
            <w:r>
              <w:rPr>
                <w:rFonts w:hint="eastAsia"/>
              </w:rPr>
              <w:t>场弥散</w:t>
            </w:r>
            <w:r>
              <w:t xml:space="preserve"> (</w:t>
            </w:r>
            <m:oMath>
              <m:r>
                <m:rPr>
                  <m:sty m:val="p"/>
                </m:rPr>
                <m:t>Δ</m:t>
              </m:r>
              <m:r>
                <m:rPr/>
                <m:t>x</m:t>
              </m:r>
              <m:r>
                <m:rPr>
                  <m:sty m:val="p"/>
                </m:rPr>
                <m:t>∝</m:t>
              </m:r>
              <m:r>
                <m:rPr/>
                <m:t>1</m:t>
              </m:r>
              <m:r>
                <m:rPr>
                  <m:sty m:val="p"/>
                </m:rPr>
                <m:t>/</m:t>
              </m:r>
              <m:rad>
                <m:radPr>
                  <m:degHide m:val="1"/>
                </m:radPr>
                <m:deg/>
                <m:e>
                  <m:sSub>
                    <m:sSubPr/>
                    <m:e>
                      <m:r>
                        <m:rPr/>
                        <m:t>m</m:t>
                      </m:r>
                    </m:e>
                    <m:sub>
                      <m:r>
                        <m:rPr/>
                        <m:t>e</m:t>
                      </m:r>
                    </m:sub>
                  </m:sSub>
                </m:e>
              </m:rad>
            </m:oMath>
            <w:r>
              <w:t>)</w:t>
            </w:r>
          </w:p>
        </w:tc>
      </w:tr>
      <w:bookmarkEnd w:id="23"/>
    </w:tbl>
    <w:p w14:paraId="646206B7">
      <w:pPr>
        <w:pStyle w:val="6"/>
      </w:pPr>
      <w:bookmarkStart w:id="24" w:name="理论创新点"/>
      <w:r>
        <w:t xml:space="preserve">8.3 </w:t>
      </w:r>
      <w:r>
        <w:rPr>
          <w:rFonts w:hint="eastAsia"/>
        </w:rPr>
        <w:t>理论创新点</w:t>
      </w:r>
    </w:p>
    <w:p w14:paraId="47FBAC6B">
      <w:pPr>
        <w:pStyle w:val="26"/>
        <w:numPr>
          <w:ilvl w:val="0"/>
          <w:numId w:val="4"/>
        </w:numPr>
      </w:pPr>
      <w:r>
        <w:rPr>
          <w:rFonts w:hint="eastAsia"/>
          <w:b/>
          <w:bCs/>
        </w:rPr>
        <w:t>几何直观性</w:t>
      </w:r>
      <w:r>
        <w:rPr>
          <w:rFonts w:hint="eastAsia"/>
        </w:rPr>
        <w:t>：将粒子产生解释为背景波本征模式重组，提供几何图像</w:t>
      </w:r>
    </w:p>
    <w:p w14:paraId="21C9B01A">
      <w:pPr>
        <w:pStyle w:val="26"/>
        <w:numPr>
          <w:ilvl w:val="0"/>
          <w:numId w:val="4"/>
        </w:numPr>
      </w:pPr>
      <w:r>
        <w:rPr>
          <w:rFonts w:hint="eastAsia"/>
          <w:b/>
          <w:bCs/>
        </w:rPr>
        <w:t>统一描述</w:t>
      </w:r>
      <w:r>
        <w:rPr>
          <w:rFonts w:hint="eastAsia"/>
        </w:rPr>
        <w:t>：物质粒子与规范玻色子在相同框架下描述</w:t>
      </w:r>
    </w:p>
    <w:p w14:paraId="7A4ADCF7">
      <w:pPr>
        <w:pStyle w:val="26"/>
        <w:numPr>
          <w:ilvl w:val="0"/>
          <w:numId w:val="4"/>
        </w:numPr>
      </w:pPr>
      <w:r>
        <w:rPr>
          <w:rFonts w:hint="eastAsia"/>
          <w:b/>
          <w:bCs/>
        </w:rPr>
        <w:t>质量起源</w:t>
      </w:r>
      <w:r>
        <w:rPr>
          <w:rFonts w:hint="eastAsia"/>
        </w:rPr>
        <w:t>：通过</w:t>
      </w:r>
      <w:r>
        <w:t xml:space="preserve"> C </w:t>
      </w:r>
      <w:r>
        <w:rPr>
          <w:rFonts w:hint="eastAsia"/>
        </w:rPr>
        <w:t>场耦合解释质量谱，与希格斯机制相容</w:t>
      </w:r>
    </w:p>
    <w:p w14:paraId="4FB7A1B4">
      <w:pPr>
        <w:pStyle w:val="26"/>
        <w:numPr>
          <w:ilvl w:val="0"/>
          <w:numId w:val="4"/>
        </w:numPr>
      </w:pPr>
      <w:r>
        <w:rPr>
          <w:rFonts w:hint="eastAsia"/>
          <w:b/>
          <w:bCs/>
        </w:rPr>
        <w:t>波粒二象性</w:t>
      </w:r>
      <w:r>
        <w:rPr>
          <w:rFonts w:hint="eastAsia"/>
        </w:rPr>
        <w:t>：A-C</w:t>
      </w:r>
      <w:r>
        <w:t xml:space="preserve"> </w:t>
      </w:r>
      <w:r>
        <w:rPr>
          <w:rFonts w:hint="eastAsia"/>
        </w:rPr>
        <w:t>场跷跷板关系自然解释波粒二象性</w:t>
      </w:r>
    </w:p>
    <w:bookmarkEnd w:id="21"/>
    <w:bookmarkEnd w:id="24"/>
    <w:p w14:paraId="47256800">
      <w:pPr>
        <w:pStyle w:val="5"/>
      </w:pPr>
      <w:bookmarkStart w:id="25" w:name="结论"/>
      <w:r>
        <w:t xml:space="preserve">9. </w:t>
      </w:r>
      <w:r>
        <w:rPr>
          <w:rFonts w:hint="eastAsia"/>
        </w:rPr>
        <w:t>结论</w:t>
      </w:r>
    </w:p>
    <w:p w14:paraId="4414019A">
      <w:pPr>
        <w:pStyle w:val="4"/>
      </w:pPr>
      <w:r>
        <w:rPr>
          <w:rFonts w:hint="eastAsia"/>
        </w:rPr>
        <w:t>本文基于场组合波函数理论（FCWFT），系统阐述了</w:t>
      </w:r>
      <w:r>
        <w:t xml:space="preserve"> LHC </w:t>
      </w:r>
      <w:r>
        <w:rPr>
          <w:rFonts w:hint="eastAsia"/>
        </w:rPr>
        <w:t>对撞中标准模型各粒子的产生机制。核心结论如下：</w:t>
      </w:r>
    </w:p>
    <w:p w14:paraId="24714EBC">
      <w:pPr>
        <w:pStyle w:val="26"/>
        <w:numPr>
          <w:ilvl w:val="0"/>
          <w:numId w:val="5"/>
        </w:numPr>
      </w:pPr>
      <w:r>
        <w:rPr>
          <w:rFonts w:hint="eastAsia"/>
          <w:b/>
          <w:bCs/>
        </w:rPr>
        <w:t>对撞本质</w:t>
      </w:r>
      <w:r>
        <w:rPr>
          <w:rFonts w:hint="eastAsia"/>
        </w:rPr>
        <w:t>：LHC</w:t>
      </w:r>
      <w:r>
        <w:t xml:space="preserve"> </w:t>
      </w:r>
      <w:r>
        <w:rPr>
          <w:rFonts w:hint="eastAsia"/>
        </w:rPr>
        <w:t>高能碰撞不是简单”撞碎”入射粒子，而是用高能激发背景连续介质（背景波</w:t>
      </w:r>
      <m:oMath>
        <m:r>
          <m:rPr>
            <m:sty m:val="p"/>
          </m:rPr>
          <m:t>Ψ</m:t>
        </m:r>
      </m:oMath>
      <w:r>
        <w:rPr>
          <w:rFonts w:hint="eastAsia"/>
        </w:rPr>
        <w:t>），使其脱离原有稳定场组合，形成高能”过渡涡旋汤”。</w:t>
      </w:r>
    </w:p>
    <w:p w14:paraId="7850F197">
      <w:pPr>
        <w:pStyle w:val="26"/>
        <w:numPr>
          <w:ilvl w:val="0"/>
          <w:numId w:val="5"/>
        </w:numPr>
      </w:pPr>
      <w:r>
        <w:rPr>
          <w:rFonts w:hint="eastAsia"/>
          <w:b/>
          <w:bCs/>
        </w:rPr>
        <w:t>粒子产生机制</w:t>
      </w:r>
      <w:r>
        <w:rPr>
          <w:rFonts w:hint="eastAsia"/>
        </w:rPr>
        <w:t>：过渡涡旋汤在冷却膨胀过程中，按</w:t>
      </w:r>
      <w:r>
        <w:t xml:space="preserve"> A、B、C </w:t>
      </w:r>
      <w:r>
        <w:rPr>
          <w:rFonts w:hint="eastAsia"/>
        </w:rPr>
        <w:t>三场的最低能稳定组合条件重新组织，生成各类标准模型粒子。每种粒子对应特定的</w:t>
      </w:r>
      <w:r>
        <w:t xml:space="preserve"> ABC </w:t>
      </w:r>
      <w:r>
        <w:rPr>
          <w:rFonts w:hint="eastAsia"/>
        </w:rPr>
        <w:t>组合模式。</w:t>
      </w:r>
    </w:p>
    <w:p w14:paraId="15B9F8EF">
      <w:pPr>
        <w:pStyle w:val="26"/>
        <w:numPr>
          <w:ilvl w:val="0"/>
          <w:numId w:val="5"/>
        </w:numPr>
      </w:pPr>
      <w:r>
        <w:rPr>
          <w:rFonts w:hint="eastAsia"/>
          <w:b/>
          <w:bCs/>
        </w:rPr>
        <w:t>分类产生</w:t>
      </w:r>
      <w:r>
        <w:rPr>
          <w:rFonts w:hint="eastAsia"/>
        </w:rPr>
        <w:t>：</w:t>
      </w:r>
    </w:p>
    <w:p w14:paraId="350D9F2E">
      <w:pPr>
        <w:pStyle w:val="26"/>
        <w:numPr>
          <w:ilvl w:val="1"/>
          <w:numId w:val="1"/>
        </w:numPr>
      </w:pPr>
      <w:r>
        <w:rPr>
          <w:rFonts w:hint="eastAsia"/>
          <w:b/>
          <w:bCs/>
        </w:rPr>
        <w:t>夸克与强子</w:t>
      </w:r>
      <w:r>
        <w:rPr>
          <w:rFonts w:hint="eastAsia"/>
        </w:rPr>
        <w:t>：B</w:t>
      </w:r>
      <w:r>
        <w:t xml:space="preserve"> </w:t>
      </w:r>
      <w:r>
        <w:rPr>
          <w:rFonts w:hint="eastAsia"/>
        </w:rPr>
        <w:t>场色荷激发+C⁺场质量壳层回落</w:t>
      </w:r>
    </w:p>
    <w:p w14:paraId="6C3B805C">
      <w:pPr>
        <w:pStyle w:val="26"/>
        <w:numPr>
          <w:ilvl w:val="1"/>
          <w:numId w:val="1"/>
        </w:numPr>
      </w:pPr>
      <w:r>
        <w:rPr>
          <w:rFonts w:hint="eastAsia"/>
          <w:b/>
          <w:bCs/>
        </w:rPr>
        <w:t>轻子与中微子</w:t>
      </w:r>
      <w:r>
        <w:rPr>
          <w:rFonts w:hint="eastAsia"/>
        </w:rPr>
        <w:t>：B</w:t>
      </w:r>
      <w:r>
        <w:t xml:space="preserve"> </w:t>
      </w:r>
      <w:r>
        <w:rPr>
          <w:rFonts w:hint="eastAsia"/>
        </w:rPr>
        <w:t>场色中和/基态+C⁺场特定质量能级</w:t>
      </w:r>
    </w:p>
    <w:p w14:paraId="29CFDC65">
      <w:pPr>
        <w:pStyle w:val="26"/>
        <w:numPr>
          <w:ilvl w:val="1"/>
          <w:numId w:val="1"/>
        </w:numPr>
      </w:pPr>
      <w:r>
        <w:rPr>
          <w:rFonts w:hint="eastAsia"/>
          <w:b/>
          <w:bCs/>
        </w:rPr>
        <w:t>规范玻色子</w:t>
      </w:r>
      <w:r>
        <w:rPr>
          <w:rFonts w:hint="eastAsia"/>
        </w:rPr>
        <w:t>：B</w:t>
      </w:r>
      <w:r>
        <w:t xml:space="preserve"> </w:t>
      </w:r>
      <w:r>
        <w:rPr>
          <w:rFonts w:hint="eastAsia"/>
        </w:rPr>
        <w:t>场规范对称性激发（弱同位旋/电磁</w:t>
      </w:r>
      <w:r>
        <w:t xml:space="preserve"> </w:t>
      </w:r>
      <w:r>
        <w:rPr>
          <w:rFonts w:hint="eastAsia"/>
        </w:rPr>
        <w:t>U(1)）</w:t>
      </w:r>
    </w:p>
    <w:p w14:paraId="6DD59E6A">
      <w:pPr>
        <w:pStyle w:val="26"/>
        <w:numPr>
          <w:ilvl w:val="1"/>
          <w:numId w:val="1"/>
        </w:numPr>
      </w:pPr>
      <w:r>
        <w:rPr>
          <w:rFonts w:hint="eastAsia"/>
          <w:b/>
          <w:bCs/>
        </w:rPr>
        <w:t>希格斯粒子</w:t>
      </w:r>
      <w:r>
        <w:rPr>
          <w:rFonts w:hint="eastAsia"/>
        </w:rPr>
        <w:t>：C</w:t>
      </w:r>
      <w:r>
        <w:t xml:space="preserve"> </w:t>
      </w:r>
      <w:r>
        <w:rPr>
          <w:rFonts w:hint="eastAsia"/>
        </w:rPr>
        <w:t>场集体激发</w:t>
      </w:r>
    </w:p>
    <w:p w14:paraId="78BA51D8">
      <w:pPr>
        <w:pStyle w:val="26"/>
        <w:numPr>
          <w:ilvl w:val="0"/>
          <w:numId w:val="5"/>
        </w:numPr>
      </w:pPr>
      <w:r>
        <w:rPr>
          <w:rFonts w:hint="eastAsia"/>
          <w:b/>
          <w:bCs/>
        </w:rPr>
        <w:t>理论价值</w:t>
      </w:r>
      <w:r>
        <w:rPr>
          <w:rFonts w:hint="eastAsia"/>
        </w:rPr>
        <w:t>：FCWFT</w:t>
      </w:r>
      <w:r>
        <w:t xml:space="preserve"> </w:t>
      </w:r>
      <w:r>
        <w:rPr>
          <w:rFonts w:hint="eastAsia"/>
        </w:rPr>
        <w:t>为</w:t>
      </w:r>
      <w:r>
        <w:t xml:space="preserve"> LHC </w:t>
      </w:r>
      <w:r>
        <w:rPr>
          <w:rFonts w:hint="eastAsia"/>
        </w:rPr>
        <w:t>对撞结果提供了超越标准模型唯象描述的几何</w:t>
      </w:r>
      <w:r>
        <w:t xml:space="preserve"> - </w:t>
      </w:r>
      <w:r>
        <w:rPr>
          <w:rFonts w:hint="eastAsia"/>
        </w:rPr>
        <w:t>场论解释，将粒子谱与场组合的稳定模式联系起来，为理解物质基本结构提供了新视角。</w:t>
      </w:r>
    </w:p>
    <w:p w14:paraId="76D7C4D3">
      <w:pPr>
        <w:pStyle w:val="4"/>
      </w:pPr>
      <w:r>
        <w:rPr>
          <w:rFonts w:hint="eastAsia"/>
          <w:b/>
          <w:bCs/>
        </w:rPr>
        <w:t>展望</w:t>
      </w:r>
      <w:r>
        <w:rPr>
          <w:rFonts w:hint="eastAsia"/>
        </w:rPr>
        <w:t>：未来工作可包括：①</w:t>
      </w:r>
      <w:r>
        <w:t xml:space="preserve"> </w:t>
      </w:r>
      <w:r>
        <w:rPr>
          <w:rFonts w:hint="eastAsia"/>
        </w:rPr>
        <w:t>建立</w:t>
      </w:r>
      <w:r>
        <w:t xml:space="preserve"> FCWFT </w:t>
      </w:r>
      <w:r>
        <w:rPr>
          <w:rFonts w:hint="eastAsia"/>
        </w:rPr>
        <w:t>框架下的对撞截面计算公式；②</w:t>
      </w:r>
      <w:r>
        <w:t xml:space="preserve"> </w:t>
      </w:r>
      <w:r>
        <w:rPr>
          <w:rFonts w:hint="eastAsia"/>
        </w:rPr>
        <w:t>进行数值模拟，验证</w:t>
      </w:r>
      <w:r>
        <w:t xml:space="preserve"> FCWFT </w:t>
      </w:r>
      <w:r>
        <w:rPr>
          <w:rFonts w:hint="eastAsia"/>
        </w:rPr>
        <w:t>对喷注形状、粒子多重数等观测量的预言；③</w:t>
      </w:r>
      <w:r>
        <w:t xml:space="preserve"> </w:t>
      </w:r>
      <w:r>
        <w:rPr>
          <w:rFonts w:hint="eastAsia"/>
        </w:rPr>
        <w:t>探索</w:t>
      </w:r>
      <w:r>
        <w:t xml:space="preserve"> FCWFT </w:t>
      </w:r>
      <w:r>
        <w:rPr>
          <w:rFonts w:hint="eastAsia"/>
        </w:rPr>
        <w:t>对暗物质粒子对撞信号的预言。FCWFT</w:t>
      </w:r>
      <w:r>
        <w:t xml:space="preserve"> </w:t>
      </w:r>
      <w:r>
        <w:rPr>
          <w:rFonts w:hint="eastAsia"/>
        </w:rPr>
        <w:t>作为新兴理论框架，需要更多数学严格性和实验验证，但其为统一理解粒子物理现象提供了有希望的研究方向。</w:t>
      </w:r>
    </w:p>
    <w:bookmarkEnd w:id="25"/>
    <w:p w14:paraId="7D0E3F20">
      <w:pPr>
        <w:pStyle w:val="5"/>
      </w:pPr>
      <w:bookmarkStart w:id="26" w:name="参考文献"/>
      <w:r>
        <w:rPr>
          <w:rFonts w:hint="eastAsia"/>
        </w:rPr>
        <w:t>参考文献</w:t>
      </w:r>
    </w:p>
    <w:p w14:paraId="7A3DBBC9">
      <w:pPr>
        <w:pStyle w:val="4"/>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李志军，赵光耀。基于场组合波函数理论的粒子波函数弥散度与相互作用截面研究。物理学报，2025.</w:t>
      </w:r>
      <w:r>
        <w:br w:type="textWrapping"/>
      </w:r>
      <w:r>
        <w:t>[3] ATLAS Collaboration. Observation of a new particle in the search for the Standard Model Higgs boson with the ATLAS detector at the LHC. Physics Letters B, 2012.</w:t>
      </w:r>
      <w:r>
        <w:br w:type="textWrapping"/>
      </w:r>
      <w:r>
        <w:t>[4] CMS Collaboration. Observation of a new boson at a mass of 125 GeV with the CMS experiment at the LHC. Physics Letters B, 2012.</w:t>
      </w:r>
      <w:r>
        <w:br w:type="textWrapping"/>
      </w:r>
      <w:r>
        <w:t>[5] Peskin M E, Schroeder D V. An Introduction to Quantum Field Theory. Westview Press, 1995.</w:t>
      </w:r>
    </w:p>
    <w:p w14:paraId="0BDA0E7E">
      <w:pPr>
        <w:pStyle w:val="3"/>
      </w:pPr>
      <w:r>
        <w:rPr>
          <w:rFonts w:hint="eastAsia"/>
          <w:b/>
          <w:bCs/>
        </w:rPr>
        <w:t>作者单位</w:t>
      </w:r>
      <w:r>
        <w:rPr>
          <w:rFonts w:hint="eastAsia"/>
        </w:rPr>
        <w:t>：</w:t>
      </w:r>
      <w:r>
        <w:br w:type="textWrapping"/>
      </w:r>
      <w:r>
        <w:rPr>
          <w:rFonts w:hint="eastAsia"/>
        </w:rPr>
        <w:t>李志军：山西省农业厅（牧校），场组合波函数理论研究中心</w:t>
      </w:r>
      <w:r>
        <w:br w:type="textWrapping"/>
      </w:r>
      <w:r>
        <w:rPr>
          <w:rFonts w:hint="eastAsia"/>
        </w:rPr>
        <w:t>赵光耀：重庆大学物理学院</w:t>
      </w:r>
    </w:p>
    <w:p w14:paraId="6965FD4B">
      <w:pPr>
        <w:pStyle w:val="3"/>
      </w:pPr>
      <w:r>
        <w:rPr>
          <w:rFonts w:hint="eastAsia"/>
          <w:b/>
          <w:bCs/>
        </w:rPr>
        <w:t>通信作者</w:t>
      </w:r>
      <w:r>
        <w:rPr>
          <w:rFonts w:hint="eastAsia"/>
        </w:rPr>
        <w:t>：李志军，lizhijun@example.com</w:t>
      </w:r>
    </w:p>
    <w:p w14:paraId="6C0075C8">
      <w:pPr>
        <w:pStyle w:val="3"/>
      </w:pPr>
      <w:r>
        <w:rPr>
          <w:rFonts w:hint="eastAsia"/>
          <w:b/>
          <w:bCs/>
        </w:rPr>
        <w:t>收稿日期</w:t>
      </w:r>
      <w:r>
        <w:rPr>
          <w:rFonts w:hint="eastAsia"/>
        </w:rPr>
        <w:t>：2025</w:t>
      </w:r>
      <w:r>
        <w:t xml:space="preserve"> </w:t>
      </w:r>
      <w:r>
        <w:rPr>
          <w:rFonts w:hint="eastAsia"/>
        </w:rPr>
        <w:t>年</w:t>
      </w:r>
      <w:r>
        <w:t xml:space="preserve"> 12 </w:t>
      </w:r>
      <w:r>
        <w:rPr>
          <w:rFonts w:hint="eastAsia"/>
        </w:rPr>
        <w:t>月</w:t>
      </w:r>
      <w:r>
        <w:t xml:space="preserve"> 20 </w:t>
      </w:r>
      <w:r>
        <w:rPr>
          <w:rFonts w:hint="eastAsia"/>
        </w:rPr>
        <w:t>日</w:t>
      </w:r>
      <w:r>
        <w:br w:type="textWrapping"/>
      </w:r>
      <w:r>
        <w:rPr>
          <w:rFonts w:hint="eastAsia"/>
          <w:b/>
          <w:bCs/>
        </w:rPr>
        <w:t>接受日期</w:t>
      </w:r>
      <w:r>
        <w:rPr>
          <w:rFonts w:hint="eastAsia"/>
        </w:rPr>
        <w:t>：2026</w:t>
      </w:r>
      <w:r>
        <w:t xml:space="preserve"> </w:t>
      </w:r>
      <w:r>
        <w:rPr>
          <w:rFonts w:hint="eastAsia"/>
        </w:rPr>
        <w:t>年</w:t>
      </w:r>
      <w:r>
        <w:t xml:space="preserve"> 1 </w:t>
      </w:r>
      <w:r>
        <w:rPr>
          <w:rFonts w:hint="eastAsia"/>
        </w:rPr>
        <w:t>月</w:t>
      </w:r>
      <w:r>
        <w:t xml:space="preserve"> 30 </w:t>
      </w:r>
      <w:r>
        <w:rPr>
          <w:rFonts w:hint="eastAsia"/>
        </w:rPr>
        <w:t>日</w:t>
      </w:r>
    </w:p>
    <w:p w14:paraId="4746C6AB">
      <w:pPr>
        <w:pStyle w:val="3"/>
      </w:pPr>
      <w:r>
        <w:rPr>
          <w:rFonts w:hint="eastAsia"/>
          <w:b/>
          <w:bCs/>
        </w:rPr>
        <w:t>声明</w:t>
      </w:r>
      <w:r>
        <w:rPr>
          <w:rFonts w:hint="eastAsia"/>
        </w:rPr>
        <w:t>：本文为理论探索性研究，基于</w:t>
      </w:r>
      <w:r>
        <w:t xml:space="preserve"> FCWFT </w:t>
      </w:r>
      <w:r>
        <w:rPr>
          <w:rFonts w:hint="eastAsia"/>
        </w:rPr>
        <w:t>框架对</w:t>
      </w:r>
      <w:r>
        <w:t xml:space="preserve"> LHC </w:t>
      </w:r>
      <w:r>
        <w:rPr>
          <w:rFonts w:hint="eastAsia"/>
        </w:rPr>
        <w:t>实验结果进行解释。FCWFT</w:t>
      </w:r>
      <w:r>
        <w:t xml:space="preserve"> </w:t>
      </w:r>
      <w:r>
        <w:rPr>
          <w:rFonts w:hint="eastAsia"/>
        </w:rPr>
        <w:t>目前仍属于发展中的理论框架，其数学自洽性和实验验证需进一步研究。欢迎同行批评指正。</w:t>
      </w:r>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1DF0735"/>
    <w:rsid w:val="367E3A4E"/>
    <w:rsid w:val="380A4A6F"/>
    <w:rsid w:val="444A6219"/>
    <w:rsid w:val="51BB0241"/>
    <w:rsid w:val="5A365D37"/>
    <w:rsid w:val="5BE75C93"/>
    <w:rsid w:val="5FAB00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qFormat/>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1223</Words>
  <Characters>1339</Characters>
  <Lines>283</Lines>
  <Paragraphs>310</Paragraphs>
  <TotalTime>3</TotalTime>
  <ScaleCrop>false</ScaleCrop>
  <LinksUpToDate>false</LinksUpToDate>
  <CharactersWithSpaces>1409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2026-06-09T11:44:00Z</dcterms:created>
  <dc:creator>迈斯纳效应</dc:creator>
  <cp:lastModifiedBy>迈斯纳效应</cp:lastModifiedBy>
  <dcterms:modified xsi:type="dcterms:W3CDTF">2026-07-04T04:11:19Z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DDFD4109C5E94D29BB5A4425BDB79284_12</vt:lpwstr>
  </property>
</Properties>
</file>