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5CECBC">
      <w:pPr>
        <w:pStyle w:val="5"/>
      </w:pPr>
      <w:bookmarkStart w:id="0" w:name="Xfe4ecac573c89d618caebc9b6abc887b7c9cab9"/>
    </w:p>
    <w:p w14:paraId="2066333B">
      <w:pPr>
        <w:pStyle w:val="4"/>
      </w:pPr>
      <w:bookmarkStart w:id="1" w:name="_GoBack"/>
      <w:r>
        <w:rPr>
          <w:rFonts w:hint="eastAsia"/>
          <w:b/>
          <w:bCs/>
        </w:rPr>
        <w:t>符号对称宇宙学：电磁相互作用分离与表观引力统一的场论模型</w:t>
      </w:r>
      <w:r>
        <w:br w:type="textWrapping"/>
      </w:r>
      <w:bookmarkEnd w:id="1"/>
      <w:r>
        <w:rPr>
          <w:rFonts w:hint="eastAsia"/>
          <w:b/>
          <w:bCs/>
        </w:rPr>
        <w:t>作者：</w:t>
      </w:r>
      <w:r>
        <w:t xml:space="preserve"> </w:t>
      </w:r>
      <w:r>
        <w:rPr>
          <w:rFonts w:hint="eastAsia"/>
        </w:rPr>
        <w:t>李志军，赵光耀</w:t>
      </w:r>
      <w:r>
        <w:br w:type="textWrapping"/>
      </w:r>
      <w:r>
        <w:rPr>
          <w:rFonts w:hint="eastAsia"/>
          <w:b/>
          <w:bCs/>
        </w:rPr>
        <w:t>摘要：</w:t>
      </w:r>
      <w:r>
        <w:t xml:space="preserve"> </w:t>
      </w:r>
      <w:r>
        <w:rPr>
          <w:rFonts w:hint="eastAsia"/>
        </w:rPr>
        <w:t>本文提出了一个描述包含正负质量物质的符号对称宇宙的完整场论模型。模型基于两个核心：一、电磁相互作用因传播子的质量符号（</w:t>
      </w:r>
      <w:r>
        <w:t xml:space="preserve"> </w:t>
      </w:r>
      <m:oMath>
        <m:sSup>
          <m:sSupPr/>
          <m:e>
            <m:r>
              <m:rPr/>
              <m:t>γ</m:t>
            </m:r>
          </m:e>
          <m:sup>
            <m:r>
              <m:rPr>
                <m:sty m:val="p"/>
              </m:rPr>
              <m:t>+</m:t>
            </m:r>
          </m:sup>
        </m:sSup>
      </m:oMath>
      <w:r>
        <w:t xml:space="preserve"> / </w:t>
      </w:r>
      <m:oMath>
        <m:sSup>
          <m:sSupPr/>
          <m:e>
            <m:r>
              <m:rPr/>
              <m:t>γ</m:t>
            </m:r>
          </m:e>
          <m:sup>
            <m:r>
              <m:rPr>
                <m:sty m:val="p"/>
              </m:rPr>
              <m:t>−</m:t>
            </m:r>
          </m:sup>
        </m:sSup>
      </m:oMath>
      <w:r>
        <w:t xml:space="preserve"> </w:t>
      </w:r>
      <w:r>
        <w:rPr>
          <w:rFonts w:hint="eastAsia"/>
        </w:rPr>
        <w:t>）而严格分离，导致物质与暗物质各自形成独立的电磁宇宙；二、物质与暗物质间由库伦排斥力主导的微观相互作用，在负质量暗物质背景场的平均场近似下，于宏观上精确涌现为满足牛顿定律的表观引力。本文通过构建一个符号对称的</w:t>
      </w:r>
      <w:r>
        <w:t xml:space="preserve"> </w:t>
      </w:r>
      <m:oMath>
        <m:r>
          <m:rPr/>
          <m:t>U</m:t>
        </m:r>
        <m:r>
          <m:rPr>
            <m:sty m:val="p"/>
          </m:rPr>
          <m:t>(</m:t>
        </m:r>
        <m:r>
          <m:rPr/>
          <m:t>1</m:t>
        </m:r>
        <m:sSub>
          <m:sSubPr/>
          <m:e>
            <m:r>
              <m:rPr>
                <m:sty m:val="p"/>
              </m:rPr>
              <m:t>)</m:t>
            </m:r>
          </m:e>
          <m:sub>
            <m:r>
              <m:rPr>
                <m:sty m:val="p"/>
              </m:rPr>
              <m:t>+</m:t>
            </m:r>
          </m:sub>
        </m:sSub>
        <m:r>
          <m:rPr>
            <m:sty m:val="p"/>
          </m:rPr>
          <m:t>×</m:t>
        </m:r>
        <m:r>
          <m:rPr/>
          <m:t>U</m:t>
        </m:r>
        <m:r>
          <m:rPr>
            <m:sty m:val="p"/>
          </m:rPr>
          <m:t>(</m:t>
        </m:r>
        <m:r>
          <m:rPr/>
          <m:t>1</m:t>
        </m:r>
        <m:sSub>
          <m:sSubPr/>
          <m:e>
            <m:r>
              <m:rPr>
                <m:sty m:val="p"/>
              </m:rPr>
              <m:t>)</m:t>
            </m:r>
          </m:e>
          <m:sub>
            <m:r>
              <m:rPr>
                <m:sty m:val="p"/>
              </m:rPr>
              <m:t>−</m:t>
            </m:r>
          </m:sub>
        </m:sSub>
      </m:oMath>
      <w:r>
        <w:t xml:space="preserve"> </w:t>
      </w:r>
      <w:r>
        <w:rPr>
          <w:rFonts w:hint="eastAsia"/>
        </w:rPr>
        <w:t>规范理论和一个共享的零质量引力子场，统一描述了这两种看似矛盾的现象，并给出了等效引力常数</w:t>
      </w:r>
      <w:r>
        <w:t xml:space="preserve"> </w:t>
      </w:r>
      <m:oMath>
        <m:r>
          <m:rPr/>
          <m:t>G</m:t>
        </m:r>
      </m:oMath>
      <w:r>
        <w:t xml:space="preserve"> </w:t>
      </w:r>
      <w:r>
        <w:rPr>
          <w:rFonts w:hint="eastAsia"/>
        </w:rPr>
        <w:t>的微观表达式。该模型为理解暗物质的隐形性与引力本质提供了全新的框架。</w:t>
      </w:r>
      <w:r>
        <w:br w:type="textWrapping"/>
      </w:r>
      <w:r>
        <w:rPr>
          <w:rFonts w:hint="eastAsia"/>
          <w:b/>
          <w:bCs/>
        </w:rPr>
        <w:t>关键词：</w:t>
      </w:r>
      <w:r>
        <w:t xml:space="preserve"> </w:t>
      </w:r>
      <w:r>
        <w:rPr>
          <w:rFonts w:hint="eastAsia"/>
        </w:rPr>
        <w:t>符号对称性；暗物质；表观引力；光子对偶；引力子；平均场理论</w:t>
      </w:r>
      <w:r>
        <w:br w:type="textWrapping"/>
      </w:r>
      <w:r>
        <w:rPr>
          <w:b/>
          <w:bCs/>
        </w:rPr>
        <w:t xml:space="preserve">1. </w:t>
      </w:r>
      <w:r>
        <w:rPr>
          <w:rFonts w:hint="eastAsia"/>
          <w:b/>
          <w:bCs/>
        </w:rPr>
        <w:t>引言：融合的范式</w:t>
      </w:r>
      <w:r>
        <w:br w:type="textWrapping"/>
      </w:r>
      <w:r>
        <w:rPr>
          <w:rFonts w:hint="eastAsia"/>
        </w:rPr>
        <w:t>先前的研究分别论证了：1.</w:t>
      </w:r>
      <w:r>
        <w:t xml:space="preserve"> </w:t>
      </w:r>
      <w:r>
        <w:rPr>
          <w:rFonts w:hint="eastAsia"/>
        </w:rPr>
        <w:t>物质与暗物质间因传播子符号隔阂而导致电磁相互作用缺失；2.</w:t>
      </w:r>
      <w:r>
        <w:t xml:space="preserve"> </w:t>
      </w:r>
      <w:r>
        <w:rPr>
          <w:rFonts w:hint="eastAsia"/>
        </w:rPr>
        <w:t>两者间的微观排斥力在宏观上等效为引力。本文旨在将这两个理论统一到一个符号对称（Sign-Symmetric）的宇宙学框架下，揭示其内在的数学一致性。</w:t>
      </w:r>
      <w:r>
        <w:br w:type="textWrapping"/>
      </w:r>
      <w:r>
        <w:rPr>
          <w:b/>
          <w:bCs/>
        </w:rPr>
        <w:t xml:space="preserve">2. </w:t>
      </w:r>
      <w:r>
        <w:rPr>
          <w:rFonts w:hint="eastAsia"/>
          <w:b/>
          <w:bCs/>
        </w:rPr>
        <w:t>理论框架：符号对称的</w:t>
      </w:r>
      <w:r>
        <w:rPr>
          <w:b/>
          <w:bCs/>
        </w:rPr>
        <w:t xml:space="preserve"> </w:t>
      </w:r>
      <m:oMath>
        <m:r>
          <m:rPr/>
          <m:t>U</m:t>
        </m:r>
        <m:r>
          <m:rPr>
            <m:sty m:val="p"/>
          </m:rPr>
          <m:t>(</m:t>
        </m:r>
        <m:r>
          <m:rPr/>
          <m:t>1</m:t>
        </m:r>
        <m:sSub>
          <m:sSubPr/>
          <m:e>
            <m:r>
              <m:rPr>
                <m:sty m:val="p"/>
              </m:rPr>
              <m:t>)</m:t>
            </m:r>
          </m:e>
          <m:sub>
            <m:r>
              <m:rPr>
                <m:sty m:val="p"/>
              </m:rPr>
              <m:t>+</m:t>
            </m:r>
          </m:sub>
        </m:sSub>
        <m:r>
          <m:rPr>
            <m:sty m:val="p"/>
          </m:rPr>
          <m:t>×</m:t>
        </m:r>
        <m:r>
          <m:rPr/>
          <m:t>U</m:t>
        </m:r>
        <m:r>
          <m:rPr>
            <m:sty m:val="p"/>
          </m:rPr>
          <m:t>(</m:t>
        </m:r>
        <m:r>
          <m:rPr/>
          <m:t>1</m:t>
        </m:r>
        <m:sSub>
          <m:sSubPr/>
          <m:e>
            <m:r>
              <m:rPr>
                <m:sty m:val="p"/>
              </m:rPr>
              <m:t>)</m:t>
            </m:r>
          </m:e>
          <m:sub>
            <m:r>
              <m:rPr>
                <m:sty m:val="p"/>
              </m:rPr>
              <m:t>−</m:t>
            </m:r>
          </m:sub>
        </m:sSub>
      </m:oMath>
      <w:r>
        <w:rPr>
          <w:b/>
          <w:bCs/>
        </w:rPr>
        <w:t xml:space="preserve"> </w:t>
      </w:r>
      <w:r>
        <w:rPr>
          <w:rFonts w:hint="eastAsia"/>
          <w:b/>
          <w:bCs/>
        </w:rPr>
        <w:t>规范理论</w:t>
      </w:r>
      <w:r>
        <w:br w:type="textWrapping"/>
      </w:r>
      <w:r>
        <w:rPr>
          <w:rFonts w:hint="eastAsia"/>
        </w:rPr>
        <w:t>我们引入一个基于李群</w:t>
      </w:r>
      <w:r>
        <w:t xml:space="preserve"> </w:t>
      </w:r>
      <m:oMath>
        <m:r>
          <m:rPr/>
          <m:t>U</m:t>
        </m:r>
        <m:r>
          <m:rPr>
            <m:sty m:val="p"/>
          </m:rPr>
          <m:t>(</m:t>
        </m:r>
        <m:r>
          <m:rPr/>
          <m:t>1</m:t>
        </m:r>
        <m:sSub>
          <m:sSubPr/>
          <m:e>
            <m:r>
              <m:rPr>
                <m:sty m:val="p"/>
              </m:rPr>
              <m:t>)</m:t>
            </m:r>
          </m:e>
          <m:sub>
            <m:r>
              <m:rPr>
                <m:sty m:val="p"/>
              </m:rPr>
              <m:t>+</m:t>
            </m:r>
          </m:sub>
        </m:sSub>
        <m:r>
          <m:rPr>
            <m:sty m:val="p"/>
          </m:rPr>
          <m:t>×</m:t>
        </m:r>
        <m:r>
          <m:rPr/>
          <m:t>U</m:t>
        </m:r>
        <m:r>
          <m:rPr>
            <m:sty m:val="p"/>
          </m:rPr>
          <m:t>(</m:t>
        </m:r>
        <m:r>
          <m:rPr/>
          <m:t>1</m:t>
        </m:r>
        <m:sSub>
          <m:sSubPr/>
          <m:e>
            <m:r>
              <m:rPr>
                <m:sty m:val="p"/>
              </m:rPr>
              <m:t>)</m:t>
            </m:r>
          </m:e>
          <m:sub>
            <m:r>
              <m:rPr>
                <m:sty m:val="p"/>
              </m:rPr>
              <m:t>−</m:t>
            </m:r>
          </m:sub>
        </m:sSub>
      </m:oMath>
      <w:r>
        <w:t xml:space="preserve"> </w:t>
      </w:r>
      <w:r>
        <w:rPr>
          <w:rFonts w:hint="eastAsia"/>
        </w:rPr>
        <w:t>的符号对称规范理论，其完整的作用量分为三部分：</w:t>
      </w:r>
    </w:p>
    <w:p w14:paraId="2C6ADA20">
      <w:pPr>
        <w:pStyle w:val="3"/>
      </w:pPr>
      <m:oMathPara>
        <m:oMathParaPr>
          <m:jc m:val="center"/>
        </m:oMathParaPr>
        <m:oMath>
          <m:r>
            <m:rPr/>
            <m:t>S</m:t>
          </m:r>
          <m:r>
            <m:rPr>
              <m:sty m:val="p"/>
            </m:rPr>
            <m:t>=</m:t>
          </m:r>
          <m:sSub>
            <m:sSubPr/>
            <m:e>
              <m:r>
                <m:rPr/>
                <m:t>S</m:t>
              </m:r>
            </m:e>
            <m:sub>
              <m:r>
                <m:rPr/>
                <m:t>EM</m:t>
              </m:r>
            </m:sub>
          </m:sSub>
          <m:r>
            <m:rPr>
              <m:sty m:val="p"/>
            </m:rPr>
            <m:t>+</m:t>
          </m:r>
          <m:sSub>
            <m:sSubPr/>
            <m:e>
              <m:r>
                <m:rPr/>
                <m:t>S</m:t>
              </m:r>
            </m:e>
            <m:sub>
              <m:r>
                <m:rPr/>
                <m:t>Grav</m:t>
              </m:r>
            </m:sub>
          </m:sSub>
          <m:r>
            <m:rPr>
              <m:sty m:val="p"/>
            </m:rPr>
            <m:t>+</m:t>
          </m:r>
          <m:sSub>
            <m:sSubPr/>
            <m:e>
              <m:r>
                <m:rPr/>
                <m:t>S</m:t>
              </m:r>
            </m:e>
            <m:sub>
              <m:r>
                <m:rPr/>
                <m:t>Matter</m:t>
              </m:r>
            </m:sub>
          </m:sSub>
        </m:oMath>
      </m:oMathPara>
      <w:r>
        <w:br w:type="textWrapping"/>
      </w:r>
      <w:r>
        <w:rPr>
          <w:b/>
          <w:bCs/>
        </w:rPr>
        <w:t xml:space="preserve">2.1 </w:t>
      </w:r>
      <w:r>
        <w:rPr>
          <w:rFonts w:hint="eastAsia"/>
          <w:b/>
          <w:bCs/>
        </w:rPr>
        <w:t>电磁</w:t>
      </w:r>
      <w:r>
        <w:rPr>
          <w:b/>
          <w:bCs/>
        </w:rPr>
        <w:t xml:space="preserve"> </w:t>
      </w:r>
      <w:r>
        <w:rPr>
          <w:rFonts w:hint="eastAsia"/>
          <w:b/>
          <w:bCs/>
        </w:rPr>
        <w:t>sector：分离的</w:t>
      </w:r>
      <w:r>
        <w:rPr>
          <w:b/>
          <w:bCs/>
        </w:rPr>
        <w:t xml:space="preserve"> </w:t>
      </w:r>
      <m:oMath>
        <m:r>
          <m:rPr/>
          <m:t>U</m:t>
        </m:r>
        <m:r>
          <m:rPr>
            <m:sty m:val="p"/>
          </m:rPr>
          <m:t>(</m:t>
        </m:r>
        <m:r>
          <m:rPr/>
          <m:t>1</m:t>
        </m:r>
        <m:sSub>
          <m:sSubPr/>
          <m:e>
            <m:r>
              <m:rPr>
                <m:sty m:val="p"/>
              </m:rPr>
              <m:t>)</m:t>
            </m:r>
          </m:e>
          <m:sub>
            <m:r>
              <m:rPr>
                <m:sty m:val="p"/>
              </m:rPr>
              <m:t>+</m:t>
            </m:r>
          </m:sub>
        </m:sSub>
        <m:r>
          <m:rPr>
            <m:sty m:val="p"/>
          </m:rPr>
          <m:t>×</m:t>
        </m:r>
        <m:r>
          <m:rPr/>
          <m:t>U</m:t>
        </m:r>
        <m:r>
          <m:rPr>
            <m:sty m:val="p"/>
          </m:rPr>
          <m:t>(</m:t>
        </m:r>
        <m:r>
          <m:rPr/>
          <m:t>1</m:t>
        </m:r>
        <m:sSub>
          <m:sSubPr/>
          <m:e>
            <m:r>
              <m:rPr>
                <m:sty m:val="p"/>
              </m:rPr>
              <m:t>)</m:t>
            </m:r>
          </m:e>
          <m:sub>
            <m:r>
              <m:rPr>
                <m:sty m:val="p"/>
              </m:rPr>
              <m:t>−</m:t>
            </m:r>
          </m:sub>
        </m:sSub>
      </m:oMath>
      <w:r>
        <w:rPr>
          <w:b/>
          <w:bCs/>
        </w:rPr>
        <w:t xml:space="preserve"> </w:t>
      </w:r>
      <w:r>
        <w:rPr>
          <w:rFonts w:hint="eastAsia"/>
          <w:b/>
          <w:bCs/>
        </w:rPr>
        <w:t>理论</w:t>
      </w:r>
    </w:p>
    <w:p w14:paraId="0C8E6A1E">
      <w:pPr>
        <w:pStyle w:val="3"/>
      </w:pPr>
      <m:oMathPara>
        <m:oMathParaPr>
          <m:jc m:val="center"/>
        </m:oMathParaPr>
        <m:oMath>
          <m:sSub>
            <m:sSubPr/>
            <m:e>
              <m:r>
                <m:rPr/>
                <m:t>S</m:t>
              </m:r>
            </m:e>
            <m:sub>
              <m:r>
                <m:rPr/>
                <m:t>EM</m:t>
              </m:r>
            </m:sub>
          </m:sSub>
          <m:r>
            <m:rPr>
              <m:sty m:val="p"/>
            </m:rPr>
            <m:t>=∫</m:t>
          </m:r>
          <m:sSup>
            <m:sSupPr/>
            <m:e>
              <m:r>
                <m:rPr/>
                <m:t>d</m:t>
              </m:r>
            </m:e>
            <m:sup>
              <m:r>
                <m:rPr/>
                <m:t>4</m:t>
              </m:r>
            </m:sup>
          </m:sSup>
          <m:r>
            <m:rPr/>
            <m:t>x</m:t>
          </m:r>
          <m:rad>
            <m:radPr>
              <m:degHide m:val="1"/>
            </m:radPr>
            <m:deg/>
            <m:e>
              <m:r>
                <m:rPr>
                  <m:sty m:val="p"/>
                </m:rPr>
                <m:t>−</m:t>
              </m:r>
              <m:r>
                <m:rPr/>
                <m:t>g</m:t>
              </m:r>
            </m:e>
          </m:rad>
          <m:d>
            <m:dPr>
              <m:begChr m:val="["/>
              <m:sepChr m:val=""/>
              <m:endChr m:val="]"/>
            </m:dPr>
            <m:e>
              <m:r>
                <m:rPr>
                  <m:sty m:val="p"/>
                </m:rPr>
                <m:t>−</m:t>
              </m:r>
              <m:f>
                <m:fPr/>
                <m:num>
                  <m:r>
                    <m:rPr/>
                    <m:t>1</m:t>
                  </m:r>
                </m:num>
                <m:den>
                  <m:r>
                    <m:rPr/>
                    <m:t>4</m:t>
                  </m:r>
                </m:den>
              </m:f>
              <m:sSubSup>
                <m:sSubSupPr/>
                <m:e>
                  <m:r>
                    <m:rPr/>
                    <m:t>F</m:t>
                  </m:r>
                </m:e>
                <m:sub>
                  <m:r>
                    <m:rPr/>
                    <m:t>μν</m:t>
                  </m:r>
                </m:sub>
                <m:sup>
                  <m:r>
                    <m:rPr>
                      <m:sty m:val="p"/>
                    </m:rPr>
                    <m:t>+</m:t>
                  </m:r>
                </m:sup>
              </m:sSubSup>
              <m:sSup>
                <m:sSupPr/>
                <m:e>
                  <m:r>
                    <m:rPr/>
                    <m:t>F</m:t>
                  </m:r>
                </m:e>
                <m:sup>
                  <m:r>
                    <m:rPr>
                      <m:sty m:val="p"/>
                    </m:rPr>
                    <m:t>+</m:t>
                  </m:r>
                  <m:r>
                    <m:rPr/>
                    <m:t>μν</m:t>
                  </m:r>
                </m:sup>
              </m:sSup>
              <m:r>
                <m:rPr>
                  <m:sty m:val="p"/>
                </m:rPr>
                <m:t>−</m:t>
              </m:r>
              <m:f>
                <m:fPr/>
                <m:num>
                  <m:r>
                    <m:rPr/>
                    <m:t>1</m:t>
                  </m:r>
                </m:num>
                <m:den>
                  <m:r>
                    <m:rPr/>
                    <m:t>4</m:t>
                  </m:r>
                </m:den>
              </m:f>
              <m:sSubSup>
                <m:sSubSupPr/>
                <m:e>
                  <m:r>
                    <m:rPr/>
                    <m:t>F</m:t>
                  </m:r>
                </m:e>
                <m:sub>
                  <m:r>
                    <m:rPr/>
                    <m:t>μν</m:t>
                  </m:r>
                </m:sub>
                <m:sup>
                  <m:r>
                    <m:rPr>
                      <m:sty m:val="p"/>
                    </m:rPr>
                    <m:t>−</m:t>
                  </m:r>
                </m:sup>
              </m:sSubSup>
              <m:sSup>
                <m:sSupPr/>
                <m:e>
                  <m:r>
                    <m:rPr/>
                    <m:t>F</m:t>
                  </m:r>
                </m:e>
                <m:sup>
                  <m:r>
                    <m:rPr>
                      <m:sty m:val="p"/>
                    </m:rPr>
                    <m:t>−</m:t>
                  </m:r>
                  <m:r>
                    <m:rPr/>
                    <m:t>μν</m:t>
                  </m:r>
                </m:sup>
              </m:sSup>
              <m:r>
                <m:rPr>
                  <m:sty m:val="p"/>
                </m:rPr>
                <m:t>+</m:t>
              </m:r>
              <m:f>
                <m:fPr/>
                <m:num>
                  <m:r>
                    <m:rPr/>
                    <m:t>1</m:t>
                  </m:r>
                </m:num>
                <m:den>
                  <m:r>
                    <m:rPr/>
                    <m:t>2</m:t>
                  </m:r>
                </m:den>
              </m:f>
              <m:sSup>
                <m:sSupPr/>
                <m:e>
                  <m:r>
                    <m:rPr/>
                    <m:t>m</m:t>
                  </m:r>
                </m:e>
                <m:sup>
                  <m:r>
                    <m:rPr/>
                    <m:t>2</m:t>
                  </m:r>
                </m:sup>
              </m:sSup>
              <m:r>
                <m:rPr>
                  <m:sty m:val="p"/>
                </m:rPr>
                <m:t>(</m:t>
              </m:r>
              <m:sSubSup>
                <m:sSubSupPr/>
                <m:e>
                  <m:r>
                    <m:rPr/>
                    <m:t>A</m:t>
                  </m:r>
                </m:e>
                <m:sub>
                  <m:r>
                    <m:rPr/>
                    <m:t>μ</m:t>
                  </m:r>
                </m:sub>
                <m:sup>
                  <m:r>
                    <m:rPr>
                      <m:sty m:val="p"/>
                    </m:rPr>
                    <m:t>+</m:t>
                  </m:r>
                </m:sup>
              </m:sSubSup>
              <m:sSup>
                <m:sSupPr/>
                <m:e>
                  <m:r>
                    <m:rPr/>
                    <m:t>A</m:t>
                  </m:r>
                </m:e>
                <m:sup>
                  <m:r>
                    <m:rPr>
                      <m:sty m:val="p"/>
                    </m:rPr>
                    <m:t>+</m:t>
                  </m:r>
                  <m:r>
                    <m:rPr/>
                    <m:t>μ</m:t>
                  </m:r>
                </m:sup>
              </m:sSup>
              <m:r>
                <m:rPr>
                  <m:sty m:val="p"/>
                </m:rPr>
                <m:t>−</m:t>
              </m:r>
              <m:sSubSup>
                <m:sSubSupPr/>
                <m:e>
                  <m:r>
                    <m:rPr/>
                    <m:t>A</m:t>
                  </m:r>
                </m:e>
                <m:sub>
                  <m:r>
                    <m:rPr/>
                    <m:t>μ</m:t>
                  </m:r>
                </m:sub>
                <m:sup>
                  <m:r>
                    <m:rPr>
                      <m:sty m:val="p"/>
                    </m:rPr>
                    <m:t>−</m:t>
                  </m:r>
                </m:sup>
              </m:sSubSup>
              <m:sSup>
                <m:sSupPr/>
                <m:e>
                  <m:r>
                    <m:rPr/>
                    <m:t>A</m:t>
                  </m:r>
                </m:e>
                <m:sup>
                  <m:r>
                    <m:rPr>
                      <m:sty m:val="p"/>
                    </m:rPr>
                    <m:t>−</m:t>
                  </m:r>
                  <m:r>
                    <m:rPr/>
                    <m:t>μ</m:t>
                  </m:r>
                </m:sup>
              </m:sSup>
              <m:r>
                <m:rPr>
                  <m:sty m:val="p"/>
                </m:rPr>
                <m:t>)</m:t>
              </m:r>
            </m:e>
          </m:d>
        </m:oMath>
      </m:oMathPara>
      <w:r>
        <w:br w:type="textWrapping"/>
      </w:r>
      <w:r>
        <w:t xml:space="preserve">* </w:t>
      </w:r>
      <m:oMath>
        <m:sSubSup>
          <m:sSubSupPr/>
          <m:e>
            <m:r>
              <m:rPr/>
              <m:t>A</m:t>
            </m:r>
          </m:e>
          <m:sub>
            <m:r>
              <m:rPr/>
              <m:t>μ</m:t>
            </m:r>
          </m:sub>
          <m:sup>
            <m:r>
              <m:rPr>
                <m:sty m:val="p"/>
              </m:rPr>
              <m:t>±</m:t>
            </m:r>
          </m:sup>
        </m:sSubSup>
      </m:oMath>
      <w:r>
        <w:t xml:space="preserve"> </w:t>
      </w:r>
      <w:r>
        <w:rPr>
          <w:rFonts w:hint="eastAsia"/>
        </w:rPr>
        <w:t>分别是</w:t>
      </w:r>
      <w:r>
        <w:t xml:space="preserve"> </w:t>
      </w:r>
      <m:oMath>
        <m:r>
          <m:rPr/>
          <m:t>U</m:t>
        </m:r>
        <m:r>
          <m:rPr>
            <m:sty m:val="p"/>
          </m:rPr>
          <m:t>(</m:t>
        </m:r>
        <m:r>
          <m:rPr/>
          <m:t>1</m:t>
        </m:r>
        <m:sSub>
          <m:sSubPr/>
          <m:e>
            <m:r>
              <m:rPr>
                <m:sty m:val="p"/>
              </m:rPr>
              <m:t>)</m:t>
            </m:r>
          </m:e>
          <m:sub>
            <m:r>
              <m:rPr>
                <m:sty m:val="p"/>
              </m:rPr>
              <m:t>±</m:t>
            </m:r>
          </m:sub>
        </m:sSub>
      </m:oMath>
      <w:r>
        <w:t xml:space="preserve"> </w:t>
      </w:r>
      <w:r>
        <w:rPr>
          <w:rFonts w:hint="eastAsia"/>
        </w:rPr>
        <w:t>的规范场，其激发为正质量光子</w:t>
      </w:r>
      <w:r>
        <w:t xml:space="preserve"> </w:t>
      </w:r>
      <m:oMath>
        <m:sSup>
          <m:sSupPr/>
          <m:e>
            <m:r>
              <m:rPr/>
              <m:t>γ</m:t>
            </m:r>
          </m:e>
          <m:sup>
            <m:r>
              <m:rPr>
                <m:sty m:val="p"/>
              </m:rPr>
              <m:t>+</m:t>
            </m:r>
          </m:sup>
        </m:sSup>
      </m:oMath>
      <w:r>
        <w:t xml:space="preserve"> </w:t>
      </w:r>
      <w:r>
        <w:rPr>
          <w:rFonts w:hint="eastAsia"/>
        </w:rPr>
        <w:t>和负质量光子</w:t>
      </w:r>
      <w:r>
        <w:t xml:space="preserve"> </w:t>
      </w:r>
      <m:oMath>
        <m:sSup>
          <m:sSupPr/>
          <m:e>
            <m:r>
              <m:rPr/>
              <m:t>γ</m:t>
            </m:r>
          </m:e>
          <m:sup>
            <m:r>
              <m:rPr>
                <m:sty m:val="p"/>
              </m:rPr>
              <m:t>−</m:t>
            </m:r>
          </m:sup>
        </m:sSup>
      </m:oMath>
      <w:r>
        <w:t>。</w:t>
      </w:r>
      <w:r>
        <w:br w:type="textWrapping"/>
      </w:r>
      <w:r>
        <w:t xml:space="preserve">* </w:t>
      </w:r>
      <w:r>
        <w:rPr>
          <w:rFonts w:hint="eastAsia"/>
        </w:rPr>
        <w:t>质量项</w:t>
      </w:r>
      <w:r>
        <w:t xml:space="preserve"> </w:t>
      </w:r>
      <m:oMath>
        <m:sSup>
          <m:sSupPr/>
          <m:e>
            <m:r>
              <m:rPr/>
              <m:t>m</m:t>
            </m:r>
          </m:e>
          <m:sup>
            <m:r>
              <m:rPr/>
              <m:t>2</m:t>
            </m:r>
          </m:sup>
        </m:sSup>
        <m:r>
          <m:rPr>
            <m:sty m:val="p"/>
          </m:rPr>
          <m:t>(</m:t>
        </m:r>
        <m:sSubSup>
          <m:sSubSupPr/>
          <m:e>
            <m:r>
              <m:rPr/>
              <m:t>A</m:t>
            </m:r>
          </m:e>
          <m:sub>
            <m:r>
              <m:rPr/>
              <m:t>μ</m:t>
            </m:r>
          </m:sub>
          <m:sup>
            <m:r>
              <m:rPr>
                <m:sty m:val="p"/>
              </m:rPr>
              <m:t>+</m:t>
            </m:r>
          </m:sup>
        </m:sSubSup>
        <m:sSup>
          <m:sSupPr/>
          <m:e>
            <m:r>
              <m:rPr/>
              <m:t>A</m:t>
            </m:r>
          </m:e>
          <m:sup>
            <m:r>
              <m:rPr>
                <m:sty m:val="p"/>
              </m:rPr>
              <m:t>+</m:t>
            </m:r>
            <m:r>
              <m:rPr/>
              <m:t>μ</m:t>
            </m:r>
          </m:sup>
        </m:sSup>
        <m:r>
          <m:rPr>
            <m:sty m:val="p"/>
          </m:rPr>
          <m:t>−</m:t>
        </m:r>
        <m:sSubSup>
          <m:sSubSupPr/>
          <m:e>
            <m:r>
              <m:rPr/>
              <m:t>A</m:t>
            </m:r>
          </m:e>
          <m:sub>
            <m:r>
              <m:rPr/>
              <m:t>μ</m:t>
            </m:r>
          </m:sub>
          <m:sup>
            <m:r>
              <m:rPr>
                <m:sty m:val="p"/>
              </m:rPr>
              <m:t>−</m:t>
            </m:r>
          </m:sup>
        </m:sSubSup>
        <m:sSup>
          <m:sSupPr/>
          <m:e>
            <m:r>
              <m:rPr/>
              <m:t>A</m:t>
            </m:r>
          </m:e>
          <m:sup>
            <m:r>
              <m:rPr>
                <m:sty m:val="p"/>
              </m:rPr>
              <m:t>−</m:t>
            </m:r>
            <m:r>
              <m:rPr/>
              <m:t>μ</m:t>
            </m:r>
          </m:sup>
        </m:sSup>
        <m:r>
          <m:rPr>
            <m:sty m:val="p"/>
          </m:rPr>
          <m:t>)</m:t>
        </m:r>
      </m:oMath>
      <w:r>
        <w:t xml:space="preserve"> </w:t>
      </w:r>
      <w:r>
        <w:rPr>
          <w:rFonts w:hint="eastAsia"/>
        </w:rPr>
        <w:t>打破了</w:t>
      </w:r>
      <w:r>
        <w:t xml:space="preserve"> </w:t>
      </w:r>
      <m:oMath>
        <m:r>
          <m:rPr/>
          <m:t>U</m:t>
        </m:r>
        <m:r>
          <m:rPr>
            <m:sty m:val="p"/>
          </m:rPr>
          <m:t>(</m:t>
        </m:r>
        <m:r>
          <m:rPr/>
          <m:t>1</m:t>
        </m:r>
        <m:sSub>
          <m:sSubPr/>
          <m:e>
            <m:r>
              <m:rPr>
                <m:sty m:val="p"/>
              </m:rPr>
              <m:t>)</m:t>
            </m:r>
          </m:e>
          <m:sub>
            <m:r>
              <m:rPr>
                <m:sty m:val="p"/>
              </m:rPr>
              <m:t>+</m:t>
            </m:r>
          </m:sub>
        </m:sSub>
        <m:r>
          <m:rPr>
            <m:sty m:val="p"/>
          </m:rPr>
          <m:t>×</m:t>
        </m:r>
        <m:r>
          <m:rPr/>
          <m:t>U</m:t>
        </m:r>
        <m:r>
          <m:rPr>
            <m:sty m:val="p"/>
          </m:rPr>
          <m:t>(</m:t>
        </m:r>
        <m:r>
          <m:rPr/>
          <m:t>1</m:t>
        </m:r>
        <m:sSub>
          <m:sSubPr/>
          <m:e>
            <m:r>
              <m:rPr>
                <m:sty m:val="p"/>
              </m:rPr>
              <m:t>)</m:t>
            </m:r>
          </m:e>
          <m:sub>
            <m:r>
              <m:rPr>
                <m:sty m:val="p"/>
              </m:rPr>
              <m:t>−</m:t>
            </m:r>
          </m:sub>
        </m:sSub>
      </m:oMath>
      <w:r>
        <w:t xml:space="preserve"> </w:t>
      </w:r>
      <w:r>
        <w:rPr>
          <w:rFonts w:hint="eastAsia"/>
        </w:rPr>
        <w:t>到</w:t>
      </w:r>
      <w:r>
        <w:t xml:space="preserve"> </w:t>
      </w:r>
      <m:oMath>
        <m:r>
          <m:rPr/>
          <m:t>U</m:t>
        </m:r>
        <m:r>
          <m:rPr>
            <m:sty m:val="p"/>
          </m:rPr>
          <m:t>(</m:t>
        </m:r>
        <m:r>
          <m:rPr/>
          <m:t>1</m:t>
        </m:r>
        <m:sSub>
          <m:sSubPr/>
          <m:e>
            <m:r>
              <m:rPr>
                <m:sty m:val="p"/>
              </m:rPr>
              <m:t>)</m:t>
            </m:r>
          </m:e>
          <m:sub>
            <m:r>
              <m:rPr/>
              <m:t>EM</m:t>
            </m:r>
          </m:sub>
        </m:sSub>
      </m:oMath>
      <w:r>
        <w:t xml:space="preserve"> </w:t>
      </w:r>
      <w:r>
        <w:rPr>
          <w:rFonts w:hint="eastAsia"/>
        </w:rPr>
        <w:t>的对称性，导致</w:t>
      </w:r>
      <w:r>
        <w:t xml:space="preserve"> </w:t>
      </w:r>
      <m:oMath>
        <m:sSup>
          <m:sSupPr/>
          <m:e>
            <m:r>
              <m:rPr/>
              <m:t>γ</m:t>
            </m:r>
          </m:e>
          <m:sup>
            <m:r>
              <m:rPr>
                <m:sty m:val="p"/>
              </m:rPr>
              <m:t>+</m:t>
            </m:r>
          </m:sup>
        </m:sSup>
      </m:oMath>
      <w:r>
        <w:t xml:space="preserve"> </w:t>
      </w:r>
      <w:r>
        <w:rPr>
          <w:rFonts w:hint="eastAsia"/>
        </w:rPr>
        <w:t>与</w:t>
      </w:r>
      <w:r>
        <w:t xml:space="preserve"> </w:t>
      </w:r>
      <m:oMath>
        <m:sSup>
          <m:sSupPr/>
          <m:e>
            <m:r>
              <m:rPr/>
              <m:t>γ</m:t>
            </m:r>
          </m:e>
          <m:sup>
            <m:r>
              <m:rPr>
                <m:sty m:val="p"/>
              </m:rPr>
              <m:t>−</m:t>
            </m:r>
          </m:sup>
        </m:sSup>
      </m:oMath>
      <w:r>
        <w:t xml:space="preserve"> </w:t>
      </w:r>
      <w:r>
        <w:rPr>
          <w:rFonts w:hint="eastAsia"/>
        </w:rPr>
        <w:t>无法混合，奠定了电磁作用分离的基础。</w:t>
      </w:r>
      <w:r>
        <w:br w:type="textWrapping"/>
      </w:r>
      <w:r>
        <w:rPr>
          <w:b/>
          <w:bCs/>
        </w:rPr>
        <w:t xml:space="preserve">2.2 </w:t>
      </w:r>
      <w:r>
        <w:rPr>
          <w:rFonts w:hint="eastAsia"/>
          <w:b/>
          <w:bCs/>
        </w:rPr>
        <w:t>引力</w:t>
      </w:r>
      <w:r>
        <w:rPr>
          <w:b/>
          <w:bCs/>
        </w:rPr>
        <w:t xml:space="preserve"> </w:t>
      </w:r>
      <w:r>
        <w:rPr>
          <w:rFonts w:hint="eastAsia"/>
          <w:b/>
          <w:bCs/>
        </w:rPr>
        <w:t>sector：共享的</w:t>
      </w:r>
      <w:r>
        <w:rPr>
          <w:b/>
          <w:bCs/>
        </w:rPr>
        <w:t xml:space="preserve"> </w:t>
      </w:r>
      <m:oMath>
        <m:r>
          <m:rPr/>
          <m:t>SU</m:t>
        </m:r>
        <m:r>
          <m:rPr>
            <m:sty m:val="p"/>
          </m:rPr>
          <m:t>(</m:t>
        </m:r>
        <m:r>
          <m:rPr/>
          <m:t>2</m:t>
        </m:r>
        <m:r>
          <m:rPr>
            <m:sty m:val="p"/>
          </m:rPr>
          <m:t>)</m:t>
        </m:r>
      </m:oMath>
      <w:r>
        <w:rPr>
          <w:b/>
          <w:bCs/>
        </w:rPr>
        <w:t xml:space="preserve"> </w:t>
      </w:r>
      <w:r>
        <w:rPr>
          <w:rFonts w:hint="eastAsia"/>
          <w:b/>
          <w:bCs/>
        </w:rPr>
        <w:t>希格斯场理论</w:t>
      </w:r>
    </w:p>
    <w:p w14:paraId="7FFB3B1A">
      <w:pPr>
        <w:pStyle w:val="3"/>
      </w:pPr>
      <m:oMathPara>
        <m:oMathParaPr>
          <m:jc m:val="center"/>
        </m:oMathParaPr>
        <m:oMath>
          <m:sSub>
            <m:sSubPr/>
            <m:e>
              <m:r>
                <m:rPr/>
                <m:t>S</m:t>
              </m:r>
            </m:e>
            <m:sub>
              <m:r>
                <m:rPr/>
                <m:t>Grav</m:t>
              </m:r>
            </m:sub>
          </m:sSub>
          <m:r>
            <m:rPr>
              <m:sty m:val="p"/>
            </m:rPr>
            <m:t>=∫</m:t>
          </m:r>
          <m:sSup>
            <m:sSupPr/>
            <m:e>
              <m:r>
                <m:rPr/>
                <m:t>d</m:t>
              </m:r>
            </m:e>
            <m:sup>
              <m:r>
                <m:rPr/>
                <m:t>4</m:t>
              </m:r>
            </m:sup>
          </m:sSup>
          <m:r>
            <m:rPr/>
            <m:t>x</m:t>
          </m:r>
          <m:rad>
            <m:radPr>
              <m:degHide m:val="1"/>
            </m:radPr>
            <m:deg/>
            <m:e>
              <m:r>
                <m:rPr>
                  <m:sty m:val="p"/>
                </m:rPr>
                <m:t>−</m:t>
              </m:r>
              <m:r>
                <m:rPr/>
                <m:t>g</m:t>
              </m:r>
            </m:e>
          </m:rad>
          <m:d>
            <m:dPr>
              <m:begChr m:val="["/>
              <m:sepChr m:val=""/>
              <m:endChr m:val="]"/>
            </m:dPr>
            <m:e>
              <m:f>
                <m:fPr/>
                <m:num>
                  <m:r>
                    <m:rPr/>
                    <m:t>1</m:t>
                  </m:r>
                </m:num>
                <m:den>
                  <m:r>
                    <m:rPr/>
                    <m:t>2</m:t>
                  </m:r>
                </m:den>
              </m:f>
              <m:r>
                <m:rPr>
                  <m:sty m:val="p"/>
                </m:rPr>
                <m:t>|</m:t>
              </m:r>
              <m:sSub>
                <m:sSubPr/>
                <m:e>
                  <m:r>
                    <m:rPr/>
                    <m:t>D</m:t>
                  </m:r>
                </m:e>
                <m:sub>
                  <m:r>
                    <m:rPr/>
                    <m:t>μ</m:t>
                  </m:r>
                </m:sub>
              </m:sSub>
              <m:r>
                <m:rPr>
                  <m:sty m:val="b"/>
                </m:rPr>
                <m:t>C</m:t>
              </m:r>
              <m:sSup>
                <m:sSupPr/>
                <m:e>
                  <m:r>
                    <m:rPr>
                      <m:sty m:val="p"/>
                    </m:rPr>
                    <m:t>|</m:t>
                  </m:r>
                </m:e>
                <m:sup>
                  <m:r>
                    <m:rPr/>
                    <m:t>2</m:t>
                  </m:r>
                </m:sup>
              </m:sSup>
              <m:r>
                <m:rPr>
                  <m:sty m:val="p"/>
                </m:rPr>
                <m:t>−</m:t>
              </m:r>
              <m:r>
                <m:rPr/>
                <m:t>V</m:t>
              </m:r>
              <m:r>
                <m:rPr>
                  <m:sty m:val="p"/>
                </m:rPr>
                <m:t>(</m:t>
              </m:r>
              <m:r>
                <m:rPr>
                  <m:sty m:val="b"/>
                </m:rPr>
                <m:t>C</m:t>
              </m:r>
              <m:r>
                <m:rPr>
                  <m:sty m:val="p"/>
                </m:rPr>
                <m:t>)</m:t>
              </m:r>
            </m:e>
          </m:d>
        </m:oMath>
      </m:oMathPara>
      <w:r>
        <w:br w:type="textWrapping"/>
      </w:r>
      <w:r>
        <w:t xml:space="preserve">* </w:t>
      </w:r>
      <m:oMath>
        <m:r>
          <m:rPr>
            <m:sty m:val="b"/>
          </m:rPr>
          <m:t>C</m:t>
        </m:r>
      </m:oMath>
      <w:r>
        <w:t xml:space="preserve"> </w:t>
      </w:r>
      <w:r>
        <w:rPr>
          <w:rFonts w:hint="eastAsia"/>
        </w:rPr>
        <w:t>是希格斯三重态，处于</w:t>
      </w:r>
      <w:r>
        <w:t xml:space="preserve"> </w:t>
      </w:r>
      <m:oMath>
        <m:r>
          <m:rPr/>
          <m:t>SU</m:t>
        </m:r>
        <m:r>
          <m:rPr>
            <m:sty m:val="p"/>
          </m:rPr>
          <m:t>(</m:t>
        </m:r>
        <m:r>
          <m:rPr/>
          <m:t>2</m:t>
        </m:r>
        <m:r>
          <m:rPr>
            <m:sty m:val="p"/>
          </m:rPr>
          <m:t>)</m:t>
        </m:r>
      </m:oMath>
      <w:r>
        <w:t xml:space="preserve"> </w:t>
      </w:r>
      <w:r>
        <w:rPr>
          <w:rFonts w:hint="eastAsia"/>
        </w:rPr>
        <w:t>的伴随表示。</w:t>
      </w:r>
      <w:r>
        <w:br w:type="textWrapping"/>
      </w:r>
      <w:r>
        <w:t xml:space="preserve">* </w:t>
      </w:r>
      <w:r>
        <w:rPr>
          <w:rFonts w:hint="eastAsia"/>
        </w:rPr>
        <w:t>其真空期望值</w:t>
      </w:r>
      <w:r>
        <w:t xml:space="preserve"> </w:t>
      </w:r>
      <m:oMath>
        <m:r>
          <m:rPr>
            <m:sty m:val="p"/>
          </m:rPr>
          <m:t>⟨</m:t>
        </m:r>
        <m:r>
          <m:rPr>
            <m:sty m:val="b"/>
          </m:rPr>
          <m:t>C</m:t>
        </m:r>
        <m:r>
          <m:rPr>
            <m:sty m:val="p"/>
          </m:rPr>
          <m:t>⟩</m:t>
        </m:r>
      </m:oMath>
      <w:r>
        <w:t xml:space="preserve"> </w:t>
      </w:r>
      <w:r>
        <w:rPr>
          <w:rFonts w:hint="eastAsia"/>
        </w:rPr>
        <w:t>在正负质量宇宙中符号相反，为物质与暗物质提供质量。</w:t>
      </w:r>
      <w:r>
        <w:br w:type="textWrapping"/>
      </w:r>
      <w:r>
        <w:t xml:space="preserve">* </w:t>
      </w:r>
      <w:r>
        <w:rPr>
          <w:rFonts w:hint="eastAsia"/>
        </w:rPr>
        <w:t>其张量激发态</w:t>
      </w:r>
      <w:r>
        <w:t xml:space="preserve"> </w:t>
      </w:r>
      <m:oMath>
        <m:sSub>
          <m:sSubPr/>
          <m:e>
            <m:r>
              <m:rPr/>
              <m:t>G</m:t>
            </m:r>
          </m:e>
          <m:sub>
            <m:r>
              <m:rPr/>
              <m:t>μν</m:t>
            </m:r>
          </m:sub>
        </m:sSub>
        <m:r>
          <m:rPr>
            <m:sty m:val="p"/>
          </m:rPr>
          <m:t>∝</m:t>
        </m:r>
        <m:sSub>
          <m:sSubPr/>
          <m:e>
            <m:r>
              <m:rPr>
                <m:sty m:val="p"/>
                <m:scr m:val="script"/>
              </m:rPr>
              <m:t>D</m:t>
            </m:r>
          </m:e>
          <m:sub>
            <m:r>
              <m:rPr/>
              <m:t>μ</m:t>
            </m:r>
          </m:sub>
        </m:sSub>
        <m:sSub>
          <m:sSubPr/>
          <m:e>
            <m:r>
              <m:rPr>
                <m:sty m:val="b"/>
              </m:rPr>
              <m:t>C</m:t>
            </m:r>
          </m:e>
          <m:sub>
            <m:r>
              <m:rPr/>
              <m:t>ν</m:t>
            </m:r>
          </m:sub>
        </m:sSub>
        <m:r>
          <m:rPr>
            <m:sty m:val="p"/>
          </m:rPr>
          <m:t>+</m:t>
        </m:r>
        <m:sSub>
          <m:sSubPr/>
          <m:e>
            <m:r>
              <m:rPr>
                <m:sty m:val="p"/>
                <m:scr m:val="script"/>
              </m:rPr>
              <m:t>D</m:t>
            </m:r>
          </m:e>
          <m:sub>
            <m:r>
              <m:rPr/>
              <m:t>ν</m:t>
            </m:r>
          </m:sub>
        </m:sSub>
        <m:sSub>
          <m:sSubPr/>
          <m:e>
            <m:r>
              <m:rPr>
                <m:sty m:val="b"/>
              </m:rPr>
              <m:t>C</m:t>
            </m:r>
          </m:e>
          <m:sub>
            <m:r>
              <m:rPr/>
              <m:t>μ</m:t>
            </m:r>
          </m:sub>
        </m:sSub>
      </m:oMath>
      <w:r>
        <w:t xml:space="preserve"> </w:t>
      </w:r>
      <w:r>
        <w:rPr>
          <w:rFonts w:hint="eastAsia"/>
        </w:rPr>
        <w:t>是零质量的引力子，因其质量为零，故能与所有物质（无论质量符号）耦合，成为沟通正负宇宙的唯一信使。</w:t>
      </w:r>
      <w:r>
        <w:br w:type="textWrapping"/>
      </w:r>
      <w:r>
        <w:rPr>
          <w:b/>
          <w:bCs/>
        </w:rPr>
        <w:t xml:space="preserve">2.3 </w:t>
      </w:r>
      <w:r>
        <w:rPr>
          <w:rFonts w:hint="eastAsia"/>
          <w:b/>
          <w:bCs/>
        </w:rPr>
        <w:t>物质</w:t>
      </w:r>
      <w:r>
        <w:rPr>
          <w:b/>
          <w:bCs/>
        </w:rPr>
        <w:t xml:space="preserve"> </w:t>
      </w:r>
      <w:r>
        <w:rPr>
          <w:rFonts w:hint="eastAsia"/>
          <w:b/>
          <w:bCs/>
        </w:rPr>
        <w:t>sector：选择性耦合</w:t>
      </w:r>
    </w:p>
    <w:p w14:paraId="68B37331">
      <w:pPr>
        <w:pStyle w:val="3"/>
      </w:pPr>
      <m:oMathPara>
        <m:oMathParaPr>
          <m:jc m:val="center"/>
        </m:oMathParaPr>
        <m:oMath>
          <m:sSub>
            <m:sSubPr/>
            <m:e>
              <m:r>
                <m:rPr/>
                <m:t>S</m:t>
              </m:r>
            </m:e>
            <m:sub>
              <m:r>
                <m:rPr/>
                <m:t>Matter</m:t>
              </m:r>
            </m:sub>
          </m:sSub>
          <m:r>
            <m:rPr>
              <m:sty m:val="p"/>
            </m:rPr>
            <m:t>=∫</m:t>
          </m:r>
          <m:sSup>
            <m:sSupPr/>
            <m:e>
              <m:r>
                <m:rPr/>
                <m:t>d</m:t>
              </m:r>
            </m:e>
            <m:sup>
              <m:r>
                <m:rPr/>
                <m:t>4</m:t>
              </m:r>
            </m:sup>
          </m:sSup>
          <m:r>
            <m:rPr/>
            <m:t>x</m:t>
          </m:r>
          <m:rad>
            <m:radPr>
              <m:degHide m:val="1"/>
            </m:radPr>
            <m:deg/>
            <m:e>
              <m:r>
                <m:rPr>
                  <m:sty m:val="p"/>
                </m:rPr>
                <m:t>−</m:t>
              </m:r>
              <m:r>
                <m:rPr/>
                <m:t>g</m:t>
              </m:r>
            </m:e>
          </m:rad>
          <m:d>
            <m:dPr>
              <m:begChr m:val="["/>
              <m:sepChr m:val=""/>
              <m:endChr m:val="]"/>
            </m:dPr>
            <m:e>
              <m:sSub>
                <m:sSubPr/>
                <m:e>
                  <m:acc>
                    <m:accPr>
                      <m:chr m:val="‾"/>
                    </m:accPr>
                    <m:e>
                      <m:r>
                        <m:rPr/>
                        <m:t>ψ</m:t>
                      </m:r>
                    </m:e>
                  </m:acc>
                </m:e>
                <m:sub>
                  <m:r>
                    <m:rPr>
                      <m:sty m:val="p"/>
                    </m:rPr>
                    <m:t>+</m:t>
                  </m:r>
                </m:sub>
              </m:sSub>
              <m:r>
                <m:rPr>
                  <m:sty m:val="p"/>
                </m:rPr>
                <m:t>(</m:t>
              </m:r>
              <m:r>
                <m:rPr/>
                <m:t>i</m:t>
              </m:r>
              <m:sSup>
                <m:sSupPr/>
                <m:e>
                  <m:r>
                    <m:rPr/>
                    <m:t>γ</m:t>
                  </m:r>
                </m:e>
                <m:sup>
                  <m:r>
                    <m:rPr/>
                    <m:t>μ</m:t>
                  </m:r>
                </m:sup>
              </m:sSup>
              <m:sSubSup>
                <m:sSubSupPr/>
                <m:e>
                  <m:r>
                    <m:rPr/>
                    <m:t>D</m:t>
                  </m:r>
                </m:e>
                <m:sub>
                  <m:r>
                    <m:rPr/>
                    <m:t>μ</m:t>
                  </m:r>
                </m:sub>
                <m:sup>
                  <m:r>
                    <m:rPr>
                      <m:sty m:val="p"/>
                    </m:rPr>
                    <m:t>+</m:t>
                  </m:r>
                </m:sup>
              </m:sSubSup>
              <m:r>
                <m:rPr>
                  <m:sty m:val="p"/>
                </m:rPr>
                <m:t>−</m:t>
              </m:r>
              <m:sSub>
                <m:sSubPr/>
                <m:e>
                  <m:r>
                    <m:rPr/>
                    <m:t>m</m:t>
                  </m:r>
                </m:e>
                <m:sub>
                  <m:r>
                    <m:rPr>
                      <m:sty m:val="p"/>
                    </m:rPr>
                    <m:t>+</m:t>
                  </m:r>
                </m:sub>
              </m:sSub>
              <m:r>
                <m:rPr>
                  <m:sty m:val="p"/>
                </m:rPr>
                <m:t>)</m:t>
              </m:r>
              <m:sSub>
                <m:sSubPr/>
                <m:e>
                  <m:r>
                    <m:rPr/>
                    <m:t>ψ</m:t>
                  </m:r>
                </m:e>
                <m:sub>
                  <m:r>
                    <m:rPr>
                      <m:sty m:val="p"/>
                    </m:rPr>
                    <m:t>+</m:t>
                  </m:r>
                </m:sub>
              </m:sSub>
              <m:r>
                <m:rPr>
                  <m:sty m:val="p"/>
                </m:rPr>
                <m:t>+</m:t>
              </m:r>
              <m:sSub>
                <m:sSubPr/>
                <m:e>
                  <m:acc>
                    <m:accPr>
                      <m:chr m:val="‾"/>
                    </m:accPr>
                    <m:e>
                      <m:r>
                        <m:rPr/>
                        <m:t>χ</m:t>
                      </m:r>
                    </m:e>
                  </m:acc>
                </m:e>
                <m:sub>
                  <m:r>
                    <m:rPr>
                      <m:sty m:val="p"/>
                    </m:rPr>
                    <m:t>−</m:t>
                  </m:r>
                </m:sub>
              </m:sSub>
              <m:r>
                <m:rPr>
                  <m:sty m:val="p"/>
                </m:rPr>
                <m:t>(</m:t>
              </m:r>
              <m:r>
                <m:rPr/>
                <m:t>i</m:t>
              </m:r>
              <m:sSup>
                <m:sSupPr/>
                <m:e>
                  <m:r>
                    <m:rPr/>
                    <m:t>γ</m:t>
                  </m:r>
                </m:e>
                <m:sup>
                  <m:r>
                    <m:rPr/>
                    <m:t>μ</m:t>
                  </m:r>
                </m:sup>
              </m:sSup>
              <m:sSubSup>
                <m:sSubSupPr/>
                <m:e>
                  <m:r>
                    <m:rPr/>
                    <m:t>D</m:t>
                  </m:r>
                </m:e>
                <m:sub>
                  <m:r>
                    <m:rPr/>
                    <m:t>μ</m:t>
                  </m:r>
                </m:sub>
                <m:sup>
                  <m:r>
                    <m:rPr>
                      <m:sty m:val="p"/>
                    </m:rPr>
                    <m:t>−</m:t>
                  </m:r>
                </m:sup>
              </m:sSubSup>
              <m:r>
                <m:rPr>
                  <m:sty m:val="p"/>
                </m:rPr>
                <m:t>−</m:t>
              </m:r>
              <m:sSub>
                <m:sSubPr/>
                <m:e>
                  <m:r>
                    <m:rPr/>
                    <m:t>m</m:t>
                  </m:r>
                </m:e>
                <m:sub>
                  <m:r>
                    <m:rPr>
                      <m:sty m:val="p"/>
                    </m:rPr>
                    <m:t>−</m:t>
                  </m:r>
                </m:sub>
              </m:sSub>
              <m:r>
                <m:rPr>
                  <m:sty m:val="p"/>
                </m:rPr>
                <m:t>)</m:t>
              </m:r>
              <m:sSub>
                <m:sSubPr/>
                <m:e>
                  <m:r>
                    <m:rPr/>
                    <m:t>χ</m:t>
                  </m:r>
                </m:e>
                <m:sub>
                  <m:r>
                    <m:rPr>
                      <m:sty m:val="p"/>
                    </m:rPr>
                    <m:t>−</m:t>
                  </m:r>
                </m:sub>
              </m:sSub>
            </m:e>
          </m:d>
        </m:oMath>
      </m:oMathPara>
      <w:r>
        <w:br w:type="textWrapping"/>
      </w:r>
      <w:r>
        <w:t xml:space="preserve">* </w:t>
      </w:r>
      <m:oMath>
        <m:sSub>
          <m:sSubPr/>
          <m:e>
            <m:r>
              <m:rPr/>
              <m:t>ψ</m:t>
            </m:r>
          </m:e>
          <m:sub>
            <m:r>
              <m:rPr>
                <m:sty m:val="p"/>
              </m:rPr>
              <m:t>+</m:t>
            </m:r>
          </m:sub>
        </m:sSub>
      </m:oMath>
      <w:r>
        <w:rPr>
          <w:rFonts w:hint="eastAsia"/>
        </w:rPr>
        <w:t>：正质量物质场，其协变导数</w:t>
      </w:r>
      <w:r>
        <w:t xml:space="preserve"> </w:t>
      </w:r>
      <m:oMath>
        <m:sSubSup>
          <m:sSubSupPr/>
          <m:e>
            <m:r>
              <m:rPr/>
              <m:t>D</m:t>
            </m:r>
          </m:e>
          <m:sub>
            <m:r>
              <m:rPr/>
              <m:t>μ</m:t>
            </m:r>
          </m:sub>
          <m:sup>
            <m:r>
              <m:rPr>
                <m:sty m:val="p"/>
              </m:rPr>
              <m:t>+</m:t>
            </m:r>
          </m:sup>
        </m:sSubSup>
        <m:r>
          <m:rPr>
            <m:sty m:val="p"/>
          </m:rPr>
          <m:t>=</m:t>
        </m:r>
        <m:sSub>
          <m:sSubPr/>
          <m:e>
            <m:r>
              <m:rPr>
                <m:sty m:val="p"/>
              </m:rPr>
              <m:t>∂</m:t>
            </m:r>
          </m:e>
          <m:sub>
            <m:r>
              <m:rPr/>
              <m:t>μ</m:t>
            </m:r>
          </m:sub>
        </m:sSub>
        <m:r>
          <m:rPr>
            <m:sty m:val="p"/>
          </m:rPr>
          <m:t>+</m:t>
        </m:r>
        <m:r>
          <m:rPr/>
          <m:t>ie</m:t>
        </m:r>
        <m:sSubSup>
          <m:sSubSupPr/>
          <m:e>
            <m:r>
              <m:rPr/>
              <m:t>A</m:t>
            </m:r>
          </m:e>
          <m:sub>
            <m:r>
              <m:rPr/>
              <m:t>μ</m:t>
            </m:r>
          </m:sub>
          <m:sup>
            <m:r>
              <m:rPr>
                <m:sty m:val="p"/>
              </m:rPr>
              <m:t>+</m:t>
            </m:r>
          </m:sup>
        </m:sSubSup>
        <m:r>
          <m:rPr>
            <m:sty m:val="p"/>
          </m:rPr>
          <m:t>+</m:t>
        </m:r>
        <m:r>
          <m:rPr/>
          <m:t>ig</m:t>
        </m:r>
        <m:sSub>
          <m:sSubPr/>
          <m:e>
            <m:r>
              <m:rPr/>
              <m:t>G</m:t>
            </m:r>
          </m:e>
          <m:sub>
            <m:r>
              <m:rPr/>
              <m:t>μ</m:t>
            </m:r>
          </m:sub>
        </m:sSub>
      </m:oMath>
      <w:r>
        <w:rPr>
          <w:rFonts w:hint="eastAsia"/>
        </w:rPr>
        <w:t>，只耦合于</w:t>
      </w:r>
      <w:r>
        <w:t xml:space="preserve"> </w:t>
      </w:r>
      <m:oMath>
        <m:sSubSup>
          <m:sSubSupPr/>
          <m:e>
            <m:r>
              <m:rPr/>
              <m:t>A</m:t>
            </m:r>
          </m:e>
          <m:sub>
            <m:r>
              <m:rPr/>
              <m:t>μ</m:t>
            </m:r>
          </m:sub>
          <m:sup>
            <m:r>
              <m:rPr>
                <m:sty m:val="p"/>
              </m:rPr>
              <m:t>+</m:t>
            </m:r>
          </m:sup>
        </m:sSubSup>
      </m:oMath>
      <w:r>
        <w:t xml:space="preserve"> </w:t>
      </w:r>
      <w:r>
        <w:rPr>
          <w:rFonts w:hint="eastAsia"/>
        </w:rPr>
        <w:t>和引力子</w:t>
      </w:r>
      <w:r>
        <w:t xml:space="preserve"> </w:t>
      </w:r>
      <m:oMath>
        <m:sSub>
          <m:sSubPr/>
          <m:e>
            <m:r>
              <m:rPr/>
              <m:t>G</m:t>
            </m:r>
          </m:e>
          <m:sub>
            <m:r>
              <m:rPr/>
              <m:t>μ</m:t>
            </m:r>
          </m:sub>
        </m:sSub>
      </m:oMath>
      <w:r>
        <w:t>。</w:t>
      </w:r>
      <w:r>
        <w:br w:type="textWrapping"/>
      </w:r>
      <w:r>
        <w:t xml:space="preserve">* </w:t>
      </w:r>
      <m:oMath>
        <m:sSub>
          <m:sSubPr/>
          <m:e>
            <m:r>
              <m:rPr/>
              <m:t>χ</m:t>
            </m:r>
          </m:e>
          <m:sub>
            <m:r>
              <m:rPr>
                <m:sty m:val="p"/>
              </m:rPr>
              <m:t>−</m:t>
            </m:r>
          </m:sub>
        </m:sSub>
      </m:oMath>
      <w:r>
        <w:rPr>
          <w:rFonts w:hint="eastAsia"/>
        </w:rPr>
        <w:t>：负质量暗物质场，其协变导数</w:t>
      </w:r>
      <w:r>
        <w:t xml:space="preserve"> </w:t>
      </w:r>
      <m:oMath>
        <m:sSubSup>
          <m:sSubSupPr/>
          <m:e>
            <m:r>
              <m:rPr/>
              <m:t>D</m:t>
            </m:r>
          </m:e>
          <m:sub>
            <m:r>
              <m:rPr/>
              <m:t>μ</m:t>
            </m:r>
          </m:sub>
          <m:sup>
            <m:r>
              <m:rPr>
                <m:sty m:val="p"/>
              </m:rPr>
              <m:t>−</m:t>
            </m:r>
          </m:sup>
        </m:sSubSup>
        <m:r>
          <m:rPr>
            <m:sty m:val="p"/>
          </m:rPr>
          <m:t>=</m:t>
        </m:r>
        <m:sSub>
          <m:sSubPr/>
          <m:e>
            <m:r>
              <m:rPr>
                <m:sty m:val="p"/>
              </m:rPr>
              <m:t>∂</m:t>
            </m:r>
          </m:e>
          <m:sub>
            <m:r>
              <m:rPr/>
              <m:t>μ</m:t>
            </m:r>
          </m:sub>
        </m:sSub>
        <m:r>
          <m:rPr>
            <m:sty m:val="p"/>
          </m:rPr>
          <m:t>+</m:t>
        </m:r>
        <m:r>
          <m:rPr/>
          <m:t>i</m:t>
        </m:r>
        <m:sSub>
          <m:sSubPr/>
          <m:e>
            <m:r>
              <m:rPr/>
              <m:t>e</m:t>
            </m:r>
          </m:e>
          <m:sub>
            <m:r>
              <m:rPr/>
              <m:t>χ</m:t>
            </m:r>
          </m:sub>
        </m:sSub>
        <m:sSubSup>
          <m:sSubSupPr/>
          <m:e>
            <m:r>
              <m:rPr/>
              <m:t>A</m:t>
            </m:r>
          </m:e>
          <m:sub>
            <m:r>
              <m:rPr/>
              <m:t>μ</m:t>
            </m:r>
          </m:sub>
          <m:sup>
            <m:r>
              <m:rPr>
                <m:sty m:val="p"/>
              </m:rPr>
              <m:t>−</m:t>
            </m:r>
          </m:sup>
        </m:sSubSup>
        <m:r>
          <m:rPr>
            <m:sty m:val="p"/>
          </m:rPr>
          <m:t>+</m:t>
        </m:r>
        <m:r>
          <m:rPr/>
          <m:t>ig</m:t>
        </m:r>
        <m:sSub>
          <m:sSubPr/>
          <m:e>
            <m:r>
              <m:rPr/>
              <m:t>G</m:t>
            </m:r>
          </m:e>
          <m:sub>
            <m:r>
              <m:rPr/>
              <m:t>μ</m:t>
            </m:r>
          </m:sub>
        </m:sSub>
      </m:oMath>
      <w:r>
        <w:rPr>
          <w:rFonts w:hint="eastAsia"/>
        </w:rPr>
        <w:t>，只耦合于</w:t>
      </w:r>
      <w:r>
        <w:t xml:space="preserve"> </w:t>
      </w:r>
      <m:oMath>
        <m:sSubSup>
          <m:sSubSupPr/>
          <m:e>
            <m:r>
              <m:rPr/>
              <m:t>A</m:t>
            </m:r>
          </m:e>
          <m:sub>
            <m:r>
              <m:rPr/>
              <m:t>μ</m:t>
            </m:r>
          </m:sub>
          <m:sup>
            <m:r>
              <m:rPr>
                <m:sty m:val="p"/>
              </m:rPr>
              <m:t>−</m:t>
            </m:r>
          </m:sup>
        </m:sSubSup>
      </m:oMath>
      <w:r>
        <w:t xml:space="preserve"> </w:t>
      </w:r>
      <w:r>
        <w:rPr>
          <w:rFonts w:hint="eastAsia"/>
        </w:rPr>
        <w:t>和引力子</w:t>
      </w:r>
      <w:r>
        <w:t xml:space="preserve"> </w:t>
      </w:r>
      <m:oMath>
        <m:sSub>
          <m:sSubPr/>
          <m:e>
            <m:r>
              <m:rPr/>
              <m:t>G</m:t>
            </m:r>
          </m:e>
          <m:sub>
            <m:r>
              <m:rPr/>
              <m:t>μ</m:t>
            </m:r>
          </m:sub>
        </m:sSub>
      </m:oMath>
      <w:r>
        <w:t>。</w:t>
      </w:r>
      <w:r>
        <w:br w:type="textWrapping"/>
      </w:r>
      <w:r>
        <w:t xml:space="preserve">* </w:t>
      </w:r>
      <w:r>
        <w:rPr>
          <w:rFonts w:hint="eastAsia"/>
        </w:rPr>
        <w:t>由此，物质与暗物质间的直接电磁相互作用被根本性禁戒。</w:t>
      </w:r>
      <w:r>
        <w:br w:type="textWrapping"/>
      </w:r>
      <w:r>
        <w:rPr>
          <w:b/>
          <w:bCs/>
        </w:rPr>
        <w:t xml:space="preserve">3. </w:t>
      </w:r>
      <w:r>
        <w:rPr>
          <w:rFonts w:hint="eastAsia"/>
          <w:b/>
          <w:bCs/>
        </w:rPr>
        <w:t>相互作用的双重表现</w:t>
      </w:r>
      <w:r>
        <w:br w:type="textWrapping"/>
      </w:r>
      <w:r>
        <w:rPr>
          <w:b/>
          <w:bCs/>
        </w:rPr>
        <w:t xml:space="preserve">3.1 </w:t>
      </w:r>
      <w:r>
        <w:rPr>
          <w:rFonts w:hint="eastAsia"/>
          <w:b/>
          <w:bCs/>
        </w:rPr>
        <w:t>微观表现：排斥性库伦力</w:t>
      </w:r>
      <w:r>
        <w:br w:type="textWrapping"/>
      </w:r>
      <w:r>
        <w:rPr>
          <w:rFonts w:hint="eastAsia"/>
        </w:rPr>
        <w:t>一个正质量粒子</w:t>
      </w:r>
      <w:r>
        <w:t xml:space="preserve"> (</w:t>
      </w:r>
      <m:oMath>
        <m:sSub>
          <m:sSubPr/>
          <m:e>
            <m:r>
              <m:rPr/>
              <m:t>m</m:t>
            </m:r>
          </m:e>
          <m:sub>
            <m:r>
              <m:rPr>
                <m:sty m:val="p"/>
              </m:rPr>
              <m:t>+</m:t>
            </m:r>
          </m:sub>
        </m:sSub>
        <m:r>
          <m:rPr>
            <m:sty m:val="p"/>
          </m:rPr>
          <m:t>,</m:t>
        </m:r>
        <m:r>
          <m:rPr/>
          <m:t>q</m:t>
        </m:r>
      </m:oMath>
      <w:r>
        <w:t xml:space="preserve">) </w:t>
      </w:r>
      <w:r>
        <w:rPr>
          <w:rFonts w:hint="eastAsia"/>
        </w:rPr>
        <w:t>与一个负质量暗物质粒子</w:t>
      </w:r>
      <w:r>
        <w:t xml:space="preserve"> (</w:t>
      </w:r>
      <m:oMath>
        <m:sSub>
          <m:sSubPr/>
          <m:e>
            <m:r>
              <m:rPr/>
              <m:t>m</m:t>
            </m:r>
          </m:e>
          <m:sub>
            <m:r>
              <m:rPr>
                <m:sty m:val="p"/>
              </m:rPr>
              <m:t>−</m:t>
            </m:r>
          </m:sub>
        </m:sSub>
        <m:r>
          <m:rPr>
            <m:sty m:val="p"/>
          </m:rPr>
          <m:t>,</m:t>
        </m:r>
        <m:sSub>
          <m:sSubPr/>
          <m:e>
            <m:r>
              <m:rPr/>
              <m:t>q</m:t>
            </m:r>
          </m:e>
          <m:sub>
            <m:r>
              <m:rPr/>
              <m:t>χ</m:t>
            </m:r>
          </m:sub>
        </m:sSub>
      </m:oMath>
      <w:r>
        <w:t xml:space="preserve">) </w:t>
      </w:r>
      <w:r>
        <w:rPr>
          <w:rFonts w:hint="eastAsia"/>
        </w:rPr>
        <w:t>之间存在微观的库伦排斥势：</w:t>
      </w:r>
    </w:p>
    <w:p w14:paraId="4C435B30">
      <w:pPr>
        <w:pStyle w:val="3"/>
      </w:pPr>
      <m:oMathPara>
        <m:oMathParaPr>
          <m:jc m:val="center"/>
        </m:oMathParaPr>
        <m:oMath>
          <m:sSub>
            <m:sSubPr/>
            <m:e>
              <m:r>
                <m:rPr/>
                <m:t>V</m:t>
              </m:r>
            </m:e>
            <m:sub>
              <m:r>
                <m:rPr/>
                <m:t>micro</m:t>
              </m:r>
            </m:sub>
          </m:sSub>
          <m:r>
            <m:rPr>
              <m:sty m:val="p"/>
            </m:rPr>
            <m:t>(</m:t>
          </m:r>
          <m:r>
            <m:rPr/>
            <m:t>r</m:t>
          </m:r>
          <m:r>
            <m:rPr>
              <m:sty m:val="p"/>
            </m:rPr>
            <m:t>)=+</m:t>
          </m:r>
          <m:f>
            <m:fPr/>
            <m:num>
              <m:r>
                <m:rPr/>
                <m:t>1</m:t>
              </m:r>
            </m:num>
            <m:den>
              <m:r>
                <m:rPr/>
                <m:t>4π</m:t>
              </m:r>
              <m:sSub>
                <m:sSubPr/>
                <m:e>
                  <m:r>
                    <m:rPr/>
                    <m:t>ϵ</m:t>
                  </m:r>
                </m:e>
                <m:sub>
                  <m:r>
                    <m:rPr/>
                    <m:t>0</m:t>
                  </m:r>
                </m:sub>
              </m:sSub>
            </m:den>
          </m:f>
          <m:f>
            <m:fPr/>
            <m:num>
              <m:r>
                <m:rPr/>
                <m:t>q</m:t>
              </m:r>
              <m:r>
                <m:rPr>
                  <m:sty m:val="p"/>
                </m:rPr>
                <m:t>⋅</m:t>
              </m:r>
              <m:sSub>
                <m:sSubPr/>
                <m:e>
                  <m:r>
                    <m:rPr/>
                    <m:t>q</m:t>
                  </m:r>
                </m:e>
                <m:sub>
                  <m:r>
                    <m:rPr/>
                    <m:t>χ</m:t>
                  </m:r>
                </m:sub>
              </m:sSub>
            </m:num>
            <m:den>
              <m:r>
                <m:rPr/>
                <m:t>r</m:t>
              </m:r>
            </m:den>
          </m:f>
        </m:oMath>
      </m:oMathPara>
      <w:r>
        <w:br w:type="textWrapping"/>
      </w:r>
      <w:r>
        <w:rPr>
          <w:rFonts w:hint="eastAsia"/>
        </w:rPr>
        <w:t>注意：此公式中的电荷</w:t>
      </w:r>
      <w:r>
        <w:t xml:space="preserve"> </w:t>
      </w:r>
      <m:oMath>
        <m:r>
          <m:rPr/>
          <m:t>q</m:t>
        </m:r>
      </m:oMath>
      <w:r>
        <w:t xml:space="preserve"> </w:t>
      </w:r>
      <w:r>
        <w:rPr>
          <w:rFonts w:hint="eastAsia"/>
        </w:rPr>
        <w:t>和</w:t>
      </w:r>
      <w:r>
        <w:t xml:space="preserve"> </w:t>
      </w:r>
      <m:oMath>
        <m:sSub>
          <m:sSubPr/>
          <m:e>
            <m:r>
              <m:rPr/>
              <m:t>q</m:t>
            </m:r>
          </m:e>
          <m:sub>
            <m:r>
              <m:rPr/>
              <m:t>χ</m:t>
            </m:r>
          </m:sub>
        </m:sSub>
      </m:oMath>
      <w:r>
        <w:t xml:space="preserve"> </w:t>
      </w:r>
      <w:r>
        <w:rPr>
          <w:rFonts w:hint="eastAsia"/>
        </w:rPr>
        <w:t>是各自</w:t>
      </w:r>
      <w:r>
        <w:t xml:space="preserve"> </w:t>
      </w:r>
      <m:oMath>
        <m:r>
          <m:rPr/>
          <m:t>U</m:t>
        </m:r>
        <m:r>
          <m:rPr>
            <m:sty m:val="p"/>
          </m:rPr>
          <m:t>(</m:t>
        </m:r>
        <m:r>
          <m:rPr/>
          <m:t>1</m:t>
        </m:r>
        <m:sSub>
          <m:sSubPr/>
          <m:e>
            <m:r>
              <m:rPr>
                <m:sty m:val="p"/>
              </m:rPr>
              <m:t>)</m:t>
            </m:r>
          </m:e>
          <m:sub>
            <m:r>
              <m:rPr>
                <m:sty m:val="p"/>
              </m:rPr>
              <m:t>±</m:t>
            </m:r>
          </m:sub>
        </m:sSub>
      </m:oMath>
      <w:r>
        <w:t xml:space="preserve"> </w:t>
      </w:r>
      <w:r>
        <w:rPr>
          <w:rFonts w:hint="eastAsia"/>
        </w:rPr>
        <w:t>的耦合常数，它们数值上可相等，但属于不同的规范力。</w:t>
      </w:r>
      <w:r>
        <w:br w:type="textWrapping"/>
      </w:r>
      <w:r>
        <w:rPr>
          <w:b/>
          <w:bCs/>
        </w:rPr>
        <w:t xml:space="preserve">3.2 </w:t>
      </w:r>
      <w:r>
        <w:rPr>
          <w:rFonts w:hint="eastAsia"/>
          <w:b/>
          <w:bCs/>
        </w:rPr>
        <w:t>宏观表现：表观引力（等效吸引力）</w:t>
      </w:r>
      <w:r>
        <w:br w:type="textWrapping"/>
      </w:r>
      <w:r>
        <w:rPr>
          <w:rFonts w:hint="eastAsia"/>
        </w:rPr>
        <w:t>考虑正质量粒子</w:t>
      </w:r>
      <w:r>
        <w:t xml:space="preserve"> </w:t>
      </w:r>
      <m:oMath>
        <m:sSub>
          <m:sSubPr/>
          <m:e>
            <m:r>
              <m:rPr/>
              <m:t>m</m:t>
            </m:r>
          </m:e>
          <m:sub>
            <m:r>
              <m:rPr>
                <m:sty m:val="p"/>
              </m:rPr>
              <m:t>+</m:t>
            </m:r>
          </m:sub>
        </m:sSub>
      </m:oMath>
      <w:r>
        <w:t xml:space="preserve"> </w:t>
      </w:r>
      <w:r>
        <w:rPr>
          <w:rFonts w:hint="eastAsia"/>
        </w:rPr>
        <w:t>沉浸在均匀分布的负质量暗物质粒子汤中（数密度</w:t>
      </w:r>
      <w:r>
        <w:t xml:space="preserve"> </w:t>
      </w:r>
      <m:oMath>
        <m:sSub>
          <m:sSubPr/>
          <m:e>
            <m:r>
              <m:rPr/>
              <m:t>n</m:t>
            </m:r>
          </m:e>
          <m:sub>
            <m:r>
              <m:rPr>
                <m:sty m:val="p"/>
              </m:rPr>
              <m:t>−</m:t>
            </m:r>
          </m:sub>
        </m:sSub>
      </m:oMath>
      <w:r>
        <w:t xml:space="preserve">, </w:t>
      </w:r>
      <w:r>
        <w:rPr>
          <w:rFonts w:hint="eastAsia"/>
        </w:rPr>
        <w:t>电荷</w:t>
      </w:r>
      <w:r>
        <w:t xml:space="preserve"> </w:t>
      </w:r>
      <m:oMath>
        <m:sSub>
          <m:sSubPr/>
          <m:e>
            <m:r>
              <m:rPr/>
              <m:t>q</m:t>
            </m:r>
          </m:e>
          <m:sub>
            <m:r>
              <m:rPr/>
              <m:t>χ</m:t>
            </m:r>
          </m:sub>
        </m:sSub>
      </m:oMath>
      <w:r>
        <w:t xml:space="preserve">, </w:t>
      </w:r>
      <w:r>
        <w:rPr>
          <w:rFonts w:hint="eastAsia"/>
        </w:rPr>
        <w:t>质量密度</w:t>
      </w:r>
      <w:r>
        <w:t xml:space="preserve"> </w:t>
      </w:r>
      <m:oMath>
        <m:sSub>
          <m:sSubPr/>
          <m:e>
            <m:r>
              <m:rPr/>
              <m:t>ρ</m:t>
            </m:r>
          </m:e>
          <m:sub>
            <m:r>
              <m:rPr>
                <m:sty m:val="p"/>
              </m:rPr>
              <m:t>−</m:t>
            </m:r>
          </m:sub>
        </m:sSub>
        <m:r>
          <m:rPr>
            <m:sty m:val="p"/>
          </m:rPr>
          <m:t>=</m:t>
        </m:r>
        <m:sSub>
          <m:sSubPr/>
          <m:e>
            <m:r>
              <m:rPr/>
              <m:t>n</m:t>
            </m:r>
          </m:e>
          <m:sub>
            <m:r>
              <m:rPr>
                <m:sty m:val="p"/>
              </m:rPr>
              <m:t>−</m:t>
            </m:r>
          </m:sub>
        </m:sSub>
        <m:sSub>
          <m:sSubPr/>
          <m:e>
            <m:r>
              <m:rPr/>
              <m:t>m</m:t>
            </m:r>
          </m:e>
          <m:sub>
            <m:r>
              <m:rPr>
                <m:sty m:val="p"/>
              </m:rPr>
              <m:t>−</m:t>
            </m:r>
          </m:sub>
        </m:sSub>
        <m:r>
          <m:rPr>
            <m:sty m:val="p"/>
          </m:rPr>
          <m:t>&lt;</m:t>
        </m:r>
        <m:r>
          <m:rPr/>
          <m:t>0</m:t>
        </m:r>
      </m:oMath>
      <w:r>
        <w:rPr>
          <w:rFonts w:hint="eastAsia"/>
        </w:rPr>
        <w:t>）。该暗物质汤产生一个平均排斥势</w:t>
      </w:r>
      <w:r>
        <w:t xml:space="preserve"> </w:t>
      </w:r>
      <m:oMath>
        <m:sSub>
          <m:sSubPr/>
          <m:e>
            <m:r>
              <m:rPr>
                <m:sty m:val="p"/>
              </m:rPr>
              <m:t>Φ</m:t>
            </m:r>
          </m:e>
          <m:sub>
            <m:r>
              <m:rPr/>
              <m:t>rep</m:t>
            </m:r>
          </m:sub>
        </m:sSub>
      </m:oMath>
      <w:r>
        <w:rPr>
          <w:rFonts w:hint="eastAsia"/>
        </w:rPr>
        <w:t>。物质粒子在此背景下的有效势能为：</w:t>
      </w:r>
    </w:p>
    <w:p w14:paraId="00D9BCA0">
      <w:pPr>
        <w:pStyle w:val="3"/>
      </w:pPr>
      <m:oMathPara>
        <m:oMathParaPr>
          <m:jc m:val="center"/>
        </m:oMathParaPr>
        <m:oMath>
          <m:sSub>
            <m:sSubPr/>
            <m:e>
              <m:r>
                <m:rPr/>
                <m:t>U</m:t>
              </m:r>
            </m:e>
            <m:sub>
              <m:r>
                <m:rPr/>
                <m:t>eff</m:t>
              </m:r>
            </m:sub>
          </m:sSub>
          <m:r>
            <m:rPr>
              <m:sty m:val="p"/>
            </m:rPr>
            <m:t>=</m:t>
          </m:r>
          <m:r>
            <m:rPr/>
            <m:t>q</m:t>
          </m:r>
          <m:r>
            <m:rPr>
              <m:sty m:val="p"/>
            </m:rPr>
            <m:t>⋅</m:t>
          </m:r>
          <m:sSub>
            <m:sSubPr/>
            <m:e>
              <m:r>
                <m:rPr>
                  <m:sty m:val="p"/>
                </m:rPr>
                <m:t>Φ</m:t>
              </m:r>
            </m:e>
            <m:sub>
              <m:r>
                <m:rPr/>
                <m:t>rep</m:t>
              </m:r>
            </m:sub>
          </m:sSub>
        </m:oMath>
      </m:oMathPara>
      <w:r>
        <w:br w:type="textWrapping"/>
      </w:r>
      <w:r>
        <w:rPr>
          <w:rFonts w:hint="eastAsia"/>
        </w:rPr>
        <w:t>求解泊松方程</w:t>
      </w:r>
      <w:r>
        <w:t xml:space="preserve"> </w:t>
      </w:r>
      <m:oMath>
        <m:sSup>
          <m:sSupPr/>
          <m:e>
            <m:r>
              <m:rPr>
                <m:sty m:val="p"/>
              </m:rPr>
              <m:t>∇</m:t>
            </m:r>
          </m:e>
          <m:sup>
            <m:r>
              <m:rPr/>
              <m:t>2</m:t>
            </m:r>
          </m:sup>
        </m:sSup>
        <m:sSub>
          <m:sSubPr/>
          <m:e>
            <m:r>
              <m:rPr>
                <m:sty m:val="p"/>
              </m:rPr>
              <m:t>Φ</m:t>
            </m:r>
          </m:e>
          <m:sub>
            <m:r>
              <m:rPr/>
              <m:t>rep</m:t>
            </m:r>
          </m:sub>
        </m:sSub>
        <m:r>
          <m:rPr>
            <m:sty m:val="p"/>
          </m:rPr>
          <m:t>=−</m:t>
        </m:r>
        <m:f>
          <m:fPr/>
          <m:num>
            <m:sSub>
              <m:sSubPr/>
              <m:e>
                <m:r>
                  <m:rPr/>
                  <m:t>ρ</m:t>
                </m:r>
              </m:e>
              <m:sub>
                <m:r>
                  <m:rPr/>
                  <m:t>cℎarge</m:t>
                </m:r>
              </m:sub>
            </m:sSub>
          </m:num>
          <m:den>
            <m:sSub>
              <m:sSubPr/>
              <m:e>
                <m:r>
                  <m:rPr/>
                  <m:t>ϵ</m:t>
                </m:r>
              </m:e>
              <m:sub>
                <m:r>
                  <m:rPr/>
                  <m:t>0</m:t>
                </m:r>
              </m:sub>
            </m:sSub>
          </m:den>
        </m:f>
        <m:r>
          <m:rPr>
            <m:sty m:val="p"/>
          </m:rPr>
          <m:t>=−</m:t>
        </m:r>
        <m:f>
          <m:fPr/>
          <m:num>
            <m:sSub>
              <m:sSubPr/>
              <m:e>
                <m:r>
                  <m:rPr/>
                  <m:t>n</m:t>
                </m:r>
              </m:e>
              <m:sub>
                <m:r>
                  <m:rPr>
                    <m:sty m:val="p"/>
                  </m:rPr>
                  <m:t>−</m:t>
                </m:r>
              </m:sub>
            </m:sSub>
            <m:sSub>
              <m:sSubPr/>
              <m:e>
                <m:r>
                  <m:rPr/>
                  <m:t>q</m:t>
                </m:r>
              </m:e>
              <m:sub>
                <m:r>
                  <m:rPr/>
                  <m:t>χ</m:t>
                </m:r>
              </m:sub>
            </m:sSub>
          </m:num>
          <m:den>
            <m:sSub>
              <m:sSubPr/>
              <m:e>
                <m:r>
                  <m:rPr/>
                  <m:t>ϵ</m:t>
                </m:r>
              </m:e>
              <m:sub>
                <m:r>
                  <m:rPr/>
                  <m:t>0</m:t>
                </m:r>
              </m:sub>
            </m:sSub>
          </m:den>
        </m:f>
      </m:oMath>
      <w:r>
        <w:rPr>
          <w:rFonts w:hint="eastAsia"/>
        </w:rPr>
        <w:t>，并计算其梯度力，可得到该力等效于一个指向密度中心的吸引力。对于两个正质量物质粒子</w:t>
      </w:r>
      <w:r>
        <w:t xml:space="preserve"> </w:t>
      </w:r>
      <m:oMath>
        <m:sSub>
          <m:sSubPr/>
          <m:e>
            <m:r>
              <m:rPr/>
              <m:t>m</m:t>
            </m:r>
          </m:e>
          <m:sub>
            <m:r>
              <m:rPr/>
              <m:t>1</m:t>
            </m:r>
          </m:sub>
        </m:sSub>
        <m:r>
          <m:rPr>
            <m:sty m:val="p"/>
          </m:rPr>
          <m:t>,</m:t>
        </m:r>
        <m:sSub>
          <m:sSubPr/>
          <m:e>
            <m:r>
              <m:rPr/>
              <m:t>m</m:t>
            </m:r>
          </m:e>
          <m:sub>
            <m:r>
              <m:rPr/>
              <m:t>2</m:t>
            </m:r>
          </m:sub>
        </m:sSub>
      </m:oMath>
      <w:r>
        <w:rPr>
          <w:rFonts w:hint="eastAsia"/>
        </w:rPr>
        <w:t>，通过暗物质背景的媒介，其等效相互作用势为：</w:t>
      </w:r>
    </w:p>
    <w:p w14:paraId="2B687F8B">
      <w:pPr>
        <w:pStyle w:val="3"/>
      </w:pPr>
      <m:oMathPara>
        <m:oMathParaPr>
          <m:jc m:val="center"/>
        </m:oMathParaPr>
        <m:oMath>
          <m:sSub>
            <m:sSubPr/>
            <m:e>
              <m:r>
                <m:rPr/>
                <m:t>V</m:t>
              </m:r>
            </m:e>
            <m:sub>
              <m:r>
                <m:rPr/>
                <m:t>eff</m:t>
              </m:r>
            </m:sub>
          </m:sSub>
          <m:r>
            <m:rPr>
              <m:sty m:val="p"/>
            </m:rPr>
            <m:t>(</m:t>
          </m:r>
          <m:r>
            <m:rPr/>
            <m:t>r</m:t>
          </m:r>
          <m:r>
            <m:rPr>
              <m:sty m:val="p"/>
            </m:rPr>
            <m:t>)=−</m:t>
          </m:r>
          <m:d>
            <m:dPr>
              <m:sepChr m:val=""/>
            </m:dPr>
            <m:e>
              <m:f>
                <m:fPr/>
                <m:num>
                  <m:sSubSup>
                    <m:sSubSupPr/>
                    <m:e>
                      <m:r>
                        <m:rPr/>
                        <m:t>q</m:t>
                      </m:r>
                    </m:e>
                    <m:sub>
                      <m:r>
                        <m:rPr/>
                        <m:t>χ</m:t>
                      </m:r>
                    </m:sub>
                    <m:sup>
                      <m:r>
                        <m:rPr/>
                        <m:t>2</m:t>
                      </m:r>
                    </m:sup>
                  </m:sSubSup>
                </m:num>
                <m:den>
                  <m:r>
                    <m:rPr/>
                    <m:t>4π</m:t>
                  </m:r>
                  <m:sSub>
                    <m:sSubPr/>
                    <m:e>
                      <m:r>
                        <m:rPr/>
                        <m:t>ϵ</m:t>
                      </m:r>
                    </m:e>
                    <m:sub>
                      <m:r>
                        <m:rPr/>
                        <m:t>0</m:t>
                      </m:r>
                    </m:sub>
                  </m:sSub>
                  <m:r>
                    <m:rPr>
                      <m:sty m:val="p"/>
                    </m:rPr>
                    <m:t>|</m:t>
                  </m:r>
                  <m:sSub>
                    <m:sSubPr/>
                    <m:e>
                      <m:r>
                        <m:rPr/>
                        <m:t>m</m:t>
                      </m:r>
                    </m:e>
                    <m:sub>
                      <m:r>
                        <m:rPr>
                          <m:sty m:val="p"/>
                        </m:rPr>
                        <m:t>−</m:t>
                      </m:r>
                    </m:sub>
                  </m:sSub>
                  <m:r>
                    <m:rPr>
                      <m:sty m:val="p"/>
                    </m:rPr>
                    <m:t>|</m:t>
                  </m:r>
                </m:den>
              </m:f>
              <m:sSub>
                <m:sSubPr/>
                <m:e>
                  <m:r>
                    <m:rPr/>
                    <m:t>n</m:t>
                  </m:r>
                </m:e>
                <m:sub>
                  <m:r>
                    <m:rPr>
                      <m:sty m:val="p"/>
                    </m:rPr>
                    <m:t>−</m:t>
                  </m:r>
                </m:sub>
              </m:sSub>
            </m:e>
          </m:d>
          <m:f>
            <m:fPr/>
            <m:num>
              <m:sSub>
                <m:sSubPr/>
                <m:e>
                  <m:r>
                    <m:rPr/>
                    <m:t>m</m:t>
                  </m:r>
                </m:e>
                <m:sub>
                  <m:r>
                    <m:rPr/>
                    <m:t>1</m:t>
                  </m:r>
                </m:sub>
              </m:sSub>
              <m:sSub>
                <m:sSubPr/>
                <m:e>
                  <m:r>
                    <m:rPr/>
                    <m:t>m</m:t>
                  </m:r>
                </m:e>
                <m:sub>
                  <m:r>
                    <m:rPr/>
                    <m:t>2</m:t>
                  </m:r>
                </m:sub>
              </m:sSub>
            </m:num>
            <m:den>
              <m:r>
                <m:rPr/>
                <m:t>r</m:t>
              </m:r>
            </m:den>
          </m:f>
        </m:oMath>
      </m:oMathPara>
      <w:r>
        <w:br w:type="textWrapping"/>
      </w:r>
      <w:r>
        <w:rPr>
          <w:rFonts w:hint="eastAsia"/>
        </w:rPr>
        <w:t>令：</w:t>
      </w:r>
    </w:p>
    <w:p w14:paraId="3CF754D2">
      <w:pPr>
        <w:pStyle w:val="4"/>
      </w:pPr>
      <m:oMathPara>
        <m:oMathParaPr>
          <m:jc m:val="center"/>
        </m:oMathParaPr>
        <m:oMath>
          <m:r>
            <m:rPr/>
            <m:t>G</m:t>
          </m:r>
          <m:r>
            <m:rPr>
              <m:sty m:val="p"/>
            </m:rPr>
            <m:t>≡</m:t>
          </m:r>
          <m:f>
            <m:fPr/>
            <m:num>
              <m:sSubSup>
                <m:sSubSupPr/>
                <m:e>
                  <m:r>
                    <m:rPr/>
                    <m:t>q</m:t>
                  </m:r>
                </m:e>
                <m:sub>
                  <m:r>
                    <m:rPr/>
                    <m:t>χ</m:t>
                  </m:r>
                </m:sub>
                <m:sup>
                  <m:r>
                    <m:rPr/>
                    <m:t>2</m:t>
                  </m:r>
                </m:sup>
              </m:sSubSup>
            </m:num>
            <m:den>
              <m:r>
                <m:rPr/>
                <m:t>4π</m:t>
              </m:r>
              <m:sSub>
                <m:sSubPr/>
                <m:e>
                  <m:r>
                    <m:rPr/>
                    <m:t>ϵ</m:t>
                  </m:r>
                </m:e>
                <m:sub>
                  <m:r>
                    <m:rPr/>
                    <m:t>0</m:t>
                  </m:r>
                </m:sub>
              </m:sSub>
              <m:r>
                <m:rPr>
                  <m:sty m:val="p"/>
                </m:rPr>
                <m:t>|</m:t>
              </m:r>
              <m:sSub>
                <m:sSubPr/>
                <m:e>
                  <m:r>
                    <m:rPr/>
                    <m:t>m</m:t>
                  </m:r>
                </m:e>
                <m:sub>
                  <m:r>
                    <m:rPr>
                      <m:sty m:val="p"/>
                    </m:rPr>
                    <m:t>−</m:t>
                  </m:r>
                </m:sub>
              </m:sSub>
              <m:r>
                <m:rPr>
                  <m:sty m:val="p"/>
                </m:rPr>
                <m:t>|</m:t>
              </m:r>
            </m:den>
          </m:f>
          <m:sSub>
            <m:sSubPr/>
            <m:e>
              <m:r>
                <m:rPr/>
                <m:t>n</m:t>
              </m:r>
            </m:e>
            <m:sub>
              <m:r>
                <m:rPr>
                  <m:sty m:val="p"/>
                </m:rPr>
                <m:t>−</m:t>
              </m:r>
            </m:sub>
          </m:sSub>
        </m:oMath>
      </m:oMathPara>
      <w:r>
        <w:br w:type="textWrapping"/>
      </w:r>
      <w:r>
        <w:rPr>
          <w:rFonts w:hint="eastAsia"/>
        </w:rPr>
        <w:t>则</w:t>
      </w:r>
      <w:r>
        <w:t xml:space="preserve"> </w:t>
      </w:r>
      <m:oMath>
        <m:sSub>
          <m:sSubPr/>
          <m:e>
            <m:r>
              <m:rPr/>
              <m:t>V</m:t>
            </m:r>
          </m:e>
          <m:sub>
            <m:r>
              <m:rPr/>
              <m:t>eff</m:t>
            </m:r>
          </m:sub>
        </m:sSub>
        <m:r>
          <m:rPr>
            <m:sty m:val="p"/>
          </m:rPr>
          <m:t>(</m:t>
        </m:r>
        <m:r>
          <m:rPr/>
          <m:t>r</m:t>
        </m:r>
        <m:r>
          <m:rPr>
            <m:sty m:val="p"/>
          </m:rPr>
          <m:t>)=−</m:t>
        </m:r>
        <m:r>
          <m:rPr/>
          <m:t>G</m:t>
        </m:r>
        <m:f>
          <m:fPr/>
          <m:num>
            <m:sSub>
              <m:sSubPr/>
              <m:e>
                <m:r>
                  <m:rPr/>
                  <m:t>m</m:t>
                </m:r>
              </m:e>
              <m:sub>
                <m:r>
                  <m:rPr/>
                  <m:t>1</m:t>
                </m:r>
              </m:sub>
            </m:sSub>
            <m:sSub>
              <m:sSubPr/>
              <m:e>
                <m:r>
                  <m:rPr/>
                  <m:t>m</m:t>
                </m:r>
              </m:e>
              <m:sub>
                <m:r>
                  <m:rPr/>
                  <m:t>2</m:t>
                </m:r>
              </m:sub>
            </m:sSub>
          </m:num>
          <m:den>
            <m:r>
              <m:rPr/>
              <m:t>r</m:t>
            </m:r>
          </m:den>
        </m:f>
      </m:oMath>
      <w:r>
        <w:rPr>
          <w:rFonts w:hint="eastAsia"/>
        </w:rPr>
        <w:t>，精确再现牛顿万有引力定律。引力常数</w:t>
      </w:r>
      <w:r>
        <w:t xml:space="preserve"> </w:t>
      </w:r>
      <m:oMath>
        <m:r>
          <m:rPr/>
          <m:t>G</m:t>
        </m:r>
      </m:oMath>
      <w:r>
        <w:t xml:space="preserve"> </w:t>
      </w:r>
      <w:r>
        <w:rPr>
          <w:rFonts w:hint="eastAsia"/>
        </w:rPr>
        <w:t>由此涌现，它由暗物质宇宙的参数（</w:t>
      </w:r>
      <m:oMath>
        <m:sSub>
          <m:sSubPr/>
          <m:e>
            <m:r>
              <m:rPr/>
              <m:t>q</m:t>
            </m:r>
          </m:e>
          <m:sub>
            <m:r>
              <m:rPr/>
              <m:t>χ</m:t>
            </m:r>
          </m:sub>
        </m:sSub>
      </m:oMath>
      <w:r>
        <w:t xml:space="preserve">, </w:t>
      </w:r>
      <m:oMath>
        <m:sSub>
          <m:sSubPr/>
          <m:e>
            <m:r>
              <m:rPr/>
              <m:t>m</m:t>
            </m:r>
          </m:e>
          <m:sub>
            <m:r>
              <m:rPr>
                <m:sty m:val="p"/>
              </m:rPr>
              <m:t>−</m:t>
            </m:r>
          </m:sub>
        </m:sSub>
      </m:oMath>
      <w:r>
        <w:t xml:space="preserve">, </w:t>
      </w:r>
      <m:oMath>
        <m:sSub>
          <m:sSubPr/>
          <m:e>
            <m:r>
              <m:rPr/>
              <m:t>n</m:t>
            </m:r>
          </m:e>
          <m:sub>
            <m:r>
              <m:rPr>
                <m:sty m:val="p"/>
              </m:rPr>
              <m:t>−</m:t>
            </m:r>
          </m:sub>
        </m:sSub>
      </m:oMath>
      <w:r>
        <w:rPr>
          <w:rFonts w:hint="eastAsia"/>
        </w:rPr>
        <w:t>）决定。</w:t>
      </w:r>
      <w:r>
        <w:br w:type="textWrapping"/>
      </w:r>
      <w:r>
        <w:rPr>
          <w:b/>
          <w:bCs/>
        </w:rPr>
        <w:t xml:space="preserve">4. </w:t>
      </w:r>
      <w:r>
        <w:rPr>
          <w:rFonts w:hint="eastAsia"/>
          <w:b/>
          <w:bCs/>
        </w:rPr>
        <w:t>宇宙学图像与推论</w:t>
      </w:r>
      <w:r>
        <w:br w:type="textWrapping"/>
      </w:r>
      <w:r>
        <w:rPr>
          <w:rFonts w:hint="eastAsia"/>
        </w:rPr>
        <w:t>我们的模型描绘出这样一幅宇宙图景：</w:t>
      </w:r>
      <w:r>
        <w:br w:type="textWrapping"/>
      </w:r>
      <w:r>
        <w:rPr>
          <w:rFonts w:hint="eastAsia"/>
          <w:lang w:val="en-US" w:eastAsia="zh-CN"/>
        </w:rPr>
        <w:t>4.</w:t>
      </w:r>
      <w:r>
        <w:t xml:space="preserve">1. </w:t>
      </w:r>
      <w:r>
        <w:rPr>
          <w:rFonts w:hint="eastAsia"/>
          <w:b/>
          <w:bCs/>
        </w:rPr>
        <w:t>双生宇宙：</w:t>
      </w:r>
      <w:r>
        <w:t xml:space="preserve"> </w:t>
      </w:r>
      <w:r>
        <w:rPr>
          <w:rFonts w:hint="eastAsia"/>
        </w:rPr>
        <w:t>宇宙由两个在时空上共存、渗透但几乎不直接相互作用的“双生子”构成——正质量物质宇宙</w:t>
      </w:r>
      <w:r>
        <w:t xml:space="preserve"> </w:t>
      </w:r>
      <w:r>
        <w:rPr>
          <w:rFonts w:hint="eastAsia"/>
        </w:rPr>
        <w:t>和</w:t>
      </w:r>
      <w:r>
        <w:t xml:space="preserve"> </w:t>
      </w:r>
      <w:r>
        <w:rPr>
          <w:rFonts w:hint="eastAsia"/>
        </w:rPr>
        <w:t>负质量暗物质宇宙。</w:t>
      </w:r>
      <w:r>
        <w:br w:type="textWrapping"/>
      </w:r>
      <w:r>
        <w:rPr>
          <w:rFonts w:hint="eastAsia"/>
          <w:lang w:val="en-US" w:eastAsia="zh-CN"/>
        </w:rPr>
        <w:t>4.</w:t>
      </w:r>
      <w:r>
        <w:t xml:space="preserve">2. </w:t>
      </w:r>
      <w:r>
        <w:rPr>
          <w:rFonts w:hint="eastAsia"/>
          <w:b/>
          <w:bCs/>
        </w:rPr>
        <w:t>力之法则：</w:t>
      </w:r>
      <w:r>
        <w:br w:type="textWrapping"/>
      </w:r>
      <w:r>
        <w:t xml:space="preserve">* </w:t>
      </w:r>
      <w:r>
        <w:rPr>
          <w:rFonts w:hint="eastAsia"/>
          <w:b/>
          <w:bCs/>
        </w:rPr>
        <w:t>内部法则：</w:t>
      </w:r>
      <w:r>
        <w:t xml:space="preserve"> </w:t>
      </w:r>
      <w:r>
        <w:rPr>
          <w:rFonts w:hint="eastAsia"/>
        </w:rPr>
        <w:t>两个宇宙内部由各自的电磁力</w:t>
      </w:r>
      <w:r>
        <w:t xml:space="preserve"> (</w:t>
      </w:r>
      <m:oMath>
        <m:r>
          <m:rPr/>
          <m:t>U</m:t>
        </m:r>
        <m:r>
          <m:rPr>
            <m:sty m:val="p"/>
          </m:rPr>
          <m:t>(</m:t>
        </m:r>
        <m:r>
          <m:rPr/>
          <m:t>1</m:t>
        </m:r>
        <m:sSub>
          <m:sSubPr/>
          <m:e>
            <m:r>
              <m:rPr>
                <m:sty m:val="p"/>
              </m:rPr>
              <m:t>)</m:t>
            </m:r>
          </m:e>
          <m:sub>
            <m:r>
              <m:rPr>
                <m:sty m:val="p"/>
              </m:rPr>
              <m:t>±</m:t>
            </m:r>
          </m:sub>
        </m:sSub>
      </m:oMath>
      <w:r>
        <w:t xml:space="preserve">) </w:t>
      </w:r>
      <w:r>
        <w:rPr>
          <w:rFonts w:hint="eastAsia"/>
        </w:rPr>
        <w:t>支配，结构形成互不干扰。</w:t>
      </w:r>
      <w:r>
        <w:br w:type="textWrapping"/>
      </w:r>
      <w:r>
        <w:t xml:space="preserve">* </w:t>
      </w:r>
      <w:r>
        <w:rPr>
          <w:rFonts w:hint="eastAsia"/>
          <w:b/>
          <w:bCs/>
        </w:rPr>
        <w:t>外部法则：</w:t>
      </w:r>
      <w:r>
        <w:t xml:space="preserve"> </w:t>
      </w:r>
      <w:r>
        <w:rPr>
          <w:rFonts w:hint="eastAsia"/>
        </w:rPr>
        <w:t>两个宇宙之间仅通过唯一的引力子场相互感知。负质量宇宙通过其弥漫的背景，为正质量宇宙提供了引力的“舞台”和“规则”。</w:t>
      </w:r>
      <w:r>
        <w:br w:type="textWrapping"/>
      </w:r>
      <w:r>
        <w:rPr>
          <w:rFonts w:hint="eastAsia"/>
          <w:lang w:val="en-US" w:eastAsia="zh-CN"/>
        </w:rPr>
        <w:t>4.</w:t>
      </w:r>
      <w:r>
        <w:t xml:space="preserve">3. </w:t>
      </w:r>
      <w:r>
        <w:rPr>
          <w:rFonts w:hint="eastAsia"/>
          <w:b/>
          <w:bCs/>
        </w:rPr>
        <w:t>可检验预言：</w:t>
      </w:r>
      <w:r>
        <w:br w:type="textWrapping"/>
      </w:r>
      <w:r>
        <w:t xml:space="preserve">* </w:t>
      </w:r>
      <w:r>
        <w:rPr>
          <w:rFonts w:hint="eastAsia"/>
          <w:b/>
          <w:bCs/>
        </w:rPr>
        <w:t>引力常数</w:t>
      </w:r>
      <w:r>
        <w:rPr>
          <w:b/>
          <w:bCs/>
        </w:rPr>
        <w:t xml:space="preserve"> </w:t>
      </w:r>
      <m:oMath>
        <m:r>
          <m:rPr/>
          <m:t>G</m:t>
        </m:r>
      </m:oMath>
      <w:r>
        <w:rPr>
          <w:b/>
          <w:bCs/>
        </w:rPr>
        <w:t xml:space="preserve"> </w:t>
      </w:r>
      <w:r>
        <w:rPr>
          <w:rFonts w:hint="eastAsia"/>
          <w:b/>
          <w:bCs/>
        </w:rPr>
        <w:t>的</w:t>
      </w:r>
      <w:r>
        <w:rPr>
          <w:b/>
          <w:bCs/>
        </w:rPr>
        <w:t xml:space="preserve"> </w:t>
      </w:r>
      <w:r>
        <w:rPr>
          <w:rFonts w:hint="eastAsia"/>
          <w:b/>
          <w:bCs/>
        </w:rPr>
        <w:t>variability：</w:t>
      </w:r>
      <w:r>
        <w:t xml:space="preserve"> </w:t>
      </w:r>
      <w:r>
        <w:rPr>
          <w:rFonts w:hint="eastAsia"/>
        </w:rPr>
        <w:t>如果暗物质密度</w:t>
      </w:r>
      <w:r>
        <w:t xml:space="preserve"> </w:t>
      </w:r>
      <m:oMath>
        <m:sSub>
          <m:sSubPr/>
          <m:e>
            <m:r>
              <m:rPr/>
              <m:t>n</m:t>
            </m:r>
          </m:e>
          <m:sub>
            <m:r>
              <m:rPr>
                <m:sty m:val="p"/>
              </m:rPr>
              <m:t>−</m:t>
            </m:r>
          </m:sub>
        </m:sSub>
      </m:oMath>
      <w:r>
        <w:t xml:space="preserve"> </w:t>
      </w:r>
      <w:r>
        <w:rPr>
          <w:rFonts w:hint="eastAsia"/>
        </w:rPr>
        <w:t>在宇宙尺度上不均匀，可能导致</w:t>
      </w:r>
      <w:r>
        <w:t xml:space="preserve"> </w:t>
      </w:r>
      <m:oMath>
        <m:r>
          <m:rPr/>
          <m:t>G</m:t>
        </m:r>
      </m:oMath>
      <w:r>
        <w:t xml:space="preserve"> </w:t>
      </w:r>
      <w:r>
        <w:rPr>
          <w:rFonts w:hint="eastAsia"/>
        </w:rPr>
        <w:t>的微小变化。</w:t>
      </w:r>
      <w:r>
        <w:br w:type="textWrapping"/>
      </w:r>
      <w:r>
        <w:t xml:space="preserve">* </w:t>
      </w:r>
      <w:r>
        <w:rPr>
          <w:rFonts w:hint="eastAsia"/>
          <w:b/>
          <w:bCs/>
        </w:rPr>
        <w:t>引力波与电磁波的解耦：</w:t>
      </w:r>
      <w:r>
        <w:t xml:space="preserve"> </w:t>
      </w:r>
      <w:r>
        <w:rPr>
          <w:rFonts w:hint="eastAsia"/>
        </w:rPr>
        <w:t>来自暗物质宇宙的剧烈事件（如负质量黑洞合并）可能只产生纯净的引力波信号，而无任何电磁对应体。</w:t>
      </w:r>
      <w:r>
        <w:br w:type="textWrapping"/>
      </w:r>
      <w:r>
        <w:rPr>
          <w:b/>
          <w:bCs/>
        </w:rPr>
        <w:t xml:space="preserve">5. </w:t>
      </w:r>
      <w:r>
        <w:rPr>
          <w:rFonts w:hint="eastAsia"/>
          <w:b/>
          <w:bCs/>
        </w:rPr>
        <w:t>结论</w:t>
      </w:r>
      <w:r>
        <w:br w:type="textWrapping"/>
      </w:r>
      <w:r>
        <w:rPr>
          <w:rFonts w:hint="eastAsia"/>
        </w:rPr>
        <w:t>本文通过引入符号对称的</w:t>
      </w:r>
      <w:r>
        <w:t xml:space="preserve"> </w:t>
      </w:r>
      <m:oMath>
        <m:r>
          <m:rPr/>
          <m:t>U</m:t>
        </m:r>
        <m:r>
          <m:rPr>
            <m:sty m:val="p"/>
          </m:rPr>
          <m:t>(</m:t>
        </m:r>
        <m:r>
          <m:rPr/>
          <m:t>1</m:t>
        </m:r>
        <m:sSub>
          <m:sSubPr/>
          <m:e>
            <m:r>
              <m:rPr>
                <m:sty m:val="p"/>
              </m:rPr>
              <m:t>)</m:t>
            </m:r>
          </m:e>
          <m:sub>
            <m:r>
              <m:rPr>
                <m:sty m:val="p"/>
              </m:rPr>
              <m:t>+</m:t>
            </m:r>
          </m:sub>
        </m:sSub>
        <m:r>
          <m:rPr>
            <m:sty m:val="p"/>
          </m:rPr>
          <m:t>×</m:t>
        </m:r>
        <m:r>
          <m:rPr/>
          <m:t>U</m:t>
        </m:r>
        <m:r>
          <m:rPr>
            <m:sty m:val="p"/>
          </m:rPr>
          <m:t>(</m:t>
        </m:r>
        <m:r>
          <m:rPr/>
          <m:t>1</m:t>
        </m:r>
        <m:sSub>
          <m:sSubPr/>
          <m:e>
            <m:r>
              <m:rPr>
                <m:sty m:val="p"/>
              </m:rPr>
              <m:t>)</m:t>
            </m:r>
          </m:e>
          <m:sub>
            <m:r>
              <m:rPr>
                <m:sty m:val="p"/>
              </m:rPr>
              <m:t>−</m:t>
            </m:r>
          </m:sub>
        </m:sSub>
      </m:oMath>
      <w:r>
        <w:t xml:space="preserve"> </w:t>
      </w:r>
      <w:r>
        <w:rPr>
          <w:rFonts w:hint="eastAsia"/>
        </w:rPr>
        <w:t>规范理论和一个共享的引力子场，成功地将“电磁隐形”与“表观引力”统一到一个自洽的框架中：</w:t>
      </w:r>
      <w:r>
        <w:br w:type="textWrapping"/>
      </w:r>
      <w:r>
        <w:t xml:space="preserve">* </w:t>
      </w:r>
      <w:r>
        <w:rPr>
          <w:rFonts w:hint="eastAsia"/>
        </w:rPr>
        <w:t>电磁分离源于规范对称性破缺后，正负光子场</w:t>
      </w:r>
      <w:r>
        <w:t xml:space="preserve"> (</w:t>
      </w:r>
      <m:oMath>
        <m:sSup>
          <m:sSupPr/>
          <m:e>
            <m:r>
              <m:rPr/>
              <m:t>γ</m:t>
            </m:r>
          </m:e>
          <m:sup>
            <m:r>
              <m:rPr>
                <m:sty m:val="p"/>
              </m:rPr>
              <m:t>+</m:t>
            </m:r>
          </m:sup>
        </m:sSup>
      </m:oMath>
      <w:r>
        <w:t xml:space="preserve"> / </w:t>
      </w:r>
      <m:oMath>
        <m:sSup>
          <m:sSupPr/>
          <m:e>
            <m:r>
              <m:rPr/>
              <m:t>γ</m:t>
            </m:r>
          </m:e>
          <m:sup>
            <m:r>
              <m:rPr>
                <m:sty m:val="p"/>
              </m:rPr>
              <m:t>−</m:t>
            </m:r>
          </m:sup>
        </m:sSup>
      </m:oMath>
      <w:r>
        <w:t xml:space="preserve">) </w:t>
      </w:r>
      <w:r>
        <w:rPr>
          <w:rFonts w:hint="eastAsia"/>
        </w:rPr>
        <w:t>的内在隔阂与物质场的选择性耦合。</w:t>
      </w:r>
      <w:r>
        <w:br w:type="textWrapping"/>
      </w:r>
      <w:r>
        <w:t xml:space="preserve">* </w:t>
      </w:r>
      <w:r>
        <w:rPr>
          <w:rFonts w:hint="eastAsia"/>
        </w:rPr>
        <w:t>表观引力源于负质量暗物质背景对正质量物质产生的排斥性相互作用的宏观平均效应。</w:t>
      </w:r>
      <w:r>
        <w:br w:type="textWrapping"/>
      </w:r>
      <w:r>
        <w:t xml:space="preserve">* </w:t>
      </w:r>
      <w:r>
        <w:rPr>
          <w:rFonts w:hint="eastAsia"/>
        </w:rPr>
        <w:t>引力子作为中立的信使，是沟通两个宇宙的唯一桥梁。</w:t>
      </w:r>
      <w:r>
        <w:br w:type="textWrapping"/>
      </w:r>
      <w:r>
        <w:rPr>
          <w:rFonts w:hint="eastAsia"/>
        </w:rPr>
        <w:t>该理论不仅解释了暗物质的隐形性，更将万有引力诠释为一种由负质量宇宙媒介所产生的涌现现象，为最终理解引力的量子本质开辟了一条新的道路。</w:t>
      </w:r>
      <w:r>
        <w:br w:type="textWrapping"/>
      </w:r>
      <w:r>
        <w:rPr>
          <w:rFonts w:hint="eastAsia"/>
          <w:b/>
          <w:bCs/>
        </w:rPr>
        <w:t>参考文献</w:t>
      </w:r>
      <w:r>
        <w:br w:type="textWrapping"/>
      </w:r>
      <w:r>
        <w:t>[1] Li, Z. J. (2023). The ABC Mechanism in the Universe.</w:t>
      </w:r>
      <w:r>
        <w:br w:type="textWrapping"/>
      </w:r>
      <w:r>
        <w:t>[2] Peskin, M. E., &amp; Schroeder, D. V. (1995). An Introduction to Quantum Field Theory.</w:t>
      </w:r>
      <w:r>
        <w:br w:type="textWrapping"/>
      </w:r>
      <w:r>
        <w:t>[3] Milgrom, M. (1983). A modification of the Newtonian dynamics as a possible alternative to the hidden mass hypothesis. ApJ.</w:t>
      </w:r>
      <w:r>
        <w:br w:type="textWrapping"/>
      </w:r>
      <w:r>
        <w:t>[4] Blanchet, L., &amp; Le Tiec, A. (2008). Model of dark matter and dark energy based on gravitational polarization. Phys. Rev. D.</w:t>
      </w:r>
      <w:r>
        <w:br w:type="textWrapping"/>
      </w:r>
    </w:p>
    <w:bookmarkEnd w:id="0"/>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51BB0241"/>
    <w:rsid w:val="7C010B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uiPriority w:val="0"/>
    <w:rPr>
      <w:color w:val="902000"/>
    </w:rPr>
  </w:style>
  <w:style w:type="character" w:customStyle="1" w:styleId="49">
    <w:name w:val="DecValTok"/>
    <w:qFormat/>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qFormat/>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qFormat/>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886</Words>
  <Characters>982</Characters>
  <Lines>30</Lines>
  <Paragraphs>8</Paragraphs>
  <TotalTime>72</TotalTime>
  <ScaleCrop>false</ScaleCrop>
  <LinksUpToDate>false</LinksUpToDate>
  <CharactersWithSpaces>1039</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2025-09-29T06:53:00Z</dcterms:created>
  <dc:creator>Administrator</dc:creator>
  <cp:lastModifiedBy>Administrator</cp:lastModifiedBy>
  <dcterms:modified xsi:type="dcterms:W3CDTF">2025-09-29T06:56:22Z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eyJoZGlkIjoiOWE5MTdlOWY2MzQ5ZGJmN2ExZjEzOTY4ZDgxOTkzYjAifQ==</vt:lpwstr>
  </property>
  <property fmtid="{D5CDD505-2E9C-101B-9397-08002B2CF9AE}" pid="3" name="KSOProductBuildVer">
    <vt:lpwstr>2052-12.1.0.22529</vt:lpwstr>
  </property>
  <property fmtid="{D5CDD505-2E9C-101B-9397-08002B2CF9AE}" pid="4" name="ICV">
    <vt:lpwstr>A8991EF8D66644348F4E9212C464EEC4_12</vt:lpwstr>
  </property>
</Properties>
</file>