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CCB71">
      <w:pPr>
        <w:pStyle w:val="4"/>
        <w:rPr>
          <w:b/>
          <w:bCs/>
        </w:rPr>
      </w:pPr>
      <w:r>
        <w:rPr>
          <w:rFonts w:hint="eastAsia"/>
          <w:b/>
          <w:bCs/>
        </w:rPr>
        <w:t>量子隧穿的过饱和融合机制：基于ABC场组合理论的动量和能量重分配模型</w:t>
      </w:r>
    </w:p>
    <w:p w14:paraId="175D4CFF">
      <w:pPr>
        <w:pStyle w:val="3"/>
      </w:pPr>
      <w:r>
        <w:rPr>
          <w:rFonts w:hint="eastAsia"/>
          <w:b/>
          <w:bCs/>
        </w:rPr>
        <w:t>作者：</w:t>
      </w:r>
      <w:r>
        <w:t xml:space="preserve"> </w:t>
      </w:r>
      <w:r>
        <w:rPr>
          <w:rFonts w:hint="eastAsia"/>
        </w:rPr>
        <w:t>李志军，赵光耀</w:t>
      </w:r>
    </w:p>
    <w:p w14:paraId="7E7FF4CC">
      <w:pPr>
        <w:pStyle w:val="3"/>
      </w:pPr>
      <w:r>
        <w:rPr>
          <w:rFonts w:hint="eastAsia"/>
          <w:b/>
          <w:bCs/>
        </w:rPr>
        <w:t>摘要：</w:t>
      </w:r>
      <w:r>
        <w:br w:type="textWrapping"/>
      </w:r>
      <w:r>
        <w:rPr>
          <w:rFonts w:hint="eastAsia"/>
        </w:rPr>
        <w:t>本文基于李志军ABC宇宙涡旋场理论，提出了一个关于量子隧穿现象的动力学模型。核心论点为：量子隧穿是入射粒子（特定的ABC场组合态）与势垒（另一类ABC场组合态）发生瞬态非弹性散射，形成一个动量和能量过饱和的复合态，该不稳定复合态通过在其边界处优先分解从而重放出入射粒子的过程。本文通过构建含时Ginzburg-Landau方程描述融合态的演化，并计算其概率流在边界处的分布，严格推导出隧穿概率的表达式，其主导项为指数形式，与Wentzel-Kramers-Brillouin</w:t>
      </w:r>
      <w:r>
        <w:t xml:space="preserve"> (WKB) </w:t>
      </w:r>
      <w:r>
        <w:rPr>
          <w:rFonts w:hint="eastAsia"/>
        </w:rPr>
        <w:t>近似结果一致。本模型将量子隧穿诠释为一个符合直观的注入-过饱和-选择性释放的物理过程，消除了传统解释中的抽象性。</w:t>
      </w:r>
    </w:p>
    <w:p w14:paraId="0AB05AD1">
      <w:pPr>
        <w:pStyle w:val="3"/>
      </w:pPr>
      <w:r>
        <w:rPr>
          <w:rFonts w:hint="eastAsia"/>
          <w:b/>
          <w:bCs/>
        </w:rPr>
        <w:t>关键词：</w:t>
      </w:r>
      <w:r>
        <w:t xml:space="preserve"> </w:t>
      </w:r>
      <w:r>
        <w:rPr>
          <w:rFonts w:hint="eastAsia"/>
        </w:rPr>
        <w:t>ABC场论；量子隧穿；过饱和态；Ginzburg-Landau方程；概率流；WKB近似</w:t>
      </w:r>
    </w:p>
    <w:p w14:paraId="5C4A496B">
      <w:pPr>
        <w:pStyle w:val="26"/>
        <w:numPr>
          <w:ilvl w:val="0"/>
          <w:numId w:val="1"/>
        </w:numPr>
        <w:rPr>
          <w:b/>
          <w:bCs/>
        </w:rPr>
      </w:pPr>
      <w:r>
        <w:rPr>
          <w:rFonts w:hint="eastAsia"/>
          <w:b/>
          <w:bCs/>
        </w:rPr>
        <w:t>引言</w:t>
      </w:r>
    </w:p>
    <w:p w14:paraId="404DD8CE">
      <w:pPr>
        <w:pStyle w:val="4"/>
      </w:pPr>
      <w:r>
        <w:rPr>
          <w:rFonts w:hint="eastAsia"/>
        </w:rPr>
        <w:t>量子隧穿是量子力学的基本现象。传统解释依赖于波函数的概率诠释，未能揭示其微观物理机制。李志军教授的ABC场论认为，所有物理实体均是A场（电磁涡旋）、B场（色荷涡旋）、C场（希格斯涡旋）的特定组合态。本文据此提出：量子隧穿是入射粒子与势垒的场组合态发生动力学相互作用，导致暂时融合并随后分解的过程。此过程遵循能量与动量守恒定律，其概率可通过求解融合态的动力学方程得到。</w:t>
      </w:r>
    </w:p>
    <w:p w14:paraId="1DE20421">
      <w:pPr>
        <w:pStyle w:val="26"/>
        <w:numPr>
          <w:ilvl w:val="0"/>
          <w:numId w:val="2"/>
        </w:numPr>
        <w:rPr>
          <w:b/>
          <w:bCs/>
        </w:rPr>
      </w:pPr>
      <w:r>
        <w:rPr>
          <w:rFonts w:hint="eastAsia"/>
          <w:b/>
          <w:bCs/>
        </w:rPr>
        <w:t>模型：过饱和融合与选择性分解</w:t>
      </w:r>
    </w:p>
    <w:p w14:paraId="7DD592BE">
      <w:pPr>
        <w:pStyle w:val="4"/>
      </w:pPr>
      <w:r>
        <w:rPr>
          <w:b/>
          <w:bCs/>
        </w:rPr>
        <w:t xml:space="preserve">2.1 </w:t>
      </w:r>
      <w:r>
        <w:rPr>
          <w:rFonts w:hint="eastAsia"/>
          <w:b/>
          <w:bCs/>
        </w:rPr>
        <w:t>态的定义</w:t>
      </w:r>
    </w:p>
    <w:p w14:paraId="7CB55314">
      <w:pPr>
        <w:numPr>
          <w:ilvl w:val="0"/>
          <w:numId w:val="3"/>
        </w:numPr>
      </w:pPr>
      <w:r>
        <w:rPr>
          <w:rFonts w:hint="eastAsia"/>
        </w:rPr>
        <w:t>入射粒子态：</w:t>
      </w:r>
      <w:r>
        <w:t xml:space="preserve"> </w:t>
      </w:r>
      <w:r>
        <w:rPr>
          <w:rFonts w:hint="eastAsia"/>
        </w:rPr>
        <w:t>一个具有能量</w:t>
      </w:r>
      <w:r>
        <w:t xml:space="preserve"> </w:t>
      </w:r>
      <m:oMath>
        <m:r>
          <m:rPr/>
          <m:t>E</m:t>
        </m:r>
      </m:oMath>
      <w:r>
        <w:t xml:space="preserve"> </w:t>
      </w:r>
      <w:r>
        <w:rPr>
          <w:rFonts w:hint="eastAsia"/>
        </w:rPr>
        <w:t>和动量</w:t>
      </w:r>
      <w:r>
        <w:t xml:space="preserve"> </w:t>
      </w:r>
      <m:oMath>
        <m:r>
          <m:rPr>
            <m:sty m:val="b"/>
          </m:rPr>
          <m:t>p</m:t>
        </m:r>
      </m:oMath>
      <w:r>
        <w:t xml:space="preserve"> </w:t>
      </w:r>
      <w:r>
        <w:rPr>
          <w:rFonts w:hint="eastAsia"/>
        </w:rPr>
        <w:t>的量子粒子是特定的ABC场组合态：</w:t>
      </w:r>
      <w:r>
        <w:t xml:space="preserve"> </w:t>
      </w:r>
      <m:oMath>
        <m:r>
          <m:rPr>
            <m:sty m:val="p"/>
          </m:rPr>
          <m:t>|</m:t>
        </m:r>
        <m:sSub>
          <m:sSubPr/>
          <m:e>
            <m:r>
              <m:rPr>
                <m:sty m:val="p"/>
              </m:rPr>
              <m:t>Ψ</m:t>
            </m:r>
          </m:e>
          <m:sub>
            <m:r>
              <m:rPr>
                <m:sty m:val="p"/>
              </m:rPr>
              <m:t>in</m:t>
            </m:r>
          </m:sub>
        </m:sSub>
        <m:r>
          <m:rPr>
            <m:sty m:val="p"/>
          </m:rPr>
          <m:t>⟩=|</m:t>
        </m:r>
        <m:sSub>
          <m:sSubPr/>
          <m:e>
            <m:r>
              <m:rPr>
                <m:sty m:val="b"/>
              </m:rPr>
              <m:t>A</m:t>
            </m:r>
          </m:e>
          <m:sub>
            <m:r>
              <m:rPr/>
              <m:t>1</m:t>
            </m:r>
          </m:sub>
        </m:sSub>
        <m:r>
          <m:rPr>
            <m:sty m:val="p"/>
          </m:rPr>
          <m:t>(</m:t>
        </m:r>
        <m:r>
          <m:rPr>
            <m:sty m:val="b"/>
          </m:rPr>
          <m:t>p</m:t>
        </m:r>
        <m:r>
          <m:rPr>
            <m:sty m:val="p"/>
          </m:rPr>
          <m:t>)⊗</m:t>
        </m:r>
        <m:sSub>
          <m:sSubPr/>
          <m:e>
            <m:r>
              <m:rPr>
                <m:sty m:val="b"/>
              </m:rPr>
              <m:t>B</m:t>
            </m:r>
          </m:e>
          <m:sub>
            <m:r>
              <m:rPr/>
              <m:t>1</m:t>
            </m:r>
          </m:sub>
        </m:sSub>
        <m:r>
          <m:rPr>
            <m:sty m:val="p"/>
          </m:rPr>
          <m:t>⊗</m:t>
        </m:r>
        <m:sSub>
          <m:sSubPr/>
          <m:e>
            <m:r>
              <m:rPr>
                <m:sty m:val="b"/>
              </m:rPr>
              <m:t>C</m:t>
            </m:r>
          </m:e>
          <m:sub>
            <m:r>
              <m:rPr/>
              <m:t>1</m:t>
            </m:r>
          </m:sub>
        </m:sSub>
        <m:r>
          <m:rPr>
            <m:sty m:val="p"/>
          </m:rPr>
          <m:t>(</m:t>
        </m:r>
        <m:r>
          <m:rPr/>
          <m:t>E</m:t>
        </m:r>
        <m:r>
          <m:rPr>
            <m:sty m:val="p"/>
          </m:rPr>
          <m:t>)⟩</m:t>
        </m:r>
      </m:oMath>
      <w:r>
        <w:t>。</w:t>
      </w:r>
    </w:p>
    <w:p w14:paraId="54565134">
      <w:pPr>
        <w:numPr>
          <w:ilvl w:val="0"/>
          <w:numId w:val="3"/>
        </w:numPr>
      </w:pPr>
      <w:r>
        <w:rPr>
          <w:rFonts w:hint="eastAsia"/>
        </w:rPr>
        <w:t>势垒态：</w:t>
      </w:r>
      <w:r>
        <w:t xml:space="preserve"> </w:t>
      </w:r>
      <w:r>
        <w:rPr>
          <w:rFonts w:hint="eastAsia"/>
        </w:rPr>
        <w:t>势垒由另一类处于亚稳态基态的ABC场组合态构成：</w:t>
      </w:r>
      <w:r>
        <w:t xml:space="preserve"> </w:t>
      </w:r>
      <m:oMath>
        <m:r>
          <m:rPr>
            <m:sty m:val="p"/>
          </m:rPr>
          <m:t>|</m:t>
        </m:r>
        <m:sSub>
          <m:sSubPr/>
          <m:e>
            <m:r>
              <m:rPr>
                <m:sty m:val="p"/>
              </m:rPr>
              <m:t>Φ</m:t>
            </m:r>
          </m:e>
          <m:sub>
            <m:r>
              <m:rPr>
                <m:sty m:val="p"/>
              </m:rPr>
              <m:t>barrier</m:t>
            </m:r>
          </m:sub>
        </m:sSub>
        <m:r>
          <m:rPr>
            <m:sty m:val="p"/>
          </m:rPr>
          <m:t>⟩=|</m:t>
        </m:r>
        <m:sSub>
          <m:sSubPr/>
          <m:e>
            <m:r>
              <m:rPr>
                <m:sty m:val="b"/>
              </m:rPr>
              <m:t>A</m:t>
            </m:r>
          </m:e>
          <m:sub>
            <m:r>
              <m:rPr/>
              <m:t>2</m:t>
            </m:r>
          </m:sub>
        </m:sSub>
        <m:r>
          <m:rPr>
            <m:sty m:val="p"/>
          </m:rPr>
          <m:t>⊗</m:t>
        </m:r>
        <m:sSub>
          <m:sSubPr/>
          <m:e>
            <m:r>
              <m:rPr>
                <m:sty m:val="b"/>
              </m:rPr>
              <m:t>B</m:t>
            </m:r>
          </m:e>
          <m:sub>
            <m:r>
              <m:rPr/>
              <m:t>2</m:t>
            </m:r>
          </m:sub>
        </m:sSub>
        <m:r>
          <m:rPr>
            <m:sty m:val="p"/>
          </m:rPr>
          <m:t>⊗</m:t>
        </m:r>
        <m:sSub>
          <m:sSubPr/>
          <m:e>
            <m:r>
              <m:rPr>
                <m:sty m:val="b"/>
              </m:rPr>
              <m:t>C</m:t>
            </m:r>
          </m:e>
          <m:sub>
            <m:r>
              <m:rPr/>
              <m:t>2</m:t>
            </m:r>
          </m:sub>
        </m:sSub>
        <m:r>
          <m:rPr>
            <m:sty m:val="p"/>
          </m:rPr>
          <m:t>⟩</m:t>
        </m:r>
      </m:oMath>
      <w:r>
        <w:rPr>
          <w:rFonts w:hint="eastAsia"/>
        </w:rPr>
        <w:t>，其基态能量为</w:t>
      </w:r>
      <w:r>
        <w:t xml:space="preserve"> </w:t>
      </w:r>
      <m:oMath>
        <m:sSub>
          <m:sSubPr/>
          <m:e>
            <m:r>
              <m:rPr/>
              <m:t>E</m:t>
            </m:r>
          </m:e>
          <m:sub>
            <m:r>
              <m:rPr/>
              <m:t>g</m:t>
            </m:r>
          </m:sub>
        </m:sSub>
      </m:oMath>
      <w:r>
        <w:t>。</w:t>
      </w:r>
    </w:p>
    <w:p w14:paraId="1E509A17">
      <w:pPr>
        <w:pStyle w:val="4"/>
      </w:pPr>
      <w:r>
        <w:rPr>
          <w:b/>
          <w:bCs/>
        </w:rPr>
        <w:t xml:space="preserve">2.2 </w:t>
      </w:r>
      <w:r>
        <w:rPr>
          <w:rFonts w:hint="eastAsia"/>
          <w:b/>
          <w:bCs/>
        </w:rPr>
        <w:t>融合过程</w:t>
      </w:r>
    </w:p>
    <w:p w14:paraId="7432EADE">
      <w:pPr>
        <w:pStyle w:val="3"/>
      </w:pPr>
      <w:r>
        <w:rPr>
          <w:rFonts w:hint="eastAsia"/>
        </w:rPr>
        <w:t>入射态与势垒态通过相互作用哈密顿量</w:t>
      </w:r>
      <w:r>
        <w:t xml:space="preserve"> </w:t>
      </w:r>
      <m:oMath>
        <m:sSub>
          <m:sSubPr/>
          <m:e>
            <m:r>
              <m:rPr>
                <m:sty m:val="p"/>
                <m:scr m:val="script"/>
              </m:rPr>
              <m:t>ℋ</m:t>
            </m:r>
          </m:e>
          <m:sub>
            <m:r>
              <m:rPr>
                <m:sty m:val="p"/>
              </m:rPr>
              <m:t>int</m:t>
            </m:r>
          </m:sub>
        </m:sSub>
      </m:oMath>
      <w:r>
        <w:t xml:space="preserve"> </w:t>
      </w:r>
      <w:r>
        <w:rPr>
          <w:rFonts w:hint="eastAsia"/>
        </w:rPr>
        <w:t>发生耦合，形成瞬态融合态：</w:t>
      </w:r>
    </w:p>
    <w:p w14:paraId="7C7BAC7D">
      <w:pPr>
        <w:pStyle w:val="3"/>
      </w:pPr>
      <m:oMathPara>
        <m:oMathParaPr>
          <m:jc m:val="center"/>
        </m:oMathParaPr>
        <m:oMath>
          <m:r>
            <m:rPr>
              <m:sty m:val="p"/>
            </m:rPr>
            <m:t>|Ξ(</m:t>
          </m:r>
          <m:r>
            <m:rPr/>
            <m:t>t</m:t>
          </m:r>
          <m:r>
            <m:rPr>
              <m:sty m:val="p"/>
            </m:rPr>
            <m:t>)⟩=</m:t>
          </m:r>
          <m:sSup>
            <m:sSupPr/>
            <m:e>
              <m:r>
                <m:rPr/>
                <m:t>e</m:t>
              </m:r>
            </m:e>
            <m:sup>
              <m:r>
                <m:rPr>
                  <m:sty m:val="p"/>
                </m:rPr>
                <m:t>−</m:t>
              </m:r>
              <m:r>
                <m:rPr/>
                <m:t>i</m:t>
              </m:r>
              <m:r>
                <m:rPr>
                  <m:sty m:val="p"/>
                </m:rPr>
                <m:t>(</m:t>
              </m:r>
              <m:sSub>
                <m:sSubPr/>
                <m:e>
                  <m:r>
                    <m:rPr>
                      <m:sty m:val="p"/>
                      <m:scr m:val="script"/>
                    </m:rPr>
                    <m:t>ℋ</m:t>
                  </m:r>
                </m:e>
                <m:sub>
                  <m:r>
                    <m:rPr/>
                    <m:t>0</m:t>
                  </m:r>
                </m:sub>
              </m:sSub>
              <m:r>
                <m:rPr>
                  <m:sty m:val="p"/>
                </m:rPr>
                <m:t>+</m:t>
              </m:r>
              <m:sSub>
                <m:sSubPr/>
                <m:e>
                  <m:r>
                    <m:rPr>
                      <m:sty m:val="p"/>
                      <m:scr m:val="script"/>
                    </m:rPr>
                    <m:t>ℋ</m:t>
                  </m:r>
                </m:e>
                <m:sub>
                  <m:r>
                    <m:rPr>
                      <m:sty m:val="p"/>
                    </m:rPr>
                    <m:t>int</m:t>
                  </m:r>
                </m:sub>
              </m:sSub>
              <m:r>
                <m:rPr>
                  <m:sty m:val="p"/>
                </m:rPr>
                <m:t>)</m:t>
              </m:r>
              <m:r>
                <m:rPr/>
                <m:t>t</m:t>
              </m:r>
              <m:r>
                <m:rPr>
                  <m:sty m:val="p"/>
                </m:rPr>
                <m:t>/ℏ</m:t>
              </m:r>
            </m:sup>
          </m:sSup>
          <m:r>
            <m:rPr>
              <m:sty m:val="p"/>
            </m:rPr>
            <m:t>|</m:t>
          </m:r>
          <m:sSub>
            <m:sSubPr/>
            <m:e>
              <m:r>
                <m:rPr>
                  <m:sty m:val="p"/>
                </m:rPr>
                <m:t>Ψ</m:t>
              </m:r>
            </m:e>
            <m:sub>
              <m:r>
                <m:rPr>
                  <m:sty m:val="p"/>
                </m:rPr>
                <m:t>in</m:t>
              </m:r>
            </m:sub>
          </m:sSub>
          <m:r>
            <m:rPr>
              <m:sty m:val="p"/>
            </m:rPr>
            <m:t>⊗</m:t>
          </m:r>
          <m:sSub>
            <m:sSubPr/>
            <m:e>
              <m:r>
                <m:rPr>
                  <m:sty m:val="p"/>
                </m:rPr>
                <m:t>Φ</m:t>
              </m:r>
            </m:e>
            <m:sub>
              <m:r>
                <m:rPr>
                  <m:sty m:val="p"/>
                </m:rPr>
                <m:t>barrier</m:t>
              </m:r>
            </m:sub>
          </m:sSub>
          <m:r>
            <m:rPr>
              <m:sty m:val="p"/>
            </m:rPr>
            <m:t>⟩</m:t>
          </m:r>
        </m:oMath>
      </m:oMathPara>
      <w:r>
        <w:br w:type="textWrapping"/>
      </w:r>
      <w:r>
        <w:rPr>
          <w:rFonts w:hint="eastAsia"/>
        </w:rPr>
        <w:t>该融合态的能量</w:t>
      </w:r>
      <w:r>
        <w:t xml:space="preserve"> </w:t>
      </w:r>
      <m:oMath>
        <m:sSub>
          <m:sSubPr/>
          <m:e>
            <m:r>
              <m:rPr/>
              <m:t>E</m:t>
            </m:r>
          </m:e>
          <m:sub>
            <m:r>
              <m:rPr>
                <m:sty m:val="p"/>
              </m:rPr>
              <m:t>Ξ</m:t>
            </m:r>
          </m:sub>
        </m:sSub>
        <m:r>
          <m:rPr>
            <m:sty m:val="p"/>
          </m:rPr>
          <m:t>=</m:t>
        </m:r>
        <m:sSub>
          <m:sSubPr/>
          <m:e>
            <m:r>
              <m:rPr/>
              <m:t>E</m:t>
            </m:r>
          </m:e>
          <m:sub>
            <m:r>
              <m:rPr/>
              <m:t>g</m:t>
            </m:r>
          </m:sub>
        </m:sSub>
        <m:r>
          <m:rPr>
            <m:sty m:val="p"/>
          </m:rPr>
          <m:t>+Δ</m:t>
        </m:r>
        <m:r>
          <m:rPr/>
          <m:t>E</m:t>
        </m:r>
      </m:oMath>
      <w:r>
        <w:rPr>
          <w:rFonts w:hint="eastAsia"/>
        </w:rPr>
        <w:t>（其中</w:t>
      </w:r>
      <w:r>
        <w:t xml:space="preserve"> </w:t>
      </w:r>
      <m:oMath>
        <m:r>
          <m:rPr>
            <m:sty m:val="p"/>
          </m:rPr>
          <m:t>Δ</m:t>
        </m:r>
        <m:r>
          <m:rPr/>
          <m:t>E</m:t>
        </m:r>
        <m:r>
          <m:rPr>
            <m:sty m:val="p"/>
          </m:rPr>
          <m:t>=</m:t>
        </m:r>
        <m:r>
          <m:rPr/>
          <m:t>E</m:t>
        </m:r>
        <m:r>
          <m:rPr>
            <m:sty m:val="p"/>
          </m:rPr>
          <m:t>−</m:t>
        </m:r>
        <m:sSub>
          <m:sSubPr/>
          <m:e>
            <m:r>
              <m:rPr/>
              <m:t>E</m:t>
            </m:r>
          </m:e>
          <m:sub>
            <m:r>
              <m:rPr/>
              <m:t>g</m:t>
            </m:r>
          </m:sub>
        </m:sSub>
      </m:oMath>
      <w:r>
        <w:rPr>
          <w:rFonts w:hint="eastAsia"/>
        </w:rPr>
        <w:t>），动量</w:t>
      </w:r>
      <w:r>
        <w:t xml:space="preserve"> </w:t>
      </w:r>
      <m:oMath>
        <m:sSub>
          <m:sSubPr/>
          <m:e>
            <m:r>
              <m:rPr>
                <m:sty m:val="b"/>
              </m:rPr>
              <m:t>P</m:t>
            </m:r>
          </m:e>
          <m:sub>
            <m:r>
              <m:rPr>
                <m:sty m:val="p"/>
              </m:rPr>
              <m:t>Ξ</m:t>
            </m:r>
          </m:sub>
        </m:sSub>
        <m:r>
          <m:rPr>
            <m:sty m:val="p"/>
          </m:rPr>
          <m:t>=Δ</m:t>
        </m:r>
        <m:r>
          <m:rPr>
            <m:sty m:val="b"/>
          </m:rPr>
          <m:t>p</m:t>
        </m:r>
      </m:oMath>
      <w:r>
        <w:rPr>
          <w:rFonts w:hint="eastAsia"/>
        </w:rPr>
        <w:t>，是一个动量和能量过饱和的激发态。</w:t>
      </w:r>
    </w:p>
    <w:p w14:paraId="19843115">
      <w:pPr>
        <w:pStyle w:val="3"/>
        <w:rPr>
          <w:b/>
          <w:bCs/>
        </w:rPr>
      </w:pPr>
      <w:r>
        <w:rPr>
          <w:b/>
          <w:bCs/>
        </w:rPr>
        <w:t xml:space="preserve">2.3 </w:t>
      </w:r>
      <w:r>
        <w:rPr>
          <w:rFonts w:hint="eastAsia"/>
          <w:b/>
          <w:bCs/>
        </w:rPr>
        <w:t>融合态的稳定性与分解</w:t>
      </w:r>
    </w:p>
    <w:p w14:paraId="3FBDA1E7">
      <w:pPr>
        <w:pStyle w:val="3"/>
      </w:pPr>
      <w:r>
        <w:rPr>
          <w:rFonts w:hint="eastAsia"/>
        </w:rPr>
        <w:t>过饱和态</w:t>
      </w:r>
      <w:r>
        <w:t xml:space="preserve"> </w:t>
      </w:r>
      <m:oMath>
        <m:r>
          <m:rPr>
            <m:sty m:val="p"/>
          </m:rPr>
          <m:t>|Ξ⟩</m:t>
        </m:r>
      </m:oMath>
      <w:r>
        <w:t xml:space="preserve"> </w:t>
      </w:r>
      <w:r>
        <w:rPr>
          <w:rFonts w:hint="eastAsia"/>
        </w:rPr>
        <w:t>是不稳定的，其寿命</w:t>
      </w:r>
      <w:r>
        <w:t xml:space="preserve"> </w:t>
      </w:r>
      <m:oMath>
        <m:r>
          <m:rPr/>
          <m:t>τ</m:t>
        </m:r>
      </m:oMath>
      <w:r>
        <w:t xml:space="preserve"> </w:t>
      </w:r>
      <w:r>
        <w:rPr>
          <w:rFonts w:hint="eastAsia"/>
        </w:rPr>
        <w:t>满足能量-时间不确定关系：</w:t>
      </w:r>
    </w:p>
    <w:p w14:paraId="0B6EDF70">
      <w:pPr>
        <w:pStyle w:val="3"/>
      </w:pPr>
      <m:oMathPara>
        <m:oMathParaPr>
          <m:jc m:val="center"/>
        </m:oMathParaPr>
        <m:oMath>
          <m:r>
            <m:rPr/>
            <m:t>τ</m:t>
          </m:r>
          <m:r>
            <m:rPr>
              <m:sty m:val="p"/>
            </m:rPr>
            <m:t>∼</m:t>
          </m:r>
          <m:f>
            <m:fPr/>
            <m:num>
              <m:r>
                <m:rPr>
                  <m:sty m:val="p"/>
                </m:rPr>
                <m:t>ℏ</m:t>
              </m:r>
            </m:num>
            <m:den>
              <m:sSub>
                <m:sSubPr/>
                <m:e>
                  <m:r>
                    <m:rPr/>
                    <m:t>E</m:t>
                  </m:r>
                </m:e>
                <m:sub>
                  <m:r>
                    <m:rPr>
                      <m:sty m:val="p"/>
                    </m:rPr>
                    <m:t>Ξ</m:t>
                  </m:r>
                </m:sub>
              </m:sSub>
              <m:r>
                <m:rPr>
                  <m:sty m:val="p"/>
                </m:rPr>
                <m:t>−</m:t>
              </m:r>
              <m:sSub>
                <m:sSubPr/>
                <m:e>
                  <m:r>
                    <m:rPr/>
                    <m:t>E</m:t>
                  </m:r>
                </m:e>
                <m:sub>
                  <m:r>
                    <m:rPr/>
                    <m:t>g</m:t>
                  </m:r>
                </m:sub>
              </m:sSub>
            </m:den>
          </m:f>
          <m:r>
            <m:rPr>
              <m:sty m:val="p"/>
            </m:rPr>
            <m:t>=</m:t>
          </m:r>
          <m:f>
            <m:fPr/>
            <m:num>
              <m:r>
                <m:rPr>
                  <m:sty m:val="p"/>
                </m:rPr>
                <m:t>ℏ</m:t>
              </m:r>
            </m:num>
            <m:den>
              <m:r>
                <m:rPr>
                  <m:sty m:val="p"/>
                </m:rPr>
                <m:t>Δ</m:t>
              </m:r>
              <m:r>
                <m:rPr/>
                <m:t>E</m:t>
              </m:r>
            </m:den>
          </m:f>
        </m:oMath>
      </m:oMathPara>
      <w:r>
        <w:br w:type="textWrapping"/>
      </w:r>
      <w:r>
        <w:rPr>
          <w:rFonts w:hint="eastAsia"/>
        </w:rPr>
        <w:t>它通过在其边界处分解，释放出多余的动量和能量</w:t>
      </w:r>
      <w:r>
        <w:t xml:space="preserve"> </w:t>
      </w:r>
      <m:oMath>
        <m:r>
          <m:rPr>
            <m:sty m:val="p"/>
          </m:rPr>
          <m:t>Δ</m:t>
        </m:r>
        <m:r>
          <m:rPr/>
          <m:t>E</m:t>
        </m:r>
      </m:oMath>
      <w:r>
        <w:t xml:space="preserve"> </w:t>
      </w:r>
      <w:r>
        <w:rPr>
          <w:rFonts w:hint="eastAsia"/>
        </w:rPr>
        <w:t>和</w:t>
      </w:r>
      <w:r>
        <w:t xml:space="preserve"> </w:t>
      </w:r>
      <m:oMath>
        <m:r>
          <m:rPr>
            <m:sty m:val="p"/>
          </m:rPr>
          <m:t>Δ</m:t>
        </m:r>
        <m:r>
          <m:rPr>
            <m:sty m:val="b"/>
          </m:rPr>
          <m:t>p</m:t>
        </m:r>
      </m:oMath>
      <w:r>
        <w:rPr>
          <w:rFonts w:hint="eastAsia"/>
        </w:rPr>
        <w:t>，回归稳定的基态</w:t>
      </w:r>
      <w:r>
        <w:t xml:space="preserve"> </w:t>
      </w:r>
      <m:oMath>
        <m:r>
          <m:rPr>
            <m:sty m:val="p"/>
          </m:rPr>
          <m:t>|</m:t>
        </m:r>
        <m:sSub>
          <m:sSubPr/>
          <m:e>
            <m:r>
              <m:rPr>
                <m:sty m:val="p"/>
              </m:rPr>
              <m:t>Φ</m:t>
            </m:r>
          </m:e>
          <m:sub>
            <m:r>
              <m:rPr/>
              <m:t>0</m:t>
            </m:r>
          </m:sub>
        </m:sSub>
        <m:r>
          <m:rPr>
            <m:sty m:val="p"/>
          </m:rPr>
          <m:t>⟩</m:t>
        </m:r>
      </m:oMath>
      <w:r>
        <w:rPr>
          <w:rFonts w:hint="eastAsia"/>
        </w:rPr>
        <w:t>，从而重放出原始的入射粒子态。</w:t>
      </w:r>
    </w:p>
    <w:p w14:paraId="6C8D077A">
      <w:pPr>
        <w:pStyle w:val="26"/>
        <w:numPr>
          <w:ilvl w:val="0"/>
          <w:numId w:val="4"/>
        </w:numPr>
      </w:pPr>
      <w:r>
        <w:rPr>
          <w:rFonts w:hint="eastAsia"/>
          <w:b/>
          <w:bCs/>
        </w:rPr>
        <w:t>数学建模：Ginzburg-Landau方程与概率流</w:t>
      </w:r>
    </w:p>
    <w:p w14:paraId="27AD0184">
      <w:pPr>
        <w:pStyle w:val="4"/>
      </w:pPr>
      <w:r>
        <w:rPr>
          <w:rFonts w:hint="eastAsia"/>
        </w:rPr>
        <w:t>引入有效序参量场</w:t>
      </w:r>
      <w:r>
        <w:t xml:space="preserve"> </w:t>
      </w:r>
      <m:oMath>
        <m:r>
          <m:rPr/>
          <m:t>ψ</m:t>
        </m:r>
        <m:r>
          <m:rPr>
            <m:sty m:val="p"/>
          </m:rPr>
          <m:t>(</m:t>
        </m:r>
        <m:r>
          <m:rPr>
            <m:sty m:val="b"/>
          </m:rPr>
          <m:t>x</m:t>
        </m:r>
        <m:r>
          <m:rPr>
            <m:sty m:val="p"/>
          </m:rPr>
          <m:t>,</m:t>
        </m:r>
        <m:r>
          <m:rPr/>
          <m:t>t</m:t>
        </m:r>
        <m:r>
          <m:rPr>
            <m:sty m:val="p"/>
          </m:rPr>
          <m:t>)</m:t>
        </m:r>
      </m:oMath>
      <w:r>
        <w:t xml:space="preserve"> </w:t>
      </w:r>
      <w:r>
        <w:rPr>
          <w:rFonts w:hint="eastAsia"/>
        </w:rPr>
        <w:t>来描述融合态</w:t>
      </w:r>
      <w:r>
        <w:t xml:space="preserve"> </w:t>
      </w:r>
      <m:oMath>
        <m:r>
          <m:rPr>
            <m:sty m:val="p"/>
          </m:rPr>
          <m:t>|Ξ⟩</m:t>
        </m:r>
      </m:oMath>
      <w:r>
        <w:t xml:space="preserve"> </w:t>
      </w:r>
      <w:r>
        <w:rPr>
          <w:rFonts w:hint="eastAsia"/>
        </w:rPr>
        <w:t>的时空分布。</w:t>
      </w:r>
    </w:p>
    <w:p w14:paraId="6DEE672A">
      <w:pPr>
        <w:pStyle w:val="3"/>
      </w:pPr>
      <w:r>
        <w:rPr>
          <w:b/>
          <w:bCs/>
        </w:rPr>
        <w:t xml:space="preserve">3.1 </w:t>
      </w:r>
      <w:r>
        <w:rPr>
          <w:rFonts w:hint="eastAsia"/>
          <w:b/>
          <w:bCs/>
        </w:rPr>
        <w:t>含时Ginzburg-Landau方程</w:t>
      </w:r>
    </w:p>
    <w:p w14:paraId="0073767E">
      <w:pPr>
        <w:pStyle w:val="3"/>
      </w:pPr>
      <w:r>
        <w:rPr>
          <w:rFonts w:hint="eastAsia"/>
        </w:rPr>
        <w:t>融合态</w:t>
      </w:r>
      <w:r>
        <w:t xml:space="preserve"> </w:t>
      </w:r>
      <m:oMath>
        <m:r>
          <m:rPr/>
          <m:t>ψ</m:t>
        </m:r>
      </m:oMath>
      <w:r>
        <w:t xml:space="preserve"> </w:t>
      </w:r>
      <w:r>
        <w:rPr>
          <w:rFonts w:hint="eastAsia"/>
        </w:rPr>
        <w:t>的演化满足：</w:t>
      </w:r>
    </w:p>
    <w:p w14:paraId="48089568">
      <w:pPr>
        <w:pStyle w:val="3"/>
      </w:pPr>
      <m:oMathPara>
        <m:oMathParaPr>
          <m:jc m:val="center"/>
        </m:oMathParaPr>
        <m:oMath>
          <m:r>
            <m:rPr/>
            <m:t>i</m:t>
          </m:r>
          <m:r>
            <m:rPr>
              <m:sty m:val="p"/>
            </m:rPr>
            <m:t>ℏ</m:t>
          </m:r>
          <m:f>
            <m:fPr/>
            <m:num>
              <m:r>
                <m:rPr>
                  <m:sty m:val="p"/>
                </m:rPr>
                <m:t>∂</m:t>
              </m:r>
              <m:r>
                <m:rPr/>
                <m:t>ψ</m:t>
              </m:r>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p>
                    <m:sSupPr/>
                    <m:e>
                      <m:r>
                        <m:rPr/>
                        <m:t>m</m:t>
                      </m:r>
                    </m:e>
                    <m:sup>
                      <m:r>
                        <m:rPr>
                          <m:sty m:val="p"/>
                        </m:rPr>
                        <m:t>∗</m:t>
                      </m:r>
                    </m:sup>
                  </m:sSup>
                </m:den>
              </m:f>
              <m:sSup>
                <m:sSupPr/>
                <m:e>
                  <m:r>
                    <m:rPr>
                      <m:sty m:val="p"/>
                    </m:rPr>
                    <m:t>∇</m:t>
                  </m:r>
                </m:e>
                <m:sup>
                  <m:r>
                    <m:rPr/>
                    <m:t>2</m:t>
                  </m:r>
                </m:sup>
              </m:sSup>
              <m:r>
                <m:rPr>
                  <m:sty m:val="p"/>
                </m:rPr>
                <m:t>+</m:t>
              </m:r>
              <m:r>
                <m:rPr/>
                <m:t>α</m:t>
              </m:r>
              <m:r>
                <m:rPr>
                  <m:sty m:val="p"/>
                </m:rPr>
                <m:t>+</m:t>
              </m:r>
              <m:r>
                <m:rPr/>
                <m:t>β</m:t>
              </m:r>
              <m:sSup>
                <m:sSupPr/>
                <m:e>
                  <m:r>
                    <m:rPr/>
                    <m:t>ψ</m:t>
                  </m:r>
                </m:e>
                <m:sup>
                  <m:r>
                    <m:rPr/>
                    <m:t>2</m:t>
                  </m:r>
                </m:sup>
              </m:sSup>
            </m:e>
          </m:d>
          <m:r>
            <m:rPr/>
            <m:t>ψ</m:t>
          </m:r>
        </m:oMath>
      </m:oMathPara>
      <w:r>
        <w:br w:type="textWrapping"/>
      </w:r>
      <w:r>
        <w:rPr>
          <w:rFonts w:hint="eastAsia"/>
        </w:rPr>
        <w:t>其中</w:t>
      </w:r>
      <w:r>
        <w:t xml:space="preserve"> </w:t>
      </w:r>
      <m:oMath>
        <m:sSup>
          <m:sSupPr/>
          <m:e>
            <m:r>
              <m:rPr/>
              <m:t>m</m:t>
            </m:r>
          </m:e>
          <m:sup>
            <m:r>
              <m:rPr>
                <m:sty m:val="p"/>
              </m:rPr>
              <m:t>∗</m:t>
            </m:r>
          </m:sup>
        </m:sSup>
      </m:oMath>
      <w:r>
        <w:t xml:space="preserve"> </w:t>
      </w:r>
      <w:r>
        <w:rPr>
          <w:rFonts w:hint="eastAsia"/>
        </w:rPr>
        <w:t>是融合态的有效质量，</w:t>
      </w:r>
      <m:oMath>
        <m:r>
          <m:rPr/>
          <m:t>α</m:t>
        </m:r>
        <m:r>
          <m:rPr>
            <m:sty m:val="p"/>
          </m:rPr>
          <m:t>&lt;</m:t>
        </m:r>
        <m:r>
          <m:rPr/>
          <m:t>0</m:t>
        </m:r>
      </m:oMath>
      <w:r>
        <w:t xml:space="preserve"> </w:t>
      </w:r>
      <w:r>
        <w:rPr>
          <w:rFonts w:hint="eastAsia"/>
        </w:rPr>
        <w:t>是势垒基态的稳定性参数，</w:t>
      </w:r>
      <m:oMath>
        <m:r>
          <m:rPr/>
          <m:t>β</m:t>
        </m:r>
        <m:r>
          <m:rPr>
            <m:sty m:val="p"/>
          </m:rPr>
          <m:t>&gt;</m:t>
        </m:r>
        <m:r>
          <m:rPr/>
          <m:t>0</m:t>
        </m:r>
      </m:oMath>
      <w:r>
        <w:t xml:space="preserve"> </w:t>
      </w:r>
      <w:r>
        <w:rPr>
          <w:rFonts w:hint="eastAsia"/>
        </w:rPr>
        <w:t>是非线性系数。入射粒子的融合相当于一个瞬时外场扰动，使系统进入</w:t>
      </w:r>
      <w:r>
        <w:t xml:space="preserve"> </w:t>
      </w:r>
      <m:oMath>
        <m:sSup>
          <m:sSupPr/>
          <m:e>
            <m:r>
              <m:rPr/>
              <m:t>ψ</m:t>
            </m:r>
          </m:e>
          <m:sup>
            <m:r>
              <m:rPr/>
              <m:t>2</m:t>
            </m:r>
          </m:sup>
        </m:sSup>
        <m:r>
          <m:rPr>
            <m:sty m:val="p"/>
          </m:rPr>
          <m:t>&gt;</m:t>
        </m:r>
        <m:r>
          <m:rPr/>
          <m:t>α</m:t>
        </m:r>
        <m:r>
          <m:rPr>
            <m:sty m:val="p"/>
          </m:rPr>
          <m:t>/</m:t>
        </m:r>
        <m:r>
          <m:rPr/>
          <m:t>β</m:t>
        </m:r>
      </m:oMath>
      <w:r>
        <w:t xml:space="preserve"> </w:t>
      </w:r>
      <w:r>
        <w:rPr>
          <w:rFonts w:hint="eastAsia"/>
        </w:rPr>
        <w:t>的过饱和状态。</w:t>
      </w:r>
    </w:p>
    <w:p w14:paraId="44C4DED0">
      <w:pPr>
        <w:pStyle w:val="3"/>
        <w:rPr>
          <w:b/>
          <w:bCs/>
        </w:rPr>
      </w:pPr>
      <w:r>
        <w:rPr>
          <w:b/>
          <w:bCs/>
        </w:rPr>
        <w:t xml:space="preserve">3.2 </w:t>
      </w:r>
      <w:r>
        <w:rPr>
          <w:rFonts w:hint="eastAsia"/>
          <w:b/>
          <w:bCs/>
        </w:rPr>
        <w:t>概率流与隧穿几率</w:t>
      </w:r>
    </w:p>
    <w:p w14:paraId="48C257CE">
      <w:pPr>
        <w:pStyle w:val="3"/>
      </w:pPr>
      <w:r>
        <w:rPr>
          <w:rFonts w:hint="eastAsia"/>
        </w:rPr>
        <w:t>融合态分解的概率流密度由量子力学的标准定义给出（修正了输入中的</w:t>
      </w:r>
      <w:r>
        <w:t xml:space="preserve"> </w:t>
      </w:r>
      <m:oMath>
        <m:sSup>
          <m:sSupPr/>
          <m:e>
            <m:r>
              <m:rPr/>
              <m:t>m</m:t>
            </m:r>
          </m:e>
          <m:sup>
            <m:r>
              <m:rPr>
                <m:sty m:val="p"/>
              </m:rPr>
              <m:t>∗</m:t>
            </m:r>
          </m:sup>
        </m:sSup>
      </m:oMath>
      <w:r>
        <w:t xml:space="preserve"> </w:t>
      </w:r>
      <w:r>
        <w:rPr>
          <w:rFonts w:hint="eastAsia"/>
        </w:rPr>
        <w:t>和</w:t>
      </w:r>
      <w:r>
        <w:t xml:space="preserve"> </w:t>
      </w:r>
      <m:oMath>
        <m:sSup>
          <m:sSupPr/>
          <m:e>
            <m:r>
              <m:rPr/>
              <m:t>ψ</m:t>
            </m:r>
          </m:e>
          <m:sup>
            <m:r>
              <m:rPr>
                <m:sty m:val="p"/>
              </m:rPr>
              <m:t>∗</m:t>
            </m:r>
          </m:sup>
        </m:sSup>
      </m:oMath>
      <w:r>
        <w:t xml:space="preserve"> </w:t>
      </w:r>
      <w:r>
        <w:rPr>
          <w:rFonts w:hint="eastAsia"/>
        </w:rPr>
        <w:t>缺失）：</w:t>
      </w:r>
    </w:p>
    <w:p w14:paraId="4CA535A0">
      <w:pPr>
        <w:pStyle w:val="3"/>
      </w:pPr>
      <m:oMathPara>
        <m:oMathParaPr>
          <m:jc m:val="center"/>
        </m:oMathParaPr>
        <m:oMath>
          <m:r>
            <m:rPr>
              <m:sty m:val="b"/>
            </m:rPr>
            <m:t>J</m:t>
          </m:r>
          <m:r>
            <m:rPr>
              <m:sty m:val="p"/>
            </m:rPr>
            <m:t>=</m:t>
          </m:r>
          <m:f>
            <m:fPr/>
            <m:num>
              <m:r>
                <m:rPr>
                  <m:sty m:val="p"/>
                </m:rPr>
                <m:t>ℏ</m:t>
              </m:r>
            </m:num>
            <m:den>
              <m:sSup>
                <m:sSupPr/>
                <m:e>
                  <m:r>
                    <m:rPr/>
                    <m:t>m</m:t>
                  </m:r>
                </m:e>
                <m:sup>
                  <m:r>
                    <m:rPr>
                      <m:sty m:val="p"/>
                    </m:rPr>
                    <m:t>∗</m:t>
                  </m:r>
                </m:sup>
              </m:sSup>
            </m:den>
          </m:f>
          <m:r>
            <m:rPr>
              <m:sty m:val="p"/>
            </m:rPr>
            <m:t>Im(</m:t>
          </m:r>
          <m:sSup>
            <m:sSupPr/>
            <m:e>
              <m:r>
                <m:rPr/>
                <m:t>ψ</m:t>
              </m:r>
            </m:e>
            <m:sup>
              <m:r>
                <m:rPr>
                  <m:sty m:val="p"/>
                </m:rPr>
                <m:t>∗</m:t>
              </m:r>
            </m:sup>
          </m:sSup>
          <m:r>
            <m:rPr>
              <m:sty m:val="p"/>
            </m:rPr>
            <m:t>∇</m:t>
          </m:r>
          <m:r>
            <m:rPr/>
            <m:t>ψ</m:t>
          </m:r>
          <m:r>
            <m:rPr>
              <m:sty m:val="p"/>
            </m:rPr>
            <m:t>)</m:t>
          </m:r>
        </m:oMath>
      </m:oMathPara>
      <w:r>
        <w:br w:type="textWrapping"/>
      </w:r>
      <w:r>
        <w:rPr>
          <w:rFonts w:hint="eastAsia"/>
        </w:rPr>
        <w:t>需计算此概率流在势垒远侧边界</w:t>
      </w:r>
      <w:r>
        <w:t xml:space="preserve"> </w:t>
      </w:r>
      <m:oMath>
        <m:r>
          <m:rPr>
            <m:sty m:val="p"/>
          </m:rPr>
          <m:t>(</m:t>
        </m:r>
        <m:r>
          <m:rPr/>
          <m:t>x</m:t>
        </m:r>
        <m:r>
          <m:rPr>
            <m:sty m:val="p"/>
          </m:rPr>
          <m:t>=</m:t>
        </m:r>
        <m:r>
          <m:rPr/>
          <m:t>L</m:t>
        </m:r>
        <m:r>
          <m:rPr>
            <m:sty m:val="p"/>
          </m:rPr>
          <m:t>)</m:t>
        </m:r>
      </m:oMath>
      <w:r>
        <w:t xml:space="preserve"> </w:t>
      </w:r>
      <w:r>
        <w:rPr>
          <w:rFonts w:hint="eastAsia"/>
        </w:rPr>
        <w:t>处的值</w:t>
      </w:r>
      <w:r>
        <w:t xml:space="preserve"> </w:t>
      </w:r>
      <m:oMath>
        <m:r>
          <m:rPr/>
          <m:t>J</m:t>
        </m:r>
        <m:r>
          <m:rPr>
            <m:sty m:val="p"/>
          </m:rPr>
          <m:t>(</m:t>
        </m:r>
        <m:r>
          <m:rPr/>
          <m:t>L</m:t>
        </m:r>
        <m:r>
          <m:rPr>
            <m:sty m:val="p"/>
          </m:rPr>
          <m:t>)</m:t>
        </m:r>
      </m:oMath>
      <w:r>
        <w:t xml:space="preserve"> </w:t>
      </w:r>
      <w:r>
        <w:rPr>
          <w:rFonts w:hint="eastAsia"/>
        </w:rPr>
        <w:t>与入射概率流</w:t>
      </w:r>
      <w:r>
        <w:t xml:space="preserve"> </w:t>
      </w:r>
      <m:oMath>
        <m:sSub>
          <m:sSubPr/>
          <m:e>
            <m:r>
              <m:rPr/>
              <m:t>J</m:t>
            </m:r>
          </m:e>
          <m:sub>
            <m:r>
              <m:rPr>
                <m:sty m:val="p"/>
              </m:rPr>
              <m:t>in</m:t>
            </m:r>
          </m:sub>
        </m:sSub>
      </m:oMath>
      <w:r>
        <w:t xml:space="preserve"> </w:t>
      </w:r>
      <w:r>
        <w:rPr>
          <w:rFonts w:hint="eastAsia"/>
        </w:rPr>
        <w:t>之比。</w:t>
      </w:r>
    </w:p>
    <w:p w14:paraId="5BC11DDF">
      <w:pPr>
        <w:pStyle w:val="3"/>
      </w:pPr>
      <w:r>
        <w:rPr>
          <w:rFonts w:hint="eastAsia"/>
        </w:rPr>
        <w:t>通过求解Ginzburg-Landau方程在势垒区域</w:t>
      </w:r>
      <w:r>
        <w:t xml:space="preserve"> </w:t>
      </w:r>
      <m:oMath>
        <m:r>
          <m:rPr>
            <m:sty m:val="p"/>
          </m:rPr>
          <m:t>(</m:t>
        </m:r>
        <m:r>
          <m:rPr/>
          <m:t>0</m:t>
        </m:r>
        <m:r>
          <m:rPr>
            <m:sty m:val="p"/>
          </m:rPr>
          <m:t>&lt;</m:t>
        </m:r>
        <m:r>
          <m:rPr/>
          <m:t>x</m:t>
        </m:r>
        <m:r>
          <m:rPr>
            <m:sty m:val="p"/>
          </m:rPr>
          <m:t>&lt;</m:t>
        </m:r>
        <m:r>
          <m:rPr/>
          <m:t>L</m:t>
        </m:r>
        <m:r>
          <m:rPr>
            <m:sty m:val="p"/>
          </m:rPr>
          <m:t>)</m:t>
        </m:r>
      </m:oMath>
      <w:r>
        <w:t xml:space="preserve"> </w:t>
      </w:r>
      <w:r>
        <w:rPr>
          <w:rFonts w:hint="eastAsia"/>
        </w:rPr>
        <w:t>的静态解（令</w:t>
      </w:r>
      <w:r>
        <w:t xml:space="preserve"> </w:t>
      </w:r>
      <m:oMath>
        <m:r>
          <m:rPr>
            <m:sty m:val="p"/>
          </m:rPr>
          <m:t>∂</m:t>
        </m:r>
        <m:r>
          <m:rPr/>
          <m:t>ψ</m:t>
        </m:r>
        <m:r>
          <m:rPr>
            <m:sty m:val="p"/>
          </m:rPr>
          <m:t>/∂</m:t>
        </m:r>
        <m:r>
          <m:rPr/>
          <m:t>t</m:t>
        </m:r>
        <m:r>
          <m:rPr>
            <m:sty m:val="p"/>
          </m:rPr>
          <m:t>=</m:t>
        </m:r>
        <m:r>
          <m:rPr/>
          <m:t>0</m:t>
        </m:r>
      </m:oMath>
      <w:r>
        <w:rPr>
          <w:rFonts w:hint="eastAsia"/>
        </w:rPr>
        <w:t>），并在线性近似下忽略非线性项</w:t>
      </w:r>
      <w:r>
        <w:t xml:space="preserve"> </w:t>
      </w:r>
      <m:oMath>
        <m:r>
          <m:rPr/>
          <m:t>β</m:t>
        </m:r>
        <m:sSup>
          <m:sSupPr/>
          <m:e>
            <m:r>
              <m:rPr/>
              <m:t>ψ</m:t>
            </m:r>
          </m:e>
          <m:sup>
            <m:r>
              <m:rPr/>
              <m:t>2</m:t>
            </m:r>
          </m:sup>
        </m:sSup>
      </m:oMath>
      <w:r>
        <w:rPr>
          <w:rFonts w:hint="eastAsia"/>
        </w:rPr>
        <w:t>，方程简化为：</w:t>
      </w:r>
    </w:p>
    <w:p w14:paraId="35E5D4A1">
      <w:pPr>
        <w:pStyle w:val="3"/>
      </w:pPr>
      <m:oMathPara>
        <m:oMathParaPr>
          <m:jc m:val="center"/>
        </m:oMathParaPr>
        <m:oMath>
          <m:r>
            <m:rPr>
              <m:sty m:val="p"/>
            </m:rPr>
            <m:t>−</m:t>
          </m:r>
          <m:f>
            <m:fPr/>
            <m:num>
              <m:sSup>
                <m:sSupPr/>
                <m:e>
                  <m:r>
                    <m:rPr>
                      <m:sty m:val="p"/>
                    </m:rPr>
                    <m:t>ℏ</m:t>
                  </m:r>
                </m:e>
                <m:sup>
                  <m:r>
                    <m:rPr/>
                    <m:t>2</m:t>
                  </m:r>
                </m:sup>
              </m:sSup>
            </m:num>
            <m:den>
              <m:r>
                <m:rPr/>
                <m:t>2</m:t>
              </m:r>
              <m:sSup>
                <m:sSupPr/>
                <m:e>
                  <m:r>
                    <m:rPr/>
                    <m:t>m</m:t>
                  </m:r>
                </m:e>
                <m:sup>
                  <m:r>
                    <m:rPr>
                      <m:sty m:val="p"/>
                    </m:rPr>
                    <m:t>∗</m:t>
                  </m:r>
                </m:sup>
              </m:sSup>
            </m:den>
          </m:f>
          <m:f>
            <m:fPr/>
            <m:num>
              <m:sSup>
                <m:sSupPr/>
                <m:e>
                  <m:r>
                    <m:rPr/>
                    <m:t>d</m:t>
                  </m:r>
                </m:e>
                <m:sup>
                  <m:r>
                    <m:rPr/>
                    <m:t>2</m:t>
                  </m:r>
                </m:sup>
              </m:sSup>
              <m:r>
                <m:rPr/>
                <m:t>ψ</m:t>
              </m:r>
            </m:num>
            <m:den>
              <m:r>
                <m:rPr/>
                <m:t>d</m:t>
              </m:r>
              <m:sSup>
                <m:sSupPr/>
                <m:e>
                  <m:r>
                    <m:rPr/>
                    <m:t>x</m:t>
                  </m:r>
                </m:e>
                <m:sup>
                  <m:r>
                    <m:rPr/>
                    <m:t>2</m:t>
                  </m:r>
                </m:sup>
              </m:sSup>
            </m:den>
          </m:f>
          <m:r>
            <m:rPr>
              <m:sty m:val="p"/>
            </m:rPr>
            <m:t>+</m:t>
          </m:r>
          <m:r>
            <m:rPr/>
            <m:t>αψ</m:t>
          </m:r>
          <m:r>
            <m:rPr>
              <m:sty m:val="p"/>
            </m:rPr>
            <m:t>=</m:t>
          </m:r>
          <m:r>
            <m:rPr/>
            <m:t>0</m:t>
          </m:r>
        </m:oMath>
      </m:oMathPara>
      <w:r>
        <w:br w:type="textWrapping"/>
      </w:r>
      <w:r>
        <w:rPr>
          <w:rFonts w:hint="eastAsia"/>
        </w:rPr>
        <w:t>其解在经典禁戒区</w:t>
      </w:r>
      <w:r>
        <w:t xml:space="preserve"> </w:t>
      </w:r>
      <m:oMath>
        <m:r>
          <m:rPr>
            <m:sty m:val="p"/>
          </m:rPr>
          <m:t>(</m:t>
        </m:r>
        <m:r>
          <m:rPr/>
          <m:t>E</m:t>
        </m:r>
        <m:r>
          <m:rPr>
            <m:sty m:val="p"/>
          </m:rPr>
          <m:t>&lt;</m:t>
        </m:r>
        <m:sSub>
          <m:sSubPr/>
          <m:e>
            <m:r>
              <m:rPr/>
              <m:t>V</m:t>
            </m:r>
          </m:e>
          <m:sub>
            <m:r>
              <m:rPr/>
              <m:t>0</m:t>
            </m:r>
          </m:sub>
        </m:sSub>
        <m:r>
          <m:rPr>
            <m:sty m:val="p"/>
          </m:rPr>
          <m:t>)</m:t>
        </m:r>
      </m:oMath>
      <w:r>
        <w:t xml:space="preserve"> </w:t>
      </w:r>
      <w:r>
        <w:rPr>
          <w:rFonts w:hint="eastAsia"/>
        </w:rPr>
        <w:t>呈指数衰减形式：</w:t>
      </w:r>
    </w:p>
    <w:p w14:paraId="2601973C">
      <w:pPr>
        <w:pStyle w:val="3"/>
      </w:pPr>
      <m:oMathPara>
        <m:oMathParaPr>
          <m:jc m:val="center"/>
        </m:oMathParaPr>
        <m:oMath>
          <m:r>
            <m:rPr/>
            <m:t>ψ</m:t>
          </m:r>
          <m:r>
            <m:rPr>
              <m:sty m:val="p"/>
            </m:rPr>
            <m:t>(</m:t>
          </m:r>
          <m:r>
            <m:rPr/>
            <m:t>x</m:t>
          </m:r>
          <m:r>
            <m:rPr>
              <m:sty m:val="p"/>
            </m:rPr>
            <m:t>)=</m:t>
          </m:r>
          <m:r>
            <m:rPr/>
            <m:t>ψ</m:t>
          </m:r>
          <m:r>
            <m:rPr>
              <m:sty m:val="p"/>
            </m:rPr>
            <m:t>(</m:t>
          </m:r>
          <m:r>
            <m:rPr/>
            <m:t>0</m:t>
          </m:r>
          <m:r>
            <m:rPr>
              <m:sty m:val="p"/>
            </m:rPr>
            <m:t>)</m:t>
          </m:r>
          <m:sSup>
            <m:sSupPr/>
            <m:e>
              <m:r>
                <m:rPr/>
                <m:t>e</m:t>
              </m:r>
            </m:e>
            <m:sup>
              <m:r>
                <m:rPr>
                  <m:sty m:val="p"/>
                </m:rPr>
                <m:t>−</m:t>
              </m:r>
              <m:r>
                <m:rPr/>
                <m:t>κx</m:t>
              </m:r>
            </m:sup>
          </m:sSup>
        </m:oMath>
      </m:oMathPara>
      <w:r>
        <w:br w:type="textWrapping"/>
      </w:r>
      <w:r>
        <w:rPr>
          <w:rFonts w:hint="eastAsia"/>
        </w:rPr>
        <w:t>其中衰减常数</w:t>
      </w:r>
      <w:r>
        <w:t xml:space="preserve"> </w:t>
      </w:r>
      <m:oMath>
        <m:r>
          <m:rPr/>
          <m:t>κ</m:t>
        </m:r>
      </m:oMath>
      <w:r>
        <w:t xml:space="preserve"> </w:t>
      </w:r>
      <w:r>
        <w:rPr>
          <w:rFonts w:hint="eastAsia"/>
        </w:rPr>
        <w:t>为：</w:t>
      </w:r>
    </w:p>
    <w:p w14:paraId="6284DAA0">
      <w:pPr>
        <w:pStyle w:val="3"/>
      </w:pPr>
      <m:oMathPara>
        <m:oMathParaPr>
          <m:jc m:val="center"/>
        </m:oMathParaPr>
        <m:oMath>
          <m:r>
            <m:rPr/>
            <m:t>κ</m:t>
          </m:r>
          <m:r>
            <m:rPr>
              <m:sty m:val="p"/>
            </m:rPr>
            <m:t>=</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oMath>
      </m:oMathPara>
      <w:r>
        <w:br w:type="textWrapping"/>
      </w:r>
      <w:r>
        <w:rPr>
          <w:rFonts w:hint="eastAsia"/>
        </w:rPr>
        <w:t>将其代入概率流定义式，可得在位置</w:t>
      </w:r>
      <w:r>
        <w:t xml:space="preserve"> </w:t>
      </w:r>
      <m:oMath>
        <m:r>
          <m:rPr/>
          <m:t>x</m:t>
        </m:r>
      </m:oMath>
      <w:r>
        <w:t xml:space="preserve"> </w:t>
      </w:r>
      <w:r>
        <w:rPr>
          <w:rFonts w:hint="eastAsia"/>
        </w:rPr>
        <w:t>处的概率流密度幅值为：</w:t>
      </w:r>
    </w:p>
    <w:p w14:paraId="0647F6C3">
      <w:pPr>
        <w:pStyle w:val="3"/>
      </w:pPr>
      <m:oMathPara>
        <m:oMathParaPr>
          <m:jc m:val="center"/>
        </m:oMathParaPr>
        <m:oMath>
          <m:r>
            <m:rPr/>
            <m:t>J</m:t>
          </m:r>
          <m:r>
            <m:rPr>
              <m:sty m:val="p"/>
            </m:rPr>
            <m:t>(</m:t>
          </m:r>
          <m:r>
            <m:rPr/>
            <m:t>x</m:t>
          </m:r>
          <m:r>
            <m:rPr>
              <m:sty m:val="p"/>
            </m:rPr>
            <m:t>)=</m:t>
          </m:r>
          <m:r>
            <m:rPr/>
            <m:t>J</m:t>
          </m:r>
          <m:r>
            <m:rPr>
              <m:sty m:val="p"/>
            </m:rPr>
            <m:t>(</m:t>
          </m:r>
          <m:r>
            <m:rPr/>
            <m:t>0</m:t>
          </m:r>
          <m:r>
            <m:rPr>
              <m:sty m:val="p"/>
            </m:rPr>
            <m:t>)</m:t>
          </m:r>
          <m:sSup>
            <m:sSupPr/>
            <m:e>
              <m:r>
                <m:rPr/>
                <m:t>e</m:t>
              </m:r>
            </m:e>
            <m:sup>
              <m:r>
                <m:rPr>
                  <m:sty m:val="p"/>
                </m:rPr>
                <m:t>−</m:t>
              </m:r>
              <m:r>
                <m:rPr/>
                <m:t>2κx</m:t>
              </m:r>
            </m:sup>
          </m:sSup>
          <m:r>
            <m:rPr>
              <m:sty m:val="p"/>
            </m:rPr>
            <m:t>=</m:t>
          </m:r>
          <m:r>
            <m:rPr/>
            <m:t>J</m:t>
          </m:r>
          <m:r>
            <m:rPr>
              <m:sty m:val="p"/>
            </m:rPr>
            <m:t>(</m:t>
          </m:r>
          <m:r>
            <m:rPr/>
            <m:t>0</m:t>
          </m:r>
          <m:r>
            <m:rPr>
              <m:sty m:val="p"/>
            </m:rPr>
            <m:t>)exp</m:t>
          </m:r>
          <m:d>
            <m:dPr>
              <m:sepChr m:val=""/>
            </m:dPr>
            <m:e>
              <m:r>
                <m:rPr>
                  <m:sty m:val="p"/>
                </m:rPr>
                <m:t>−</m:t>
              </m:r>
              <m:r>
                <m:rPr/>
                <m:t>2</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r>
                <m:rPr/>
                <m:t>x</m:t>
              </m:r>
            </m:e>
          </m:d>
        </m:oMath>
      </m:oMathPara>
      <w:r>
        <w:br w:type="textWrapping"/>
      </w:r>
      <w:r>
        <w:rPr>
          <w:rFonts w:hint="eastAsia"/>
        </w:rPr>
        <w:t>因此，在远边界</w:t>
      </w:r>
      <w:r>
        <w:t xml:space="preserve"> </w:t>
      </w:r>
      <m:oMath>
        <m:r>
          <m:rPr/>
          <m:t>x</m:t>
        </m:r>
        <m:r>
          <m:rPr>
            <m:sty m:val="p"/>
          </m:rPr>
          <m:t>=</m:t>
        </m:r>
        <m:r>
          <m:rPr/>
          <m:t>L</m:t>
        </m:r>
      </m:oMath>
      <w:r>
        <w:t xml:space="preserve"> </w:t>
      </w:r>
      <w:r>
        <w:rPr>
          <w:rFonts w:hint="eastAsia"/>
        </w:rPr>
        <w:t>处的概率流与在</w:t>
      </w:r>
      <w:r>
        <w:t xml:space="preserve"> </w:t>
      </w:r>
      <m:oMath>
        <m:r>
          <m:rPr/>
          <m:t>x</m:t>
        </m:r>
        <m:r>
          <m:rPr>
            <m:sty m:val="p"/>
          </m:rPr>
          <m:t>=</m:t>
        </m:r>
        <m:r>
          <m:rPr/>
          <m:t>0</m:t>
        </m:r>
      </m:oMath>
      <w:r>
        <w:t xml:space="preserve"> </w:t>
      </w:r>
      <w:r>
        <w:rPr>
          <w:rFonts w:hint="eastAsia"/>
        </w:rPr>
        <w:t>处的入射概率流之比为：</w:t>
      </w:r>
    </w:p>
    <w:p w14:paraId="792D8891">
      <w:pPr>
        <w:pStyle w:val="3"/>
      </w:pPr>
      <m:oMathPara>
        <m:oMathParaPr>
          <m:jc m:val="center"/>
        </m:oMathParaPr>
        <m:oMath>
          <m:f>
            <m:fPr/>
            <m:num>
              <m:r>
                <m:rPr/>
                <m:t>J</m:t>
              </m:r>
              <m:r>
                <m:rPr>
                  <m:sty m:val="p"/>
                </m:rPr>
                <m:t>(</m:t>
              </m:r>
              <m:r>
                <m:rPr/>
                <m:t>L</m:t>
              </m:r>
              <m:r>
                <m:rPr>
                  <m:sty m:val="p"/>
                </m:rPr>
                <m:t>)</m:t>
              </m:r>
            </m:num>
            <m:den>
              <m:sSub>
                <m:sSubPr/>
                <m:e>
                  <m:r>
                    <m:rPr/>
                    <m:t>J</m:t>
                  </m:r>
                </m:e>
                <m:sub>
                  <m:r>
                    <m:rPr>
                      <m:sty m:val="p"/>
                    </m:rPr>
                    <m:t>in</m:t>
                  </m:r>
                </m:sub>
              </m:sSub>
            </m:den>
          </m:f>
          <m:r>
            <m:rPr>
              <m:sty m:val="p"/>
            </m:rPr>
            <m:t>=exp</m:t>
          </m:r>
          <m:d>
            <m:dPr>
              <m:sepChr m:val=""/>
            </m:dPr>
            <m:e>
              <m:r>
                <m:rPr>
                  <m:sty m:val="p"/>
                </m:rPr>
                <m:t>−</m:t>
              </m:r>
              <m:r>
                <m:rPr/>
                <m:t>2</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r>
                <m:rPr/>
                <m:t>L</m:t>
              </m:r>
            </m:e>
          </m:d>
        </m:oMath>
      </m:oMathPara>
      <w:r>
        <w:br w:type="textWrapping"/>
      </w:r>
      <w:r>
        <w:rPr>
          <w:rFonts w:hint="eastAsia"/>
        </w:rPr>
        <w:t>其中</w:t>
      </w:r>
      <w:r>
        <w:t xml:space="preserve"> </w:t>
      </w:r>
      <m:oMath>
        <m:sSub>
          <m:sSubPr/>
          <m:e>
            <m:r>
              <m:rPr/>
              <m:t>J</m:t>
            </m:r>
          </m:e>
          <m:sub>
            <m:r>
              <m:rPr>
                <m:sty m:val="p"/>
              </m:rPr>
              <m:t>in</m:t>
            </m:r>
          </m:sub>
        </m:sSub>
        <m:r>
          <m:rPr>
            <m:sty m:val="p"/>
          </m:rPr>
          <m:t>=</m:t>
        </m:r>
        <m:r>
          <m:rPr/>
          <m:t>J</m:t>
        </m:r>
        <m:r>
          <m:rPr>
            <m:sty m:val="p"/>
          </m:rPr>
          <m:t>(</m:t>
        </m:r>
        <m:r>
          <m:rPr/>
          <m:t>0</m:t>
        </m:r>
        <m:r>
          <m:rPr>
            <m:sty m:val="p"/>
          </m:rPr>
          <m:t>)</m:t>
        </m:r>
      </m:oMath>
      <w:r>
        <w:t>。</w:t>
      </w:r>
    </w:p>
    <w:p w14:paraId="0FF6D2D3">
      <w:pPr>
        <w:pStyle w:val="3"/>
      </w:pPr>
      <w:r>
        <w:rPr>
          <w:rFonts w:hint="eastAsia"/>
        </w:rPr>
        <w:t>对于一般形势垒</w:t>
      </w:r>
      <w:r>
        <w:t xml:space="preserve"> </w:t>
      </w:r>
      <m:oMath>
        <m:r>
          <m:rPr/>
          <m:t>V</m:t>
        </m:r>
        <m:r>
          <m:rPr>
            <m:sty m:val="p"/>
          </m:rPr>
          <m:t>(</m:t>
        </m:r>
        <m:r>
          <m:rPr/>
          <m:t>x</m:t>
        </m:r>
        <m:r>
          <m:rPr>
            <m:sty m:val="p"/>
          </m:rPr>
          <m:t>)</m:t>
        </m:r>
      </m:oMath>
      <w:r>
        <w:rPr>
          <w:rFonts w:hint="eastAsia"/>
        </w:rPr>
        <w:t>，其等效高度</w:t>
      </w:r>
      <w:r>
        <w:t xml:space="preserve"> </w:t>
      </w:r>
      <m:oMath>
        <m:r>
          <m:rPr/>
          <m:t>V</m:t>
        </m:r>
        <m:r>
          <m:rPr>
            <m:sty m:val="p"/>
          </m:rPr>
          <m:t>(</m:t>
        </m:r>
        <m:r>
          <m:rPr/>
          <m:t>x</m:t>
        </m:r>
        <m:r>
          <m:rPr>
            <m:sty m:val="p"/>
          </m:rPr>
          <m:t>)−</m:t>
        </m:r>
        <m:r>
          <m:rPr/>
          <m:t>E</m:t>
        </m:r>
      </m:oMath>
      <w:r>
        <w:t xml:space="preserve"> </w:t>
      </w:r>
      <w:r>
        <w:rPr>
          <w:rFonts w:hint="eastAsia"/>
        </w:rPr>
        <w:t>与</w:t>
      </w:r>
      <w:r>
        <w:t xml:space="preserve"> </w:t>
      </w:r>
      <m:oMath>
        <m:r>
          <m:rPr/>
          <m:t>α</m:t>
        </m:r>
        <m:r>
          <m:rPr>
            <m:sty m:val="p"/>
          </m:rPr>
          <m:t>(</m:t>
        </m:r>
        <m:r>
          <m:rPr/>
          <m:t>x</m:t>
        </m:r>
        <m:r>
          <m:rPr>
            <m:sty m:val="p"/>
          </m:rPr>
          <m:t>)</m:t>
        </m:r>
      </m:oMath>
      <w:r>
        <w:t xml:space="preserve"> </w:t>
      </w:r>
      <w:r>
        <w:rPr>
          <w:rFonts w:hint="eastAsia"/>
        </w:rPr>
        <w:t>量纲一致且物理意义等效。将上述结果推广至变形势垒，即得到隧穿概率</w:t>
      </w:r>
      <w:r>
        <w:t xml:space="preserve"> </w:t>
      </w:r>
      <m:oMath>
        <m:r>
          <m:rPr/>
          <m:t>T</m:t>
        </m:r>
      </m:oMath>
      <w:r>
        <w:t xml:space="preserve"> </w:t>
      </w:r>
      <w:r>
        <w:rPr>
          <w:rFonts w:hint="eastAsia"/>
        </w:rPr>
        <w:t>的表达式：</w:t>
      </w:r>
    </w:p>
    <w:p w14:paraId="51BCE3E0">
      <w:pPr>
        <w:pStyle w:val="3"/>
      </w:pPr>
      <m:oMathPara>
        <m:oMathParaPr>
          <m:jc m:val="center"/>
        </m:oMathParaPr>
        <m:oMath>
          <m:r>
            <m:rPr/>
            <m:t>T</m:t>
          </m:r>
          <m:r>
            <m:rPr>
              <m:sty m:val="p"/>
            </m:rPr>
            <m:t>=</m:t>
          </m:r>
          <m:f>
            <m:fPr/>
            <m:num>
              <m:r>
                <m:rPr/>
                <m:t>J</m:t>
              </m:r>
              <m:r>
                <m:rPr>
                  <m:sty m:val="p"/>
                </m:rPr>
                <m:t>(</m:t>
              </m:r>
              <m:r>
                <m:rPr/>
                <m:t>L</m:t>
              </m:r>
              <m:r>
                <m:rPr>
                  <m:sty m:val="p"/>
                </m:rPr>
                <m:t>)</m:t>
              </m:r>
            </m:num>
            <m:den>
              <m:sSub>
                <m:sSubPr/>
                <m:e>
                  <m:r>
                    <m:rPr/>
                    <m:t>J</m:t>
                  </m:r>
                </m:e>
                <m:sub>
                  <m:r>
                    <m:rPr>
                      <m:sty m:val="p"/>
                    </m:rPr>
                    <m:t>in</m:t>
                  </m:r>
                </m:sub>
              </m:sSub>
            </m:den>
          </m:f>
          <m:r>
            <m:rPr>
              <m:sty m:val="p"/>
            </m:rPr>
            <m:t>=exp</m:t>
          </m:r>
          <m:d>
            <m:dPr>
              <m:sepChr m:val=""/>
            </m:dPr>
            <m:e>
              <m:r>
                <m:rPr>
                  <m:sty m:val="p"/>
                </m:rPr>
                <m:t>−</m:t>
              </m:r>
              <m:f>
                <m:fPr/>
                <m:num>
                  <m:r>
                    <m:rPr/>
                    <m:t>2</m:t>
                  </m:r>
                </m:num>
                <m:den>
                  <m:r>
                    <m:rPr>
                      <m:sty m:val="p"/>
                    </m:rPr>
                    <m:t>ℏ</m:t>
                  </m:r>
                </m:den>
              </m:f>
              <m:nary>
                <m:naryPr>
                  <m:limLoc m:val="subSup"/>
                </m:naryPr>
                <m:sub>
                  <m:r>
                    <m:rPr/>
                    <m:t>0</m:t>
                  </m:r>
                </m:sub>
                <m:sup>
                  <m:r>
                    <m:rPr/>
                    <m:t>L</m:t>
                  </m:r>
                </m:sup>
                <m:e>
                  <m:rad>
                    <m:radPr>
                      <m:degHide m:val="1"/>
                    </m:radPr>
                    <m:deg/>
                    <m:e>
                      <m:r>
                        <m:rPr/>
                        <m:t>2</m:t>
                      </m:r>
                      <m:sSup>
                        <m:sSupPr/>
                        <m:e>
                          <m:r>
                            <m:rPr/>
                            <m:t>m</m:t>
                          </m:r>
                        </m:e>
                        <m:sup>
                          <m:r>
                            <m:rPr>
                              <m:sty m:val="p"/>
                            </m:rPr>
                            <m:t>∗</m:t>
                          </m:r>
                        </m:sup>
                      </m:sSup>
                      <m:d>
                        <m:dPr>
                          <m:sepChr m:val=""/>
                        </m:dPr>
                        <m:e>
                          <m:r>
                            <m:rPr/>
                            <m:t>V</m:t>
                          </m:r>
                          <m:r>
                            <m:rPr>
                              <m:sty m:val="p"/>
                            </m:rPr>
                            <m:t>(</m:t>
                          </m:r>
                          <m:r>
                            <m:rPr/>
                            <m:t>x</m:t>
                          </m:r>
                          <m:r>
                            <m:rPr>
                              <m:sty m:val="p"/>
                            </m:rPr>
                            <m:t>)−</m:t>
                          </m:r>
                          <m:r>
                            <m:rPr/>
                            <m:t>E</m:t>
                          </m:r>
                        </m:e>
                      </m:d>
                    </m:e>
                  </m:rad>
                </m:e>
              </m:nary>
              <m:r>
                <m:rPr/>
                <m:t>dx</m:t>
              </m:r>
            </m:e>
          </m:d>
        </m:oMath>
      </m:oMathPara>
      <w:r>
        <w:br w:type="textWrapping"/>
      </w:r>
      <w:r>
        <w:rPr>
          <w:rFonts w:hint="eastAsia"/>
        </w:rPr>
        <w:t>此即WKB近似的标准结果。</w:t>
      </w:r>
    </w:p>
    <w:p w14:paraId="3C38EE57">
      <w:pPr>
        <w:pStyle w:val="26"/>
        <w:numPr>
          <w:ilvl w:val="0"/>
          <w:numId w:val="5"/>
        </w:numPr>
      </w:pPr>
      <w:r>
        <w:rPr>
          <w:rFonts w:hint="eastAsia"/>
          <w:b/>
          <w:bCs/>
        </w:rPr>
        <w:t>守恒律的证明</w:t>
      </w:r>
    </w:p>
    <w:p w14:paraId="52298D45">
      <w:pPr>
        <w:numPr>
          <w:ilvl w:val="0"/>
          <w:numId w:val="3"/>
        </w:numPr>
      </w:pPr>
      <w:r>
        <w:rPr>
          <w:rFonts w:hint="eastAsia"/>
        </w:rPr>
        <w:t>能量守恒：</w:t>
      </w:r>
      <w:r>
        <w:t xml:space="preserve"> </w:t>
      </w:r>
      <w:r>
        <w:rPr>
          <w:rFonts w:hint="eastAsia"/>
        </w:rPr>
        <w:t>入射粒子能量</w:t>
      </w:r>
      <w:r>
        <w:t xml:space="preserve"> </w:t>
      </w:r>
      <m:oMath>
        <m:r>
          <m:rPr/>
          <m:t>E</m:t>
        </m:r>
      </m:oMath>
      <w:r>
        <w:rPr>
          <w:rFonts w:hint="eastAsia"/>
        </w:rPr>
        <w:t>。出射粒子能量</w:t>
      </w:r>
      <w:r>
        <w:t xml:space="preserve"> </w:t>
      </w:r>
      <m:oMath>
        <m:r>
          <m:rPr/>
          <m:t>E</m:t>
        </m:r>
      </m:oMath>
      <w:r>
        <w:rPr>
          <w:rFonts w:hint="eastAsia"/>
        </w:rPr>
        <w:t>。融合时带来的多余能量</w:t>
      </w:r>
      <w:r>
        <w:t xml:space="preserve"> </w:t>
      </w:r>
      <m:oMath>
        <m:r>
          <m:rPr>
            <m:sty m:val="p"/>
          </m:rPr>
          <m:t>Δ</m:t>
        </m:r>
        <m:r>
          <m:rPr/>
          <m:t>E</m:t>
        </m:r>
        <m:r>
          <m:rPr>
            <m:sty m:val="p"/>
          </m:rPr>
          <m:t>=</m:t>
        </m:r>
        <m:r>
          <m:rPr/>
          <m:t>E</m:t>
        </m:r>
        <m:r>
          <m:rPr>
            <m:sty m:val="p"/>
          </m:rPr>
          <m:t>−</m:t>
        </m:r>
        <m:sSub>
          <m:sSubPr/>
          <m:e>
            <m:r>
              <m:rPr/>
              <m:t>E</m:t>
            </m:r>
          </m:e>
          <m:sub>
            <m:r>
              <m:rPr/>
              <m:t>g</m:t>
            </m:r>
          </m:sub>
        </m:sSub>
      </m:oMath>
      <w:r>
        <w:t xml:space="preserve"> </w:t>
      </w:r>
      <w:r>
        <w:rPr>
          <w:rFonts w:hint="eastAsia"/>
        </w:rPr>
        <w:t>在分解过程中留给了势垒，使其内能增加。总能量守恒。</w:t>
      </w:r>
    </w:p>
    <w:p w14:paraId="423188E6">
      <w:pPr>
        <w:numPr>
          <w:ilvl w:val="0"/>
          <w:numId w:val="3"/>
        </w:numPr>
      </w:pPr>
      <w:r>
        <w:rPr>
          <w:rFonts w:hint="eastAsia"/>
        </w:rPr>
        <w:t>动量守恒：</w:t>
      </w:r>
      <w:r>
        <w:t xml:space="preserve"> </w:t>
      </w:r>
      <w:r>
        <w:rPr>
          <w:rFonts w:hint="eastAsia"/>
        </w:rPr>
        <w:t>入射动量</w:t>
      </w:r>
      <w:r>
        <w:t xml:space="preserve"> </w:t>
      </w:r>
      <m:oMath>
        <m:r>
          <m:rPr>
            <m:sty m:val="b"/>
          </m:rPr>
          <m:t>p</m:t>
        </m:r>
      </m:oMath>
      <w:r>
        <w:rPr>
          <w:rFonts w:hint="eastAsia"/>
        </w:rPr>
        <w:t>。出射动量</w:t>
      </w:r>
      <w:r>
        <w:t xml:space="preserve"> </w:t>
      </w:r>
      <m:oMath>
        <m:r>
          <m:rPr>
            <m:sty m:val="b"/>
          </m:rPr>
          <m:t>p</m:t>
        </m:r>
      </m:oMath>
      <w:r>
        <w:rPr>
          <w:rFonts w:hint="eastAsia"/>
        </w:rPr>
        <w:t>。融合时带来的多余动量</w:t>
      </w:r>
      <w:r>
        <w:t xml:space="preserve"> </w:t>
      </w:r>
      <m:oMath>
        <m:r>
          <m:rPr>
            <m:sty m:val="p"/>
          </m:rPr>
          <m:t>Δ</m:t>
        </m:r>
        <m:r>
          <m:rPr>
            <m:sty m:val="b"/>
          </m:rPr>
          <m:t>p</m:t>
        </m:r>
        <m:r>
          <m:rPr>
            <m:sty m:val="p"/>
          </m:rPr>
          <m:t>=</m:t>
        </m:r>
        <m:r>
          <m:rPr>
            <m:sty m:val="b"/>
          </m:rPr>
          <m:t>p</m:t>
        </m:r>
      </m:oMath>
      <w:r>
        <w:t xml:space="preserve"> </w:t>
      </w:r>
      <w:r>
        <w:rPr>
          <w:rFonts w:hint="eastAsia"/>
        </w:rPr>
        <w:t>在分解过程中转移给了势垒整体。总动量守恒。</w:t>
      </w:r>
    </w:p>
    <w:p w14:paraId="0B384205">
      <w:pPr>
        <w:pStyle w:val="26"/>
        <w:numPr>
          <w:ilvl w:val="0"/>
          <w:numId w:val="6"/>
        </w:numPr>
      </w:pPr>
      <w:r>
        <w:rPr>
          <w:rFonts w:hint="eastAsia"/>
          <w:b/>
          <w:bCs/>
        </w:rPr>
        <w:t>结论</w:t>
      </w:r>
    </w:p>
    <w:p w14:paraId="16ADE22C">
      <w:pPr>
        <w:pStyle w:val="4"/>
      </w:pPr>
      <w:r>
        <w:rPr>
          <w:rFonts w:hint="eastAsia"/>
        </w:rPr>
        <w:t>本文基于ABC场组合理论，将量子隧穿重新诠释为一个动量和能量过饱和融合态的选择性分解过程。通过构建含时Ginzburg-Landau方程并求解其概率流，严格推导出隧穿概率的WKB公式。该模型为理解量子输运过程提供了更深刻的物理图像。</w:t>
      </w:r>
    </w:p>
    <w:p w14:paraId="3FFDBB45">
      <w:pPr>
        <w:pStyle w:val="3"/>
      </w:pPr>
      <w:bookmarkStart w:id="0" w:name="_GoBack"/>
      <w:r>
        <w:rPr>
          <w:rFonts w:hint="eastAsia"/>
          <w:b/>
          <w:bCs/>
        </w:rPr>
        <w:t>参考文献</w:t>
      </w:r>
      <w:bookmarkEnd w:id="0"/>
      <w:r>
        <w:br w:type="textWrapping"/>
      </w:r>
      <w:r>
        <w:t>[1] Ginzburg, V. L., &amp; Landau, L. D. “On the theory of superconductivity.” Zh. Eksp. Teor. Fiz. (1950).</w:t>
      </w:r>
      <w:r>
        <w:br w:type="textWrapping"/>
      </w:r>
      <w:r>
        <w:t>[2] Landau, L. D., &amp; Lifshitz, E. M. Quantum Mechanics: Non-Relativistic Theory. Pergamon Press (1965).</w:t>
      </w:r>
      <w:r>
        <w:br w:type="textWrapping"/>
      </w:r>
      <w:r>
        <w:t>[3] Li, Z. J. “On the Fundamental Vortex Fields of the Universe.” Preprint, 2023.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A542362"/>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1619</Words>
  <Characters>2098</Characters>
  <Lines>30</Lines>
  <Paragraphs>8</Paragraphs>
  <TotalTime>74</TotalTime>
  <ScaleCrop>false</ScaleCrop>
  <LinksUpToDate>false</LinksUpToDate>
  <CharactersWithSpaces>2227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2025-10-19T11:21:00Z</dcterms:created>
  <dc:creator>迈斯纳效应</dc:creator>
  <cp:lastModifiedBy>迈斯纳效应</cp:lastModifiedBy>
  <dcterms:modified xsi:type="dcterms:W3CDTF">2025-10-19T11:27:51Z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F2B2DD0AFFA442D88E108C5ED9BAABFA_12</vt:lpwstr>
  </property>
</Properties>
</file>