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877F006">
      <w:pPr>
        <w:pStyle w:val="5"/>
      </w:pPr>
      <w:bookmarkStart w:id="0" w:name="黑洞的场论本质基于色荷场坍缩与玻色-爱因斯坦凝聚的量子引力模型"/>
      <w:r>
        <w:rPr>
          <w:rFonts w:hint="eastAsia"/>
        </w:rPr>
        <w:t>黑洞的场论本质：基于色荷场坍缩与玻色-爱因斯坦凝聚的量子引力模型</w:t>
      </w:r>
    </w:p>
    <w:p w14:paraId="15A773FB">
      <w:pPr>
        <w:pStyle w:val="4"/>
      </w:pPr>
      <w:r>
        <w:rPr>
          <w:rFonts w:hint="eastAsia"/>
          <w:b/>
          <w:bCs/>
        </w:rPr>
        <w:t>作者：</w:t>
      </w:r>
      <w:r>
        <w:t xml:space="preserve"> </w:t>
      </w:r>
      <w:r>
        <w:rPr>
          <w:rFonts w:hint="eastAsia"/>
        </w:rPr>
        <w:t>李志军，赵光耀</w:t>
      </w:r>
      <w:r>
        <w:br w:type="textWrapping"/>
      </w:r>
      <w:r>
        <w:rPr>
          <w:rFonts w:hint="eastAsia"/>
          <w:b/>
          <w:bCs/>
        </w:rPr>
        <w:t>摘要：</w:t>
      </w:r>
      <w:r>
        <w:t xml:space="preserve"> </w:t>
      </w:r>
      <w:r>
        <w:rPr>
          <w:rFonts w:hint="eastAsia"/>
        </w:rPr>
        <w:t>本文基于李志军ABC（电磁-色荷-希格斯）涡旋场理论，提出了一个关于黑洞本质的全新理论框架。我们证明，黑洞并非时空奇点，而是由普通物质在极端引力条件下发生色荷场坍缩，其能量转移至电磁场分量，形成一种无体积的玻色-爱因斯坦凝聚态。通过构建色荷场B的量子坍缩算符</w:t>
      </w:r>
      <w:r>
        <w:t xml:space="preserve"> </w:t>
      </w:r>
      <m:oMath>
        <m:sSub>
          <m:sSubPr/>
          <m:e>
            <m:acc>
              <m:accPr/>
              <m:e>
                <m:r>
                  <m:rPr>
                    <m:sty m:val="p"/>
                    <m:scr m:val="script"/>
                  </m:rPr>
                  <m:t>C</m:t>
                </m:r>
              </m:e>
            </m:acc>
          </m:e>
          <m:sub>
            <m:r>
              <m:rPr/>
              <m:t>B</m:t>
            </m:r>
          </m:sub>
        </m:sSub>
      </m:oMath>
      <w:r>
        <w:t xml:space="preserve"> </w:t>
      </w:r>
      <w:r>
        <w:rPr>
          <w:rFonts w:hint="eastAsia"/>
        </w:rPr>
        <w:t>和能量转移矩阵</w:t>
      </w:r>
      <w:r>
        <w:t xml:space="preserve"> </w:t>
      </w:r>
      <m:oMath>
        <m:sSup>
          <m:sSupPr/>
          <m:e>
            <m:r>
              <m:rPr>
                <m:sty m:val="p"/>
                <m:scr m:val="script"/>
              </m:rPr>
              <m:t>T</m:t>
            </m:r>
          </m:e>
          <m:sup>
            <m:r>
              <m:rPr/>
              <m:t>μν</m:t>
            </m:r>
          </m:sup>
        </m:sSup>
      </m:oMath>
      <w:r>
        <w:rPr>
          <w:rFonts w:hint="eastAsia"/>
        </w:rPr>
        <w:t>，我们推导出了黑洞形成的临界条件；通过建立特殊玻色子场</w:t>
      </w:r>
      <w:r>
        <w:t xml:space="preserve"> </w:t>
      </w:r>
      <m:oMath>
        <m:sSub>
          <m:sSubPr/>
          <m:e>
            <m:r>
              <m:rPr>
                <m:sty m:val="p"/>
              </m:rPr>
              <m:t>Φ</m:t>
            </m:r>
          </m:e>
          <m:sub>
            <m:r>
              <m:rPr/>
              <m:t>G</m:t>
            </m:r>
          </m:sub>
        </m:sSub>
      </m:oMath>
      <w:r>
        <w:t xml:space="preserve"> </w:t>
      </w:r>
      <w:r>
        <w:rPr>
          <w:rFonts w:hint="eastAsia"/>
        </w:rPr>
        <w:t>的非线性薛定谔-爱因斯坦方程，描述了黑洞凝聚态的性质；最后通过拓扑流守恒证明了黑洞无毛定理和熵面积公式。该模型首次将黑洞物理完全纳入量子场论框架，解决了信息悖论和奇点难题，并给出了可检验的量子引力预言。</w:t>
      </w:r>
      <w:r>
        <w:br w:type="textWrapping"/>
      </w:r>
      <w:r>
        <w:rPr>
          <w:rFonts w:hint="eastAsia"/>
          <w:b/>
          <w:bCs/>
        </w:rPr>
        <w:t>关键词：</w:t>
      </w:r>
      <w:r>
        <w:t xml:space="preserve"> </w:t>
      </w:r>
      <w:r>
        <w:rPr>
          <w:rFonts w:hint="eastAsia"/>
        </w:rPr>
        <w:t>ABC理论；黑洞本质；色荷场坍缩；玻色-爱因斯坦凝聚；量子引力；无毛定理</w:t>
      </w:r>
      <w:r>
        <w:br w:type="textWrapping"/>
      </w:r>
      <w:r>
        <w:t xml:space="preserve">1. </w:t>
      </w:r>
      <w:r>
        <w:rPr>
          <w:rFonts w:hint="eastAsia"/>
        </w:rPr>
        <w:t>引言：重新思考黑洞的本质</w:t>
      </w:r>
      <w:r>
        <w:br w:type="textWrapping"/>
      </w:r>
      <w:r>
        <w:rPr>
          <w:rFonts w:hint="eastAsia"/>
        </w:rPr>
        <w:t>广义相对论预言的黑洞奇点与量子力学存在根本性冲突。本文基于ABC理论提出：黑洞是物质场在引力坍缩过程中发生的量子相变产物——当星体坍缩时，其物质组分的色荷涡旋场B被挤压并发生量子隧穿，能量转移至电磁涡旋场A，形成一种全新的玻色子凝聚态。</w:t>
      </w:r>
      <w:r>
        <w:br w:type="textWrapping"/>
      </w:r>
      <w:r>
        <w:t xml:space="preserve">2. </w:t>
      </w:r>
      <w:r>
        <w:rPr>
          <w:rFonts w:hint="eastAsia"/>
        </w:rPr>
        <w:t>理论框架：ABC场的坍缩与能量转移</w:t>
      </w:r>
      <w:r>
        <w:br w:type="textWrapping"/>
      </w:r>
      <w:r>
        <w:t xml:space="preserve"> 2.1 </w:t>
      </w:r>
      <w:r>
        <w:rPr>
          <w:rFonts w:hint="eastAsia"/>
        </w:rPr>
        <w:t>物质场的ABC表示</w:t>
      </w:r>
      <w:r>
        <w:br w:type="textWrapping"/>
      </w:r>
      <w:r>
        <w:rPr>
          <w:rFonts w:hint="eastAsia"/>
        </w:rPr>
        <w:t>一个普通费米子（如质子）可表示为ABC场的特定组合：</w:t>
      </w:r>
    </w:p>
    <w:p w14:paraId="40FC0780">
      <w:pPr>
        <w:pStyle w:val="3"/>
      </w:pPr>
      <m:oMathPara>
        <m:oMathParaPr>
          <m:jc m:val="center"/>
        </m:oMathParaPr>
        <m:oMath>
          <m:r>
            <m:rPr>
              <m:sty m:val="p"/>
            </m:rPr>
            <m:t>|Ψ⟩=</m:t>
          </m:r>
          <m:sSub>
            <m:sSubPr/>
            <m:e>
              <m:acc>
                <m:accPr/>
                <m:e>
                  <m:r>
                    <m:rPr>
                      <m:sty m:val="p"/>
                      <m:scr m:val="script"/>
                    </m:rPr>
                    <m:t>O</m:t>
                  </m:r>
                </m:e>
              </m:acc>
            </m:e>
            <m:sub>
              <m:r>
                <m:rPr/>
                <m:t>ABC</m:t>
              </m:r>
            </m:sub>
          </m:sSub>
          <m:r>
            <m:rPr>
              <m:sty m:val="p"/>
            </m:rPr>
            <m:t>[</m:t>
          </m:r>
          <m:r>
            <m:rPr/>
            <m:t>α</m:t>
          </m:r>
          <m:r>
            <m:rPr>
              <m:sty m:val="p"/>
            </m:rPr>
            <m:t>,</m:t>
          </m:r>
          <m:r>
            <m:rPr/>
            <m:t>β</m:t>
          </m:r>
          <m:r>
            <m:rPr>
              <m:sty m:val="p"/>
            </m:rPr>
            <m:t>,</m:t>
          </m:r>
          <m:r>
            <m:rPr/>
            <m:t>γ</m:t>
          </m:r>
          <m:r>
            <m:rPr>
              <m:sty m:val="p"/>
            </m:rPr>
            <m:t>]|</m:t>
          </m:r>
          <m:r>
            <m:rPr/>
            <m:t>0</m:t>
          </m:r>
          <m:r>
            <m:rPr>
              <m:sty m:val="p"/>
            </m:rPr>
            <m:t>⟩=</m:t>
          </m:r>
          <m:r>
            <m:rPr/>
            <m:t>α</m:t>
          </m:r>
          <m:r>
            <m:rPr>
              <m:sty m:val="p"/>
            </m:rPr>
            <m:t>|</m:t>
          </m:r>
          <m:r>
            <m:rPr>
              <m:sty m:val="b"/>
            </m:rPr>
            <m:t>A</m:t>
          </m:r>
          <m:r>
            <m:rPr>
              <m:sty m:val="p"/>
            </m:rPr>
            <m:t>⟩⊗</m:t>
          </m:r>
          <m:r>
            <m:rPr/>
            <m:t>β</m:t>
          </m:r>
          <m:r>
            <m:rPr>
              <m:sty m:val="p"/>
            </m:rPr>
            <m:t>|</m:t>
          </m:r>
          <m:r>
            <m:rPr>
              <m:sty m:val="b"/>
            </m:rPr>
            <m:t>B</m:t>
          </m:r>
          <m:r>
            <m:rPr>
              <m:sty m:val="p"/>
            </m:rPr>
            <m:t>⟩⊗</m:t>
          </m:r>
          <m:r>
            <m:rPr/>
            <m:t>γ</m:t>
          </m:r>
          <m:r>
            <m:rPr>
              <m:sty m:val="p"/>
            </m:rPr>
            <m:t>|</m:t>
          </m:r>
          <m:r>
            <m:rPr>
              <m:sty m:val="b"/>
            </m:rPr>
            <m:t>C</m:t>
          </m:r>
          <m:r>
            <m:rPr>
              <m:sty m:val="p"/>
            </m:rPr>
            <m:t>⟩</m:t>
          </m:r>
        </m:oMath>
      </m:oMathPara>
      <w:r>
        <w:br w:type="textWrapping"/>
      </w:r>
      <w:r>
        <w:rPr>
          <w:rFonts w:hint="eastAsia"/>
        </w:rPr>
        <w:t>其能量分量为：</w:t>
      </w:r>
    </w:p>
    <w:p w14:paraId="5011E909">
      <w:pPr>
        <w:pStyle w:val="3"/>
      </w:pPr>
      <m:oMathPara>
        <m:oMathParaPr>
          <m:jc m:val="center"/>
        </m:oMathParaPr>
        <m:oMath>
          <m:sSub>
            <m:sSubPr/>
            <m:e>
              <m:r>
                <m:rPr/>
                <m:t>E</m:t>
              </m:r>
            </m:e>
            <m:sub>
              <m:r>
                <m:rPr>
                  <m:sty m:val="p"/>
                </m:rPr>
                <m:t>Ψ</m:t>
              </m:r>
            </m:sub>
          </m:sSub>
          <m:r>
            <m:rPr>
              <m:sty m:val="p"/>
            </m:rPr>
            <m:t>=</m:t>
          </m:r>
          <m:sSub>
            <m:sSubPr/>
            <m:e>
              <m:r>
                <m:rPr/>
                <m:t>E</m:t>
              </m:r>
            </m:e>
            <m:sub>
              <m:r>
                <m:rPr/>
                <m:t>A</m:t>
              </m:r>
            </m:sub>
          </m:sSub>
          <m:r>
            <m:rPr>
              <m:sty m:val="p"/>
            </m:rPr>
            <m:t>+</m:t>
          </m:r>
          <m:sSub>
            <m:sSubPr/>
            <m:e>
              <m:r>
                <m:rPr/>
                <m:t>E</m:t>
              </m:r>
            </m:e>
            <m:sub>
              <m:r>
                <m:rPr/>
                <m:t>B</m:t>
              </m:r>
            </m:sub>
          </m:sSub>
          <m:r>
            <m:rPr>
              <m:sty m:val="p"/>
            </m:rPr>
            <m:t>+</m:t>
          </m:r>
          <m:sSub>
            <m:sSubPr/>
            <m:e>
              <m:r>
                <m:rPr/>
                <m:t>E</m:t>
              </m:r>
            </m:e>
            <m:sub>
              <m:r>
                <m:rPr/>
                <m:t>C</m:t>
              </m:r>
            </m:sub>
          </m:sSub>
          <m:r>
            <m:rPr>
              <m:sty m:val="p"/>
            </m:rPr>
            <m:t>=⟨</m:t>
          </m:r>
          <m:r>
            <m:rPr>
              <m:sty m:val="b"/>
            </m:rPr>
            <m:t>A</m:t>
          </m:r>
          <m:r>
            <m:rPr>
              <m:sty m:val="p"/>
            </m:rPr>
            <m:t>|</m:t>
          </m:r>
          <m:sSub>
            <m:sSubPr/>
            <m:e>
              <m:acc>
                <m:accPr/>
                <m:e>
                  <m:r>
                    <m:rPr/>
                    <m:t>H</m:t>
                  </m:r>
                </m:e>
              </m:acc>
            </m:e>
            <m:sub>
              <m:r>
                <m:rPr/>
                <m:t>A</m:t>
              </m:r>
            </m:sub>
          </m:sSub>
          <m:r>
            <m:rPr>
              <m:sty m:val="p"/>
            </m:rPr>
            <m:t>|</m:t>
          </m:r>
          <m:r>
            <m:rPr>
              <m:sty m:val="b"/>
            </m:rPr>
            <m:t>A</m:t>
          </m:r>
          <m:r>
            <m:rPr>
              <m:sty m:val="p"/>
            </m:rPr>
            <m:t>⟩+⟨</m:t>
          </m:r>
          <m:r>
            <m:rPr>
              <m:sty m:val="b"/>
            </m:rPr>
            <m:t>B</m:t>
          </m:r>
          <m:r>
            <m:rPr>
              <m:sty m:val="p"/>
            </m:rPr>
            <m:t>|</m:t>
          </m:r>
          <m:sSub>
            <m:sSubPr/>
            <m:e>
              <m:acc>
                <m:accPr/>
                <m:e>
                  <m:r>
                    <m:rPr/>
                    <m:t>H</m:t>
                  </m:r>
                </m:e>
              </m:acc>
            </m:e>
            <m:sub>
              <m:r>
                <m:rPr/>
                <m:t>B</m:t>
              </m:r>
            </m:sub>
          </m:sSub>
          <m:r>
            <m:rPr>
              <m:sty m:val="p"/>
            </m:rPr>
            <m:t>|</m:t>
          </m:r>
          <m:r>
            <m:rPr>
              <m:sty m:val="b"/>
            </m:rPr>
            <m:t>B</m:t>
          </m:r>
          <m:r>
            <m:rPr>
              <m:sty m:val="p"/>
            </m:rPr>
            <m:t>⟩+⟨</m:t>
          </m:r>
          <m:r>
            <m:rPr>
              <m:sty m:val="b"/>
            </m:rPr>
            <m:t>C</m:t>
          </m:r>
          <m:r>
            <m:rPr>
              <m:sty m:val="p"/>
            </m:rPr>
            <m:t>|</m:t>
          </m:r>
          <m:sSub>
            <m:sSubPr/>
            <m:e>
              <m:acc>
                <m:accPr/>
                <m:e>
                  <m:r>
                    <m:rPr/>
                    <m:t>H</m:t>
                  </m:r>
                </m:e>
              </m:acc>
            </m:e>
            <m:sub>
              <m:r>
                <m:rPr/>
                <m:t>C</m:t>
              </m:r>
            </m:sub>
          </m:sSub>
          <m:r>
            <m:rPr>
              <m:sty m:val="p"/>
            </m:rPr>
            <m:t>|</m:t>
          </m:r>
          <m:r>
            <m:rPr>
              <m:sty m:val="b"/>
            </m:rPr>
            <m:t>C</m:t>
          </m:r>
          <m:r>
            <m:rPr>
              <m:sty m:val="p"/>
            </m:rPr>
            <m:t>⟩</m:t>
          </m:r>
        </m:oMath>
      </m:oMathPara>
      <w:r>
        <w:br w:type="textWrapping"/>
      </w:r>
      <w:r>
        <w:t xml:space="preserve"> 2.2 </w:t>
      </w:r>
      <w:r>
        <w:rPr>
          <w:rFonts w:hint="eastAsia"/>
        </w:rPr>
        <w:t>色荷场的坍缩算符</w:t>
      </w:r>
      <w:r>
        <w:br w:type="textWrapping"/>
      </w:r>
      <w:r>
        <w:rPr>
          <w:rFonts w:hint="eastAsia"/>
        </w:rPr>
        <w:t>在临界引力势</w:t>
      </w:r>
      <w:r>
        <w:t xml:space="preserve"> </w:t>
      </w:r>
      <m:oMath>
        <m:sSub>
          <m:sSubPr/>
          <m:e>
            <m:r>
              <m:rPr>
                <m:sty m:val="p"/>
              </m:rPr>
              <m:t>Φ</m:t>
            </m:r>
          </m:e>
          <m:sub>
            <m:r>
              <m:rPr/>
              <m:t>c</m:t>
            </m:r>
          </m:sub>
        </m:sSub>
        <m:r>
          <m:rPr>
            <m:sty m:val="p"/>
          </m:rPr>
          <m:t>=−</m:t>
        </m:r>
        <m:sSup>
          <m:sSupPr/>
          <m:e>
            <m:r>
              <m:rPr/>
              <m:t>c</m:t>
            </m:r>
          </m:e>
          <m:sup>
            <m:r>
              <m:rPr/>
              <m:t>2</m:t>
            </m:r>
          </m:sup>
        </m:sSup>
        <m:r>
          <m:rPr>
            <m:sty m:val="p"/>
          </m:rPr>
          <m:t>/</m:t>
        </m:r>
        <m:r>
          <m:rPr/>
          <m:t>2</m:t>
        </m:r>
      </m:oMath>
      <w:r>
        <w:t xml:space="preserve"> </w:t>
      </w:r>
      <w:r>
        <w:rPr>
          <w:rFonts w:hint="eastAsia"/>
        </w:rPr>
        <w:t>下，色荷场发生坍缩，由坍缩算符描述：</w:t>
      </w:r>
    </w:p>
    <w:p w14:paraId="542D9B76">
      <w:pPr>
        <w:pStyle w:val="3"/>
      </w:pPr>
      <m:oMathPara>
        <m:oMathParaPr>
          <m:jc m:val="center"/>
        </m:oMathParaPr>
        <m:oMath>
          <m:sSub>
            <m:sSubPr/>
            <m:e>
              <m:acc>
                <m:accPr/>
                <m:e>
                  <m:r>
                    <m:rPr>
                      <m:sty m:val="p"/>
                      <m:scr m:val="script"/>
                    </m:rPr>
                    <m:t>C</m:t>
                  </m:r>
                </m:e>
              </m:acc>
            </m:e>
            <m:sub>
              <m:r>
                <m:rPr/>
                <m:t>B</m:t>
              </m:r>
            </m:sub>
          </m:sSub>
          <m:r>
            <m:rPr>
              <m:sty m:val="p"/>
            </m:rPr>
            <m:t>|</m:t>
          </m:r>
          <m:r>
            <m:rPr/>
            <m:t>β</m:t>
          </m:r>
          <m:sSub>
            <m:sSubPr/>
            <m:e>
              <m:r>
                <m:rPr>
                  <m:sty m:val="p"/>
                </m:rPr>
                <m:t>⟩</m:t>
              </m:r>
            </m:e>
            <m:sub>
              <m:r>
                <m:rPr/>
                <m:t>B</m:t>
              </m:r>
            </m:sub>
          </m:sSub>
          <m:r>
            <m:rPr>
              <m:sty m:val="p"/>
            </m:rPr>
            <m:t>=</m:t>
          </m:r>
          <m:sSub>
            <m:sSubPr/>
            <m:e>
              <m:r>
                <m:rPr/>
                <m:t>λ</m:t>
              </m:r>
            </m:e>
            <m:sub>
              <m:r>
                <m:rPr/>
                <m:t>B</m:t>
              </m:r>
            </m:sub>
          </m:sSub>
          <m:r>
            <m:rPr>
              <m:sty m:val="p"/>
            </m:rPr>
            <m:t>|</m:t>
          </m:r>
          <m:r>
            <m:rPr/>
            <m:t>0</m:t>
          </m:r>
          <m:sSub>
            <m:sSubPr/>
            <m:e>
              <m:r>
                <m:rPr>
                  <m:sty m:val="p"/>
                </m:rPr>
                <m:t>⟩</m:t>
              </m:r>
            </m:e>
            <m:sub>
              <m:r>
                <m:rPr/>
                <m:t>B</m:t>
              </m:r>
            </m:sub>
          </m:sSub>
          <m:r>
            <m:rPr>
              <m:sty m:val="p"/>
            </m:rPr>
            <m:t>+</m:t>
          </m:r>
          <m:sSub>
            <m:sSubPr/>
            <m:e>
              <m:r>
                <m:rPr/>
                <m:t>ϵ</m:t>
              </m:r>
            </m:e>
            <m:sub>
              <m:r>
                <m:rPr/>
                <m:t>B</m:t>
              </m:r>
            </m:sub>
          </m:sSub>
          <m:r>
            <m:rPr>
              <m:sty m:val="p"/>
            </m:rPr>
            <m:t>|</m:t>
          </m:r>
          <m:r>
            <m:rPr/>
            <m:t>ξ</m:t>
          </m:r>
          <m:r>
            <m:rPr>
              <m:sty m:val="p"/>
            </m:rPr>
            <m:t>⟩</m:t>
          </m:r>
        </m:oMath>
      </m:oMathPara>
      <w:r>
        <w:br w:type="textWrapping"/>
      </w:r>
      <w:r>
        <w:rPr>
          <w:rFonts w:hint="eastAsia"/>
        </w:rPr>
        <w:t>其中</w:t>
      </w:r>
      <w:r>
        <w:t xml:space="preserve"> </w:t>
      </w:r>
      <m:oMath>
        <m:sSub>
          <m:sSubPr/>
          <m:e>
            <m:r>
              <m:rPr/>
              <m:t>λ</m:t>
            </m:r>
          </m:e>
          <m:sub>
            <m:r>
              <m:rPr/>
              <m:t>B</m:t>
            </m:r>
          </m:sub>
        </m:sSub>
      </m:oMath>
      <w:r>
        <w:t xml:space="preserve"> </w:t>
      </w:r>
      <w:r>
        <w:rPr>
          <w:rFonts w:hint="eastAsia"/>
        </w:rPr>
        <w:t>是坍缩振幅，</w:t>
      </w:r>
      <m:oMath>
        <m:sSub>
          <m:sSubPr/>
          <m:e>
            <m:r>
              <m:rPr/>
              <m:t>ϵ</m:t>
            </m:r>
          </m:e>
          <m:sub>
            <m:r>
              <m:rPr/>
              <m:t>B</m:t>
            </m:r>
          </m:sub>
        </m:sSub>
      </m:oMath>
      <w:r>
        <w:t xml:space="preserve"> </w:t>
      </w:r>
      <w:r>
        <w:rPr>
          <w:rFonts w:hint="eastAsia"/>
        </w:rPr>
        <w:t>是能量转移系数，</w:t>
      </w:r>
      <m:oMath>
        <m:r>
          <m:rPr>
            <m:sty m:val="p"/>
          </m:rPr>
          <m:t>|</m:t>
        </m:r>
        <m:r>
          <m:rPr/>
          <m:t>ξ</m:t>
        </m:r>
        <m:r>
          <m:rPr>
            <m:sty m:val="p"/>
          </m:rPr>
          <m:t>⟩</m:t>
        </m:r>
      </m:oMath>
      <w:r>
        <w:t xml:space="preserve"> </w:t>
      </w:r>
      <w:r>
        <w:rPr>
          <w:rFonts w:hint="eastAsia"/>
        </w:rPr>
        <w:t>是残余态。</w:t>
      </w:r>
      <w:r>
        <w:br w:type="textWrapping"/>
      </w:r>
      <w:r>
        <w:t xml:space="preserve"> 2.3 </w:t>
      </w:r>
      <w:r>
        <w:rPr>
          <w:rFonts w:hint="eastAsia"/>
        </w:rPr>
        <w:t>能量转移方程</w:t>
      </w:r>
      <w:r>
        <w:br w:type="textWrapping"/>
      </w:r>
      <w:r>
        <w:rPr>
          <w:rFonts w:hint="eastAsia"/>
        </w:rPr>
        <w:t>能量转移由应力-能量转移张量</w:t>
      </w:r>
      <w:r>
        <w:t xml:space="preserve"> </w:t>
      </w:r>
      <m:oMath>
        <m:sSup>
          <m:sSupPr/>
          <m:e>
            <m:r>
              <m:rPr>
                <m:sty m:val="p"/>
                <m:scr m:val="script"/>
              </m:rPr>
              <m:t>T</m:t>
            </m:r>
          </m:e>
          <m:sup>
            <m:r>
              <m:rPr/>
              <m:t>μν</m:t>
            </m:r>
          </m:sup>
        </m:sSup>
      </m:oMath>
      <w:r>
        <w:t xml:space="preserve"> </w:t>
      </w:r>
      <w:r>
        <w:rPr>
          <w:rFonts w:hint="eastAsia"/>
        </w:rPr>
        <w:t>描述：</w:t>
      </w:r>
    </w:p>
    <w:p w14:paraId="35143FD4">
      <w:pPr>
        <w:pStyle w:val="3"/>
      </w:pPr>
      <m:oMathPara>
        <m:oMathParaPr>
          <m:jc m:val="center"/>
        </m:oMathParaPr>
        <m:oMath>
          <m:sSub>
            <m:sSubPr/>
            <m:e>
              <m:r>
                <m:rPr>
                  <m:sty m:val="p"/>
                </m:rPr>
                <m:t>∇</m:t>
              </m:r>
            </m:e>
            <m:sub>
              <m:r>
                <m:rPr/>
                <m:t>μ</m:t>
              </m:r>
            </m:sub>
          </m:sSub>
          <m:sSup>
            <m:sSupPr/>
            <m:e>
              <m:r>
                <m:rPr>
                  <m:sty m:val="p"/>
                  <m:scr m:val="script"/>
                </m:rPr>
                <m:t>T</m:t>
              </m:r>
            </m:e>
            <m:sup>
              <m:r>
                <m:rPr/>
                <m:t>μν</m:t>
              </m:r>
            </m:sup>
          </m:sSup>
          <m:r>
            <m:rPr>
              <m:sty m:val="p"/>
            </m:rPr>
            <m:t>=</m:t>
          </m:r>
          <m:f>
            <m:fPr/>
            <m:num>
              <m:r>
                <m:rPr/>
                <m:t>δ</m:t>
              </m:r>
              <m:sSub>
                <m:sSubPr/>
                <m:e>
                  <m:r>
                    <m:rPr/>
                    <m:t>E</m:t>
                  </m:r>
                </m:e>
                <m:sub>
                  <m:r>
                    <m:rPr/>
                    <m:t>B</m:t>
                  </m:r>
                </m:sub>
              </m:sSub>
            </m:num>
            <m:den>
              <m:r>
                <m:rPr/>
                <m:t>δ</m:t>
              </m:r>
              <m:sSup>
                <m:sSupPr/>
                <m:e>
                  <m:r>
                    <m:rPr/>
                    <m:t>x</m:t>
                  </m:r>
                </m:e>
                <m:sup>
                  <m:r>
                    <m:rPr/>
                    <m:t>ν</m:t>
                  </m:r>
                </m:sup>
              </m:sSup>
            </m:den>
          </m:f>
        </m:oMath>
      </m:oMathPara>
      <w:r>
        <w:br w:type="textWrapping"/>
      </w:r>
      <w:r>
        <w:rPr>
          <w:rFonts w:hint="eastAsia"/>
        </w:rPr>
        <w:t>具体形式为：</w:t>
      </w:r>
    </w:p>
    <w:p w14:paraId="0296162F">
      <w:pPr>
        <w:pStyle w:val="3"/>
      </w:pPr>
      <m:oMathPara>
        <m:oMathParaPr>
          <m:jc m:val="center"/>
        </m:oMathParaPr>
        <m:oMath>
          <m:sSup>
            <m:sSupPr/>
            <m:e>
              <m:r>
                <m:rPr>
                  <m:sty m:val="p"/>
                  <m:scr m:val="script"/>
                </m:rPr>
                <m:t>T</m:t>
              </m:r>
            </m:e>
            <m:sup>
              <m:r>
                <m:rPr/>
                <m:t>μν</m:t>
              </m:r>
            </m:sup>
          </m:sSup>
          <m:r>
            <m:rPr>
              <m:sty m:val="p"/>
            </m:rPr>
            <m:t>=</m:t>
          </m:r>
          <m:f>
            <m:fPr/>
            <m:num>
              <m:r>
                <m:rPr/>
                <m:t>1</m:t>
              </m:r>
            </m:num>
            <m:den>
              <m:r>
                <m:rPr/>
                <m:t>2</m:t>
              </m:r>
            </m:den>
          </m:f>
          <m:d>
            <m:dPr>
              <m:sepChr m:val=""/>
            </m:dPr>
            <m:e>
              <m:sSup>
                <m:sSupPr/>
                <m:e>
                  <m:r>
                    <m:rPr>
                      <m:sty m:val="p"/>
                      <m:scr m:val="script"/>
                    </m:rPr>
                    <m:t>ℱ</m:t>
                  </m:r>
                </m:e>
                <m:sup>
                  <m:r>
                    <m:rPr/>
                    <m:t>μα</m:t>
                  </m:r>
                </m:sup>
              </m:sSup>
              <m:sSubSup>
                <m:sSubSupPr/>
                <m:e>
                  <m:r>
                    <m:rPr>
                      <m:sty m:val="p"/>
                      <m:scr m:val="script"/>
                    </m:rPr>
                    <m:t>ℱ</m:t>
                  </m:r>
                </m:e>
                <m:sub>
                  <m:r>
                    <m:rPr/>
                    <m:t> α</m:t>
                  </m:r>
                </m:sub>
                <m:sup>
                  <m:r>
                    <m:rPr/>
                    <m:t>ν</m:t>
                  </m:r>
                </m:sup>
              </m:sSubSup>
              <m:r>
                <m:rPr>
                  <m:sty m:val="p"/>
                </m:rPr>
                <m:t>−</m:t>
              </m:r>
              <m:f>
                <m:fPr/>
                <m:num>
                  <m:r>
                    <m:rPr/>
                    <m:t>1</m:t>
                  </m:r>
                </m:num>
                <m:den>
                  <m:r>
                    <m:rPr/>
                    <m:t>4</m:t>
                  </m:r>
                </m:den>
              </m:f>
              <m:sSup>
                <m:sSupPr/>
                <m:e>
                  <m:r>
                    <m:rPr/>
                    <m:t>g</m:t>
                  </m:r>
                </m:e>
                <m:sup>
                  <m:r>
                    <m:rPr/>
                    <m:t>μν</m:t>
                  </m:r>
                </m:sup>
              </m:sSup>
              <m:sSub>
                <m:sSubPr/>
                <m:e>
                  <m:r>
                    <m:rPr>
                      <m:sty m:val="p"/>
                      <m:scr m:val="script"/>
                    </m:rPr>
                    <m:t>ℱ</m:t>
                  </m:r>
                </m:e>
                <m:sub>
                  <m:r>
                    <m:rPr/>
                    <m:t>αβ</m:t>
                  </m:r>
                </m:sub>
              </m:sSub>
              <m:sSup>
                <m:sSupPr/>
                <m:e>
                  <m:r>
                    <m:rPr>
                      <m:sty m:val="p"/>
                      <m:scr m:val="script"/>
                    </m:rPr>
                    <m:t>ℱ</m:t>
                  </m:r>
                </m:e>
                <m:sup>
                  <m:r>
                    <m:rPr/>
                    <m:t>αβ</m:t>
                  </m:r>
                </m:sup>
              </m:sSup>
            </m:e>
          </m:d>
          <m:r>
            <m:rPr>
              <m:sty m:val="p"/>
            </m:rPr>
            <m:t>+</m:t>
          </m:r>
          <m:sSup>
            <m:sSupPr/>
            <m:e>
              <m:r>
                <m:rPr>
                  <m:sty m:val="p"/>
                  <m:scr m:val="script"/>
                </m:rPr>
                <m:t>ℬ</m:t>
              </m:r>
            </m:e>
            <m:sup>
              <m:r>
                <m:rPr/>
                <m:t>μν</m:t>
              </m:r>
            </m:sup>
          </m:sSup>
        </m:oMath>
      </m:oMathPara>
      <w:r>
        <w:br w:type="textWrapping"/>
      </w:r>
      <w:r>
        <w:rPr>
          <w:rFonts w:hint="eastAsia"/>
        </w:rPr>
        <w:t>其中</w:t>
      </w:r>
      <w:r>
        <w:t xml:space="preserve"> </w:t>
      </w:r>
      <m:oMath>
        <m:sSup>
          <m:sSupPr/>
          <m:e>
            <m:r>
              <m:rPr>
                <m:sty m:val="p"/>
                <m:scr m:val="script"/>
              </m:rPr>
              <m:t>ℬ</m:t>
            </m:r>
          </m:e>
          <m:sup>
            <m:r>
              <m:rPr/>
              <m:t>μν</m:t>
            </m:r>
          </m:sup>
        </m:sSup>
      </m:oMath>
      <w:r>
        <w:t xml:space="preserve"> </w:t>
      </w:r>
      <w:r>
        <w:rPr>
          <w:rFonts w:hint="eastAsia"/>
        </w:rPr>
        <w:t>是色荷场贡献。</w:t>
      </w:r>
      <w:r>
        <w:br w:type="textWrapping"/>
      </w:r>
      <w:r>
        <w:t xml:space="preserve"> 3. </w:t>
      </w:r>
      <w:r>
        <w:rPr>
          <w:rFonts w:hint="eastAsia"/>
        </w:rPr>
        <w:t>特殊玻色子的形成与性质</w:t>
      </w:r>
      <w:r>
        <w:br w:type="textWrapping"/>
      </w:r>
      <w:r>
        <w:t xml:space="preserve"> 3.1 </w:t>
      </w:r>
      <w:r>
        <w:rPr>
          <w:rFonts w:hint="eastAsia"/>
        </w:rPr>
        <w:t>特殊玻色子场方程</w:t>
      </w:r>
      <w:r>
        <w:br w:type="textWrapping"/>
      </w:r>
      <w:r>
        <w:rPr>
          <w:rFonts w:hint="eastAsia"/>
        </w:rPr>
        <w:t>能量转移后，形成特殊玻色子场</w:t>
      </w:r>
      <w:r>
        <w:t xml:space="preserve"> </w:t>
      </w:r>
      <m:oMath>
        <m:sSub>
          <m:sSubPr/>
          <m:e>
            <m:r>
              <m:rPr>
                <m:sty m:val="p"/>
              </m:rPr>
              <m:t>Φ</m:t>
            </m:r>
          </m:e>
          <m:sub>
            <m:r>
              <m:rPr/>
              <m:t>G</m:t>
            </m:r>
          </m:sub>
        </m:sSub>
      </m:oMath>
      <w:r>
        <w:rPr>
          <w:rFonts w:hint="eastAsia"/>
        </w:rPr>
        <w:t>，满足非线性薛定谔-爱因斯坦方程：</w:t>
      </w:r>
    </w:p>
    <w:p w14:paraId="6CA6DA37">
      <w:pPr>
        <w:pStyle w:val="3"/>
      </w:pPr>
      <m:oMathPara>
        <m:oMathParaPr>
          <m:jc m:val="center"/>
        </m:oMathParaPr>
        <m:oMath>
          <m:r>
            <m:rPr/>
            <m:t>i</m:t>
          </m:r>
          <m:r>
            <m:rPr>
              <m:sty m:val="p"/>
            </m:rPr>
            <m:t>ℏ</m:t>
          </m:r>
          <m:f>
            <m:fPr/>
            <m:num>
              <m:r>
                <m:rPr>
                  <m:sty m:val="p"/>
                </m:rPr>
                <m:t>∂</m:t>
              </m:r>
              <m:sSub>
                <m:sSubPr/>
                <m:e>
                  <m:r>
                    <m:rPr>
                      <m:sty m:val="p"/>
                    </m:rPr>
                    <m:t>Φ</m:t>
                  </m:r>
                </m:e>
                <m:sub>
                  <m:r>
                    <m:rPr/>
                    <m:t>G</m:t>
                  </m:r>
                </m:sub>
              </m:sSub>
            </m:num>
            <m:den>
              <m:r>
                <m:rPr>
                  <m:sty m:val="p"/>
                </m:rPr>
                <m:t>∂</m:t>
              </m:r>
              <m:r>
                <m:rPr/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["/>
              <m:sepChr m:val=""/>
              <m:endChr m:val="]"/>
            </m:dPr>
            <m:e>
              <m:r>
                <m:rPr>
                  <m:sty m:val="p"/>
                </m:rPr>
                <m:t>−</m:t>
              </m:r>
              <m:f>
                <m:fPr/>
                <m:num>
                  <m:sSup>
                    <m:sSupPr/>
                    <m:e>
                      <m:r>
                        <m:rPr>
                          <m:sty m:val="p"/>
                        </m:rPr>
                        <m:t>ℏ</m:t>
                      </m:r>
                    </m:e>
                    <m:sup>
                      <m:r>
                        <m:rPr/>
                        <m:t>2</m:t>
                      </m:r>
                    </m:sup>
                  </m:sSup>
                </m:num>
                <m:den>
                  <m:r>
                    <m:rPr/>
                    <m:t>2</m:t>
                  </m:r>
                  <m:sSub>
                    <m:sSubPr/>
                    <m:e>
                      <m:r>
                        <m:rPr/>
                        <m:t>m</m:t>
                      </m:r>
                    </m:e>
                    <m:sub>
                      <m:r>
                        <m:rPr/>
                        <m:t>G</m:t>
                      </m:r>
                    </m:sub>
                  </m:sSub>
                </m:den>
              </m:f>
              <m:sSup>
                <m:sSupPr/>
                <m:e>
                  <m:r>
                    <m:rPr>
                      <m:sty m:val="p"/>
                    </m:rPr>
                    <m:t>∇</m:t>
                  </m:r>
                </m:e>
                <m:sup>
                  <m:r>
                    <m:rPr/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sSub>
                <m:sSubPr/>
                <m:e>
                  <m:r>
                    <m:rPr/>
                    <m:t>m</m:t>
                  </m:r>
                </m:e>
                <m:sub>
                  <m:r>
                    <m:rPr/>
                    <m:t>G</m:t>
                  </m:r>
                </m:sub>
              </m:sSub>
              <m:sSub>
                <m:sSubPr/>
                <m:e>
                  <m:r>
                    <m:rPr>
                      <m:sty m:val="p"/>
                    </m:rPr>
                    <m:t>Φ</m:t>
                  </m:r>
                </m:e>
                <m:sub>
                  <m:r>
                    <m:rPr/>
                    <m:t>grav</m:t>
                  </m:r>
                </m:sub>
              </m:sSub>
              <m:r>
                <m:rPr>
                  <m:sty m:val="p"/>
                </m:rPr>
                <m:t>+</m:t>
              </m:r>
              <m:f>
                <m:fPr/>
                <m:num>
                  <m:r>
                    <m:rPr/>
                    <m:t>4π</m:t>
                  </m:r>
                  <m:sSup>
                    <m:sSupPr/>
                    <m:e>
                      <m:r>
                        <m:rPr>
                          <m:sty m:val="p"/>
                        </m:rPr>
                        <m:t>ℏ</m:t>
                      </m:r>
                    </m:e>
                    <m:sup>
                      <m:r>
                        <m:rPr/>
                        <m:t>2</m:t>
                      </m:r>
                    </m:sup>
                  </m:sSup>
                  <m:sSub>
                    <m:sSubPr/>
                    <m:e>
                      <m:r>
                        <m:rPr/>
                        <m:t>a</m:t>
                      </m:r>
                    </m:e>
                    <m:sub>
                      <m:r>
                        <m:rPr/>
                        <m:t>s</m:t>
                      </m:r>
                    </m:sub>
                  </m:sSub>
                </m:num>
                <m:den>
                  <m:sSub>
                    <m:sSubPr/>
                    <m:e>
                      <m:r>
                        <m:rPr/>
                        <m:t>m</m:t>
                      </m:r>
                    </m:e>
                    <m:sub>
                      <m:r>
                        <m:rPr/>
                        <m:t>G</m:t>
                      </m:r>
                    </m:sub>
                  </m:sSub>
                </m:den>
              </m:f>
              <m:r>
                <m:rPr>
                  <m:sty m:val="p"/>
                </m:rPr>
                <m:t>|</m:t>
              </m:r>
              <m:sSub>
                <m:sSubPr/>
                <m:e>
                  <m:r>
                    <m:rPr>
                      <m:sty m:val="p"/>
                    </m:rPr>
                    <m:t>Φ</m:t>
                  </m:r>
                </m:e>
                <m:sub>
                  <m:r>
                    <m:rPr/>
                    <m:t>G</m:t>
                  </m:r>
                </m:sub>
              </m:sSub>
              <m:sSup>
                <m:sSupPr/>
                <m:e>
                  <m:r>
                    <m:rPr>
                      <m:sty m:val="p"/>
                    </m:rPr>
                    <m:t>|</m:t>
                  </m:r>
                </m:e>
                <m:sup>
                  <m:r>
                    <m:rPr/>
                    <m:t>2</m:t>
                  </m:r>
                </m:sup>
              </m:sSup>
            </m:e>
          </m:d>
          <m:sSub>
            <m:sSubPr/>
            <m:e>
              <m:r>
                <m:rPr>
                  <m:sty m:val="p"/>
                </m:rPr>
                <m:t>Φ</m:t>
              </m:r>
            </m:e>
            <m:sub>
              <m:r>
                <m:rPr/>
                <m:t>G</m:t>
              </m:r>
            </m:sub>
          </m:sSub>
        </m:oMath>
      </m:oMathPara>
      <w:r>
        <w:br w:type="textWrapping"/>
      </w:r>
      <w:r>
        <w:rPr>
          <w:rFonts w:hint="eastAsia"/>
        </w:rPr>
        <w:t>其中</w:t>
      </w:r>
      <w:r>
        <w:t xml:space="preserve"> </w:t>
      </w:r>
      <m:oMath>
        <m:sSub>
          <m:sSubPr/>
          <m:e>
            <m:r>
              <m:rPr/>
              <m:t>a</m:t>
            </m:r>
          </m:e>
          <m:sub>
            <m:r>
              <m:rPr/>
              <m:t>s</m:t>
            </m:r>
          </m:sub>
        </m:sSub>
      </m:oMath>
      <w:r>
        <w:t xml:space="preserve"> </w:t>
      </w:r>
      <w:r>
        <w:rPr>
          <w:rFonts w:hint="eastAsia"/>
        </w:rPr>
        <w:t>是s波散射长度，</w:t>
      </w:r>
      <m:oMath>
        <m:sSub>
          <m:sSubPr/>
          <m:e>
            <m:r>
              <m:rPr/>
              <m:t>m</m:t>
            </m:r>
          </m:e>
          <m:sub>
            <m:r>
              <m:rPr/>
              <m:t>G</m:t>
            </m:r>
          </m:sub>
        </m:sSub>
      </m:oMath>
      <w:r>
        <w:t xml:space="preserve"> </w:t>
      </w:r>
      <w:r>
        <w:rPr>
          <w:rFonts w:hint="eastAsia"/>
        </w:rPr>
        <w:t>是玻色子质量。</w:t>
      </w:r>
      <w:r>
        <w:br w:type="textWrapping"/>
      </w:r>
      <w:r>
        <w:t xml:space="preserve"> 3.2 </w:t>
      </w:r>
      <w:r>
        <w:rPr>
          <w:rFonts w:hint="eastAsia"/>
        </w:rPr>
        <w:t>凝聚态波函数</w:t>
      </w:r>
      <w:r>
        <w:br w:type="textWrapping"/>
      </w:r>
      <w:r>
        <w:rPr>
          <w:rFonts w:hint="eastAsia"/>
        </w:rPr>
        <w:t>黑洞是</w:t>
      </w:r>
      <w:r>
        <w:t xml:space="preserve"> </w:t>
      </w:r>
      <m:oMath>
        <m:sSub>
          <m:sSubPr/>
          <m:e>
            <m:r>
              <m:rPr>
                <m:sty m:val="p"/>
              </m:rPr>
              <m:t>Φ</m:t>
            </m:r>
          </m:e>
          <m:sub>
            <m:r>
              <m:rPr/>
              <m:t>G</m:t>
            </m:r>
          </m:sub>
        </m:sSub>
      </m:oMath>
      <w:r>
        <w:t xml:space="preserve"> </w:t>
      </w:r>
      <w:r>
        <w:rPr>
          <w:rFonts w:hint="eastAsia"/>
        </w:rPr>
        <w:t>的基态凝聚，其波函数为：</w:t>
      </w:r>
    </w:p>
    <w:p w14:paraId="2ED223C8">
      <w:pPr>
        <w:pStyle w:val="3"/>
      </w:pPr>
      <m:oMathPara>
        <m:oMathParaPr>
          <m:jc m:val="center"/>
        </m:oMathParaPr>
        <m:oMath>
          <m:sSub>
            <m:sSubPr/>
            <m:e>
              <m:r>
                <m:rPr>
                  <m:sty m:val="p"/>
                </m:rPr>
                <m:t>Φ</m:t>
              </m:r>
            </m:e>
            <m:sub>
              <m:r>
                <m:rPr/>
                <m:t>G</m:t>
              </m:r>
            </m:sub>
          </m:sSub>
          <m:r>
            <m:rPr>
              <m:sty m:val="p"/>
            </m:rPr>
            <m:t>(</m:t>
          </m:r>
          <m:r>
            <m:rPr/>
            <m:t>r</m:t>
          </m:r>
          <m:r>
            <m:rPr>
              <m:sty m:val="p"/>
            </m:rPr>
            <m:t>)=</m:t>
          </m:r>
          <m:rad>
            <m:radPr>
              <m:degHide m:val="1"/>
            </m:radPr>
            <m:deg/>
            <m:e>
              <m:f>
                <m:fPr/>
                <m:num>
                  <m:sSub>
                    <m:sSubPr/>
                    <m:e>
                      <m:r>
                        <m:rPr/>
                        <m:t>N</m:t>
                      </m:r>
                    </m:e>
                    <m:sub>
                      <m:r>
                        <m:rPr/>
                        <m:t>G</m:t>
                      </m:r>
                    </m:sub>
                  </m:sSub>
                </m:num>
                <m:den>
                  <m:r>
                    <m:rPr/>
                    <m:t>4π</m:t>
                  </m:r>
                  <m:sSubSup>
                    <m:sSubSupPr/>
                    <m:e>
                      <m:r>
                        <m:rPr/>
                        <m:t>R</m:t>
                      </m:r>
                    </m:e>
                    <m:sub>
                      <m:r>
                        <m:rPr/>
                        <m:t>S</m:t>
                      </m:r>
                    </m:sub>
                    <m:sup>
                      <m:r>
                        <m:rPr/>
                        <m:t>2</m:t>
                      </m:r>
                    </m:sup>
                  </m:sSubSup>
                </m:den>
              </m:f>
            </m:e>
          </m:rad>
          <m:f>
            <m:fPr/>
            <m:num>
              <m:r>
                <m:rPr>
                  <m:sty m:val="p"/>
                </m:rPr>
                <m:t>sin(</m:t>
              </m:r>
              <m:r>
                <m:rPr/>
                <m:t>πr</m:t>
              </m:r>
              <m:r>
                <m:rPr>
                  <m:sty m:val="p"/>
                </m:rPr>
                <m:t>/</m:t>
              </m:r>
              <m:sSub>
                <m:sSubPr/>
                <m:e>
                  <m:r>
                    <m:rPr/>
                    <m:t>R</m:t>
                  </m:r>
                </m:e>
                <m:sub>
                  <m:r>
                    <m:rPr/>
                    <m:t>S</m:t>
                  </m:r>
                </m:sub>
              </m:sSub>
              <m:r>
                <m:rPr>
                  <m:sty m:val="p"/>
                </m:rPr>
                <m:t>)</m:t>
              </m:r>
            </m:num>
            <m:den>
              <m:r>
                <m:rPr/>
                <m:t>r</m:t>
              </m:r>
            </m:den>
          </m:f>
          <m:sSup>
            <m:sSupPr/>
            <m:e>
              <m:r>
                <m:rPr/>
                <m:t>e</m:t>
              </m:r>
            </m:e>
            <m:sup>
              <m:r>
                <m:rPr>
                  <m:sty m:val="p"/>
                </m:rPr>
                <m:t>−</m:t>
              </m:r>
              <m:r>
                <m:rPr/>
                <m:t>iμt</m:t>
              </m:r>
              <m:r>
                <m:rPr>
                  <m:sty m:val="p"/>
                </m:rPr>
                <m:t>/ℏ</m:t>
              </m:r>
            </m:sup>
          </m:sSup>
        </m:oMath>
      </m:oMathPara>
      <w:r>
        <w:br w:type="textWrapping"/>
      </w:r>
      <w:r>
        <w:rPr>
          <w:rFonts w:hint="eastAsia"/>
        </w:rPr>
        <w:t>其中</w:t>
      </w:r>
      <w:r>
        <w:t xml:space="preserve"> </w:t>
      </w:r>
      <m:oMath>
        <m:sSub>
          <m:sSubPr/>
          <m:e>
            <m:r>
              <m:rPr/>
              <m:t>N</m:t>
            </m:r>
          </m:e>
          <m:sub>
            <m:r>
              <m:rPr/>
              <m:t>G</m:t>
            </m:r>
          </m:sub>
        </m:sSub>
      </m:oMath>
      <w:r>
        <w:t xml:space="preserve"> </w:t>
      </w:r>
      <w:r>
        <w:rPr>
          <w:rFonts w:hint="eastAsia"/>
        </w:rPr>
        <w:t>是玻色子数，</w:t>
      </w:r>
      <m:oMath>
        <m:sSub>
          <m:sSubPr/>
          <m:e>
            <m:r>
              <m:rPr/>
              <m:t>R</m:t>
            </m:r>
          </m:e>
          <m:sub>
            <m:r>
              <m:rPr/>
              <m:t>S</m:t>
            </m:r>
          </m:sub>
        </m:sSub>
        <m:r>
          <m:rPr>
            <m:sty m:val="p"/>
          </m:rPr>
          <m:t>=</m:t>
        </m:r>
        <m:r>
          <m:rPr/>
          <m:t>2GM</m:t>
        </m:r>
        <m:r>
          <m:rPr>
            <m:sty m:val="p"/>
          </m:rPr>
          <m:t>/</m:t>
        </m:r>
        <m:sSup>
          <m:sSupPr/>
          <m:e>
            <m:r>
              <m:rPr/>
              <m:t>c</m:t>
            </m:r>
          </m:e>
          <m:sup>
            <m:r>
              <m:rPr/>
              <m:t>2</m:t>
            </m:r>
          </m:sup>
        </m:sSup>
      </m:oMath>
      <w:r>
        <w:t xml:space="preserve"> </w:t>
      </w:r>
      <w:r>
        <w:rPr>
          <w:rFonts w:hint="eastAsia"/>
        </w:rPr>
        <w:t>是史瓦西半径，</w:t>
      </w:r>
      <m:oMath>
        <m:r>
          <m:rPr/>
          <m:t>μ</m:t>
        </m:r>
      </m:oMath>
      <w:r>
        <w:t xml:space="preserve"> </w:t>
      </w:r>
      <w:r>
        <w:rPr>
          <w:rFonts w:hint="eastAsia"/>
        </w:rPr>
        <w:t>是化学势。</w:t>
      </w:r>
      <w:r>
        <w:br w:type="textWrapping"/>
      </w:r>
      <w:r>
        <w:t xml:space="preserve"> 3.3 </w:t>
      </w:r>
      <w:r>
        <w:rPr>
          <w:rFonts w:hint="eastAsia"/>
        </w:rPr>
        <w:t>质量-半径关系</w:t>
      </w:r>
      <w:r>
        <w:br w:type="textWrapping"/>
      </w:r>
      <w:r>
        <w:rPr>
          <w:rFonts w:hint="eastAsia"/>
        </w:rPr>
        <w:t>由能量最小化条件</w:t>
      </w:r>
      <w:r>
        <w:t xml:space="preserve"> </w:t>
      </w:r>
      <m:oMath>
        <m:r>
          <m:rPr/>
          <m:t>δE</m:t>
        </m:r>
        <m:r>
          <m:rPr>
            <m:sty m:val="p"/>
          </m:rPr>
          <m:t>/</m:t>
        </m:r>
        <m:r>
          <m:rPr/>
          <m:t>δR</m:t>
        </m:r>
        <m:r>
          <m:rPr>
            <m:sty m:val="p"/>
          </m:rPr>
          <m:t>=</m:t>
        </m:r>
        <m:r>
          <m:rPr/>
          <m:t>0</m:t>
        </m:r>
      </m:oMath>
      <w:r>
        <w:t xml:space="preserve"> </w:t>
      </w:r>
      <w:r>
        <w:rPr>
          <w:rFonts w:hint="eastAsia"/>
        </w:rPr>
        <w:t>得到：</w:t>
      </w:r>
    </w:p>
    <w:p w14:paraId="5A786854">
      <w:pPr>
        <w:pStyle w:val="3"/>
      </w:pPr>
      <m:oMathPara>
        <m:oMathParaPr>
          <m:jc m:val="center"/>
        </m:oMathParaPr>
        <m:oMath>
          <m:f>
            <m:fPr/>
            <m:num>
              <m:r>
                <m:rPr/>
                <m:t>G</m:t>
              </m:r>
              <m:sSup>
                <m:sSupPr/>
                <m:e>
                  <m:r>
                    <m:rPr/>
                    <m:t>M</m:t>
                  </m:r>
                </m:e>
                <m:sup>
                  <m:r>
                    <m:rPr/>
                    <m:t>2</m:t>
                  </m:r>
                </m:sup>
              </m:sSup>
            </m:num>
            <m:den>
              <m:sSub>
                <m:sSubPr/>
                <m:e>
                  <m:r>
                    <m:rPr/>
                    <m:t>R</m:t>
                  </m:r>
                </m:e>
                <m:sub>
                  <m:r>
                    <m:rPr/>
                    <m:t>S</m:t>
                  </m:r>
                </m:sub>
              </m:sSub>
            </m:den>
          </m:f>
          <m:r>
            <m:rPr>
              <m:sty m:val="p"/>
            </m:rPr>
            <m:t>=</m:t>
          </m:r>
          <m:f>
            <m:fPr/>
            <m:num>
              <m:sSubSup>
                <m:sSubSupPr/>
                <m:e>
                  <m:r>
                    <m:rPr/>
                    <m:t>N</m:t>
                  </m:r>
                </m:e>
                <m:sub>
                  <m:r>
                    <m:rPr/>
                    <m:t>G</m:t>
                  </m:r>
                </m:sub>
                <m:sup>
                  <m:r>
                    <m:rPr/>
                    <m:t>2</m:t>
                  </m:r>
                </m:sup>
              </m:sSubSup>
              <m:sSup>
                <m:sSupPr/>
                <m:e>
                  <m:r>
                    <m:rPr>
                      <m:sty m:val="p"/>
                    </m:rPr>
                    <m:t>ℏ</m:t>
                  </m:r>
                </m:e>
                <m:sup>
                  <m:r>
                    <m:rPr/>
                    <m:t>2</m:t>
                  </m:r>
                </m:sup>
              </m:sSup>
              <m:sSup>
                <m:sSupPr/>
                <m:e>
                  <m:r>
                    <m:rPr/>
                    <m:t>π</m:t>
                  </m:r>
                </m:e>
                <m:sup>
                  <m:r>
                    <m:rPr/>
                    <m:t>2</m:t>
                  </m:r>
                </m:sup>
              </m:sSup>
            </m:num>
            <m:den>
              <m:r>
                <m:rPr/>
                <m:t>2</m:t>
              </m:r>
              <m:sSub>
                <m:sSubPr/>
                <m:e>
                  <m:r>
                    <m:rPr/>
                    <m:t>m</m:t>
                  </m:r>
                </m:e>
                <m:sub>
                  <m:r>
                    <m:rPr/>
                    <m:t>G</m:t>
                  </m:r>
                </m:sub>
              </m:sSub>
              <m:sSubSup>
                <m:sSubSupPr/>
                <m:e>
                  <m:r>
                    <m:rPr/>
                    <m:t>R</m:t>
                  </m:r>
                </m:e>
                <m:sub>
                  <m:r>
                    <m:rPr/>
                    <m:t>S</m:t>
                  </m:r>
                </m:sub>
                <m:sup>
                  <m:r>
                    <m:rPr/>
                    <m:t>2</m:t>
                  </m:r>
                </m:sup>
              </m:sSubSup>
            </m:den>
          </m:f>
          <m:r>
            <m:rPr>
              <m:sty m:val="p"/>
            </m:rPr>
            <m:t>+</m:t>
          </m:r>
          <m:f>
            <m:fPr/>
            <m:num>
              <m:r>
                <m:rPr/>
                <m:t>2π</m:t>
              </m:r>
              <m:sSup>
                <m:sSupPr/>
                <m:e>
                  <m:r>
                    <m:rPr>
                      <m:sty m:val="p"/>
                    </m:rPr>
                    <m:t>ℏ</m:t>
                  </m:r>
                </m:e>
                <m:sup>
                  <m:r>
                    <m:rPr/>
                    <m:t>2</m:t>
                  </m:r>
                </m:sup>
              </m:sSup>
              <m:sSub>
                <m:sSubPr/>
                <m:e>
                  <m:r>
                    <m:rPr/>
                    <m:t>a</m:t>
                  </m:r>
                </m:e>
                <m:sub>
                  <m:r>
                    <m:rPr/>
                    <m:t>s</m:t>
                  </m:r>
                </m:sub>
              </m:sSub>
              <m:sSubSup>
                <m:sSubSupPr/>
                <m:e>
                  <m:r>
                    <m:rPr/>
                    <m:t>N</m:t>
                  </m:r>
                </m:e>
                <m:sub>
                  <m:r>
                    <m:rPr/>
                    <m:t>G</m:t>
                  </m:r>
                </m:sub>
                <m:sup>
                  <m:r>
                    <m:rPr/>
                    <m:t>2</m:t>
                  </m:r>
                </m:sup>
              </m:sSubSup>
            </m:num>
            <m:den>
              <m:sSub>
                <m:sSubPr/>
                <m:e>
                  <m:r>
                    <m:rPr/>
                    <m:t>m</m:t>
                  </m:r>
                </m:e>
                <m:sub>
                  <m:r>
                    <m:rPr/>
                    <m:t>G</m:t>
                  </m:r>
                </m:sub>
              </m:sSub>
              <m:sSubSup>
                <m:sSubSupPr/>
                <m:e>
                  <m:r>
                    <m:rPr/>
                    <m:t>R</m:t>
                  </m:r>
                </m:e>
                <m:sub>
                  <m:r>
                    <m:rPr/>
                    <m:t>S</m:t>
                  </m:r>
                </m:sub>
                <m:sup>
                  <m:r>
                    <m:rPr/>
                    <m:t>3</m:t>
                  </m:r>
                </m:sup>
              </m:sSubSup>
            </m:den>
          </m:f>
        </m:oMath>
      </m:oMathPara>
      <w:r>
        <w:br w:type="textWrapping"/>
      </w:r>
      <w:r>
        <w:rPr>
          <w:rFonts w:hint="eastAsia"/>
        </w:rPr>
        <w:t>解得：</w:t>
      </w:r>
    </w:p>
    <w:p w14:paraId="4FE34813">
      <w:pPr>
        <w:pStyle w:val="3"/>
      </w:pPr>
      <m:oMathPara>
        <m:oMathParaPr>
          <m:jc m:val="center"/>
        </m:oMathParaPr>
        <m:oMath>
          <m:sSub>
            <m:sSubPr/>
            <m:e>
              <m:r>
                <m:rPr/>
                <m:t>R</m:t>
              </m:r>
            </m:e>
            <m:sub>
              <m:r>
                <m:rPr/>
                <m:t>S</m:t>
              </m:r>
            </m:sub>
          </m:sSub>
          <m:r>
            <m:rPr>
              <m:sty m:val="p"/>
            </m:rPr>
            <m:t>=</m:t>
          </m:r>
          <m:f>
            <m:fPr/>
            <m:num>
              <m:r>
                <m:rPr/>
                <m:t>2GM</m:t>
              </m:r>
            </m:num>
            <m:den>
              <m:sSup>
                <m:sSupPr/>
                <m:e>
                  <m:r>
                    <m:rPr/>
                    <m:t>c</m:t>
                  </m:r>
                </m:e>
                <m:sup>
                  <m:r>
                    <m:rPr/>
                    <m:t>2</m:t>
                  </m:r>
                </m:sup>
              </m:sSup>
            </m:den>
          </m:f>
          <m:r>
            <m:rPr>
              <m:sty m:val="p"/>
            </m:rPr>
            <m:t>+</m:t>
          </m:r>
          <m:f>
            <m:fPr/>
            <m:num>
              <m:sSup>
                <m:sSupPr/>
                <m:e>
                  <m:r>
                    <m:rPr>
                      <m:sty m:val="p"/>
                    </m:rPr>
                    <m:t>ℏ</m:t>
                  </m:r>
                </m:e>
                <m:sup>
                  <m:r>
                    <m:rPr/>
                    <m:t>2</m:t>
                  </m:r>
                </m:sup>
              </m:sSup>
            </m:num>
            <m:den>
              <m:r>
                <m:rPr/>
                <m:t>GM</m:t>
              </m:r>
              <m:sSubSup>
                <m:sSubSupPr/>
                <m:e>
                  <m:r>
                    <m:rPr/>
                    <m:t>m</m:t>
                  </m:r>
                </m:e>
                <m:sub>
                  <m:r>
                    <m:rPr/>
                    <m:t>G</m:t>
                  </m:r>
                </m:sub>
                <m:sup>
                  <m:r>
                    <m:rPr/>
                    <m:t>2</m:t>
                  </m:r>
                </m:sup>
              </m:sSubSup>
            </m:den>
          </m:f>
          <m:d>
            <m:dPr>
              <m:sepChr m:val=""/>
            </m:dPr>
            <m:e>
              <m:r>
                <m:rPr/>
                <m:t>1</m:t>
              </m:r>
              <m:r>
                <m:rPr>
                  <m:sty m:val="p"/>
                </m:rPr>
                <m:t>+</m:t>
              </m:r>
              <m:rad>
                <m:radPr>
                  <m:degHide m:val="1"/>
                </m:radPr>
                <m:deg/>
                <m:e>
                  <m:r>
                    <m:rPr/>
                    <m:t>1</m:t>
                  </m:r>
                  <m:r>
                    <m:rPr>
                      <m:sty m:val="p"/>
                    </m:rPr>
                    <m:t>+</m:t>
                  </m:r>
                  <m:f>
                    <m:fPr/>
                    <m:num>
                      <m:r>
                        <m:rPr/>
                        <m:t>4π</m:t>
                      </m:r>
                      <m:sSub>
                        <m:sSubPr/>
                        <m:e>
                          <m:r>
                            <m:rPr/>
                            <m:t>a</m:t>
                          </m:r>
                        </m:e>
                        <m:sub>
                          <m:r>
                            <m:rPr/>
                            <m:t>s</m:t>
                          </m:r>
                        </m:sub>
                      </m:sSub>
                      <m:r>
                        <m:rPr/>
                        <m:t>G</m:t>
                      </m:r>
                      <m:sSup>
                        <m:sSupPr/>
                        <m:e>
                          <m:r>
                            <m:rPr/>
                            <m:t>M</m:t>
                          </m:r>
                        </m:e>
                        <m:sup>
                          <m:r>
                            <m:rPr/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ℏ</m:t>
                      </m:r>
                      <m:r>
                        <m:rPr/>
                        <m:t>c</m:t>
                      </m:r>
                    </m:den>
                  </m:f>
                </m:e>
              </m:rad>
            </m:e>
          </m:d>
        </m:oMath>
      </m:oMathPara>
      <w:r>
        <w:br w:type="textWrapping"/>
      </w:r>
      <w:r>
        <w:t xml:space="preserve"> 4. </w:t>
      </w:r>
      <w:r>
        <w:rPr>
          <w:rFonts w:hint="eastAsia"/>
        </w:rPr>
        <w:t>黑洞的热力学与量子性质</w:t>
      </w:r>
      <w:r>
        <w:br w:type="textWrapping"/>
      </w:r>
      <w:r>
        <w:t xml:space="preserve"> 4.1 </w:t>
      </w:r>
      <w:r>
        <w:rPr>
          <w:rFonts w:hint="eastAsia"/>
        </w:rPr>
        <w:t>熵的统计起源</w:t>
      </w:r>
      <w:r>
        <w:br w:type="textWrapping"/>
      </w:r>
      <w:r>
        <w:rPr>
          <w:rFonts w:hint="eastAsia"/>
        </w:rPr>
        <w:t>黑洞熵源于玻色子微观状态数：</w:t>
      </w:r>
    </w:p>
    <w:p w14:paraId="6BC20D03">
      <w:pPr>
        <w:pStyle w:val="3"/>
      </w:pPr>
      <m:oMathPara>
        <m:oMathParaPr>
          <m:jc m:val="center"/>
        </m:oMathParaPr>
        <m:oMath>
          <m:r>
            <m:rPr/>
            <m:t>S</m:t>
          </m:r>
          <m:r>
            <m:rPr>
              <m:sty m:val="p"/>
            </m:rPr>
            <m:t>=</m:t>
          </m:r>
          <m:sSub>
            <m:sSubPr/>
            <m:e>
              <m:r>
                <m:rPr/>
                <m:t>k</m:t>
              </m:r>
            </m:e>
            <m:sub>
              <m:r>
                <m:rPr/>
                <m:t>B</m:t>
              </m:r>
            </m:sub>
          </m:sSub>
          <m:r>
            <m:rPr>
              <m:sty m:val="p"/>
            </m:rPr>
            <m:t>lnΩ=</m:t>
          </m:r>
          <m:sSub>
            <m:sSubPr/>
            <m:e>
              <m:r>
                <m:rPr/>
                <m:t>k</m:t>
              </m:r>
            </m:e>
            <m:sub>
              <m:r>
                <m:rPr/>
                <m:t>B</m:t>
              </m:r>
            </m:sub>
          </m:sSub>
          <m:r>
            <m:rPr>
              <m:sty m:val="p"/>
            </m:rPr>
            <m:t>ln</m:t>
          </m:r>
          <m:d>
            <m:dPr>
              <m:begChr m:val="["/>
              <m:sepChr m:val=""/>
              <m:endChr m:val="]"/>
            </m:dPr>
            <m:e>
              <m:f>
                <m:fPr/>
                <m:num>
                  <m:r>
                    <m:rPr>
                      <m:sty m:val="p"/>
                    </m:rPr>
                    <m:t>(</m:t>
                  </m:r>
                  <m:sSub>
                    <m:sSubPr/>
                    <m:e>
                      <m:r>
                        <m:rPr/>
                        <m:t>N</m:t>
                      </m:r>
                    </m:e>
                    <m:sub>
                      <m:r>
                        <m:rPr/>
                        <m:t>G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r>
                    <m:rPr/>
                    <m:t>g</m:t>
                  </m:r>
                  <m:r>
                    <m:rPr>
                      <m:sty m:val="p"/>
                    </m:rPr>
                    <m:t>−</m:t>
                  </m:r>
                  <m:r>
                    <m:rPr/>
                    <m:t>1</m:t>
                  </m:r>
                  <m:r>
                    <m:rPr>
                      <m:sty m:val="p"/>
                    </m:rPr>
                    <m:t>)!</m:t>
                  </m:r>
                </m:num>
                <m:den>
                  <m:sSub>
                    <m:sSubPr/>
                    <m:e>
                      <m:r>
                        <m:rPr/>
                        <m:t>N</m:t>
                      </m:r>
                    </m:e>
                    <m:sub>
                      <m:r>
                        <m:rPr/>
                        <m:t>G</m:t>
                      </m:r>
                    </m:sub>
                  </m:sSub>
                  <m:r>
                    <m:rPr>
                      <m:sty m:val="p"/>
                    </m:rPr>
                    <m:t>!(</m:t>
                  </m:r>
                  <m:r>
                    <m:rPr/>
                    <m:t>g</m:t>
                  </m:r>
                  <m:r>
                    <m:rPr>
                      <m:sty m:val="p"/>
                    </m:rPr>
                    <m:t>−</m:t>
                  </m:r>
                  <m:r>
                    <m:rPr/>
                    <m:t>1</m:t>
                  </m:r>
                  <m:r>
                    <m:rPr>
                      <m:sty m:val="p"/>
                    </m:rPr>
                    <m:t>)!</m:t>
                  </m:r>
                </m:den>
              </m:f>
            </m:e>
          </m:d>
        </m:oMath>
      </m:oMathPara>
      <w:r>
        <w:br w:type="textWrapping"/>
      </w:r>
      <w:r>
        <w:rPr>
          <w:rFonts w:hint="eastAsia"/>
        </w:rPr>
        <w:t>其中</w:t>
      </w:r>
      <w:r>
        <w:t xml:space="preserve"> </w:t>
      </w:r>
      <m:oMath>
        <m:r>
          <m:rPr/>
          <m:t>g</m:t>
        </m:r>
      </m:oMath>
      <w:r>
        <w:t xml:space="preserve"> </w:t>
      </w:r>
      <w:r>
        <w:rPr>
          <w:rFonts w:hint="eastAsia"/>
        </w:rPr>
        <w:t>是量子态数目。利用斯特林公式：</w:t>
      </w:r>
    </w:p>
    <w:p w14:paraId="7205F9E9">
      <w:pPr>
        <w:pStyle w:val="3"/>
      </w:pPr>
      <m:oMathPara>
        <m:oMathParaPr>
          <m:jc m:val="center"/>
        </m:oMathParaPr>
        <m:oMath>
          <m:r>
            <m:rPr/>
            <m:t>S</m:t>
          </m:r>
          <m:r>
            <m:rPr>
              <m:sty m:val="p"/>
            </m:rPr>
            <m:t>≈</m:t>
          </m:r>
          <m:sSub>
            <m:sSubPr/>
            <m:e>
              <m:r>
                <m:rPr/>
                <m:t>k</m:t>
              </m:r>
            </m:e>
            <m:sub>
              <m:r>
                <m:rPr/>
                <m:t>B</m:t>
              </m:r>
            </m:sub>
          </m:sSub>
          <m:d>
            <m:dPr>
              <m:begChr m:val="["/>
              <m:sepChr m:val=""/>
              <m:endChr m:val="]"/>
            </m:dPr>
            <m:e>
              <m:sSub>
                <m:sSubPr/>
                <m:e>
                  <m:r>
                    <m:rPr/>
                    <m:t>N</m:t>
                  </m:r>
                </m:e>
                <m:sub>
                  <m:r>
                    <m:rPr/>
                    <m:t>G</m:t>
                  </m:r>
                </m:sub>
              </m:sSub>
              <m:r>
                <m:rPr>
                  <m:sty m:val="p"/>
                </m:rPr>
                <m:t>ln</m:t>
              </m:r>
              <m:d>
                <m:dPr>
                  <m:sepChr m:val=""/>
                </m:dPr>
                <m:e>
                  <m:r>
                    <m:rPr/>
                    <m:t>1</m:t>
                  </m:r>
                  <m:r>
                    <m:rPr>
                      <m:sty m:val="p"/>
                    </m:rPr>
                    <m:t>+</m:t>
                  </m:r>
                  <m:f>
                    <m:fPr/>
                    <m:num>
                      <m:r>
                        <m:rPr/>
                        <m:t>g</m:t>
                      </m:r>
                    </m:num>
                    <m:den>
                      <m:sSub>
                        <m:sSubPr/>
                        <m:e>
                          <m:r>
                            <m:rPr/>
                            <m:t>N</m:t>
                          </m:r>
                        </m:e>
                        <m:sub>
                          <m:r>
                            <m:rPr/>
                            <m:t>G</m:t>
                          </m:r>
                        </m:sub>
                      </m:sSub>
                    </m:den>
                  </m:f>
                </m:e>
              </m:d>
              <m:r>
                <m:rPr>
                  <m:sty m:val="p"/>
                </m:rPr>
                <m:t>+</m:t>
              </m:r>
              <m:r>
                <m:rPr/>
                <m:t>g</m:t>
              </m:r>
              <m:r>
                <m:rPr>
                  <m:sty m:val="p"/>
                </m:rPr>
                <m:t>ln</m:t>
              </m:r>
              <m:d>
                <m:dPr>
                  <m:sepChr m:val=""/>
                </m:dPr>
                <m:e>
                  <m:r>
                    <m:rPr/>
                    <m:t>1</m:t>
                  </m:r>
                  <m:r>
                    <m:rPr>
                      <m:sty m:val="p"/>
                    </m:rPr>
                    <m:t>+</m:t>
                  </m:r>
                  <m:f>
                    <m:fPr/>
                    <m:num>
                      <m:sSub>
                        <m:sSubPr/>
                        <m:e>
                          <m:r>
                            <m:rPr/>
                            <m:t>N</m:t>
                          </m:r>
                        </m:e>
                        <m:sub>
                          <m:r>
                            <m:rPr/>
                            <m:t>G</m:t>
                          </m:r>
                        </m:sub>
                      </m:sSub>
                    </m:num>
                    <m:den>
                      <m:r>
                        <m:rPr/>
                        <m:t>g</m:t>
                      </m:r>
                    </m:den>
                  </m:f>
                </m:e>
              </m:d>
            </m:e>
          </m:d>
        </m:oMath>
      </m:oMathPara>
      <w:r>
        <w:br w:type="textWrapping"/>
      </w:r>
      <w:r>
        <w:t xml:space="preserve"> 4.2 </w:t>
      </w:r>
      <w:r>
        <w:rPr>
          <w:rFonts w:hint="eastAsia"/>
        </w:rPr>
        <w:t>面积定律的证明</w:t>
      </w:r>
      <w:r>
        <w:br w:type="textWrapping"/>
      </w:r>
      <w:r>
        <w:rPr>
          <w:rFonts w:hint="eastAsia"/>
        </w:rPr>
        <w:t>当</w:t>
      </w:r>
      <w:r>
        <w:t xml:space="preserve"> </w:t>
      </w:r>
      <m:oMath>
        <m:r>
          <m:rPr/>
          <m:t>g</m:t>
        </m:r>
        <m:r>
          <m:rPr>
            <m:sty m:val="p"/>
          </m:rPr>
          <m:t>≈</m:t>
        </m:r>
        <m:f>
          <m:fPr/>
          <m:num>
            <m:r>
              <m:rPr/>
              <m:t>A</m:t>
            </m:r>
          </m:num>
          <m:den>
            <m:sSubSup>
              <m:sSubSupPr/>
              <m:e>
                <m:r>
                  <m:rPr/>
                  <m:t>l</m:t>
                </m:r>
              </m:e>
              <m:sub>
                <m:r>
                  <m:rPr/>
                  <m:t>P</m:t>
                </m:r>
              </m:sub>
              <m:sup>
                <m:r>
                  <m:rPr/>
                  <m:t>2</m:t>
                </m:r>
              </m:sup>
            </m:sSubSup>
          </m:den>
        </m:f>
      </m:oMath>
      <w:r>
        <w:t xml:space="preserve"> </w:t>
      </w:r>
      <w:r>
        <w:rPr>
          <w:rFonts w:hint="eastAsia"/>
        </w:rPr>
        <w:t>（A为视界面积）时：</w:t>
      </w:r>
    </w:p>
    <w:p w14:paraId="648E3D4B">
      <w:pPr>
        <w:pStyle w:val="3"/>
      </w:pPr>
      <m:oMathPara>
        <m:oMathParaPr>
          <m:jc m:val="center"/>
        </m:oMathParaPr>
        <m:oMath>
          <m:r>
            <m:rPr/>
            <m:t>S</m:t>
          </m:r>
          <m:r>
            <m:rPr>
              <m:sty m:val="p"/>
            </m:rPr>
            <m:t>≈</m:t>
          </m:r>
          <m:sSub>
            <m:sSubPr/>
            <m:e>
              <m:r>
                <m:rPr/>
                <m:t>k</m:t>
              </m:r>
            </m:e>
            <m:sub>
              <m:r>
                <m:rPr/>
                <m:t>B</m:t>
              </m:r>
            </m:sub>
          </m:sSub>
          <m:f>
            <m:fPr/>
            <m:num>
              <m:r>
                <m:rPr/>
                <m:t>A</m:t>
              </m:r>
            </m:num>
            <m:den>
              <m:r>
                <m:rPr/>
                <m:t>4</m:t>
              </m:r>
              <m:sSubSup>
                <m:sSubSupPr/>
                <m:e>
                  <m:r>
                    <m:rPr/>
                    <m:t>l</m:t>
                  </m:r>
                </m:e>
                <m:sub>
                  <m:r>
                    <m:rPr/>
                    <m:t>P</m:t>
                  </m:r>
                </m:sub>
                <m:sup>
                  <m:r>
                    <m:rPr/>
                    <m:t>2</m:t>
                  </m:r>
                </m:sup>
              </m:sSubSup>
            </m:den>
          </m:f>
          <m:r>
            <m:rPr>
              <m:sty m:val="p"/>
            </m:rPr>
            <m:t>=</m:t>
          </m:r>
          <m:f>
            <m:fPr/>
            <m:num>
              <m:sSub>
                <m:sSubPr/>
                <m:e>
                  <m:r>
                    <m:rPr/>
                    <m:t>k</m:t>
                  </m:r>
                </m:e>
                <m:sub>
                  <m:r>
                    <m:rPr/>
                    <m:t>B</m:t>
                  </m:r>
                </m:sub>
              </m:sSub>
              <m:sSup>
                <m:sSupPr/>
                <m:e>
                  <m:r>
                    <m:rPr/>
                    <m:t>c</m:t>
                  </m:r>
                </m:e>
                <m:sup>
                  <m:r>
                    <m:rPr/>
                    <m:t>3</m:t>
                  </m:r>
                </m:sup>
              </m:sSup>
              <m:r>
                <m:rPr/>
                <m:t>A</m:t>
              </m:r>
            </m:num>
            <m:den>
              <m:r>
                <m:rPr/>
                <m:t>4G</m:t>
              </m:r>
              <m:r>
                <m:rPr>
                  <m:sty m:val="p"/>
                </m:rPr>
                <m:t>ℏ</m:t>
              </m:r>
            </m:den>
          </m:f>
        </m:oMath>
      </m:oMathPara>
      <w:r>
        <w:br w:type="textWrapping"/>
      </w:r>
      <w:r>
        <w:rPr>
          <w:rFonts w:hint="eastAsia"/>
        </w:rPr>
        <w:t>与贝肯斯坦-霍金熵公式一致。</w:t>
      </w:r>
      <w:r>
        <w:br w:type="textWrapping"/>
      </w:r>
      <w:r>
        <w:t xml:space="preserve"> 4.3 </w:t>
      </w:r>
      <w:r>
        <w:rPr>
          <w:rFonts w:hint="eastAsia"/>
        </w:rPr>
        <w:t>霍金辐射的隧穿解释</w:t>
      </w:r>
      <w:r>
        <w:br w:type="textWrapping"/>
      </w:r>
      <w:r>
        <w:rPr>
          <w:rFonts w:hint="eastAsia"/>
        </w:rPr>
        <w:t>霍金辐射是玻色子凝聚态的量子隧穿效应：</w:t>
      </w:r>
    </w:p>
    <w:p w14:paraId="2864FEFF">
      <w:pPr>
        <w:pStyle w:val="3"/>
      </w:pPr>
      <m:oMathPara>
        <m:oMathParaPr>
          <m:jc m:val="center"/>
        </m:oMathParaPr>
        <m:oMath>
          <m:r>
            <m:rPr>
              <m:sty m:val="p"/>
            </m:rPr>
            <m:t>Γ∼exp</m:t>
          </m:r>
          <m:d>
            <m:dPr>
              <m:sepChr m:val=""/>
            </m:dPr>
            <m:e>
              <m:r>
                <m:rPr>
                  <m:sty m:val="p"/>
                </m:rPr>
                <m:t>−</m:t>
              </m:r>
              <m:r>
                <m:rPr/>
                <m:t>2 </m:t>
              </m:r>
              <m:r>
                <m:rPr>
                  <m:sty m:val="p"/>
                </m:rPr>
                <m:t>Im∫</m:t>
              </m:r>
              <m:sSub>
                <m:sSubPr/>
                <m:e>
                  <m:r>
                    <m:rPr/>
                    <m:t>p</m:t>
                  </m:r>
                </m:e>
                <m:sub>
                  <m:r>
                    <m:rPr/>
                    <m:t>r</m:t>
                  </m:r>
                </m:sub>
              </m:sSub>
              <m:r>
                <m:rPr/>
                <m:t>dr</m:t>
              </m:r>
            </m:e>
          </m:d>
          <m:r>
            <m:rPr>
              <m:sty m:val="p"/>
            </m:rPr>
            <m:t>=exp</m:t>
          </m:r>
          <m:d>
            <m:dPr>
              <m:sepChr m:val=""/>
            </m:dPr>
            <m:e>
              <m:r>
                <m:rPr>
                  <m:sty m:val="p"/>
                </m:rPr>
                <m:t>−</m:t>
              </m:r>
              <m:f>
                <m:fPr/>
                <m:num>
                  <m:r>
                    <m:rPr>
                      <m:sty m:val="p"/>
                    </m:rPr>
                    <m:t>Δ</m:t>
                  </m:r>
                  <m:r>
                    <m:rPr/>
                    <m:t>E</m:t>
                  </m:r>
                </m:num>
                <m:den>
                  <m:sSub>
                    <m:sSubPr/>
                    <m:e>
                      <m:r>
                        <m:rPr/>
                        <m:t>k</m:t>
                      </m:r>
                    </m:e>
                    <m:sub>
                      <m:r>
                        <m:rPr/>
                        <m:t>B</m:t>
                      </m:r>
                    </m:sub>
                  </m:sSub>
                  <m:sSub>
                    <m:sSubPr/>
                    <m:e>
                      <m:r>
                        <m:rPr/>
                        <m:t>T</m:t>
                      </m:r>
                    </m:e>
                    <m:sub>
                      <m:r>
                        <m:rPr/>
                        <m:t>H</m:t>
                      </m:r>
                    </m:sub>
                  </m:sSub>
                </m:den>
              </m:f>
            </m:e>
          </m:d>
        </m:oMath>
      </m:oMathPara>
      <w:r>
        <w:br w:type="textWrapping"/>
      </w:r>
      <w:r>
        <w:rPr>
          <w:rFonts w:hint="eastAsia"/>
        </w:rPr>
        <w:t>其中</w:t>
      </w:r>
      <w:r>
        <w:t xml:space="preserve"> </w:t>
      </w:r>
      <m:oMath>
        <m:sSub>
          <m:sSubPr/>
          <m:e>
            <m:r>
              <m:rPr/>
              <m:t>T</m:t>
            </m:r>
          </m:e>
          <m:sub>
            <m:r>
              <m:rPr/>
              <m:t>H</m:t>
            </m:r>
          </m:sub>
        </m:sSub>
        <m:r>
          <m:rPr>
            <m:sty m:val="p"/>
          </m:rPr>
          <m:t>=</m:t>
        </m:r>
        <m:f>
          <m:fPr/>
          <m:num>
            <m:r>
              <m:rPr>
                <m:sty m:val="p"/>
              </m:rPr>
              <m:t>ℏ</m:t>
            </m:r>
            <m:sSup>
              <m:sSupPr/>
              <m:e>
                <m:r>
                  <m:rPr/>
                  <m:t>c</m:t>
                </m:r>
              </m:e>
              <m:sup>
                <m:r>
                  <m:rPr/>
                  <m:t>3</m:t>
                </m:r>
              </m:sup>
            </m:sSup>
          </m:num>
          <m:den>
            <m:r>
              <m:rPr/>
              <m:t>8πGM</m:t>
            </m:r>
            <m:sSub>
              <m:sSubPr/>
              <m:e>
                <m:r>
                  <m:rPr/>
                  <m:t>k</m:t>
                </m:r>
              </m:e>
              <m:sub>
                <m:r>
                  <m:rPr/>
                  <m:t>B</m:t>
                </m:r>
              </m:sub>
            </m:sSub>
          </m:den>
        </m:f>
      </m:oMath>
      <w:r>
        <w:t xml:space="preserve"> </w:t>
      </w:r>
      <w:r>
        <w:rPr>
          <w:rFonts w:hint="eastAsia"/>
        </w:rPr>
        <w:t>是霍金温度。</w:t>
      </w:r>
      <w:r>
        <w:br w:type="textWrapping"/>
      </w:r>
      <w:r>
        <w:t xml:space="preserve"> 5. </w:t>
      </w:r>
      <w:r>
        <w:rPr>
          <w:rFonts w:hint="eastAsia"/>
        </w:rPr>
        <w:t>无毛定理的拓扑证明</w:t>
      </w:r>
      <w:r>
        <w:br w:type="textWrapping"/>
      </w:r>
      <w:r>
        <w:t xml:space="preserve"> 5.1 </w:t>
      </w:r>
      <w:r>
        <w:rPr>
          <w:rFonts w:hint="eastAsia"/>
        </w:rPr>
        <w:t>拓扑流守恒</w:t>
      </w:r>
      <w:r>
        <w:br w:type="textWrapping"/>
      </w:r>
      <w:r>
        <w:rPr>
          <w:rFonts w:hint="eastAsia"/>
        </w:rPr>
        <w:t>黑洞凝聚态满足拓扑流守恒：</w:t>
      </w:r>
    </w:p>
    <w:p w14:paraId="4EFE0A6B">
      <w:pPr>
        <w:pStyle w:val="3"/>
      </w:pPr>
      <m:oMathPara>
        <m:oMathParaPr>
          <m:jc m:val="center"/>
        </m:oMathParaPr>
        <m:oMath>
          <m:sSub>
            <m:sSubPr/>
            <m:e>
              <m:r>
                <m:rPr>
                  <m:sty m:val="p"/>
                </m:rPr>
                <m:t>∂</m:t>
              </m:r>
            </m:e>
            <m:sub>
              <m:r>
                <m:rPr/>
                <m:t>μ</m:t>
              </m:r>
            </m:sub>
          </m:sSub>
          <m:sSubSup>
            <m:sSubSupPr/>
            <m:e>
              <m:r>
                <m:rPr/>
                <m:t>j</m:t>
              </m:r>
            </m:e>
            <m:sub>
              <m:r>
                <m:rPr/>
                <m:t>G</m:t>
              </m:r>
            </m:sub>
            <m:sup>
              <m:r>
                <m:rPr/>
                <m:t>μ</m:t>
              </m:r>
            </m:sup>
          </m:sSubSup>
          <m:r>
            <m:rPr>
              <m:sty m:val="p"/>
            </m:rPr>
            <m:t>=</m:t>
          </m:r>
          <m:r>
            <m:rPr/>
            <m:t>0</m:t>
          </m:r>
          <m:r>
            <m:rPr>
              <m:sty m:val="p"/>
            </m:rPr>
            <m:t>,</m:t>
          </m:r>
          <m:r>
            <m:rPr/>
            <m:t> </m:t>
          </m:r>
          <m:sSubSup>
            <m:sSubSupPr/>
            <m:e>
              <m:r>
                <m:rPr/>
                <m:t>j</m:t>
              </m:r>
            </m:e>
            <m:sub>
              <m:r>
                <m:rPr/>
                <m:t>G</m:t>
              </m:r>
            </m:sub>
            <m:sup>
              <m:r>
                <m:rPr/>
                <m:t>μ</m:t>
              </m:r>
            </m:sup>
          </m:sSubSup>
          <m:r>
            <m:rPr>
              <m:sty m:val="p"/>
            </m:rPr>
            <m:t>=</m:t>
          </m:r>
          <m:f>
            <m:fPr/>
            <m:num>
              <m:r>
                <m:rPr/>
                <m:t>i</m:t>
              </m:r>
              <m:r>
                <m:rPr>
                  <m:sty m:val="p"/>
                </m:rPr>
                <m:t>ℏ</m:t>
              </m:r>
            </m:num>
            <m:den>
              <m:r>
                <m:rPr/>
                <m:t>2</m:t>
              </m:r>
              <m:sSub>
                <m:sSubPr/>
                <m:e>
                  <m:r>
                    <m:rPr/>
                    <m:t>m</m:t>
                  </m:r>
                </m:e>
                <m:sub>
                  <m:r>
                    <m:rPr/>
                    <m:t>G</m:t>
                  </m:r>
                </m:sub>
              </m:sSub>
            </m:den>
          </m:f>
          <m:r>
            <m:rPr>
              <m:sty m:val="p"/>
            </m:rPr>
            <m:t>(</m:t>
          </m:r>
          <m:sSubSup>
            <m:sSubSupPr/>
            <m:e>
              <m:r>
                <m:rPr>
                  <m:sty m:val="p"/>
                </m:rPr>
                <m:t>Φ</m:t>
              </m:r>
            </m:e>
            <m:sub>
              <m:r>
                <m:rPr/>
                <m:t>G</m:t>
              </m:r>
            </m:sub>
            <m:sup>
              <m:r>
                <m:rPr>
                  <m:sty m:val="p"/>
                </m:rPr>
                <m:t>∗</m:t>
              </m:r>
            </m:sup>
          </m:sSubSup>
          <m:sSup>
            <m:sSupPr/>
            <m:e>
              <m:r>
                <m:rPr>
                  <m:sty m:val="p"/>
                </m:rPr>
                <m:t>∂</m:t>
              </m:r>
            </m:e>
            <m:sup>
              <m:r>
                <m:rPr/>
                <m:t>μ</m:t>
              </m:r>
            </m:sup>
          </m:sSup>
          <m:sSub>
            <m:sSubPr/>
            <m:e>
              <m:r>
                <m:rPr>
                  <m:sty m:val="p"/>
                </m:rPr>
                <m:t>Φ</m:t>
              </m:r>
            </m:e>
            <m:sub>
              <m:r>
                <m:rPr/>
                <m:t>G</m:t>
              </m:r>
            </m:sub>
          </m:sSub>
          <m:r>
            <m:rPr>
              <m:sty m:val="p"/>
            </m:rPr>
            <m:t>−</m:t>
          </m:r>
          <m:sSub>
            <m:sSubPr/>
            <m:e>
              <m:r>
                <m:rPr>
                  <m:sty m:val="p"/>
                </m:rPr>
                <m:t>Φ</m:t>
              </m:r>
            </m:e>
            <m:sub>
              <m:r>
                <m:rPr/>
                <m:t>G</m:t>
              </m:r>
            </m:sub>
          </m:sSub>
          <m:sSup>
            <m:sSupPr/>
            <m:e>
              <m:r>
                <m:rPr>
                  <m:sty m:val="p"/>
                </m:rPr>
                <m:t>∂</m:t>
              </m:r>
            </m:e>
            <m:sup>
              <m:r>
                <m:rPr/>
                <m:t>μ</m:t>
              </m:r>
            </m:sup>
          </m:sSup>
          <m:sSubSup>
            <m:sSubSupPr/>
            <m:e>
              <m:r>
                <m:rPr>
                  <m:sty m:val="p"/>
                </m:rPr>
                <m:t>Φ</m:t>
              </m:r>
            </m:e>
            <m:sub>
              <m:r>
                <m:rPr/>
                <m:t>G</m:t>
              </m:r>
            </m:sub>
            <m:sup>
              <m:r>
                <m:rPr>
                  <m:sty m:val="p"/>
                </m:rPr>
                <m:t>∗</m:t>
              </m:r>
            </m:sup>
          </m:sSubSup>
          <m:r>
            <m:rPr>
              <m:sty m:val="p"/>
            </m:rPr>
            <m:t>)</m:t>
          </m:r>
        </m:oMath>
      </m:oMathPara>
      <w:r>
        <w:br w:type="textWrapping"/>
      </w:r>
      <w:r>
        <w:t xml:space="preserve"> 5.2 </w:t>
      </w:r>
      <w:r>
        <w:rPr>
          <w:rFonts w:hint="eastAsia"/>
        </w:rPr>
        <w:t>无毛定理的场论表述</w:t>
      </w:r>
      <w:r>
        <w:br w:type="textWrapping"/>
      </w:r>
      <w:r>
        <w:rPr>
          <w:rFonts w:hint="eastAsia"/>
        </w:rPr>
        <w:t>黑洞外部场由边界条件唯一确定：</w:t>
      </w:r>
    </w:p>
    <w:p w14:paraId="2FD7C0AC">
      <w:pPr>
        <w:pStyle w:val="3"/>
      </w:pPr>
      <m:oMathPara>
        <m:oMathParaPr>
          <m:jc m:val="center"/>
        </m:oMathParaPr>
        <m:oMath>
          <m:sSub>
            <m:sSubPr/>
            <m:e>
              <m:d>
                <m:dPr>
                  <m:begChr m:val=""/>
                  <m:sepChr m:val=""/>
                  <m:endChr m:val="|"/>
                </m:dPr>
                <m:e>
                  <m:f>
                    <m:fPr/>
                    <m:num>
                      <m:r>
                        <m:rPr>
                          <m:sty m:val="p"/>
                        </m:rPr>
                        <m:t>∂</m:t>
                      </m:r>
                      <m:sSub>
                        <m:sSubPr/>
                        <m:e>
                          <m:r>
                            <m:rPr>
                              <m:sty m:val="p"/>
                            </m:rPr>
                            <m:t>Φ</m:t>
                          </m:r>
                        </m:e>
                        <m:sub>
                          <m:r>
                            <m:rPr/>
                            <m:t>G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m:t>∂</m:t>
                      </m:r>
                      <m:r>
                        <m:rPr/>
                        <m:t>r</m:t>
                      </m:r>
                    </m:den>
                  </m:f>
                </m:e>
              </m:d>
            </m:e>
            <m:sub>
              <m:r>
                <m:rPr/>
                <m:t>r</m:t>
              </m:r>
              <m:r>
                <m:rPr>
                  <m:sty m:val="p"/>
                </m:rPr>
                <m:t>=</m:t>
              </m:r>
              <m:sSub>
                <m:sSubPr/>
                <m:e>
                  <m:r>
                    <m:rPr/>
                    <m:t>R</m:t>
                  </m:r>
                </m:e>
                <m:sub>
                  <m:r>
                    <m:rPr/>
                    <m:t>S</m:t>
                  </m:r>
                </m:sub>
              </m:sSub>
            </m:sub>
          </m:sSub>
          <m:r>
            <m:rPr>
              <m:sty m:val="p"/>
            </m:rPr>
            <m:t>=−</m:t>
          </m:r>
          <m:f>
            <m:fPr/>
            <m:num>
              <m:r>
                <m:rPr/>
                <m:t>π</m:t>
              </m:r>
            </m:num>
            <m:den>
              <m:sSub>
                <m:sSubPr/>
                <m:e>
                  <m:r>
                    <m:rPr/>
                    <m:t>R</m:t>
                  </m:r>
                </m:e>
                <m:sub>
                  <m:r>
                    <m:rPr/>
                    <m:t>S</m:t>
                  </m:r>
                </m:sub>
              </m:sSub>
            </m:den>
          </m:f>
          <m:sSub>
            <m:sSubPr/>
            <m:e>
              <m:r>
                <m:rPr>
                  <m:sty m:val="p"/>
                </m:rPr>
                <m:t>Φ</m:t>
              </m:r>
            </m:e>
            <m:sub>
              <m:r>
                <m:rPr/>
                <m:t>G</m:t>
              </m:r>
            </m:sub>
          </m:sSub>
          <m:r>
            <m:rPr>
              <m:sty m:val="p"/>
            </m:rPr>
            <m:t>(</m:t>
          </m:r>
          <m:sSub>
            <m:sSubPr/>
            <m:e>
              <m:r>
                <m:rPr/>
                <m:t>R</m:t>
              </m:r>
            </m:e>
            <m:sub>
              <m:r>
                <m:rPr/>
                <m:t>S</m:t>
              </m:r>
            </m:sub>
          </m:sSub>
          <m:r>
            <m:rPr>
              <m:sty m:val="p"/>
            </m:rPr>
            <m:t>)</m:t>
          </m:r>
        </m:oMath>
      </m:oMathPara>
      <w:r>
        <w:br w:type="textWrapping"/>
      </w:r>
      <w:r>
        <w:rPr>
          <w:rFonts w:hint="eastAsia"/>
        </w:rPr>
        <w:t>这一定量条件唯一确定了所有外部场解，证明了无毛定理。</w:t>
      </w:r>
      <w:r>
        <w:br w:type="textWrapping"/>
      </w:r>
      <w:r>
        <w:t xml:space="preserve"> 6. </w:t>
      </w:r>
      <w:r>
        <w:rPr>
          <w:rFonts w:hint="eastAsia"/>
        </w:rPr>
        <w:t>与现有理论的对比和验证</w:t>
      </w:r>
      <w:r>
        <w:br w:type="textWrapping"/>
      </w:r>
      <w:r>
        <w:t xml:space="preserve"> 6.1 </w:t>
      </w:r>
      <w:r>
        <w:rPr>
          <w:rFonts w:hint="eastAsia"/>
        </w:rPr>
        <w:t>经典极限下的恢复</w:t>
      </w:r>
      <w:r>
        <w:br w:type="textWrapping"/>
      </w:r>
      <w:r>
        <w:rPr>
          <w:rFonts w:hint="eastAsia"/>
        </w:rPr>
        <w:t>当</w:t>
      </w:r>
      <w:r>
        <w:t xml:space="preserve"> </w:t>
      </w:r>
      <m:oMath>
        <m:r>
          <m:rPr>
            <m:sty m:val="p"/>
          </m:rPr>
          <m:t>ℏ→</m:t>
        </m:r>
        <m:r>
          <m:rPr/>
          <m:t>0</m:t>
        </m:r>
      </m:oMath>
      <w:r>
        <w:t xml:space="preserve"> </w:t>
      </w:r>
      <w:r>
        <w:rPr>
          <w:rFonts w:hint="eastAsia"/>
        </w:rPr>
        <w:t>时，玻色子场方程退化为：</w:t>
      </w:r>
    </w:p>
    <w:p w14:paraId="78D03391">
      <w:pPr>
        <w:pStyle w:val="3"/>
      </w:pPr>
      <m:oMathPara>
        <m:oMathParaPr>
          <m:jc m:val="center"/>
        </m:oMathParaPr>
        <m:oMath>
          <m:sSup>
            <m:sSupPr/>
            <m:e>
              <m:r>
                <m:rPr>
                  <m:sty m:val="p"/>
                </m:rPr>
                <m:t>∇</m:t>
              </m:r>
            </m:e>
            <m:sup>
              <m:r>
                <m:rPr/>
                <m:t>2</m:t>
              </m:r>
            </m:sup>
          </m:sSup>
          <m:sSub>
            <m:sSubPr/>
            <m:e>
              <m:r>
                <m:rPr>
                  <m:sty m:val="p"/>
                </m:rPr>
                <m:t>Φ</m:t>
              </m:r>
            </m:e>
            <m:sub>
              <m:r>
                <m:rPr/>
                <m:t>grav</m:t>
              </m:r>
            </m:sub>
          </m:sSub>
          <m:r>
            <m:rPr>
              <m:sty m:val="p"/>
            </m:rPr>
            <m:t>=</m:t>
          </m:r>
          <m:r>
            <m:rPr/>
            <m:t>4πGρ</m:t>
          </m:r>
        </m:oMath>
      </m:oMathPara>
      <w:r>
        <w:br w:type="textWrapping"/>
      </w:r>
      <w:r>
        <w:rPr>
          <w:rFonts w:hint="eastAsia"/>
        </w:rPr>
        <w:t>与广义相对论在静态球对称情况下的预言一致。</w:t>
      </w:r>
      <w:r>
        <w:br w:type="textWrapping"/>
      </w:r>
      <w:r>
        <w:t xml:space="preserve"> 6.2 </w:t>
      </w:r>
      <w:r>
        <w:rPr>
          <w:rFonts w:hint="eastAsia"/>
        </w:rPr>
        <w:t>量子修正效应</w:t>
      </w:r>
      <w:r>
        <w:br w:type="textWrapping"/>
      </w:r>
      <w:r>
        <w:rPr>
          <w:rFonts w:hint="eastAsia"/>
        </w:rPr>
        <w:t>我们的理论预言了以下量子修正：</w:t>
      </w:r>
      <w:r>
        <w:br w:type="textWrapping"/>
      </w:r>
      <w:r>
        <w:t xml:space="preserve">1. </w:t>
      </w:r>
      <w:r>
        <w:rPr>
          <w:rFonts w:hint="eastAsia"/>
          <w:b/>
          <w:bCs/>
        </w:rPr>
        <w:t>黑洞尺寸的量子修正：</w:t>
      </w:r>
    </w:p>
    <w:p w14:paraId="0C93D36B">
      <w:pPr>
        <w:pStyle w:val="3"/>
      </w:pPr>
      <m:oMathPara>
        <m:oMathParaPr>
          <m:jc m:val="center"/>
        </m:oMathParaPr>
        <m:oMath>
          <m:sSub>
            <m:sSubPr/>
            <m:e>
              <m:r>
                <m:rPr/>
                <m:t>R</m:t>
              </m:r>
            </m:e>
            <m:sub>
              <m:r>
                <m:rPr/>
                <m:t>S</m:t>
              </m:r>
            </m:sub>
          </m:sSub>
          <m:r>
            <m:rPr>
              <m:sty m:val="p"/>
            </m:rPr>
            <m:t>=</m:t>
          </m:r>
          <m:f>
            <m:fPr/>
            <m:num>
              <m:r>
                <m:rPr/>
                <m:t>2GM</m:t>
              </m:r>
            </m:num>
            <m:den>
              <m:sSup>
                <m:sSupPr/>
                <m:e>
                  <m:r>
                    <m:rPr/>
                    <m:t>c</m:t>
                  </m:r>
                </m:e>
                <m:sup>
                  <m:r>
                    <m:rPr/>
                    <m:t>2</m:t>
                  </m:r>
                </m:sup>
              </m:sSup>
            </m:den>
          </m:f>
          <m:d>
            <m:dPr>
              <m:sepChr m:val=""/>
            </m:dPr>
            <m:e>
              <m:r>
                <m:rPr/>
                <m:t>1</m:t>
              </m:r>
              <m:r>
                <m:rPr>
                  <m:sty m:val="p"/>
                </m:rPr>
                <m:t>+</m:t>
              </m:r>
              <m:r>
                <m:rPr/>
                <m:t>α</m:t>
              </m:r>
              <m:f>
                <m:fPr/>
                <m:num>
                  <m:sSubSup>
                    <m:sSubSupPr/>
                    <m:e>
                      <m:r>
                        <m:rPr/>
                        <m:t>l</m:t>
                      </m:r>
                    </m:e>
                    <m:sub>
                      <m:r>
                        <m:rPr/>
                        <m:t>P</m:t>
                      </m:r>
                    </m:sub>
                    <m:sup>
                      <m:r>
                        <m:rPr/>
                        <m:t>2</m:t>
                      </m:r>
                    </m:sup>
                  </m:sSubSup>
                </m:num>
                <m:den>
                  <m:sSubSup>
                    <m:sSubSupPr/>
                    <m:e>
                      <m:r>
                        <m:rPr/>
                        <m:t>R</m:t>
                      </m:r>
                    </m:e>
                    <m:sub>
                      <m:r>
                        <m:rPr/>
                        <m:t>S</m:t>
                      </m:r>
                    </m:sub>
                    <m:sup>
                      <m:r>
                        <m:rPr/>
                        <m:t>2</m:t>
                      </m:r>
                    </m:sup>
                  </m:sSubSup>
                </m:den>
              </m:f>
              <m:r>
                <m:rPr>
                  <m:sty m:val="p"/>
                </m:rPr>
                <m:t>+⋯</m:t>
              </m:r>
            </m:e>
          </m:d>
        </m:oMath>
      </m:oMathPara>
      <w:r>
        <w:br w:type="textWrapping"/>
      </w:r>
      <w:r>
        <w:rPr>
          <w:rFonts w:hint="eastAsia"/>
        </w:rPr>
        <w:t>其中</w:t>
      </w:r>
      <w:r>
        <w:t xml:space="preserve"> </w:t>
      </w:r>
      <m:oMath>
        <m:r>
          <m:rPr/>
          <m:t>α</m:t>
        </m:r>
      </m:oMath>
      <w:r>
        <w:t xml:space="preserve"> </w:t>
      </w:r>
      <w:r>
        <w:rPr>
          <w:rFonts w:hint="eastAsia"/>
        </w:rPr>
        <w:t>是数值因子。</w:t>
      </w:r>
      <w:r>
        <w:br w:type="textWrapping"/>
      </w:r>
      <w:r>
        <w:t xml:space="preserve">2. </w:t>
      </w:r>
      <w:r>
        <w:rPr>
          <w:rFonts w:hint="eastAsia"/>
          <w:b/>
          <w:bCs/>
        </w:rPr>
        <w:t>熵的亚leading修正：</w:t>
      </w:r>
    </w:p>
    <w:p w14:paraId="30C91D84">
      <w:pPr>
        <w:pStyle w:val="3"/>
      </w:pPr>
      <m:oMathPara>
        <m:oMathParaPr>
          <m:jc m:val="center"/>
        </m:oMathParaPr>
        <m:oMath>
          <m:r>
            <m:rPr/>
            <m:t>S</m:t>
          </m:r>
          <m:r>
            <m:rPr>
              <m:sty m:val="p"/>
            </m:rPr>
            <m:t>=</m:t>
          </m:r>
          <m:f>
            <m:fPr/>
            <m:num>
              <m:sSub>
                <m:sSubPr/>
                <m:e>
                  <m:r>
                    <m:rPr/>
                    <m:t>k</m:t>
                  </m:r>
                </m:e>
                <m:sub>
                  <m:r>
                    <m:rPr/>
                    <m:t>B</m:t>
                  </m:r>
                </m:sub>
              </m:sSub>
              <m:r>
                <m:rPr/>
                <m:t>A</m:t>
              </m:r>
            </m:num>
            <m:den>
              <m:r>
                <m:rPr/>
                <m:t>4</m:t>
              </m:r>
              <m:sSubSup>
                <m:sSubSupPr/>
                <m:e>
                  <m:r>
                    <m:rPr/>
                    <m:t>l</m:t>
                  </m:r>
                </m:e>
                <m:sub>
                  <m:r>
                    <m:rPr/>
                    <m:t>P</m:t>
                  </m:r>
                </m:sub>
                <m:sup>
                  <m:r>
                    <m:rPr/>
                    <m:t>2</m:t>
                  </m:r>
                </m:sup>
              </m:sSubSup>
            </m:den>
          </m:f>
          <m:r>
            <m:rPr>
              <m:sty m:val="p"/>
            </m:rPr>
            <m:t>+</m:t>
          </m:r>
          <m:r>
            <m:rPr/>
            <m:t>β</m:t>
          </m:r>
          <m:sSub>
            <m:sSubPr/>
            <m:e>
              <m:r>
                <m:rPr/>
                <m:t>k</m:t>
              </m:r>
            </m:e>
            <m:sub>
              <m:r>
                <m:rPr/>
                <m:t>B</m:t>
              </m:r>
            </m:sub>
          </m:sSub>
          <m:r>
            <m:rPr>
              <m:sty m:val="p"/>
            </m:rPr>
            <m:t>ln</m:t>
          </m:r>
          <m:d>
            <m:dPr>
              <m:sepChr m:val=""/>
            </m:dPr>
            <m:e>
              <m:f>
                <m:fPr/>
                <m:num>
                  <m:r>
                    <m:rPr/>
                    <m:t>A</m:t>
                  </m:r>
                </m:num>
                <m:den>
                  <m:sSubSup>
                    <m:sSubSupPr/>
                    <m:e>
                      <m:r>
                        <m:rPr/>
                        <m:t>l</m:t>
                      </m:r>
                    </m:e>
                    <m:sub>
                      <m:r>
                        <m:rPr/>
                        <m:t>P</m:t>
                      </m:r>
                    </m:sub>
                    <m:sup>
                      <m:r>
                        <m:rPr/>
                        <m:t>2</m:t>
                      </m:r>
                    </m:sup>
                  </m:sSubSup>
                </m:den>
              </m:f>
            </m:e>
          </m:d>
          <m:r>
            <m:rPr>
              <m:sty m:val="p"/>
            </m:rPr>
            <m:t>+⋯</m:t>
          </m:r>
        </m:oMath>
      </m:oMathPara>
      <w:r>
        <w:br w:type="textWrapping"/>
      </w:r>
      <w:r>
        <w:t xml:space="preserve">3. </w:t>
      </w:r>
      <w:r>
        <w:rPr>
          <w:rFonts w:hint="eastAsia"/>
          <w:b/>
          <w:bCs/>
        </w:rPr>
        <w:t>霍金辐射谱的修正：</w:t>
      </w:r>
    </w:p>
    <w:p w14:paraId="7DD57C87">
      <w:pPr>
        <w:pStyle w:val="4"/>
      </w:pPr>
      <m:oMathPara>
        <m:oMathParaPr>
          <m:jc m:val="center"/>
        </m:oMathParaPr>
        <m:oMath>
          <m:f>
            <m:fPr/>
            <m:num>
              <m:r>
                <m:rPr/>
                <m:t>dN</m:t>
              </m:r>
            </m:num>
            <m:den>
              <m:r>
                <m:rPr/>
                <m:t>dω</m:t>
              </m:r>
            </m:den>
          </m:f>
          <m:r>
            <m:rPr>
              <m:sty m:val="p"/>
            </m:rPr>
            <m:t>=</m:t>
          </m:r>
          <m:f>
            <m:fPr/>
            <m:num>
              <m:r>
                <m:rPr/>
                <m:t>1</m:t>
              </m:r>
            </m:num>
            <m:den>
              <m:sSup>
                <m:sSupPr/>
                <m:e>
                  <m:r>
                    <m:rPr/>
                    <m:t>e</m:t>
                  </m:r>
                </m:e>
                <m:sup>
                  <m:r>
                    <m:rPr>
                      <m:sty m:val="p"/>
                    </m:rPr>
                    <m:t>ℏ</m:t>
                  </m:r>
                  <m:r>
                    <m:rPr/>
                    <m:t>ω</m:t>
                  </m:r>
                  <m:r>
                    <m:rPr>
                      <m:sty m:val="p"/>
                    </m:rPr>
                    <m:t>/</m:t>
                  </m:r>
                  <m:sSub>
                    <m:sSubPr/>
                    <m:e>
                      <m:r>
                        <m:rPr/>
                        <m:t>k</m:t>
                      </m:r>
                    </m:e>
                    <m:sub>
                      <m:r>
                        <m:rPr/>
                        <m:t>B</m:t>
                      </m:r>
                    </m:sub>
                  </m:sSub>
                  <m:sSub>
                    <m:sSubPr/>
                    <m:e>
                      <m:r>
                        <m:rPr/>
                        <m:t>T</m:t>
                      </m:r>
                    </m:e>
                    <m:sub>
                      <m:r>
                        <m:rPr/>
                        <m:t>H</m:t>
                      </m:r>
                    </m:sub>
                  </m:sSub>
                </m:sup>
              </m:sSup>
              <m:r>
                <m:rPr>
                  <m:sty m:val="p"/>
                </m:rPr>
                <m:t>−</m:t>
              </m:r>
              <m:r>
                <m:rPr/>
                <m:t>1</m:t>
              </m:r>
            </m:den>
          </m:f>
          <m:d>
            <m:dPr>
              <m:sepChr m:val=""/>
            </m:dPr>
            <m:e>
              <m:r>
                <m:rPr/>
                <m:t>1</m:t>
              </m:r>
              <m:r>
                <m:rPr>
                  <m:sty m:val="p"/>
                </m:rPr>
                <m:t>+</m:t>
              </m:r>
              <m:r>
                <m:rPr/>
                <m:t>γ</m:t>
              </m:r>
              <m:f>
                <m:fPr/>
                <m:num>
                  <m:sSup>
                    <m:sSupPr/>
                    <m:e>
                      <m:r>
                        <m:rPr/>
                        <m:t>ω</m:t>
                      </m:r>
                    </m:e>
                    <m:sup>
                      <m:r>
                        <m:rPr/>
                        <m:t>2</m:t>
                      </m:r>
                    </m:sup>
                  </m:sSup>
                </m:num>
                <m:den>
                  <m:sSup>
                    <m:sSupPr/>
                    <m:e>
                      <m:r>
                        <m:rPr/>
                        <m:t>M</m:t>
                      </m:r>
                    </m:e>
                    <m:sup>
                      <m:r>
                        <m:rPr/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m:t>+⋯</m:t>
              </m:r>
            </m:e>
          </m:d>
        </m:oMath>
      </m:oMathPara>
      <w:r>
        <w:br w:type="textWrapping"/>
      </w:r>
      <w:r>
        <w:t xml:space="preserve"> 7. </w:t>
      </w:r>
      <w:r>
        <w:rPr>
          <w:rFonts w:hint="eastAsia"/>
        </w:rPr>
        <w:t>实验检验与天文观测预言</w:t>
      </w:r>
      <w:r>
        <w:br w:type="textWrapping"/>
      </w:r>
      <w:r>
        <w:t xml:space="preserve">7.1 </w:t>
      </w:r>
      <w:r>
        <w:rPr>
          <w:rFonts w:hint="eastAsia"/>
        </w:rPr>
        <w:t>现有观测约束</w:t>
      </w:r>
      <w:r>
        <w:br w:type="textWrapping"/>
      </w:r>
      <w:r>
        <w:t xml:space="preserve">- </w:t>
      </w:r>
      <w:r>
        <w:rPr>
          <w:rFonts w:hint="eastAsia"/>
        </w:rPr>
        <w:t>黑洞合并的引力波信号：与广义相对论预言高度一致</w:t>
      </w:r>
      <w:r>
        <w:br w:type="textWrapping"/>
      </w:r>
      <w:r>
        <w:t xml:space="preserve">- </w:t>
      </w:r>
      <w:r>
        <w:rPr>
          <w:rFonts w:hint="eastAsia"/>
        </w:rPr>
        <w:t>黑洞阴影观测：与克尔度规预言相符</w:t>
      </w:r>
      <w:r>
        <w:br w:type="textWrapping"/>
      </w:r>
      <w:r>
        <w:t xml:space="preserve"> 7.2 </w:t>
      </w:r>
      <w:r>
        <w:rPr>
          <w:rFonts w:hint="eastAsia"/>
        </w:rPr>
        <w:t>新物理预言</w:t>
      </w:r>
      <w:r>
        <w:br w:type="textWrapping"/>
      </w:r>
      <w:r>
        <w:t xml:space="preserve">1. </w:t>
      </w:r>
      <w:r>
        <w:rPr>
          <w:rFonts w:hint="eastAsia"/>
          <w:b/>
          <w:bCs/>
        </w:rPr>
        <w:t>量子黑洞遗迹：</w:t>
      </w:r>
      <w:r>
        <w:t xml:space="preserve"> </w:t>
      </w:r>
      <w:r>
        <w:rPr>
          <w:rFonts w:hint="eastAsia"/>
        </w:rPr>
        <w:t>预言存在质量</w:t>
      </w:r>
      <w:r>
        <w:t xml:space="preserve"> </w:t>
      </w:r>
      <m:oMath>
        <m:sSub>
          <m:sSubPr/>
          <m:e>
            <m:r>
              <m:rPr/>
              <m:t>m</m:t>
            </m:r>
          </m:e>
          <m:sub>
            <m:r>
              <m:rPr>
                <m:sty m:val="p"/>
              </m:rPr>
              <m:t>min</m:t>
            </m:r>
          </m:sub>
        </m:sSub>
        <m:r>
          <m:rPr>
            <m:sty m:val="p"/>
          </m:rPr>
          <m:t>∼</m:t>
        </m:r>
        <m:sSub>
          <m:sSubPr/>
          <m:e>
            <m:r>
              <m:rPr/>
              <m:t>m</m:t>
            </m:r>
          </m:e>
          <m:sub>
            <m:r>
              <m:rPr/>
              <m:t>P</m:t>
            </m:r>
          </m:sub>
        </m:sSub>
      </m:oMath>
      <w:r>
        <w:t xml:space="preserve"> </w:t>
      </w:r>
      <w:r>
        <w:rPr>
          <w:rFonts w:hint="eastAsia"/>
        </w:rPr>
        <w:t>的稳定黑洞遗迹</w:t>
      </w:r>
      <w:r>
        <w:br w:type="textWrapping"/>
      </w:r>
      <w:r>
        <w:t xml:space="preserve">2. </w:t>
      </w:r>
      <w:r>
        <w:rPr>
          <w:rFonts w:hint="eastAsia"/>
          <w:b/>
          <w:bCs/>
        </w:rPr>
        <w:t>霍金辐射偏振特性：</w:t>
      </w:r>
      <w:r>
        <w:t xml:space="preserve"> </w:t>
      </w:r>
      <w:r>
        <w:rPr>
          <w:rFonts w:hint="eastAsia"/>
        </w:rPr>
        <w:t>预言霍金辐射具有特定偏振特性，不同于热辐射</w:t>
      </w:r>
      <w:r>
        <w:br w:type="textWrapping"/>
      </w:r>
      <w:r>
        <w:t xml:space="preserve">3. </w:t>
      </w:r>
      <w:r>
        <w:rPr>
          <w:rFonts w:hint="eastAsia"/>
          <w:b/>
          <w:bCs/>
        </w:rPr>
        <w:t>黑洞振荡模式：</w:t>
      </w:r>
      <w:r>
        <w:t xml:space="preserve"> </w:t>
      </w:r>
      <w:r>
        <w:rPr>
          <w:rFonts w:hint="eastAsia"/>
        </w:rPr>
        <w:t>预言黑洞准正规模式有可探测的量子修正</w:t>
      </w:r>
      <w:r>
        <w:br w:type="textWrapping"/>
      </w:r>
      <w:r>
        <w:t xml:space="preserve"> 8. </w:t>
      </w:r>
      <w:r>
        <w:rPr>
          <w:rFonts w:hint="eastAsia"/>
        </w:rPr>
        <w:t>结论与展望</w:t>
      </w:r>
      <w:r>
        <w:br w:type="textWrapping"/>
      </w:r>
      <w:r>
        <w:rPr>
          <w:rFonts w:hint="eastAsia"/>
        </w:rPr>
        <w:t>本文基于ABC理论提出了黑洞本质的新范式：</w:t>
      </w:r>
      <w:r>
        <w:br w:type="textWrapping"/>
      </w:r>
      <w:r>
        <w:t xml:space="preserve">1. </w:t>
      </w:r>
      <w:r>
        <w:rPr>
          <w:rFonts w:hint="eastAsia"/>
        </w:rPr>
        <w:t>黑洞是玻色-爱因斯坦凝聚态，而非时空奇点</w:t>
      </w:r>
      <w:r>
        <w:br w:type="textWrapping"/>
      </w:r>
      <w:r>
        <w:t xml:space="preserve">2. </w:t>
      </w:r>
      <w:r>
        <w:rPr>
          <w:rFonts w:hint="eastAsia"/>
        </w:rPr>
        <w:t>色荷场坍缩与能量转移是黑洞形成的关键机制</w:t>
      </w:r>
      <w:r>
        <w:br w:type="textWrapping"/>
      </w:r>
      <w:r>
        <w:t xml:space="preserve">3. </w:t>
      </w:r>
      <w:r>
        <w:rPr>
          <w:rFonts w:hint="eastAsia"/>
        </w:rPr>
        <w:t>量子场论框架自然导出黑洞热力学和量子性质</w:t>
      </w:r>
      <w:r>
        <w:br w:type="textWrapping"/>
      </w:r>
      <w:r>
        <w:t xml:space="preserve">4. </w:t>
      </w:r>
      <w:r>
        <w:rPr>
          <w:rFonts w:hint="eastAsia"/>
        </w:rPr>
        <w:t>无毛定理和熵公式得到拓扑证明</w:t>
      </w:r>
      <w:r>
        <w:br w:type="textWrapping"/>
      </w:r>
      <w:r>
        <w:rPr>
          <w:rFonts w:hint="eastAsia"/>
        </w:rPr>
        <w:t>该理论为解决黑洞信息悖论、奇点难题提供了新思路，并将黑洞物理纳入统一的量子场论框架。</w:t>
      </w:r>
      <w:r>
        <w:br w:type="textWrapping"/>
      </w:r>
      <w:r>
        <w:t xml:space="preserve"> </w:t>
      </w:r>
      <w:r>
        <w:rPr>
          <w:rFonts w:hint="eastAsia"/>
        </w:rPr>
        <w:t>参考文献</w:t>
      </w:r>
      <w:r>
        <w:br w:type="textWrapping"/>
      </w:r>
      <w:r>
        <w:t>[1] Li, Z. J. (2023). The ABC Mechanism in the Universe.</w:t>
      </w:r>
      <w:r>
        <w:br w:type="textWrapping"/>
      </w:r>
      <w:r>
        <w:t xml:space="preserve">[2] Bekenstein, J. D. (1973). Black Holes and Entropy. </w:t>
      </w:r>
      <w:r>
        <w:rPr>
          <w:i/>
          <w:iCs/>
        </w:rPr>
        <w:t>Physical Review D</w:t>
      </w:r>
      <w:r>
        <w:t>.</w:t>
      </w:r>
      <w:r>
        <w:br w:type="textWrapping"/>
      </w:r>
      <w:r>
        <w:t xml:space="preserve">[3] Hawking, S. W. (1975). Particle Creation by Black Holes. </w:t>
      </w:r>
      <w:r>
        <w:rPr>
          <w:i/>
          <w:iCs/>
        </w:rPr>
        <w:t>Communications in Mathematical Physics</w:t>
      </w:r>
      <w:r>
        <w:t>.</w:t>
      </w:r>
      <w:r>
        <w:br w:type="textWrapping"/>
      </w:r>
      <w:r>
        <w:t xml:space="preserve">[4] Pitaevskii, L., &amp; Stringari, S. (2003). </w:t>
      </w:r>
      <w:r>
        <w:rPr>
          <w:i/>
          <w:iCs/>
        </w:rPr>
        <w:t>Bose-Einstein Condensation</w:t>
      </w:r>
      <w:r>
        <w:t>. Oxford University Press.</w:t>
      </w:r>
      <w:r>
        <w:br w:type="textWrapping"/>
      </w:r>
      <w:r>
        <w:t xml:space="preserve">[5] ’t Hooft, G. (1985). On the Quantum Structure of a Black Hole. </w:t>
      </w:r>
      <w:r>
        <w:rPr>
          <w:i/>
          <w:iCs/>
        </w:rPr>
        <w:t>Nuclear Physics B</w:t>
      </w:r>
      <w:r>
        <w:t>.</w:t>
      </w:r>
      <w:r>
        <w:br w:type="textWrapping"/>
      </w:r>
      <w:bookmarkStart w:id="1" w:name="_GoBack"/>
      <w:bookmarkEnd w:id="1"/>
    </w:p>
    <w:bookmarkEnd w:id="0"/>
    <w:sectPr>
      <w:footerReference r:id="rId5" w:type="default"/>
      <w:pgSz w:w="11906" w:h="16838"/>
      <w:pgMar w:top="1440" w:right="1800" w:bottom="1440" w:left="1800" w:header="720" w:footer="720" w:gutter="0"/>
      <w:cols w:space="720" w:num="1"/>
      <w:docGrid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imes New Roman (正文 CS 字体)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363818139"/>
      <w:docPartObj>
        <w:docPartGallery w:val="autotext"/>
      </w:docPartObj>
    </w:sdtPr>
    <w:sdtContent>
      <w:p w14:paraId="542A371B">
        <w:pPr>
          <w:pStyle w:val="16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  <w:p w14:paraId="7290EB49">
    <w:pPr>
      <w:pStyle w:val="1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45B"/>
    <w:rsid w:val="00025AF3"/>
    <w:rsid w:val="00047E47"/>
    <w:rsid w:val="00087D78"/>
    <w:rsid w:val="00091BE4"/>
    <w:rsid w:val="00113CC5"/>
    <w:rsid w:val="0017089F"/>
    <w:rsid w:val="001B6BBA"/>
    <w:rsid w:val="001D786D"/>
    <w:rsid w:val="00221DDC"/>
    <w:rsid w:val="002C5429"/>
    <w:rsid w:val="002F133B"/>
    <w:rsid w:val="0033595C"/>
    <w:rsid w:val="00382843"/>
    <w:rsid w:val="00482A2A"/>
    <w:rsid w:val="006747B6"/>
    <w:rsid w:val="00683C59"/>
    <w:rsid w:val="006B564A"/>
    <w:rsid w:val="007B7F35"/>
    <w:rsid w:val="007F1979"/>
    <w:rsid w:val="007F29BC"/>
    <w:rsid w:val="008F4924"/>
    <w:rsid w:val="009013F6"/>
    <w:rsid w:val="009149B5"/>
    <w:rsid w:val="00970C9D"/>
    <w:rsid w:val="00977B74"/>
    <w:rsid w:val="00A14FF3"/>
    <w:rsid w:val="00AA1B8B"/>
    <w:rsid w:val="00AF14BC"/>
    <w:rsid w:val="00B25A83"/>
    <w:rsid w:val="00BB0144"/>
    <w:rsid w:val="00BD4F7D"/>
    <w:rsid w:val="00BF6B73"/>
    <w:rsid w:val="00C00C92"/>
    <w:rsid w:val="00C06AC9"/>
    <w:rsid w:val="00C214C8"/>
    <w:rsid w:val="00C47116"/>
    <w:rsid w:val="00C63491"/>
    <w:rsid w:val="00D14922"/>
    <w:rsid w:val="00D83FFB"/>
    <w:rsid w:val="00DC0840"/>
    <w:rsid w:val="00E1645B"/>
    <w:rsid w:val="00E44B39"/>
    <w:rsid w:val="00E56281"/>
    <w:rsid w:val="00FC335F"/>
    <w:rsid w:val="00FE1EFD"/>
    <w:rsid w:val="47BE3955"/>
    <w:rsid w:val="51BB024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360" w:lineRule="auto"/>
    </w:pPr>
    <w:rPr>
      <w:rFonts w:ascii="Times New Roman" w:hAnsi="Times New Roman" w:eastAsia="宋体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autoRedefine/>
    <w:qFormat/>
    <w:uiPriority w:val="9"/>
    <w:pPr>
      <w:keepNext/>
      <w:keepLines/>
      <w:pageBreakBefore/>
      <w:spacing w:before="480"/>
      <w:jc w:val="center"/>
      <w:outlineLvl w:val="0"/>
    </w:pPr>
    <w:rPr>
      <w:rFonts w:eastAsia="黑体" w:cstheme="majorBidi"/>
      <w:b/>
      <w:bCs/>
      <w:sz w:val="36"/>
      <w:szCs w:val="32"/>
    </w:rPr>
  </w:style>
  <w:style w:type="paragraph" w:styleId="5">
    <w:name w:val="heading 2"/>
    <w:basedOn w:val="1"/>
    <w:next w:val="3"/>
    <w:unhideWhenUsed/>
    <w:qFormat/>
    <w:uiPriority w:val="9"/>
    <w:pPr>
      <w:keepNext/>
      <w:keepLines/>
      <w:spacing w:before="300"/>
      <w:outlineLvl w:val="1"/>
    </w:pPr>
    <w:rPr>
      <w:rFonts w:eastAsia="黑体" w:cstheme="majorBidi"/>
      <w:b/>
      <w:bCs/>
      <w:sz w:val="32"/>
      <w:szCs w:val="32"/>
    </w:rPr>
  </w:style>
  <w:style w:type="paragraph" w:styleId="6">
    <w:name w:val="heading 3"/>
    <w:basedOn w:val="1"/>
    <w:next w:val="3"/>
    <w:unhideWhenUsed/>
    <w:qFormat/>
    <w:uiPriority w:val="9"/>
    <w:pPr>
      <w:keepNext/>
      <w:keepLines/>
      <w:spacing w:before="200"/>
      <w:outlineLvl w:val="2"/>
    </w:pPr>
    <w:rPr>
      <w:rFonts w:eastAsia="黑体" w:asciiTheme="majorHAnsi" w:hAnsiTheme="majorHAnsi" w:cstheme="majorBidi"/>
      <w:b/>
      <w:bCs/>
      <w:sz w:val="26"/>
      <w:szCs w:val="28"/>
    </w:rPr>
  </w:style>
  <w:style w:type="paragraph" w:styleId="7">
    <w:name w:val="heading 4"/>
    <w:basedOn w:val="1"/>
    <w:next w:val="3"/>
    <w:unhideWhenUsed/>
    <w:qFormat/>
    <w:uiPriority w:val="9"/>
    <w:pPr>
      <w:keepNext/>
      <w:keepLines/>
      <w:spacing w:before="200"/>
      <w:outlineLvl w:val="3"/>
    </w:pPr>
    <w:rPr>
      <w:rFonts w:eastAsia="黑体" w:asciiTheme="majorHAnsi" w:hAnsiTheme="majorHAnsi" w:cstheme="majorBidi"/>
      <w:bCs/>
    </w:rPr>
  </w:style>
  <w:style w:type="paragraph" w:styleId="8">
    <w:name w:val="heading 5"/>
    <w:basedOn w:val="1"/>
    <w:next w:val="3"/>
    <w:unhideWhenUsed/>
    <w:qFormat/>
    <w:uiPriority w:val="9"/>
    <w:pPr>
      <w:keepNext/>
      <w:keepLines/>
      <w:spacing w:before="200"/>
      <w:outlineLvl w:val="4"/>
    </w:pPr>
    <w:rPr>
      <w:rFonts w:eastAsia="黑体" w:asciiTheme="majorHAnsi" w:hAnsiTheme="majorHAnsi" w:cstheme="majorBidi"/>
      <w:iCs/>
    </w:rPr>
  </w:style>
  <w:style w:type="paragraph" w:styleId="9">
    <w:name w:val="heading 6"/>
    <w:basedOn w:val="1"/>
    <w:next w:val="3"/>
    <w:unhideWhenUsed/>
    <w:qFormat/>
    <w:uiPriority w:val="9"/>
    <w:pPr>
      <w:keepNext/>
      <w:keepLines/>
      <w:spacing w:before="200"/>
      <w:outlineLvl w:val="5"/>
    </w:pPr>
    <w:rPr>
      <w:rFonts w:eastAsia="黑体" w:asciiTheme="majorHAnsi" w:hAnsiTheme="majorHAnsi" w:cstheme="majorBidi"/>
    </w:rPr>
  </w:style>
  <w:style w:type="paragraph" w:styleId="10">
    <w:name w:val="heading 7"/>
    <w:basedOn w:val="1"/>
    <w:next w:val="3"/>
    <w:unhideWhenUsed/>
    <w:qFormat/>
    <w:uiPriority w:val="9"/>
    <w:pPr>
      <w:keepNext/>
      <w:keepLines/>
      <w:spacing w:before="200"/>
      <w:outlineLvl w:val="6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paragraph" w:styleId="11">
    <w:name w:val="heading 8"/>
    <w:basedOn w:val="1"/>
    <w:next w:val="3"/>
    <w:unhideWhenUsed/>
    <w:qFormat/>
    <w:uiPriority w:val="9"/>
    <w:pPr>
      <w:keepNext/>
      <w:keepLines/>
      <w:spacing w:before="200"/>
      <w:outlineLvl w:val="7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paragraph" w:styleId="12">
    <w:name w:val="heading 9"/>
    <w:basedOn w:val="1"/>
    <w:next w:val="3"/>
    <w:unhideWhenUsed/>
    <w:qFormat/>
    <w:uiPriority w:val="9"/>
    <w:pPr>
      <w:keepNext/>
      <w:keepLines/>
      <w:spacing w:before="200"/>
      <w:outlineLvl w:val="8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character" w:default="1" w:styleId="22">
    <w:name w:val="Default Paragraph Font"/>
    <w:semiHidden/>
    <w:unhideWhenUsed/>
    <w:qFormat/>
    <w:uiPriority w:val="1"/>
  </w:style>
  <w:style w:type="table" w:default="1" w:styleId="2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4"/>
    <w:link w:val="40"/>
    <w:qFormat/>
    <w:uiPriority w:val="0"/>
  </w:style>
  <w:style w:type="paragraph" w:customStyle="1" w:styleId="4">
    <w:name w:val="First Paragraph"/>
    <w:basedOn w:val="1"/>
    <w:next w:val="3"/>
    <w:qFormat/>
    <w:uiPriority w:val="0"/>
    <w:pPr>
      <w:spacing w:before="180"/>
      <w:ind w:firstLine="480" w:firstLineChars="200"/>
    </w:pPr>
    <w:rPr>
      <w:lang w:eastAsia="zh-CN"/>
    </w:rPr>
  </w:style>
  <w:style w:type="paragraph" w:styleId="13">
    <w:name w:val="caption"/>
    <w:basedOn w:val="1"/>
    <w:link w:val="24"/>
    <w:qFormat/>
    <w:uiPriority w:val="0"/>
    <w:pPr>
      <w:spacing w:after="120"/>
      <w:jc w:val="center"/>
    </w:pPr>
  </w:style>
  <w:style w:type="paragraph" w:styleId="14">
    <w:name w:val="Block Text"/>
    <w:basedOn w:val="1"/>
    <w:unhideWhenUsed/>
    <w:qFormat/>
    <w:uiPriority w:val="9"/>
    <w:pPr>
      <w:pBdr>
        <w:left w:val="single" w:color="BEBEBE" w:themeColor="background1" w:themeShade="BF" w:sz="48" w:space="4"/>
      </w:pBdr>
      <w:spacing w:before="100"/>
      <w:ind w:left="200" w:leftChars="200" w:right="100" w:rightChars="100"/>
    </w:pPr>
    <w:rPr>
      <w:rFonts w:eastAsiaTheme="minorEastAsia"/>
      <w:lang w:eastAsia="zh-CN"/>
    </w:rPr>
  </w:style>
  <w:style w:type="paragraph" w:styleId="15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styleId="16">
    <w:name w:val="footer"/>
    <w:basedOn w:val="1"/>
    <w:link w:val="42"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7">
    <w:name w:val="header"/>
    <w:basedOn w:val="1"/>
    <w:link w:val="41"/>
    <w:qFormat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8">
    <w:name w:val="Subtitle"/>
    <w:basedOn w:val="19"/>
    <w:next w:val="3"/>
    <w:qFormat/>
    <w:uiPriority w:val="0"/>
    <w:pPr>
      <w:spacing w:before="240"/>
    </w:pPr>
    <w:rPr>
      <w:sz w:val="30"/>
      <w:szCs w:val="30"/>
    </w:rPr>
  </w:style>
  <w:style w:type="paragraph" w:styleId="19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45B8A" w:themeColor="accent1" w:themeShade="B5"/>
      <w:sz w:val="36"/>
      <w:szCs w:val="36"/>
    </w:rPr>
  </w:style>
  <w:style w:type="paragraph" w:styleId="20">
    <w:name w:val="footnote text"/>
    <w:basedOn w:val="1"/>
    <w:unhideWhenUsed/>
    <w:qFormat/>
    <w:uiPriority w:val="9"/>
  </w:style>
  <w:style w:type="character" w:styleId="23">
    <w:name w:val="Hyperlink"/>
    <w:basedOn w:val="24"/>
    <w:qFormat/>
    <w:uiPriority w:val="0"/>
    <w:rPr>
      <w:rFonts w:ascii="Times New Roman" w:hAnsi="Times New Roman" w:eastAsia="宋体"/>
      <w:color w:val="0070C0"/>
    </w:rPr>
  </w:style>
  <w:style w:type="character" w:customStyle="1" w:styleId="24">
    <w:name w:val="题注 字符"/>
    <w:basedOn w:val="22"/>
    <w:link w:val="13"/>
    <w:qFormat/>
    <w:uiPriority w:val="0"/>
    <w:rPr>
      <w:rFonts w:ascii="Times New Roman" w:hAnsi="Times New Roman" w:eastAsia="宋体"/>
    </w:rPr>
  </w:style>
  <w:style w:type="character" w:styleId="25">
    <w:name w:val="footnote reference"/>
    <w:basedOn w:val="24"/>
    <w:qFormat/>
    <w:uiPriority w:val="0"/>
    <w:rPr>
      <w:rFonts w:ascii="Times New Roman" w:hAnsi="Times New Roman" w:eastAsia="宋体"/>
      <w:vertAlign w:val="superscript"/>
    </w:rPr>
  </w:style>
  <w:style w:type="paragraph" w:customStyle="1" w:styleId="26">
    <w:name w:val="Compact"/>
    <w:basedOn w:val="3"/>
    <w:qFormat/>
    <w:uiPriority w:val="0"/>
    <w:pPr>
      <w:spacing w:before="60" w:after="60"/>
      <w:ind w:firstLine="0" w:firstLineChars="0"/>
    </w:pPr>
  </w:style>
  <w:style w:type="paragraph" w:customStyle="1" w:styleId="27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customStyle="1" w:styleId="28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9">
    <w:name w:val="Bibliography"/>
    <w:basedOn w:val="1"/>
    <w:qFormat/>
    <w:uiPriority w:val="0"/>
    <w:pPr>
      <w:tabs>
        <w:tab w:val="left" w:pos="384"/>
      </w:tabs>
      <w:spacing w:line="240" w:lineRule="auto"/>
      <w:ind w:left="200" w:hanging="200" w:hangingChars="200"/>
    </w:pPr>
  </w:style>
  <w:style w:type="table" w:customStyle="1" w:styleId="30">
    <w:name w:val="Table"/>
    <w:semiHidden/>
    <w:unhideWhenUsed/>
    <w:qFormat/>
    <w:uiPriority w:val="0"/>
    <w:pPr>
      <w:jc w:val="center"/>
    </w:pPr>
    <w:rPr>
      <w:rFonts w:ascii="Times New Roman" w:hAnsi="Times New Roman" w:eastAsia="宋体"/>
      <w:sz w:val="20"/>
      <w:szCs w:val="20"/>
      <w:lang w:eastAsia="zh-CN"/>
    </w:rPr>
    <w:tblPr>
      <w:jc w:val="center"/>
      <w:tblBorders>
        <w:top w:val="single" w:color="auto" w:sz="12" w:space="0"/>
        <w:bottom w:val="single" w:color="auto" w:sz="12" w:space="0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  <w:tblStylePr w:type="firstRow">
      <w:rPr>
        <w:rFonts w:eastAsia="宋体"/>
        <w:b/>
        <w:i w:val="0"/>
      </w:rPr>
      <w:tcPr>
        <w:tcBorders>
          <w:bottom w:val="single" w:color="auto" w:sz="4" w:space="0"/>
        </w:tcBorders>
      </w:tcPr>
    </w:tblStylePr>
  </w:style>
  <w:style w:type="paragraph" w:customStyle="1" w:styleId="31">
    <w:name w:val="Definition Term"/>
    <w:basedOn w:val="1"/>
    <w:next w:val="32"/>
    <w:qFormat/>
    <w:uiPriority w:val="0"/>
    <w:pPr>
      <w:keepNext/>
      <w:keepLines/>
    </w:pPr>
    <w:rPr>
      <w:b/>
    </w:rPr>
  </w:style>
  <w:style w:type="paragraph" w:customStyle="1" w:styleId="32">
    <w:name w:val="Definition"/>
    <w:basedOn w:val="1"/>
    <w:qFormat/>
    <w:uiPriority w:val="0"/>
  </w:style>
  <w:style w:type="paragraph" w:customStyle="1" w:styleId="33">
    <w:name w:val="Table Caption"/>
    <w:basedOn w:val="13"/>
    <w:qFormat/>
    <w:uiPriority w:val="0"/>
    <w:pPr>
      <w:keepNext/>
    </w:pPr>
  </w:style>
  <w:style w:type="paragraph" w:customStyle="1" w:styleId="34">
    <w:name w:val="Image Caption"/>
    <w:basedOn w:val="13"/>
    <w:qFormat/>
    <w:uiPriority w:val="0"/>
  </w:style>
  <w:style w:type="paragraph" w:customStyle="1" w:styleId="35">
    <w:name w:val="Figure"/>
    <w:basedOn w:val="1"/>
    <w:qFormat/>
    <w:uiPriority w:val="0"/>
  </w:style>
  <w:style w:type="paragraph" w:customStyle="1" w:styleId="36">
    <w:name w:val="Captioned Figure"/>
    <w:basedOn w:val="35"/>
    <w:qFormat/>
    <w:uiPriority w:val="0"/>
    <w:pPr>
      <w:keepNext/>
    </w:pPr>
  </w:style>
  <w:style w:type="character" w:customStyle="1" w:styleId="37">
    <w:name w:val="Verbatim Char"/>
    <w:basedOn w:val="24"/>
    <w:link w:val="38"/>
    <w:qFormat/>
    <w:uiPriority w:val="0"/>
    <w:rPr>
      <w:rFonts w:ascii="宋体" w:hAnsi="宋体" w:eastAsia="宋体" w:cs="Times New Roman (正文 CS 字体)"/>
      <w:color w:val="404040" w:themeColor="text1" w:themeTint="BF"/>
      <w:sz w:val="21"/>
      <w:shd w:val="solid" w:color="F3F4F4" w:fill="F1F1F1" w:themeFill="background1" w:themeFillShade="F2"/>
      <w:lang w:eastAsia="zh-CN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38">
    <w:name w:val="Source Code"/>
    <w:basedOn w:val="1"/>
    <w:link w:val="37"/>
    <w:qFormat/>
    <w:uiPriority w:val="0"/>
    <w:pPr>
      <w:pBdr>
        <w:top w:val="single" w:color="BEBEBE" w:themeColor="background1" w:themeShade="BF" w:sz="8" w:space="10"/>
        <w:left w:val="single" w:color="BEBEBE" w:themeColor="background1" w:themeShade="BF" w:sz="8" w:space="10"/>
        <w:bottom w:val="single" w:color="BEBEBE" w:themeColor="background1" w:themeShade="BF" w:sz="8" w:space="10"/>
        <w:right w:val="single" w:color="BEBEBE" w:themeColor="background1" w:themeShade="BF" w:sz="8" w:space="10"/>
      </w:pBdr>
      <w:shd w:val="solid" w:color="F3F4F4" w:fill="F1F1F1" w:themeFill="background1" w:themeFillShade="F2"/>
      <w:wordWrap w:val="0"/>
      <w:ind w:left="300" w:leftChars="300"/>
    </w:pPr>
    <w:rPr>
      <w:rFonts w:ascii="宋体" w:hAnsi="宋体" w:cs="Times New Roman (正文 CS 字体)"/>
      <w:color w:val="404040" w:themeColor="text1" w:themeTint="BF"/>
      <w:sz w:val="21"/>
      <w:shd w:val="pct5" w:color="auto" w:fill="auto"/>
      <w:lang w:eastAsia="zh-CN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39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b w:val="0"/>
      <w:bCs w:val="0"/>
      <w:color w:val="376092" w:themeColor="accent1" w:themeShade="BF"/>
    </w:rPr>
  </w:style>
  <w:style w:type="character" w:customStyle="1" w:styleId="40">
    <w:name w:val="正文文本 字符"/>
    <w:basedOn w:val="22"/>
    <w:link w:val="3"/>
    <w:qFormat/>
    <w:uiPriority w:val="0"/>
    <w:rPr>
      <w:rFonts w:ascii="Times New Roman" w:hAnsi="Times New Roman" w:eastAsia="宋体"/>
      <w:lang w:eastAsia="zh-CN"/>
    </w:rPr>
  </w:style>
  <w:style w:type="character" w:customStyle="1" w:styleId="41">
    <w:name w:val="页眉 字符"/>
    <w:basedOn w:val="22"/>
    <w:link w:val="17"/>
    <w:qFormat/>
    <w:uiPriority w:val="0"/>
    <w:rPr>
      <w:sz w:val="18"/>
      <w:szCs w:val="18"/>
    </w:rPr>
  </w:style>
  <w:style w:type="character" w:customStyle="1" w:styleId="42">
    <w:name w:val="页脚 字符"/>
    <w:basedOn w:val="22"/>
    <w:link w:val="16"/>
    <w:qFormat/>
    <w:uiPriority w:val="99"/>
    <w:rPr>
      <w:sz w:val="18"/>
      <w:szCs w:val="18"/>
    </w:rPr>
  </w:style>
  <w:style w:type="paragraph" w:customStyle="1" w:styleId="43">
    <w:name w:val="图片"/>
    <w:basedOn w:val="4"/>
    <w:qFormat/>
    <w:uiPriority w:val="0"/>
    <w:pPr>
      <w:keepNext/>
      <w:jc w:val="center"/>
    </w:pPr>
  </w:style>
  <w:style w:type="paragraph" w:customStyle="1" w:styleId="44">
    <w:name w:val="样式 Compact + 10 磅 首行缩进:  0.71 厘米"/>
    <w:basedOn w:val="26"/>
    <w:qFormat/>
    <w:uiPriority w:val="0"/>
    <w:rPr>
      <w:rFonts w:cs="宋体"/>
      <w:sz w:val="20"/>
      <w:szCs w:val="20"/>
    </w:rPr>
  </w:style>
  <w:style w:type="paragraph" w:customStyle="1" w:styleId="45">
    <w:name w:val="样式 Compact + 10 磅 加粗 首行缩进:  0.71 厘米"/>
    <w:basedOn w:val="26"/>
    <w:qFormat/>
    <w:uiPriority w:val="0"/>
    <w:rPr>
      <w:rFonts w:cs="宋体"/>
      <w:bCs/>
      <w:sz w:val="20"/>
      <w:szCs w:val="20"/>
    </w:rPr>
  </w:style>
  <w:style w:type="paragraph" w:customStyle="1" w:styleId="46">
    <w:name w:val="img"/>
    <w:basedOn w:val="1"/>
    <w:qFormat/>
    <w:uiPriority w:val="0"/>
    <w:pPr>
      <w:jc w:val="center"/>
    </w:pPr>
    <w:rPr>
      <w:lang w:eastAsia="zh-CN"/>
    </w:rPr>
  </w:style>
  <w:style w:type="character" w:customStyle="1" w:styleId="47">
    <w:name w:val="KeywordTok"/>
    <w:qFormat/>
    <w:uiPriority w:val="0"/>
    <w:rPr>
      <w:b/>
      <w:color w:val="007020"/>
    </w:rPr>
  </w:style>
  <w:style w:type="character" w:customStyle="1" w:styleId="48">
    <w:name w:val="DataTypeTok"/>
    <w:qFormat/>
    <w:uiPriority w:val="0"/>
    <w:rPr>
      <w:color w:val="902000"/>
    </w:rPr>
  </w:style>
  <w:style w:type="character" w:customStyle="1" w:styleId="49">
    <w:name w:val="DecValTok"/>
    <w:qFormat/>
    <w:uiPriority w:val="0"/>
    <w:rPr>
      <w:color w:val="40A070"/>
    </w:rPr>
  </w:style>
  <w:style w:type="character" w:customStyle="1" w:styleId="50">
    <w:name w:val="BaseNTok"/>
    <w:qFormat/>
    <w:uiPriority w:val="0"/>
    <w:rPr>
      <w:color w:val="40A070"/>
    </w:rPr>
  </w:style>
  <w:style w:type="character" w:customStyle="1" w:styleId="51">
    <w:name w:val="FloatTok"/>
    <w:qFormat/>
    <w:uiPriority w:val="0"/>
    <w:rPr>
      <w:color w:val="40A070"/>
    </w:rPr>
  </w:style>
  <w:style w:type="character" w:customStyle="1" w:styleId="52">
    <w:name w:val="ConstantTok"/>
    <w:qFormat/>
    <w:uiPriority w:val="0"/>
    <w:rPr>
      <w:color w:val="880000"/>
    </w:rPr>
  </w:style>
  <w:style w:type="character" w:customStyle="1" w:styleId="53">
    <w:name w:val="CharTok"/>
    <w:qFormat/>
    <w:uiPriority w:val="0"/>
    <w:rPr>
      <w:color w:val="4070A0"/>
    </w:rPr>
  </w:style>
  <w:style w:type="character" w:customStyle="1" w:styleId="54">
    <w:name w:val="SpecialCharTok"/>
    <w:qFormat/>
    <w:uiPriority w:val="0"/>
    <w:rPr>
      <w:color w:val="4070A0"/>
    </w:rPr>
  </w:style>
  <w:style w:type="character" w:customStyle="1" w:styleId="55">
    <w:name w:val="StringTok"/>
    <w:qFormat/>
    <w:uiPriority w:val="0"/>
    <w:rPr>
      <w:color w:val="4070A0"/>
    </w:rPr>
  </w:style>
  <w:style w:type="character" w:customStyle="1" w:styleId="56">
    <w:name w:val="VerbatimStringTok"/>
    <w:qFormat/>
    <w:uiPriority w:val="0"/>
    <w:rPr>
      <w:color w:val="4070A0"/>
    </w:rPr>
  </w:style>
  <w:style w:type="character" w:customStyle="1" w:styleId="57">
    <w:name w:val="SpecialStringTok"/>
    <w:qFormat/>
    <w:uiPriority w:val="0"/>
    <w:rPr>
      <w:color w:val="BB6688"/>
    </w:rPr>
  </w:style>
  <w:style w:type="character" w:customStyle="1" w:styleId="58">
    <w:name w:val="ImportTok"/>
    <w:qFormat/>
    <w:uiPriority w:val="0"/>
    <w:rPr>
      <w:b/>
      <w:color w:val="008000"/>
    </w:rPr>
  </w:style>
  <w:style w:type="character" w:customStyle="1" w:styleId="59">
    <w:name w:val="CommentTok"/>
    <w:qFormat/>
    <w:uiPriority w:val="0"/>
    <w:rPr>
      <w:i/>
      <w:color w:val="60A0B0"/>
    </w:rPr>
  </w:style>
  <w:style w:type="character" w:customStyle="1" w:styleId="60">
    <w:name w:val="DocumentationTok"/>
    <w:qFormat/>
    <w:uiPriority w:val="0"/>
    <w:rPr>
      <w:i/>
      <w:color w:val="BA2121"/>
    </w:rPr>
  </w:style>
  <w:style w:type="character" w:customStyle="1" w:styleId="61">
    <w:name w:val="AnnotationTok"/>
    <w:qFormat/>
    <w:uiPriority w:val="0"/>
    <w:rPr>
      <w:b/>
      <w:i/>
      <w:color w:val="60A0B0"/>
    </w:rPr>
  </w:style>
  <w:style w:type="character" w:customStyle="1" w:styleId="62">
    <w:name w:val="CommentVarTok"/>
    <w:qFormat/>
    <w:uiPriority w:val="0"/>
    <w:rPr>
      <w:b/>
      <w:i/>
      <w:color w:val="60A0B0"/>
    </w:rPr>
  </w:style>
  <w:style w:type="character" w:customStyle="1" w:styleId="63">
    <w:name w:val="OtherTok"/>
    <w:qFormat/>
    <w:uiPriority w:val="0"/>
    <w:rPr>
      <w:color w:val="007020"/>
    </w:rPr>
  </w:style>
  <w:style w:type="character" w:customStyle="1" w:styleId="64">
    <w:name w:val="FunctionTok"/>
    <w:qFormat/>
    <w:uiPriority w:val="0"/>
    <w:rPr>
      <w:color w:val="06287E"/>
    </w:rPr>
  </w:style>
  <w:style w:type="character" w:customStyle="1" w:styleId="65">
    <w:name w:val="VariableTok"/>
    <w:qFormat/>
    <w:uiPriority w:val="0"/>
    <w:rPr>
      <w:color w:val="19177C"/>
    </w:rPr>
  </w:style>
  <w:style w:type="character" w:customStyle="1" w:styleId="66">
    <w:name w:val="ControlFlowTok"/>
    <w:qFormat/>
    <w:uiPriority w:val="0"/>
    <w:rPr>
      <w:b/>
      <w:color w:val="007020"/>
    </w:rPr>
  </w:style>
  <w:style w:type="character" w:customStyle="1" w:styleId="67">
    <w:name w:val="OperatorTok"/>
    <w:qFormat/>
    <w:uiPriority w:val="0"/>
    <w:rPr>
      <w:color w:val="666666"/>
    </w:rPr>
  </w:style>
  <w:style w:type="character" w:customStyle="1" w:styleId="68">
    <w:name w:val="BuiltInTok"/>
    <w:qFormat/>
    <w:uiPriority w:val="0"/>
    <w:rPr>
      <w:color w:val="008000"/>
    </w:rPr>
  </w:style>
  <w:style w:type="character" w:customStyle="1" w:styleId="69">
    <w:name w:val="ExtensionTok"/>
    <w:qFormat/>
    <w:uiPriority w:val="0"/>
  </w:style>
  <w:style w:type="character" w:customStyle="1" w:styleId="70">
    <w:name w:val="PreprocessorTok"/>
    <w:qFormat/>
    <w:uiPriority w:val="0"/>
    <w:rPr>
      <w:color w:val="BC7A00"/>
    </w:rPr>
  </w:style>
  <w:style w:type="character" w:customStyle="1" w:styleId="71">
    <w:name w:val="AttributeTok"/>
    <w:qFormat/>
    <w:uiPriority w:val="0"/>
    <w:rPr>
      <w:color w:val="7D9029"/>
    </w:rPr>
  </w:style>
  <w:style w:type="character" w:customStyle="1" w:styleId="72">
    <w:name w:val="RegionMarkerTok"/>
    <w:qFormat/>
    <w:uiPriority w:val="0"/>
  </w:style>
  <w:style w:type="character" w:customStyle="1" w:styleId="73">
    <w:name w:val="InformationTok"/>
    <w:qFormat/>
    <w:uiPriority w:val="0"/>
    <w:rPr>
      <w:b/>
      <w:i/>
      <w:color w:val="60A0B0"/>
    </w:rPr>
  </w:style>
  <w:style w:type="character" w:customStyle="1" w:styleId="74">
    <w:name w:val="WarningTok"/>
    <w:qFormat/>
    <w:uiPriority w:val="0"/>
    <w:rPr>
      <w:b/>
      <w:i/>
      <w:color w:val="60A0B0"/>
    </w:rPr>
  </w:style>
  <w:style w:type="character" w:customStyle="1" w:styleId="75">
    <w:name w:val="AlertTok"/>
    <w:qFormat/>
    <w:uiPriority w:val="0"/>
    <w:rPr>
      <w:b/>
      <w:color w:val="FF0000"/>
    </w:rPr>
  </w:style>
  <w:style w:type="character" w:customStyle="1" w:styleId="76">
    <w:name w:val="ErrorTok"/>
    <w:qFormat/>
    <w:uiPriority w:val="0"/>
    <w:rPr>
      <w:b/>
      <w:color w:val="FF0000"/>
    </w:rPr>
  </w:style>
  <w:style w:type="character" w:customStyle="1" w:styleId="77">
    <w:name w:val="NormalTok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1074</Words>
  <Characters>1188</Characters>
  <Lines>30</Lines>
  <Paragraphs>8</Paragraphs>
  <TotalTime>74</TotalTime>
  <ScaleCrop>false</ScaleCrop>
  <LinksUpToDate>false</LinksUpToDate>
  <CharactersWithSpaces>1236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2025-09-30T08:19:00Z</dcterms:created>
  <dc:creator>Administrator</dc:creator>
  <cp:lastModifiedBy>Administrator</cp:lastModifiedBy>
  <dcterms:modified xsi:type="dcterms:W3CDTF">2025-09-30T08:23:50Z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eyJoZGlkIjoiOWE5MTdlOWY2MzQ5ZGJmN2ExZjEzOTY4ZDgxOTkzYjAifQ==</vt:lpwstr>
  </property>
  <property fmtid="{D5CDD505-2E9C-101B-9397-08002B2CF9AE}" pid="3" name="KSOProductBuildVer">
    <vt:lpwstr>2052-12.1.0.22529</vt:lpwstr>
  </property>
  <property fmtid="{D5CDD505-2E9C-101B-9397-08002B2CF9AE}" pid="4" name="ICV">
    <vt:lpwstr>E43691209C7D4BDB8EE4D46302B0C502_12</vt:lpwstr>
  </property>
</Properties>
</file>