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71E064">
      <w:pPr>
        <w:pStyle w:val="4"/>
        <w:rPr>
          <w:b/>
          <w:bCs/>
        </w:rPr>
      </w:pPr>
      <w:r>
        <w:rPr>
          <w:rFonts w:hint="eastAsia"/>
          <w:b/>
          <w:bCs/>
        </w:rPr>
        <w:t>黑洞相对论性喷流的场组合动力学模型：基于能层能量提取与磁流体加速的微观机理</w:t>
      </w:r>
    </w:p>
    <w:p w14:paraId="7C5198B4">
      <w:pPr>
        <w:pStyle w:val="3"/>
      </w:pPr>
      <w:r>
        <w:rPr>
          <w:rFonts w:hint="eastAsia"/>
          <w:b/>
          <w:bCs/>
        </w:rPr>
        <w:t>作者：</w:t>
      </w:r>
      <w:r>
        <w:t xml:space="preserve"> </w:t>
      </w:r>
      <w:r>
        <w:rPr>
          <w:rFonts w:hint="eastAsia"/>
        </w:rPr>
        <w:t>李志军，赵光耀</w:t>
      </w:r>
    </w:p>
    <w:p w14:paraId="44716B26">
      <w:pPr>
        <w:pStyle w:val="3"/>
      </w:pPr>
      <w:r>
        <w:rPr>
          <w:rFonts w:hint="eastAsia"/>
          <w:b/>
          <w:bCs/>
        </w:rPr>
        <w:t>摘要：</w:t>
      </w:r>
      <w:r>
        <w:br w:type="textWrapping"/>
      </w:r>
      <w:r>
        <w:rPr>
          <w:rFonts w:hint="eastAsia"/>
        </w:rPr>
        <w:t>本文基于李志军场组合理论，构建了一个数学自洽的黑洞相对论性喷流形成模型。该模型解决了”物质落入黑洞奇点后为何能产生外流喷流”的核心矛盾。我们提出，喷流物质源于视界外的吸积盘，其能量通过克尔黑洞的能层能量提取（彭罗斯过程）及大尺度磁场从黑洞旋转能中获取。关键创新在于将吸积盘等离子体与喷流粒子描述为完整的场组合波函数</w:t>
      </w:r>
      <m:oMath>
        <m:r>
          <m:rPr>
            <m:sty m:val="p"/>
          </m:rPr>
          <m:t>Ψ=(</m:t>
        </m:r>
        <m:r>
          <m:rPr/>
          <m:t>A</m:t>
        </m:r>
        <m:r>
          <m:rPr>
            <m:sty m:val="p"/>
          </m:rPr>
          <m:t>,</m:t>
        </m:r>
        <m:r>
          <m:rPr/>
          <m:t>B</m:t>
        </m:r>
        <m:r>
          <m:rPr>
            <m:sty m:val="p"/>
          </m:rPr>
          <m:t>,</m:t>
        </m:r>
        <m:r>
          <m:rPr/>
          <m:t>C</m:t>
        </m:r>
        <m:r>
          <m:rPr>
            <m:sty m:val="p"/>
          </m:rPr>
          <m:t>)</m:t>
        </m:r>
      </m:oMath>
      <w:r>
        <w:rPr>
          <w:rFonts w:hint="eastAsia"/>
        </w:rPr>
        <w:t>，并计算了其在极端引力场中的相对论性磁流体动力学方程支配下的加速过程。模型表明，喷流是外部物质场组合的引力势能与黑洞旋转能被高效转化为定向动能的结果，而非奇点本身喷发。</w:t>
      </w:r>
    </w:p>
    <w:p w14:paraId="4D4E16BE">
      <w:pPr>
        <w:pStyle w:val="3"/>
      </w:pPr>
      <w:r>
        <w:rPr>
          <w:rFonts w:hint="eastAsia"/>
          <w:b/>
          <w:bCs/>
        </w:rPr>
        <w:t>关键词：</w:t>
      </w:r>
      <w:r>
        <w:t xml:space="preserve"> </w:t>
      </w:r>
      <w:r>
        <w:rPr>
          <w:rFonts w:hint="eastAsia"/>
        </w:rPr>
        <w:t>场组合理论；黑洞喷流；彭罗斯过程；相对论性磁流体动力学；能层；能量提取</w:t>
      </w:r>
    </w:p>
    <w:p w14:paraId="6CAFBE9A">
      <w:pPr>
        <w:pStyle w:val="26"/>
        <w:numPr>
          <w:ilvl w:val="0"/>
          <w:numId w:val="1"/>
        </w:numPr>
      </w:pPr>
      <w:r>
        <w:rPr>
          <w:rFonts w:hint="eastAsia"/>
          <w:b/>
          <w:bCs/>
        </w:rPr>
        <w:t>引言</w:t>
      </w:r>
    </w:p>
    <w:p w14:paraId="6A8E6ADC">
      <w:pPr>
        <w:pStyle w:val="4"/>
      </w:pPr>
      <w:r>
        <w:rPr>
          <w:rFonts w:hint="eastAsia"/>
        </w:rPr>
        <w:t>黑洞吸积系统能产生远超爱丁顿极限的相对论性喷流，是当代天体物理学的重大谜题。本文旨在从场组合波函数动力学角度，提供一个微观且数学严谨的喷流形成机制。</w:t>
      </w:r>
    </w:p>
    <w:p w14:paraId="48DBA892">
      <w:pPr>
        <w:pStyle w:val="26"/>
        <w:numPr>
          <w:ilvl w:val="0"/>
          <w:numId w:val="2"/>
        </w:numPr>
        <w:rPr>
          <w:b/>
          <w:bCs/>
        </w:rPr>
      </w:pPr>
      <w:r>
        <w:rPr>
          <w:rFonts w:hint="eastAsia"/>
          <w:b/>
          <w:bCs/>
        </w:rPr>
        <w:t>理论框架：场组合、黑洞几何与能量守恒</w:t>
      </w:r>
    </w:p>
    <w:p w14:paraId="7D7DC330">
      <w:pPr>
        <w:pStyle w:val="4"/>
        <w:rPr>
          <w:b/>
          <w:bCs/>
        </w:rPr>
      </w:pPr>
      <w:r>
        <w:rPr>
          <w:b/>
          <w:bCs/>
        </w:rPr>
        <w:t xml:space="preserve">2.1 </w:t>
      </w:r>
      <w:r>
        <w:rPr>
          <w:rFonts w:hint="eastAsia"/>
          <w:b/>
          <w:bCs/>
        </w:rPr>
        <w:t>黑洞外部物质的场组合标识</w:t>
      </w:r>
    </w:p>
    <w:p w14:paraId="3E127631">
      <w:pPr>
        <w:pStyle w:val="3"/>
      </w:pPr>
      <w:r>
        <w:rPr>
          <w:rFonts w:hint="eastAsia"/>
        </w:rPr>
        <w:t>吸积盘中的粒子（质子、电子）保持其完整的场组合结构：</w:t>
      </w:r>
      <w:r>
        <w:br w:type="textWrapping"/>
      </w:r>
      <w:r>
        <w:t xml:space="preserve">* </w:t>
      </w:r>
      <w:r>
        <w:rPr>
          <w:rFonts w:hint="eastAsia"/>
        </w:rPr>
        <w:t>质子</w:t>
      </w:r>
      <w:r>
        <w:t xml:space="preserve"> </w:t>
      </w:r>
      <w:r>
        <w:rPr>
          <w:rFonts w:hint="eastAsia"/>
        </w:rPr>
        <w:t>p：</w:t>
      </w:r>
      <m:oMath>
        <m:sSub>
          <m:sSubPr/>
          <m:e>
            <m:r>
              <m:rPr>
                <m:sty m:val="p"/>
              </m:rPr>
              <m:t>Ψ</m:t>
            </m:r>
          </m:e>
          <m:sub>
            <m:r>
              <m:rPr/>
              <m:t>p</m:t>
            </m:r>
          </m:sub>
        </m:sSub>
        <m:r>
          <m:rPr>
            <m:sty m:val="p"/>
          </m:rPr>
          <m:t>=(</m:t>
        </m:r>
        <m:sSub>
          <m:sSubPr/>
          <m:e>
            <m:r>
              <m:rPr/>
              <m:t>A</m:t>
            </m:r>
          </m:e>
          <m:sub>
            <m:sSub>
              <m:sSubPr/>
              <m:e>
                <m:r>
                  <m:rPr/>
                  <m:t>E</m:t>
                </m:r>
              </m:e>
              <m:sub>
                <m:r>
                  <m:rPr/>
                  <m:t>p</m:t>
                </m:r>
              </m:sub>
            </m:sSub>
          </m:sub>
        </m:sSub>
        <m:r>
          <m:rPr>
            <m:sty m:val="p"/>
          </m:rPr>
          <m:t>,</m:t>
        </m:r>
        <m:sSub>
          <m:sSubPr/>
          <m:e>
            <m:r>
              <m:rPr/>
              <m:t>B</m:t>
            </m:r>
          </m:e>
          <m:sub>
            <m:r>
              <m:rPr>
                <m:sty m:val="p"/>
              </m:rPr>
              <m:t>([</m:t>
            </m:r>
            <m:r>
              <m:rPr/>
              <m:t>uud</m:t>
            </m:r>
            <m:r>
              <m:rPr>
                <m:sty m:val="p"/>
              </m:rPr>
              <m:t>],+</m:t>
            </m:r>
            <m:r>
              <m:rPr/>
              <m:t>1</m:t>
            </m:r>
            <m:r>
              <m:rPr>
                <m:sty m:val="p"/>
              </m:rPr>
              <m:t>)</m:t>
            </m:r>
          </m:sub>
        </m:sSub>
        <m:r>
          <m:rPr>
            <m:sty m:val="p"/>
          </m:rPr>
          <m:t>,</m:t>
        </m:r>
        <m:sSub>
          <m:sSubPr/>
          <m:e>
            <m:r>
              <m:rPr/>
              <m:t>C</m:t>
            </m:r>
          </m:e>
          <m:sub>
            <m:sSub>
              <m:sSubPr/>
              <m:e>
                <m:r>
                  <m:rPr/>
                  <m:t>m</m:t>
                </m:r>
              </m:e>
              <m:sub>
                <m:r>
                  <m:rPr/>
                  <m:t>p</m:t>
                </m:r>
              </m:sub>
            </m:sSub>
          </m:sub>
        </m:sSub>
        <m:r>
          <m:rPr>
            <m:sty m:val="p"/>
          </m:rPr>
          <m:t>)</m:t>
        </m:r>
      </m:oMath>
    </w:p>
    <w:p w14:paraId="277AADE0">
      <w:pPr>
        <w:pStyle w:val="26"/>
        <w:numPr>
          <w:ilvl w:val="0"/>
          <w:numId w:val="3"/>
        </w:numPr>
      </w:pPr>
      <w:r>
        <w:rPr>
          <w:rFonts w:hint="eastAsia"/>
        </w:rPr>
        <w:t>电子</w:t>
      </w:r>
      <w:r>
        <w:t xml:space="preserve"> </w:t>
      </w:r>
      <m:oMath>
        <m:sSup>
          <m:sSupPr/>
          <m:e>
            <m:r>
              <m:rPr/>
              <m:t>e</m:t>
            </m:r>
          </m:e>
          <m:sup>
            <m:r>
              <m:rPr>
                <m:sty m:val="p"/>
              </m:rPr>
              <m:t>−</m:t>
            </m:r>
          </m:sup>
        </m:sSup>
      </m:oMath>
      <w:r>
        <w:rPr>
          <w:rFonts w:hint="eastAsia"/>
        </w:rPr>
        <w:t>：</w:t>
      </w:r>
      <m:oMath>
        <m:sSub>
          <m:sSubPr/>
          <m:e>
            <m:r>
              <m:rPr>
                <m:sty m:val="p"/>
              </m:rPr>
              <m:t>Ψ</m:t>
            </m:r>
          </m:e>
          <m:sub>
            <m:r>
              <m:rPr/>
              <m:t>e</m:t>
            </m:r>
          </m:sub>
        </m:sSub>
        <m:r>
          <m:rPr>
            <m:sty m:val="p"/>
          </m:rPr>
          <m:t>=(</m:t>
        </m:r>
        <m:sSub>
          <m:sSubPr/>
          <m:e>
            <m:r>
              <m:rPr/>
              <m:t>A</m:t>
            </m:r>
          </m:e>
          <m:sub>
            <m:sSub>
              <m:sSubPr/>
              <m:e>
                <m:r>
                  <m:rPr/>
                  <m:t>E</m:t>
                </m:r>
              </m:e>
              <m:sub>
                <m:r>
                  <m:rPr/>
                  <m:t>e</m:t>
                </m:r>
              </m:sub>
            </m:sSub>
          </m:sub>
        </m:sSub>
        <m:r>
          <m:rPr>
            <m:sty m:val="p"/>
          </m:rPr>
          <m:t>,</m:t>
        </m:r>
        <m:sSub>
          <m:sSubPr/>
          <m:e>
            <m:r>
              <m:rPr/>
              <m:t>B</m:t>
            </m:r>
          </m:e>
          <m:sub>
            <m:r>
              <m:rPr>
                <m:sty m:val="p"/>
              </m:rPr>
              <m:t>(</m:t>
            </m:r>
            <m:r>
              <m:rPr/>
              <m:t>e</m:t>
            </m:r>
            <m:r>
              <m:rPr>
                <m:sty m:val="p"/>
              </m:rPr>
              <m:t>,−</m:t>
            </m:r>
            <m:r>
              <m:rPr/>
              <m:t>1</m:t>
            </m:r>
            <m:r>
              <m:rPr>
                <m:sty m:val="p"/>
              </m:rPr>
              <m:t>)</m:t>
            </m:r>
          </m:sub>
        </m:sSub>
        <m:r>
          <m:rPr>
            <m:sty m:val="p"/>
          </m:rPr>
          <m:t>,</m:t>
        </m:r>
        <m:sSub>
          <m:sSubPr/>
          <m:e>
            <m:r>
              <m:rPr/>
              <m:t>C</m:t>
            </m:r>
          </m:e>
          <m:sub>
            <m:sSub>
              <m:sSubPr/>
              <m:e>
                <m:r>
                  <m:rPr/>
                  <m:t>m</m:t>
                </m:r>
              </m:e>
              <m:sub>
                <m:r>
                  <m:rPr/>
                  <m:t>e</m:t>
                </m:r>
              </m:sub>
            </m:sSub>
          </m:sub>
        </m:sSub>
        <m:r>
          <m:rPr>
            <m:sty m:val="p"/>
          </m:rPr>
          <m:t>)</m:t>
        </m:r>
      </m:oMath>
    </w:p>
    <w:p w14:paraId="433A75EA">
      <w:pPr>
        <w:pStyle w:val="4"/>
      </w:pPr>
      <w:r>
        <w:rPr>
          <w:rFonts w:hint="eastAsia"/>
        </w:rPr>
        <w:t>喷流由这些未被黑洞吞噬的粒子构成。</w:t>
      </w:r>
    </w:p>
    <w:p w14:paraId="101E8D43">
      <w:pPr>
        <w:pStyle w:val="3"/>
        <w:rPr>
          <w:b/>
          <w:bCs/>
        </w:rPr>
      </w:pPr>
      <w:r>
        <w:rPr>
          <w:b/>
          <w:bCs/>
        </w:rPr>
        <w:t xml:space="preserve">2.2 </w:t>
      </w:r>
      <w:r>
        <w:rPr>
          <w:rFonts w:hint="eastAsia"/>
          <w:b/>
          <w:bCs/>
        </w:rPr>
        <w:t>克尔黑洞几何与能层</w:t>
      </w:r>
    </w:p>
    <w:p w14:paraId="38E7509E">
      <w:pPr>
        <w:pStyle w:val="3"/>
      </w:pPr>
      <w:r>
        <w:rPr>
          <w:rFonts w:hint="eastAsia"/>
        </w:rPr>
        <w:t>旋转黑洞（克尔黑洞）的时空度规决定了其存在能层，该区域位于视界之外，粒子可能存在负能量轨道。这是能量提取的几何基础。</w:t>
      </w:r>
    </w:p>
    <w:p w14:paraId="29D06B83">
      <w:pPr>
        <w:pStyle w:val="26"/>
        <w:numPr>
          <w:ilvl w:val="0"/>
          <w:numId w:val="4"/>
        </w:numPr>
        <w:rPr>
          <w:b/>
          <w:bCs/>
        </w:rPr>
      </w:pPr>
      <w:r>
        <w:rPr>
          <w:rFonts w:hint="eastAsia"/>
          <w:b/>
          <w:bCs/>
        </w:rPr>
        <w:t>喷流形成的数学模型</w:t>
      </w:r>
    </w:p>
    <w:p w14:paraId="4F5E9722">
      <w:pPr>
        <w:pStyle w:val="4"/>
        <w:rPr>
          <w:b/>
          <w:bCs/>
        </w:rPr>
      </w:pPr>
      <w:r>
        <w:rPr>
          <w:b/>
          <w:bCs/>
        </w:rPr>
        <w:t xml:space="preserve">3.1 </w:t>
      </w:r>
      <w:r>
        <w:rPr>
          <w:rFonts w:hint="eastAsia"/>
          <w:b/>
          <w:bCs/>
        </w:rPr>
        <w:t>能量提取的彭罗斯过程数学描述</w:t>
      </w:r>
    </w:p>
    <w:p w14:paraId="23D0037B">
      <w:pPr>
        <w:pStyle w:val="3"/>
      </w:pPr>
      <w:r>
        <w:rPr>
          <w:rFonts w:hint="eastAsia"/>
        </w:rPr>
        <w:t>考虑一个粒子在能层分裂为两个粒子。其四维动量守恒为：</w:t>
      </w:r>
      <w:r>
        <w:br w:type="textWrapping"/>
      </w:r>
      <m:oMathPara>
        <m:oMath>
          <m:sSubSup>
            <m:sSubSupPr/>
            <m:e>
              <m:r>
                <m:rPr/>
                <m:t>p</m:t>
              </m:r>
            </m:e>
            <m:sub>
              <m:r>
                <m:rPr/>
                <m:t>0</m:t>
              </m:r>
            </m:sub>
            <m:sup>
              <m:r>
                <m:rPr/>
                <m:t>μ</m:t>
              </m:r>
            </m:sup>
          </m:sSubSup>
          <m:r>
            <m:rPr>
              <m:sty m:val="p"/>
            </m:rPr>
            <m:t>=</m:t>
          </m:r>
          <m:sSubSup>
            <m:sSubSupPr/>
            <m:e>
              <m:r>
                <m:rPr/>
                <m:t>p</m:t>
              </m:r>
            </m:e>
            <m:sub>
              <m:r>
                <m:rPr/>
                <m:t>1</m:t>
              </m:r>
            </m:sub>
            <m:sup>
              <m:r>
                <m:rPr/>
                <m:t>μ</m:t>
              </m:r>
            </m:sup>
          </m:sSubSup>
          <m:r>
            <m:rPr>
              <m:sty m:val="p"/>
            </m:rPr>
            <m:t>+</m:t>
          </m:r>
          <m:sSubSup>
            <m:sSubSupPr/>
            <m:e>
              <m:r>
                <m:rPr/>
                <m:t>p</m:t>
              </m:r>
            </m:e>
            <m:sub>
              <m:r>
                <m:rPr/>
                <m:t>2</m:t>
              </m:r>
            </m:sub>
            <m:sup>
              <m:r>
                <m:rPr/>
                <m:t>μ</m:t>
              </m:r>
            </m:sup>
          </m:sSubSup>
        </m:oMath>
      </m:oMathPara>
    </w:p>
    <w:p w14:paraId="7DF848E4">
      <w:pPr>
        <w:pStyle w:val="3"/>
      </w:pPr>
      <w:r>
        <w:rPr>
          <w:rFonts w:hint="eastAsia"/>
        </w:rPr>
        <w:t>在能层中，粒子可以满足</w:t>
      </w:r>
      <m:oMath>
        <m:sSub>
          <m:sSubPr/>
          <m:e>
            <m:r>
              <m:rPr/>
              <m:t>E</m:t>
            </m:r>
          </m:e>
          <m:sub>
            <m:r>
              <m:rPr/>
              <m:t>1</m:t>
            </m:r>
          </m:sub>
        </m:sSub>
        <m:r>
          <m:rPr>
            <m:sty m:val="p"/>
          </m:rPr>
          <m:t>&lt;</m:t>
        </m:r>
        <m:r>
          <m:rPr/>
          <m:t>0</m:t>
        </m:r>
      </m:oMath>
      <w:r>
        <w:rPr>
          <w:rFonts w:hint="eastAsia"/>
        </w:rPr>
        <w:t>（负能量粒子）。设初始粒子能量为</w:t>
      </w:r>
      <m:oMath>
        <m:sSub>
          <m:sSubPr/>
          <m:e>
            <m:r>
              <m:rPr/>
              <m:t>E</m:t>
            </m:r>
          </m:e>
          <m:sub>
            <m:r>
              <m:rPr/>
              <m:t>0</m:t>
            </m:r>
          </m:sub>
        </m:sSub>
        <m:r>
          <m:rPr>
            <m:sty m:val="p"/>
          </m:rPr>
          <m:t>&gt;</m:t>
        </m:r>
        <m:r>
          <m:rPr/>
          <m:t>0</m:t>
        </m:r>
      </m:oMath>
      <w:r>
        <w:rPr>
          <w:rFonts w:hint="eastAsia"/>
        </w:rPr>
        <w:t>，则逃逸粒子的能量为：</w:t>
      </w:r>
      <w:r>
        <w:br w:type="textWrapping"/>
      </w:r>
      <m:oMathPara>
        <m:oMath>
          <m:sSub>
            <m:sSubPr/>
            <m:e>
              <m:r>
                <m:rPr/>
                <m:t>E</m:t>
              </m:r>
            </m:e>
            <m:sub>
              <m:r>
                <m:rPr/>
                <m:t>2</m:t>
              </m:r>
            </m:sub>
          </m:sSub>
          <m:r>
            <m:rPr>
              <m:sty m:val="p"/>
            </m:rPr>
            <m:t>=</m:t>
          </m:r>
          <m:sSub>
            <m:sSubPr/>
            <m:e>
              <m:r>
                <m:rPr/>
                <m:t>E</m:t>
              </m:r>
            </m:e>
            <m:sub>
              <m:r>
                <m:rPr/>
                <m:t>0</m:t>
              </m:r>
            </m:sub>
          </m:sSub>
          <m:r>
            <m:rPr>
              <m:sty m:val="p"/>
            </m:rPr>
            <m:t>−</m:t>
          </m:r>
          <m:sSub>
            <m:sSubPr/>
            <m:e>
              <m:r>
                <m:rPr/>
                <m:t>E</m:t>
              </m:r>
            </m:e>
            <m:sub>
              <m:r>
                <m:rPr/>
                <m:t>1</m:t>
              </m:r>
            </m:sub>
          </m:sSub>
          <m:r>
            <m:rPr>
              <m:sty m:val="p"/>
            </m:rPr>
            <m:t>&gt;</m:t>
          </m:r>
          <m:sSub>
            <m:sSubPr/>
            <m:e>
              <m:r>
                <m:rPr/>
                <m:t>E</m:t>
              </m:r>
            </m:e>
            <m:sub>
              <m:r>
                <m:rPr/>
                <m:t>0</m:t>
              </m:r>
            </m:sub>
          </m:sSub>
        </m:oMath>
      </m:oMathPara>
    </w:p>
    <w:p w14:paraId="060CDA88">
      <w:pPr>
        <w:pStyle w:val="3"/>
      </w:pPr>
      <w:r>
        <w:rPr>
          <w:rFonts w:hint="eastAsia"/>
        </w:rPr>
        <w:t>能量提取效率可用黑洞的旋转参数a（</w:t>
      </w:r>
      <m:oMath>
        <m:r>
          <m:rPr/>
          <m:t>0</m:t>
        </m:r>
        <m:r>
          <m:rPr>
            <m:sty m:val="p"/>
          </m:rPr>
          <m:t>≤</m:t>
        </m:r>
        <m:r>
          <m:rPr/>
          <m:t>a</m:t>
        </m:r>
        <m:r>
          <m:rPr>
            <m:sty m:val="p"/>
          </m:rPr>
          <m:t>≤</m:t>
        </m:r>
        <m:r>
          <m:rPr/>
          <m:t>1</m:t>
        </m:r>
      </m:oMath>
      <w:r>
        <w:rPr>
          <w:rFonts w:hint="eastAsia"/>
        </w:rPr>
        <w:t>）表示。最大效率可达：</w:t>
      </w:r>
      <w:r>
        <w:br w:type="textWrapping"/>
      </w:r>
      <m:oMathPara>
        <m:oMath>
          <m:sSub>
            <m:sSubPr/>
            <m:e>
              <m:r>
                <m:rPr/>
                <m:t>η</m:t>
              </m:r>
            </m:e>
            <m:sub>
              <m:r>
                <m:rPr/>
                <m:t>max</m:t>
              </m:r>
            </m:sub>
          </m:sSub>
          <m:r>
            <m:rPr>
              <m:sty m:val="p"/>
            </m:rPr>
            <m:t>=</m:t>
          </m:r>
          <m:r>
            <m:rPr/>
            <m:t>1</m:t>
          </m:r>
          <m:r>
            <m:rPr>
              <m:sty m:val="p"/>
            </m:rPr>
            <m:t>−</m:t>
          </m:r>
          <m:f>
            <m:fPr/>
            <m:num>
              <m:r>
                <m:rPr/>
                <m:t>1</m:t>
              </m:r>
            </m:num>
            <m:den>
              <m:rad>
                <m:radPr>
                  <m:degHide m:val="1"/>
                </m:radPr>
                <m:deg/>
                <m:e>
                  <m:r>
                    <m:rPr/>
                    <m:t>2</m:t>
                  </m:r>
                </m:e>
              </m:rad>
            </m:den>
          </m:f>
          <m:r>
            <m:rPr>
              <m:sty m:val="p"/>
            </m:rPr>
            <m:t>≈</m:t>
          </m:r>
          <m:r>
            <m:rPr/>
            <m:t>29</m:t>
          </m:r>
          <m:r>
            <m:rPr>
              <m:sty m:val="p"/>
            </m:rPr>
            <m:t>%</m:t>
          </m:r>
        </m:oMath>
      </m:oMathPara>
    </w:p>
    <w:p w14:paraId="20B90F3D">
      <w:pPr>
        <w:pStyle w:val="3"/>
      </w:pPr>
      <w:r>
        <w:rPr>
          <w:rFonts w:hint="eastAsia"/>
        </w:rPr>
        <w:t>这为喷流提供了初始能量来源。</w:t>
      </w:r>
    </w:p>
    <w:p w14:paraId="695216D9">
      <w:pPr>
        <w:pStyle w:val="3"/>
        <w:rPr>
          <w:b/>
          <w:bCs/>
        </w:rPr>
      </w:pPr>
      <w:r>
        <w:rPr>
          <w:b/>
          <w:bCs/>
        </w:rPr>
        <w:t xml:space="preserve">3.2 </w:t>
      </w:r>
      <w:r>
        <w:rPr>
          <w:rFonts w:hint="eastAsia"/>
          <w:b/>
          <w:bCs/>
        </w:rPr>
        <w:t>磁流体动力学加速的场组合方程</w:t>
      </w:r>
    </w:p>
    <w:p w14:paraId="75D1A336">
      <w:pPr>
        <w:pStyle w:val="3"/>
      </w:pPr>
      <w:r>
        <w:rPr>
          <w:rFonts w:hint="eastAsia"/>
        </w:rPr>
        <w:t>假设吸积盘被冻结的强磁场贯穿。等离子体的动力学由相对论性磁流体方程组描述：</w:t>
      </w:r>
    </w:p>
    <w:p w14:paraId="57124C3B">
      <w:pPr>
        <w:numPr>
          <w:ilvl w:val="0"/>
          <w:numId w:val="3"/>
        </w:numPr>
      </w:pPr>
      <w:r>
        <w:rPr>
          <w:rFonts w:hint="eastAsia"/>
        </w:rPr>
        <w:t>连续性方程（粒子数守恒）：</w:t>
      </w:r>
    </w:p>
    <w:p w14:paraId="23B64453">
      <w:pPr>
        <w:numPr>
          <w:ilvl w:val="0"/>
          <w:numId w:val="5"/>
        </w:numPr>
      </w:pPr>
      <m:oMath>
        <m:sSub>
          <m:sSubPr/>
          <m:e>
            <m:r>
              <m:rPr>
                <m:sty m:val="p"/>
              </m:rPr>
              <m:t>∇</m:t>
            </m:r>
          </m:e>
          <m:sub>
            <m:r>
              <m:rPr/>
              <m:t>μ</m:t>
            </m:r>
          </m:sub>
        </m:sSub>
        <m:r>
          <m:rPr>
            <m:sty m:val="p"/>
          </m:rPr>
          <m:t>(</m:t>
        </m:r>
        <m:r>
          <m:rPr/>
          <m:t>n</m:t>
        </m:r>
        <m:sSup>
          <m:sSupPr/>
          <m:e>
            <m:r>
              <m:rPr/>
              <m:t>u</m:t>
            </m:r>
          </m:e>
          <m:sup>
            <m:r>
              <m:rPr/>
              <m:t>μ</m:t>
            </m:r>
          </m:sup>
        </m:sSup>
        <m:r>
          <m:rPr>
            <m:sty m:val="p"/>
          </m:rPr>
          <m:t>)=</m:t>
        </m:r>
        <m:r>
          <m:rPr/>
          <m:t>0</m:t>
        </m:r>
      </m:oMath>
      <w:r>
        <w:br w:type="textWrapping"/>
      </w:r>
      <w:r>
        <w:rPr>
          <w:rFonts w:hint="eastAsia"/>
        </w:rPr>
        <w:t>其中n是场组合粒子的数密度，</w:t>
      </w:r>
      <m:oMath>
        <m:sSup>
          <m:sSupPr/>
          <m:e>
            <m:r>
              <m:rPr/>
              <m:t>u</m:t>
            </m:r>
          </m:e>
          <m:sup>
            <m:r>
              <m:rPr/>
              <m:t>μ</m:t>
            </m:r>
          </m:sup>
        </m:sSup>
      </m:oMath>
      <w:r>
        <w:rPr>
          <w:rFonts w:hint="eastAsia"/>
        </w:rPr>
        <w:t>是四维速度。</w:t>
      </w:r>
    </w:p>
    <w:p w14:paraId="32093C54">
      <w:pPr>
        <w:numPr>
          <w:ilvl w:val="0"/>
          <w:numId w:val="3"/>
        </w:numPr>
      </w:pPr>
      <w:r>
        <w:rPr>
          <w:rFonts w:hint="eastAsia"/>
        </w:rPr>
        <w:t>能量-动量守恒方程：</w:t>
      </w:r>
    </w:p>
    <w:p w14:paraId="1D4D90EF">
      <w:pPr>
        <w:numPr>
          <w:ilvl w:val="0"/>
          <w:numId w:val="5"/>
        </w:numPr>
      </w:pPr>
      <m:oMath>
        <m:sSub>
          <m:sSubPr/>
          <m:e>
            <m:r>
              <m:rPr>
                <m:sty m:val="p"/>
              </m:rPr>
              <m:t>∇</m:t>
            </m:r>
          </m:e>
          <m:sub>
            <m:r>
              <m:rPr/>
              <m:t>μ</m:t>
            </m:r>
          </m:sub>
        </m:sSub>
        <m:sSup>
          <m:sSupPr/>
          <m:e>
            <m:r>
              <m:rPr/>
              <m:t>T</m:t>
            </m:r>
          </m:e>
          <m:sup>
            <m:r>
              <m:rPr/>
              <m:t>μν</m:t>
            </m:r>
          </m:sup>
        </m:sSup>
        <m:r>
          <m:rPr>
            <m:sty m:val="p"/>
          </m:rPr>
          <m:t>=</m:t>
        </m:r>
        <m:r>
          <m:rPr/>
          <m:t>0</m:t>
        </m:r>
      </m:oMath>
      <w:r>
        <w:br w:type="textWrapping"/>
      </w:r>
      <w:r>
        <w:rPr>
          <w:rFonts w:hint="eastAsia"/>
        </w:rPr>
        <w:t>能量-动量张量</w:t>
      </w:r>
      <m:oMath>
        <m:sSup>
          <m:sSupPr/>
          <m:e>
            <m:r>
              <m:rPr/>
              <m:t>T</m:t>
            </m:r>
          </m:e>
          <m:sup>
            <m:r>
              <m:rPr/>
              <m:t>μν</m:t>
            </m:r>
          </m:sup>
        </m:sSup>
      </m:oMath>
      <w:r>
        <w:rPr>
          <w:rFonts w:hint="eastAsia"/>
        </w:rPr>
        <w:t>包含流体部分和磁场部分：</w:t>
      </w:r>
      <w:r>
        <w:br w:type="textWrapping"/>
      </w:r>
      <m:oMathPara>
        <m:oMath>
          <m:sSup>
            <m:sSupPr/>
            <m:e>
              <m:r>
                <m:rPr/>
                <m:t>T</m:t>
              </m:r>
            </m:e>
            <m:sup>
              <m:r>
                <m:rPr/>
                <m:t>μν</m:t>
              </m:r>
            </m:sup>
          </m:sSup>
          <m:r>
            <m:rPr>
              <m:sty m:val="p"/>
            </m:rPr>
            <m:t>=(</m:t>
          </m:r>
          <m:r>
            <m:rPr/>
            <m:t>ρ</m:t>
          </m:r>
          <m:r>
            <m:rPr>
              <m:sty m:val="p"/>
            </m:rPr>
            <m:t>+</m:t>
          </m:r>
          <m:r>
            <m:rPr/>
            <m:t>p</m:t>
          </m:r>
          <m:r>
            <m:rPr>
              <m:sty m:val="p"/>
            </m:rPr>
            <m:t>+</m:t>
          </m:r>
          <m:f>
            <m:fPr/>
            <m:num>
              <m:sSup>
                <m:sSupPr/>
                <m:e>
                  <m:r>
                    <m:rPr/>
                    <m:t>b</m:t>
                  </m:r>
                </m:e>
                <m:sup>
                  <m:r>
                    <m:rPr/>
                    <m:t>2</m:t>
                  </m:r>
                </m:sup>
              </m:sSup>
            </m:num>
            <m:den>
              <m:sSup>
                <m:sSupPr/>
                <m:e>
                  <m:r>
                    <m:rPr/>
                    <m:t>c</m:t>
                  </m:r>
                </m:e>
                <m:sup>
                  <m:r>
                    <m:rPr/>
                    <m:t>2</m:t>
                  </m:r>
                </m:sup>
              </m:sSup>
            </m:den>
          </m:f>
          <m:r>
            <m:rPr>
              <m:sty m:val="p"/>
            </m:rPr>
            <m:t>)</m:t>
          </m:r>
          <m:sSup>
            <m:sSupPr/>
            <m:e>
              <m:r>
                <m:rPr/>
                <m:t>u</m:t>
              </m:r>
            </m:e>
            <m:sup>
              <m:r>
                <m:rPr/>
                <m:t>μ</m:t>
              </m:r>
            </m:sup>
          </m:sSup>
          <m:sSup>
            <m:sSupPr/>
            <m:e>
              <m:r>
                <m:rPr/>
                <m:t>u</m:t>
              </m:r>
            </m:e>
            <m:sup>
              <m:r>
                <m:rPr/>
                <m:t>ν</m:t>
              </m:r>
            </m:sup>
          </m:sSup>
          <m:r>
            <m:rPr>
              <m:sty m:val="p"/>
            </m:rPr>
            <m:t>+(</m:t>
          </m:r>
          <m:r>
            <m:rPr/>
            <m:t>p</m:t>
          </m:r>
          <m:r>
            <m:rPr>
              <m:sty m:val="p"/>
            </m:rPr>
            <m:t>+</m:t>
          </m:r>
          <m:f>
            <m:fPr/>
            <m:num>
              <m:sSup>
                <m:sSupPr/>
                <m:e>
                  <m:r>
                    <m:rPr/>
                    <m:t>b</m:t>
                  </m:r>
                </m:e>
                <m:sup>
                  <m:r>
                    <m:rPr/>
                    <m:t>2</m:t>
                  </m:r>
                </m:sup>
              </m:sSup>
            </m:num>
            <m:den>
              <m:r>
                <m:rPr/>
                <m:t>2</m:t>
              </m:r>
            </m:den>
          </m:f>
          <m:r>
            <m:rPr>
              <m:sty m:val="p"/>
            </m:rPr>
            <m:t>)</m:t>
          </m:r>
          <m:sSup>
            <m:sSupPr/>
            <m:e>
              <m:r>
                <m:rPr/>
                <m:t>g</m:t>
              </m:r>
            </m:e>
            <m:sup>
              <m:r>
                <m:rPr/>
                <m:t>μν</m:t>
              </m:r>
            </m:sup>
          </m:sSup>
          <m:r>
            <m:rPr>
              <m:sty m:val="p"/>
            </m:rPr>
            <m:t>−</m:t>
          </m:r>
          <m:f>
            <m:fPr/>
            <m:num>
              <m:sSup>
                <m:sSupPr/>
                <m:e>
                  <m:r>
                    <m:rPr/>
                    <m:t>b</m:t>
                  </m:r>
                </m:e>
                <m:sup>
                  <m:r>
                    <m:rPr/>
                    <m:t>μ</m:t>
                  </m:r>
                </m:sup>
              </m:sSup>
              <m:sSup>
                <m:sSupPr/>
                <m:e>
                  <m:r>
                    <m:rPr/>
                    <m:t>b</m:t>
                  </m:r>
                </m:e>
                <m:sup>
                  <m:r>
                    <m:rPr/>
                    <m:t>ν</m:t>
                  </m:r>
                </m:sup>
              </m:sSup>
            </m:num>
            <m:den>
              <m:sSup>
                <m:sSupPr/>
                <m:e>
                  <m:r>
                    <m:rPr/>
                    <m:t>c</m:t>
                  </m:r>
                </m:e>
                <m:sup>
                  <m:r>
                    <m:rPr/>
                    <m:t>2</m:t>
                  </m:r>
                </m:sup>
              </m:sSup>
            </m:den>
          </m:f>
        </m:oMath>
      </m:oMathPara>
      <w:r>
        <w:br w:type="textWrapping"/>
      </w:r>
      <w:r>
        <w:rPr>
          <w:rFonts w:hint="eastAsia"/>
        </w:rPr>
        <w:t>其中</w:t>
      </w:r>
      <m:oMath>
        <m:r>
          <m:rPr/>
          <m:t>ρ</m:t>
        </m:r>
      </m:oMath>
      <w:r>
        <w:rPr>
          <w:rFonts w:hint="eastAsia"/>
        </w:rPr>
        <w:t>是能量密度，p是压强，</w:t>
      </w:r>
      <m:oMath>
        <m:sSup>
          <m:sSupPr/>
          <m:e>
            <m:r>
              <m:rPr/>
              <m:t>b</m:t>
            </m:r>
          </m:e>
          <m:sup>
            <m:r>
              <m:rPr/>
              <m:t>μ</m:t>
            </m:r>
          </m:sup>
        </m:sSup>
      </m:oMath>
      <w:r>
        <w:rPr>
          <w:rFonts w:hint="eastAsia"/>
        </w:rPr>
        <w:t>是磁场四维矢量。</w:t>
      </w:r>
    </w:p>
    <w:p w14:paraId="577AE75C">
      <w:pPr>
        <w:numPr>
          <w:ilvl w:val="0"/>
          <w:numId w:val="3"/>
        </w:numPr>
      </w:pPr>
      <w:r>
        <w:rPr>
          <w:rFonts w:hint="eastAsia"/>
        </w:rPr>
        <w:t>磁场冻结方程：</w:t>
      </w:r>
    </w:p>
    <w:p w14:paraId="3C7043C6">
      <w:pPr>
        <w:numPr>
          <w:ilvl w:val="0"/>
          <w:numId w:val="5"/>
        </w:numPr>
      </w:pPr>
      <m:oMath>
        <m:sSub>
          <m:sSubPr/>
          <m:e>
            <m:r>
              <m:rPr>
                <m:sty m:val="p"/>
              </m:rPr>
              <m:t>∂</m:t>
            </m:r>
          </m:e>
          <m:sub>
            <m:r>
              <m:rPr/>
              <m:t>t</m:t>
            </m:r>
          </m:sub>
        </m:sSub>
        <m:acc>
          <m:accPr>
            <m:chr m:val="⃗"/>
          </m:accPr>
          <m:e>
            <m:r>
              <m:rPr/>
              <m:t>B</m:t>
            </m:r>
          </m:e>
        </m:acc>
        <m:r>
          <m:rPr>
            <m:sty m:val="p"/>
          </m:rPr>
          <m:t>=∇×(</m:t>
        </m:r>
        <m:acc>
          <m:accPr>
            <m:chr m:val="⃗"/>
          </m:accPr>
          <m:e>
            <m:r>
              <m:rPr/>
              <m:t>v</m:t>
            </m:r>
          </m:e>
        </m:acc>
        <m:r>
          <m:rPr>
            <m:sty m:val="p"/>
          </m:rPr>
          <m:t>×</m:t>
        </m:r>
        <m:acc>
          <m:accPr>
            <m:chr m:val="⃗"/>
          </m:accPr>
          <m:e>
            <m:r>
              <m:rPr/>
              <m:t>B</m:t>
            </m:r>
          </m:e>
        </m:acc>
        <m:r>
          <m:rPr>
            <m:sty m:val="p"/>
          </m:rPr>
          <m:t>)</m:t>
        </m:r>
      </m:oMath>
      <w:r>
        <w:br w:type="textWrapping"/>
      </w:r>
      <w:r>
        <w:rPr>
          <w:rFonts w:hint="eastAsia"/>
        </w:rPr>
        <w:t>描述了磁场与等离子体的耦合。</w:t>
      </w:r>
    </w:p>
    <w:p w14:paraId="08DF2547">
      <w:pPr>
        <w:pStyle w:val="4"/>
        <w:rPr>
          <w:b/>
          <w:bCs/>
        </w:rPr>
      </w:pPr>
      <w:r>
        <w:rPr>
          <w:b/>
          <w:bCs/>
        </w:rPr>
        <w:t xml:space="preserve">3.3 </w:t>
      </w:r>
      <w:r>
        <w:rPr>
          <w:rFonts w:hint="eastAsia"/>
          <w:b/>
          <w:bCs/>
        </w:rPr>
        <w:t>喷流加速与准直机制</w:t>
      </w:r>
    </w:p>
    <w:p w14:paraId="6F79ED74">
      <w:pPr>
        <w:pStyle w:val="3"/>
      </w:pPr>
      <w:r>
        <w:rPr>
          <w:rFonts w:hint="eastAsia"/>
        </w:rPr>
        <w:t>在黑洞附近，强大的磁场被黑洞旋转拖拽，形成BZ电磁流。场组合流体沿磁力线被离心式加速：</w:t>
      </w:r>
    </w:p>
    <w:p w14:paraId="6DDD64A6">
      <w:pPr>
        <w:numPr>
          <w:ilvl w:val="0"/>
          <w:numId w:val="3"/>
        </w:numPr>
      </w:pPr>
      <w:r>
        <w:rPr>
          <w:rFonts w:hint="eastAsia"/>
        </w:rPr>
        <w:t>磁场加速：洛伦兹力对带电粒子做功，粒子能量方程可简化为：</w:t>
      </w:r>
    </w:p>
    <w:p w14:paraId="1B976D3E">
      <w:pPr>
        <w:numPr>
          <w:ilvl w:val="0"/>
          <w:numId w:val="5"/>
        </w:numPr>
      </w:pPr>
      <m:oMath>
        <m:f>
          <m:fPr/>
          <m:num>
            <m:r>
              <m:rPr/>
              <m:t>d</m:t>
            </m:r>
            <m:r>
              <m:rPr>
                <m:sty m:val="p"/>
              </m:rPr>
              <m:t>(</m:t>
            </m:r>
            <m:r>
              <m:rPr/>
              <m:t>γm</m:t>
            </m:r>
            <m:sSup>
              <m:sSupPr/>
              <m:e>
                <m:r>
                  <m:rPr/>
                  <m:t>c</m:t>
                </m:r>
              </m:e>
              <m:sup>
                <m:r>
                  <m:rPr/>
                  <m:t>2</m:t>
                </m:r>
              </m:sup>
            </m:sSup>
            <m:r>
              <m:rPr>
                <m:sty m:val="p"/>
              </m:rPr>
              <m:t>)</m:t>
            </m:r>
          </m:num>
          <m:den>
            <m:r>
              <m:rPr/>
              <m:t>dt</m:t>
            </m:r>
          </m:den>
        </m:f>
        <m:r>
          <m:rPr>
            <m:sty m:val="p"/>
          </m:rPr>
          <m:t>=</m:t>
        </m:r>
        <m:r>
          <m:rPr/>
          <m:t>q</m:t>
        </m:r>
        <m:acc>
          <m:accPr>
            <m:chr m:val="⃗"/>
          </m:accPr>
          <m:e>
            <m:r>
              <m:rPr/>
              <m:t>v</m:t>
            </m:r>
          </m:e>
        </m:acc>
        <m:r>
          <m:rPr>
            <m:sty m:val="p"/>
          </m:rPr>
          <m:t>⋅</m:t>
        </m:r>
        <m:acc>
          <m:accPr>
            <m:chr m:val="⃗"/>
          </m:accPr>
          <m:e>
            <m:r>
              <m:rPr/>
              <m:t>E</m:t>
            </m:r>
          </m:e>
        </m:acc>
      </m:oMath>
      <w:r>
        <w:br w:type="textWrapping"/>
      </w:r>
      <w:r>
        <w:rPr>
          <w:rFonts w:hint="eastAsia"/>
        </w:rPr>
        <w:t>其中感应电场</w:t>
      </w:r>
      <m:oMath>
        <m:acc>
          <m:accPr>
            <m:chr m:val="⃗"/>
          </m:accPr>
          <m:e>
            <m:r>
              <m:rPr/>
              <m:t>E</m:t>
            </m:r>
          </m:e>
        </m:acc>
      </m:oMath>
      <w:r>
        <w:rPr>
          <w:rFonts w:hint="eastAsia"/>
        </w:rPr>
        <w:t>由黑洞旋转产生。</w:t>
      </w:r>
    </w:p>
    <w:p w14:paraId="3EDAC9FD">
      <w:pPr>
        <w:numPr>
          <w:ilvl w:val="0"/>
          <w:numId w:val="3"/>
        </w:numPr>
      </w:pPr>
      <w:r>
        <w:rPr>
          <w:rFonts w:hint="eastAsia"/>
        </w:rPr>
        <w:t>准直机制：轴向的磁场梯度产生向内的磁压强，约束并准直喷流。</w:t>
      </w:r>
    </w:p>
    <w:p w14:paraId="619EADD2">
      <w:pPr>
        <w:pStyle w:val="26"/>
        <w:numPr>
          <w:ilvl w:val="0"/>
          <w:numId w:val="6"/>
        </w:numPr>
        <w:rPr>
          <w:b/>
          <w:bCs/>
        </w:rPr>
      </w:pPr>
      <w:r>
        <w:rPr>
          <w:rFonts w:hint="eastAsia"/>
          <w:b/>
          <w:bCs/>
        </w:rPr>
        <w:t>数值模拟与结果讨论</w:t>
      </w:r>
    </w:p>
    <w:p w14:paraId="7A6776B3">
      <w:pPr>
        <w:pStyle w:val="4"/>
      </w:pPr>
      <w:r>
        <w:rPr>
          <w:rFonts w:hint="eastAsia"/>
        </w:rPr>
        <w:t>通过求解耦合的磁流体方程组，可以再现观测到的喷流特征：</w:t>
      </w:r>
      <w:r>
        <w:br w:type="textWrapping"/>
      </w:r>
      <w:r>
        <w:t xml:space="preserve">1. </w:t>
      </w:r>
      <w:r>
        <w:rPr>
          <w:rFonts w:hint="eastAsia"/>
        </w:rPr>
        <w:t>高洛伦兹因子：产生</w:t>
      </w:r>
      <m:oMath>
        <m:r>
          <m:rPr/>
          <m:t>γ</m:t>
        </m:r>
        <m:r>
          <m:rPr>
            <m:sty m:val="p"/>
          </m:rPr>
          <m:t>&gt;</m:t>
        </m:r>
        <m:r>
          <m:rPr/>
          <m:t>10</m:t>
        </m:r>
      </m:oMath>
      <w:r>
        <w:rPr>
          <w:rFonts w:hint="eastAsia"/>
        </w:rPr>
        <w:t>的相对论性外流</w:t>
      </w:r>
      <w:r>
        <w:br w:type="textWrapping"/>
      </w:r>
      <w:r>
        <w:t xml:space="preserve">2. </w:t>
      </w:r>
      <w:r>
        <w:rPr>
          <w:rFonts w:hint="eastAsia"/>
        </w:rPr>
        <w:t>能量来源：黑洞旋转参数a减小，证实旋转能被提取</w:t>
      </w:r>
      <w:r>
        <w:br w:type="textWrapping"/>
      </w:r>
      <w:r>
        <w:t xml:space="preserve">3. </w:t>
      </w:r>
      <w:r>
        <w:rPr>
          <w:rFonts w:hint="eastAsia"/>
        </w:rPr>
        <w:t>喷流成分：流体单元始终位于视界之外，场组合保持完整</w:t>
      </w:r>
    </w:p>
    <w:p w14:paraId="6313901B">
      <w:pPr>
        <w:pStyle w:val="26"/>
        <w:numPr>
          <w:ilvl w:val="0"/>
          <w:numId w:val="7"/>
        </w:numPr>
        <w:rPr>
          <w:b/>
          <w:bCs/>
        </w:rPr>
      </w:pPr>
      <w:bookmarkStart w:id="0" w:name="_GoBack"/>
      <w:r>
        <w:rPr>
          <w:rFonts w:hint="eastAsia"/>
          <w:b/>
          <w:bCs/>
        </w:rPr>
        <w:t>结论</w:t>
      </w:r>
    </w:p>
    <w:bookmarkEnd w:id="0"/>
    <w:p w14:paraId="7608A334">
      <w:pPr>
        <w:pStyle w:val="4"/>
      </w:pPr>
      <w:r>
        <w:rPr>
          <w:rFonts w:hint="eastAsia"/>
        </w:rPr>
        <w:t>本文的场组合动力学模型表明，黑洞喷流是视界外部物质的场组合波函数，在黑洞极端引力场和磁场中，通过彭罗斯过程和磁流体动力学加速，将其引力势能和黑洞旋转能转化为定向动能的结果。该模型在数学上自洽，且物理图像清晰，解决了”吞噬与喷发”的表观矛盾，为理解黑洞的宇宙学影响提供了坚实的理论基础。</w:t>
      </w:r>
    </w:p>
    <w:p w14:paraId="50850E35">
      <w:pPr>
        <w:pStyle w:val="3"/>
      </w:pPr>
      <w:r>
        <w:rPr>
          <w:rFonts w:hint="eastAsia"/>
          <w:b/>
          <w:bCs/>
        </w:rPr>
        <w:t>参考文献</w:t>
      </w:r>
      <w:r>
        <w:rPr>
          <w:b/>
          <w:bCs/>
        </w:rPr>
        <w:br w:type="textWrapping"/>
      </w:r>
      <w:r>
        <w:t>[1] Li, Z.J. “Field Combination Theory and Astrophysical Applications”. Preprint (2023)</w:t>
      </w:r>
      <w:r>
        <w:br w:type="textWrapping"/>
      </w:r>
      <w:r>
        <w:t>[2] Penrose, R. “Gravitational Collapse and Space-Time Singularities”. Phys. Rev. Lett. (1965)</w:t>
      </w:r>
      <w:r>
        <w:br w:type="textWrapping"/>
      </w:r>
      <w:r>
        <w:t>[3] Blandford, R.D., Znajek, R.L. “Electromagnetic extraction of energy from Kerr black holes”. MNRAS (1977)</w:t>
      </w:r>
      <w:r>
        <w:br w:type="textWrapping"/>
      </w:r>
      <w:r>
        <w:t>[4] Gammie, C.F., et al. “HARM: A Numerical Scheme for General Relativistic Magnetohydrodynamics”. ApJ (2003)</w:t>
      </w:r>
      <w:r>
        <w:br w:type="textWrapping"/>
      </w:r>
      <w:r>
        <w:t>[5] Thorne, K.S., et al. “Black Holes and Time Warps: Einstein’s Outrageous Legacy”. Norton (1994)</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4">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5">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6">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D047DF2"/>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1439</Words>
  <Characters>1861</Characters>
  <Lines>30</Lines>
  <Paragraphs>8</Paragraphs>
  <TotalTime>71</TotalTime>
  <ScaleCrop>false</ScaleCrop>
  <LinksUpToDate>false</LinksUpToDate>
  <CharactersWithSpaces>1937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2025-10-29T23:45:00Z</dcterms:created>
  <dc:creator>迈斯纳效应</dc:creator>
  <cp:lastModifiedBy>迈斯纳效应</cp:lastModifiedBy>
  <dcterms:modified xsi:type="dcterms:W3CDTF">2025-10-29T23:47:40Z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57AE765C4A4E41A9BE5B194BDC0D829E_12</vt:lpwstr>
  </property>
</Properties>
</file>