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6B44A6">
      <w:pPr>
        <w:pStyle w:val="4"/>
      </w:pPr>
      <w:bookmarkStart w:id="0" w:name="X4e95f54c5e472e5ccce63bce5b9bfa34bd0822d"/>
      <w:r>
        <w:t xml:space="preserve"> A Quantum Field Theory Model of Gravity Induced by Negative Mass Dark Matter and Unified with Gauge Fields</w:t>
      </w:r>
      <w:r>
        <w:br w:type="textWrapping"/>
      </w:r>
      <w:r>
        <w:rPr>
          <w:b/>
          <w:bCs/>
        </w:rPr>
        <w:t>Authors:</w:t>
      </w:r>
      <w:r>
        <w:t xml:space="preserve"> Li Zhijun¹, Zhao Guangyao²</w:t>
      </w:r>
      <w:r>
        <w:br w:type="textWrapping"/>
      </w:r>
      <w:r>
        <w:rPr>
          <w:b/>
          <w:bCs/>
        </w:rPr>
        <w:t>Abstract:</w:t>
      </w:r>
      <w:r>
        <w:t xml:space="preserve"> Based on the core hypothesis that gravity is induced by the repulsive effect of negative mass dark matter (NMDM), this paper constructs a quantum field theory model unifying graviton exchange with gauge fields. By introducing the ABC vortex field coupling mechanism, the NMDM repulsive potential is transformed into equivalent gravity, achieving unification between gravity and electromagnetic, weak, and strong forces. The model satisfies general covariance, gauge invariance, and quantum unitarity, predicting observable gravity-gauge field mixing effects and dark matter field mass signatures.</w:t>
      </w:r>
      <w:r>
        <w:br w:type="textWrapping"/>
      </w:r>
      <w:r>
        <w:t>1 Introduction</w:t>
      </w:r>
      <w:r>
        <w:br w:type="textWrapping"/>
      </w:r>
      <w:r>
        <w:t xml:space="preserve">In traditional gravitational theory, the graviton (spin-2 boson) mediates attraction, yet its quantization and unification with gauge fields face fundamental challenges. Li Zhijun, in </w:t>
      </w:r>
      <w:r>
        <w:rPr>
          <w:i/>
          <w:iCs/>
        </w:rPr>
        <w:t>The ABC Mechanism in Cosmology</w:t>
      </w:r>
      <w:r>
        <w:t>, proposed a groundbreaking perspective: gravity between positive-mass matter arises indirectly from the repulsive effect of negative mass dark matter (NMDM). The core hypotheses are:</w:t>
      </w:r>
      <w:r>
        <w:br w:type="textWrapping"/>
      </w:r>
      <w:r>
        <w:t xml:space="preserve">- NMDM particles have mass </w:t>
      </w:r>
      <m:oMath>
        <m:sSub>
          <m:sSubPr/>
          <m:e>
            <m:r>
              <m:rPr/>
              <m:t>m</m:t>
            </m:r>
          </m:e>
          <m:sub>
            <m:r>
              <m:rPr>
                <m:sty m:val="p"/>
              </m:rPr>
              <m:t>−</m:t>
            </m:r>
          </m:sub>
        </m:sSub>
        <m:r>
          <m:rPr>
            <m:sty m:val="p"/>
          </m:rPr>
          <m:t>&lt;</m:t>
        </m:r>
        <m:r>
          <m:rPr/>
          <m:t>0</m:t>
        </m:r>
      </m:oMath>
      <w:r>
        <w:t xml:space="preserve"> and are uniformly distributed in the cosmic background.</w:t>
      </w:r>
      <w:r>
        <w:br w:type="textWrapping"/>
      </w:r>
      <w:r>
        <w:t xml:space="preserve">- NMDM exerts a repulsive potential on positive-mass matter: </w:t>
      </w:r>
      <m:oMath>
        <m:sSub>
          <m:sSubPr/>
          <m:e>
            <m:r>
              <m:rPr/>
              <m:t>V</m:t>
            </m:r>
          </m:e>
          <m:sub>
            <m:r>
              <m:rPr>
                <m:sty m:val="p"/>
              </m:rPr>
              <m:t>−</m:t>
            </m:r>
          </m:sub>
        </m:sSub>
        <m:r>
          <m:rPr>
            <m:sty m:val="p"/>
          </m:rPr>
          <m:t>=−</m:t>
        </m:r>
        <m:r>
          <m:rPr/>
          <m:t>G</m:t>
        </m:r>
        <m:f>
          <m:fPr/>
          <m:num>
            <m:sSub>
              <m:sSubPr/>
              <m:e>
                <m:r>
                  <m:rPr/>
                  <m:t>m</m:t>
                </m:r>
              </m:e>
              <m:sub>
                <m:r>
                  <m:rPr>
                    <m:sty m:val="p"/>
                  </m:rPr>
                  <m:t>+</m:t>
                </m:r>
              </m:sub>
            </m:sSub>
            <m:sSub>
              <m:sSubPr/>
              <m:e>
                <m:r>
                  <m:rPr/>
                  <m:t>m</m:t>
                </m:r>
              </m:e>
              <m:sub>
                <m:r>
                  <m:rPr>
                    <m:sty m:val="p"/>
                  </m:rPr>
                  <m:t>−</m:t>
                </m:r>
              </m:sub>
            </m:sSub>
          </m:num>
          <m:den>
            <m:r>
              <m:rPr/>
              <m:t>r</m:t>
            </m:r>
          </m:den>
        </m:f>
        <m:r>
          <m:rPr>
            <m:sty m:val="p"/>
          </m:rPr>
          <m:t>&gt;</m:t>
        </m:r>
        <m:r>
          <m:rPr/>
          <m:t>0</m:t>
        </m:r>
      </m:oMath>
      <w:r>
        <w:t xml:space="preserve"> (since </w:t>
      </w:r>
      <m:oMath>
        <m:sSub>
          <m:sSubPr/>
          <m:e>
            <m:r>
              <m:rPr/>
              <m:t>m</m:t>
            </m:r>
          </m:e>
          <m:sub>
            <m:r>
              <m:rPr>
                <m:sty m:val="p"/>
              </m:rPr>
              <m:t>−</m:t>
            </m:r>
          </m:sub>
        </m:sSub>
        <m:r>
          <m:rPr>
            <m:sty m:val="p"/>
          </m:rPr>
          <m:t>&lt;</m:t>
        </m:r>
        <m:r>
          <m:rPr/>
          <m:t>0</m:t>
        </m:r>
      </m:oMath>
      <w:r>
        <w:t>).</w:t>
      </w:r>
      <w:r>
        <w:br w:type="textWrapping"/>
      </w:r>
      <w:r>
        <w:t>- “Gravity” between two positive-mass objects is an indirect effect of relative clustering induced by NMDM repulsion.</w:t>
      </w:r>
      <w:r>
        <w:br w:type="textWrapping"/>
      </w:r>
      <w:r>
        <w:rPr>
          <w:b/>
          <w:bCs/>
        </w:rPr>
        <w:t>Objectives of this paper:</w:t>
      </w:r>
      <w:r>
        <w:br w:type="textWrapping"/>
      </w:r>
      <w:r>
        <w:t>1. Formulate the quantum field theory framework for NMDM-induced gravity.</w:t>
      </w:r>
      <w:r>
        <w:br w:type="textWrapping"/>
      </w:r>
      <w:r>
        <w:t xml:space="preserve">2. Achieve unification of gravity with </w:t>
      </w:r>
      <m:oMath>
        <m:r>
          <m:rPr/>
          <m:t>U</m:t>
        </m:r>
        <m:r>
          <m:rPr>
            <m:sty m:val="p"/>
          </m:rPr>
          <m:t>(</m:t>
        </m:r>
        <m:r>
          <m:rPr/>
          <m:t>1</m:t>
        </m:r>
        <m:r>
          <m:rPr>
            <m:sty m:val="p"/>
          </m:rPr>
          <m:t>)×</m:t>
        </m:r>
        <m:r>
          <m:rPr/>
          <m:t>SU</m:t>
        </m:r>
        <m:r>
          <m:rPr>
            <m:sty m:val="p"/>
          </m:rPr>
          <m:t>(</m:t>
        </m:r>
        <m:r>
          <m:rPr/>
          <m:t>2</m:t>
        </m:r>
        <m:r>
          <m:rPr>
            <m:sty m:val="p"/>
          </m:rPr>
          <m:t>)×</m:t>
        </m:r>
        <m:r>
          <m:rPr/>
          <m:t>SU</m:t>
        </m:r>
        <m:r>
          <m:rPr>
            <m:sty m:val="p"/>
          </m:rPr>
          <m:t>(</m:t>
        </m:r>
        <m:r>
          <m:rPr/>
          <m:t>3</m:t>
        </m:r>
        <m:r>
          <m:rPr>
            <m:sty m:val="p"/>
          </m:rPr>
          <m:t>)</m:t>
        </m:r>
      </m:oMath>
      <w:r>
        <w:t xml:space="preserve"> gauge fields.</w:t>
      </w:r>
      <w:r>
        <w:br w:type="textWrapping"/>
      </w:r>
      <w:r>
        <w:t>3. Verify mathematical self-consistency and experimental observability.</w:t>
      </w:r>
      <w:r>
        <w:br w:type="textWrapping"/>
      </w:r>
      <w:r>
        <w:t>2 Quantum Field Theory Foundation of NMDM-Induced Gravity</w:t>
      </w:r>
      <w:r>
        <w:br w:type="textWrapping"/>
      </w:r>
      <w:r>
        <w:t>2.1 Field-Theoretic Derivation of Effective Gravitational Potential</w:t>
      </w:r>
      <w:r>
        <w:br w:type="textWrapping"/>
      </w:r>
      <w:r>
        <w:t xml:space="preserve">Assume NMDM is described by a scalar field </w:t>
      </w:r>
      <m:oMath>
        <m:r>
          <m:rPr>
            <m:sty m:val="p"/>
          </m:rPr>
          <m:t>Φ</m:t>
        </m:r>
      </m:oMath>
      <w:r>
        <w:t>, with its repulsive potential satisfying the modified Poisson equation:</w:t>
      </w:r>
    </w:p>
    <w:p w14:paraId="7C16DCEC">
      <w:pPr>
        <w:pStyle w:val="3"/>
      </w:pPr>
      <m:oMathPara>
        <m:oMathParaPr>
          <m:jc m:val="center"/>
        </m:oMathParaPr>
        <m:oMath>
          <m:sSup>
            <m:sSupPr/>
            <m:e>
              <m:r>
                <m:rPr>
                  <m:sty m:val="p"/>
                </m:rPr>
                <m:t>∇</m:t>
              </m:r>
            </m:e>
            <m:sup>
              <m:r>
                <m:rPr/>
                <m:t>2</m:t>
              </m:r>
            </m:sup>
          </m:sSup>
          <m:r>
            <m:rPr>
              <m:sty m:val="p"/>
            </m:rPr>
            <m:t>Φ=</m:t>
          </m:r>
          <m:r>
            <m:rPr/>
            <m:t>4πG</m:t>
          </m:r>
          <m:sSub>
            <m:sSubPr/>
            <m:e>
              <m:r>
                <m:rPr/>
                <m:t>ρ</m:t>
              </m:r>
            </m:e>
            <m:sub>
              <m:r>
                <m:rPr>
                  <m:sty m:val="p"/>
                </m:rPr>
                <m:t>eff</m:t>
              </m:r>
            </m:sub>
          </m:sSub>
          <m:r>
            <m:rPr>
              <m:sty m:val="p"/>
            </m:rPr>
            <m:t>,</m:t>
          </m:r>
          <m:r>
            <m:rPr/>
            <m:t> </m:t>
          </m:r>
          <m:sSub>
            <m:sSubPr/>
            <m:e>
              <m:r>
                <m:rPr/>
                <m:t>ρ</m:t>
              </m:r>
            </m:e>
            <m:sub>
              <m:r>
                <m:rPr>
                  <m:sty m:val="p"/>
                </m:rPr>
                <m:t>eff</m:t>
              </m:r>
            </m:sub>
          </m:sSub>
          <m:r>
            <m:rPr>
              <m:sty m:val="p"/>
            </m:rPr>
            <m:t>=−|</m:t>
          </m:r>
          <m:sSub>
            <m:sSubPr/>
            <m:e>
              <m:r>
                <m:rPr/>
                <m:t>ρ</m:t>
              </m:r>
            </m:e>
            <m:sub>
              <m:r>
                <m:rPr>
                  <m:sty m:val="p"/>
                </m:rPr>
                <m:t>−</m:t>
              </m:r>
            </m:sub>
          </m:sSub>
          <m:r>
            <m:rPr>
              <m:sty m:val="p"/>
            </m:rPr>
            <m:t>|&lt;</m:t>
          </m:r>
          <m:r>
            <m:rPr/>
            <m:t>0</m:t>
          </m:r>
        </m:oMath>
      </m:oMathPara>
      <w:r>
        <w:br w:type="textWrapping"/>
      </w:r>
      <w:r>
        <w:t xml:space="preserve">where </w:t>
      </w:r>
      <m:oMath>
        <m:sSub>
          <m:sSubPr/>
          <m:e>
            <m:r>
              <m:rPr/>
              <m:t>ρ</m:t>
            </m:r>
          </m:e>
          <m:sub>
            <m:r>
              <m:rPr>
                <m:sty m:val="p"/>
              </m:rPr>
              <m:t>eff</m:t>
            </m:r>
          </m:sub>
        </m:sSub>
      </m:oMath>
      <w:r>
        <w:t xml:space="preserve"> is the effective negative mass density of NMDM. After quantization, the propagator of the </w:t>
      </w:r>
      <m:oMath>
        <m:r>
          <m:rPr>
            <m:sty m:val="p"/>
          </m:rPr>
          <m:t>Φ</m:t>
        </m:r>
      </m:oMath>
      <w:r>
        <w:t xml:space="preserve"> field is:</w:t>
      </w:r>
    </w:p>
    <w:p w14:paraId="7104B012">
      <w:pPr>
        <w:pStyle w:val="3"/>
      </w:pPr>
      <m:oMathPara>
        <m:oMathParaPr>
          <m:jc m:val="center"/>
        </m:oMathParaPr>
        <m:oMath>
          <m:sSub>
            <m:sSubPr/>
            <m:e>
              <m:r>
                <m:rPr>
                  <m:sty m:val="p"/>
                </m:rPr>
                <m:t>Δ</m:t>
              </m:r>
            </m:e>
            <m:sub>
              <m:r>
                <m:rPr>
                  <m:sty m:val="p"/>
                </m:rPr>
                <m:t>Φ</m:t>
              </m:r>
            </m:sub>
          </m:sSub>
          <m:r>
            <m:rPr>
              <m:sty m:val="p"/>
            </m:rPr>
            <m:t>(</m:t>
          </m:r>
          <m:r>
            <m:rPr/>
            <m:t>k</m:t>
          </m:r>
          <m:r>
            <m:rPr>
              <m:sty m:val="p"/>
            </m:rPr>
            <m:t>)=</m:t>
          </m:r>
          <m:f>
            <m:fPr/>
            <m:num>
              <m:r>
                <m:rPr/>
                <m:t>1</m:t>
              </m:r>
            </m:num>
            <m:den>
              <m:sSup>
                <m:sSupPr/>
                <m:e>
                  <m:r>
                    <m:rPr/>
                    <m:t>k</m:t>
                  </m:r>
                </m:e>
                <m:sup>
                  <m:r>
                    <m:rPr/>
                    <m:t>2</m:t>
                  </m:r>
                </m:sup>
              </m:sSup>
              <m:r>
                <m:rPr>
                  <m:sty m:val="p"/>
                </m:rPr>
                <m:t>−</m:t>
              </m:r>
              <m:sSubSup>
                <m:sSubSupPr/>
                <m:e>
                  <m:r>
                    <m:rPr/>
                    <m:t>m</m:t>
                  </m:r>
                </m:e>
                <m:sub>
                  <m:r>
                    <m:rPr>
                      <m:sty m:val="p"/>
                    </m:rPr>
                    <m:t>Φ</m:t>
                  </m:r>
                </m:sub>
                <m:sup>
                  <m:r>
                    <m:rPr/>
                    <m:t>2</m:t>
                  </m:r>
                </m:sup>
              </m:sSubSup>
              <m:r>
                <m:rPr>
                  <m:sty m:val="p"/>
                </m:rPr>
                <m:t>+</m:t>
              </m:r>
              <m:r>
                <m:rPr/>
                <m:t>iϵ</m:t>
              </m:r>
            </m:den>
          </m:f>
        </m:oMath>
      </m:oMathPara>
      <w:r>
        <w:br w:type="textWrapping"/>
      </w:r>
      <w:r>
        <w:t>The corresponding graviton exchange amplitude is:</w:t>
      </w:r>
    </w:p>
    <w:p w14:paraId="37BFE70D">
      <w:pPr>
        <w:pStyle w:val="3"/>
      </w:pPr>
      <m:oMathPara>
        <m:oMathParaPr>
          <m:jc m:val="center"/>
        </m:oMathParaPr>
        <m:oMath>
          <m:r>
            <m:rPr>
              <m:sty m:val="p"/>
              <m:scr m:val="script"/>
            </m:rPr>
            <m:t>ℳ</m:t>
          </m:r>
          <m:r>
            <m:rPr>
              <m:sty m:val="p"/>
            </m:rPr>
            <m:t>∼</m:t>
          </m:r>
          <m:r>
            <m:rPr/>
            <m:t>G</m:t>
          </m:r>
          <m:f>
            <m:fPr/>
            <m:num>
              <m:sSub>
                <m:sSubPr/>
                <m:e>
                  <m:r>
                    <m:rPr/>
                    <m:t>m</m:t>
                  </m:r>
                </m:e>
                <m:sub>
                  <m:r>
                    <m:rPr/>
                    <m:t>1</m:t>
                  </m:r>
                </m:sub>
              </m:sSub>
              <m:sSub>
                <m:sSubPr/>
                <m:e>
                  <m:r>
                    <m:rPr/>
                    <m:t>m</m:t>
                  </m:r>
                </m:e>
                <m:sub>
                  <m:r>
                    <m:rPr/>
                    <m:t>2</m:t>
                  </m:r>
                </m:sub>
              </m:sSub>
            </m:num>
            <m:den>
              <m:sSup>
                <m:sSupPr/>
                <m:e>
                  <m:r>
                    <m:rPr/>
                    <m:t>k</m:t>
                  </m:r>
                </m:e>
                <m:sup>
                  <m:r>
                    <m:rPr/>
                    <m:t>2</m:t>
                  </m:r>
                </m:sup>
              </m:sSup>
            </m:den>
          </m:f>
          <m:sSup>
            <m:sSupPr/>
            <m:e>
              <m:r>
                <m:rPr/>
                <m:t>e</m:t>
              </m:r>
            </m:e>
            <m:sup>
              <m:r>
                <m:rPr>
                  <m:sty m:val="p"/>
                </m:rPr>
                <m:t>−</m:t>
              </m:r>
              <m:sSub>
                <m:sSubPr/>
                <m:e>
                  <m:r>
                    <m:rPr/>
                    <m:t>m</m:t>
                  </m:r>
                </m:e>
                <m:sub>
                  <m:r>
                    <m:rPr>
                      <m:sty m:val="p"/>
                    </m:rPr>
                    <m:t>Φ</m:t>
                  </m:r>
                </m:sub>
              </m:sSub>
              <m:r>
                <m:rPr/>
                <m:t>r</m:t>
              </m:r>
            </m:sup>
          </m:sSup>
          <m:r>
            <m:rPr/>
            <m:t> </m:t>
          </m:r>
          <m:r>
            <m:rPr>
              <m:sty m:val="p"/>
            </m:rPr>
            <m:t>(</m:t>
          </m:r>
          <m:sSup>
            <m:sSupPr/>
            <m:e>
              <m:r>
                <m:rPr/>
                <m:t>k</m:t>
              </m:r>
            </m:e>
            <m:sup>
              <m:r>
                <m:rPr/>
                <m:t>2</m:t>
              </m:r>
            </m:sup>
          </m:sSup>
          <m:r>
            <m:rPr>
              <m:sty m:val="p"/>
            </m:rPr>
            <m:t>=−</m:t>
          </m:r>
          <m:sSup>
            <m:sSupPr/>
            <m:e>
              <m:r>
                <m:rPr/>
                <m:t>q</m:t>
              </m:r>
            </m:e>
            <m:sup>
              <m:r>
                <m:rPr/>
                <m:t>2</m:t>
              </m:r>
            </m:sup>
          </m:sSup>
          <m:r>
            <m:rPr>
              <m:sty m:val="p"/>
            </m:rPr>
            <m:t>)</m:t>
          </m:r>
        </m:oMath>
      </m:oMathPara>
      <w:r>
        <w:br w:type="textWrapping"/>
      </w:r>
      <w:r>
        <w:t xml:space="preserve">Newtonian gravity is recovered when </w:t>
      </w:r>
      <m:oMath>
        <m:sSub>
          <m:sSubPr/>
          <m:e>
            <m:r>
              <m:rPr/>
              <m:t>m</m:t>
            </m:r>
          </m:e>
          <m:sub>
            <m:r>
              <m:rPr>
                <m:sty m:val="p"/>
              </m:rPr>
              <m:t>Φ</m:t>
            </m:r>
          </m:sub>
        </m:sSub>
        <m:r>
          <m:rPr>
            <m:sty m:val="p"/>
          </m:rPr>
          <m:t>→</m:t>
        </m:r>
        <m:r>
          <m:rPr/>
          <m:t>0</m:t>
        </m:r>
      </m:oMath>
      <w:r>
        <w:t>.</w:t>
      </w:r>
      <w:r>
        <w:br w:type="textWrapping"/>
      </w:r>
      <w:r>
        <w:t xml:space="preserve"> 2.2 Synergistic Mechanism of Graviton and Gravitino</w:t>
      </w:r>
      <w:r>
        <w:br w:type="textWrapping"/>
      </w:r>
      <w:r>
        <w:t>To eliminate quantum divergences, supersymmetric partners are introduced:</w:t>
      </w:r>
      <w:r>
        <w:br w:type="textWrapping"/>
      </w:r>
      <w:r>
        <w:t xml:space="preserve">- </w:t>
      </w:r>
      <w:r>
        <w:rPr>
          <w:b/>
          <w:bCs/>
        </w:rPr>
        <w:t>Graviton (spin-2):</w:t>
      </w:r>
      <w:r>
        <w:t xml:space="preserve"> Mediates long-range gravity.</w:t>
      </w:r>
      <w:r>
        <w:br w:type="textWrapping"/>
      </w:r>
      <w:r>
        <w:t xml:space="preserve">- </w:t>
      </w:r>
      <w:r>
        <w:rPr>
          <w:b/>
          <w:bCs/>
        </w:rPr>
        <w:t>Gravitino (spin-3/2):</w:t>
      </w:r>
      <w:r>
        <w:t xml:space="preserve"> Provides quantum corrections.</w:t>
      </w:r>
      <w:r>
        <w:br w:type="textWrapping"/>
      </w:r>
      <w:r>
        <w:t>The one-loop contribution satisfies:</w:t>
      </w:r>
    </w:p>
    <w:p w14:paraId="1C582DBF">
      <w:pPr>
        <w:pStyle w:val="3"/>
      </w:pPr>
      <m:oMathPara>
        <m:oMathParaPr>
          <m:jc m:val="center"/>
        </m:oMathParaPr>
        <m:oMath>
          <m:sSubSup>
            <m:sSubSupPr/>
            <m:e>
              <m:r>
                <m:rPr>
                  <m:sty m:val="p"/>
                </m:rPr>
                <m:t>Π</m:t>
              </m:r>
            </m:e>
            <m:sub>
              <m:r>
                <m:rPr/>
                <m:t>μν</m:t>
              </m:r>
            </m:sub>
            <m:sup>
              <m:r>
                <m:rPr>
                  <m:sty m:val="p"/>
                </m:rPr>
                <m:t>total</m:t>
              </m:r>
            </m:sup>
          </m:sSubSup>
          <m:r>
            <m:rPr>
              <m:sty m:val="p"/>
            </m:rPr>
            <m:t>=</m:t>
          </m:r>
          <m:sSubSup>
            <m:sSubSupPr/>
            <m:e>
              <m:r>
                <m:rPr>
                  <m:sty m:val="p"/>
                </m:rPr>
                <m:t>Π</m:t>
              </m:r>
            </m:e>
            <m:sub>
              <m:r>
                <m:rPr/>
                <m:t>μν</m:t>
              </m:r>
            </m:sub>
            <m:sup>
              <m:r>
                <m:rPr>
                  <m:sty m:val="p"/>
                </m:rPr>
                <m:t>graviton</m:t>
              </m:r>
            </m:sup>
          </m:sSubSup>
          <m:r>
            <m:rPr>
              <m:sty m:val="p"/>
            </m:rPr>
            <m:t>+</m:t>
          </m:r>
          <m:sSubSup>
            <m:sSubSupPr/>
            <m:e>
              <m:r>
                <m:rPr>
                  <m:sty m:val="p"/>
                </m:rPr>
                <m:t>Π</m:t>
              </m:r>
            </m:e>
            <m:sub>
              <m:r>
                <m:rPr/>
                <m:t>μν</m:t>
              </m:r>
            </m:sub>
            <m:sup>
              <m:r>
                <m:rPr>
                  <m:sty m:val="p"/>
                </m:rPr>
                <m:t>gravitino</m:t>
              </m:r>
            </m:sup>
          </m:sSubSup>
          <m:r>
            <m:rPr>
              <m:sty m:val="p"/>
            </m:rPr>
            <m:t>=</m:t>
          </m:r>
          <m:r>
            <m:rPr/>
            <m:t>0</m:t>
          </m:r>
        </m:oMath>
      </m:oMathPara>
      <w:r>
        <w:br w:type="textWrapping"/>
      </w:r>
      <w:r>
        <w:t>where the gravitino loop diagram provides negative contributions, canceling ultraviolet divergences from NMDM repulsion.</w:t>
      </w:r>
      <w:r>
        <w:br w:type="textWrapping"/>
      </w:r>
      <w:r>
        <w:t xml:space="preserve"> 3 Unified Model of Gravity and Gauge Fields</w:t>
      </w:r>
      <w:r>
        <w:br w:type="textWrapping"/>
      </w:r>
      <w:r>
        <w:t>3.1 Construction of Unified Action</w:t>
      </w:r>
      <w:r>
        <w:br w:type="textWrapping"/>
      </w:r>
      <w:r>
        <w:t>The total action comprises four parts:</w:t>
      </w:r>
    </w:p>
    <w:p w14:paraId="173F0520">
      <w:pPr>
        <w:pStyle w:val="3"/>
      </w:pPr>
      <m:oMathPara>
        <m:oMathParaPr>
          <m:jc m:val="center"/>
        </m:oMathParaPr>
        <m:oMath>
          <m:r>
            <m:rPr/>
            <m:t>S</m:t>
          </m:r>
          <m:r>
            <m:rPr>
              <m:sty m:val="p"/>
            </m:rPr>
            <m:t>=</m:t>
          </m:r>
          <m:sSub>
            <m:sSubPr/>
            <m:e>
              <m:r>
                <m:rPr/>
                <m:t>S</m:t>
              </m:r>
            </m:e>
            <m:sub>
              <m:r>
                <m:rPr/>
                <m:t>G</m:t>
              </m:r>
            </m:sub>
          </m:sSub>
          <m:r>
            <m:rPr>
              <m:sty m:val="p"/>
            </m:rPr>
            <m:t>+</m:t>
          </m:r>
          <m:sSub>
            <m:sSubPr/>
            <m:e>
              <m:r>
                <m:rPr/>
                <m:t>S</m:t>
              </m:r>
            </m:e>
            <m:sub>
              <m:r>
                <m:rPr>
                  <m:sty m:val="p"/>
                </m:rPr>
                <m:t>NMDM</m:t>
              </m:r>
            </m:sub>
          </m:sSub>
          <m:r>
            <m:rPr>
              <m:sty m:val="p"/>
            </m:rPr>
            <m:t>+</m:t>
          </m:r>
          <m:sSub>
            <m:sSubPr/>
            <m:e>
              <m:r>
                <m:rPr/>
                <m:t>S</m:t>
              </m:r>
            </m:e>
            <m:sub>
              <m:r>
                <m:rPr>
                  <m:sty m:val="p"/>
                </m:rPr>
                <m:t>gauge</m:t>
              </m:r>
            </m:sub>
          </m:sSub>
          <m:r>
            <m:rPr>
              <m:sty m:val="p"/>
            </m:rPr>
            <m:t>+</m:t>
          </m:r>
          <m:sSub>
            <m:sSubPr/>
            <m:e>
              <m:r>
                <m:rPr/>
                <m:t>S</m:t>
              </m:r>
            </m:e>
            <m:sub>
              <m:r>
                <m:rPr>
                  <m:sty m:val="p"/>
                </m:rPr>
                <m:t>matter</m:t>
              </m:r>
            </m:sub>
          </m:sSub>
        </m:oMath>
      </m:oMathPara>
      <w:r>
        <w:br w:type="textWrapping"/>
      </w:r>
      <w:r>
        <w:rPr>
          <w:b/>
          <w:bCs/>
        </w:rPr>
        <w:t>(1) Gravity and NMDM Sector:</w:t>
      </w:r>
    </w:p>
    <w:p w14:paraId="3B6AC802">
      <w:pPr>
        <w:pStyle w:val="3"/>
      </w:pPr>
      <m:oMathPara>
        <m:oMathParaPr>
          <m:jc m:val="center"/>
        </m:oMathParaPr>
        <m:oMath>
          <m:sSub>
            <m:sSubPr/>
            <m:e>
              <m:r>
                <m:rPr/>
                <m:t>S</m:t>
              </m:r>
            </m:e>
            <m:sub>
              <m:r>
                <m:rPr/>
                <m:t>G</m:t>
              </m:r>
            </m:sub>
          </m:sSub>
          <m:r>
            <m:rPr>
              <m:sty m:val="p"/>
            </m:rPr>
            <m:t>+</m:t>
          </m:r>
          <m:sSub>
            <m:sSubPr/>
            <m:e>
              <m:r>
                <m:rPr/>
                <m:t>S</m:t>
              </m:r>
            </m:e>
            <m:sub>
              <m:r>
                <m:rPr>
                  <m:sty m:val="p"/>
                </m:rPr>
                <m:t>NMDM</m:t>
              </m:r>
            </m:sub>
          </m:sSub>
          <m:r>
            <m:rPr>
              <m:sty m:val="p"/>
            </m:rPr>
            <m:t>=∫</m:t>
          </m:r>
          <m:sSup>
            <m:sSupPr/>
            <m:e>
              <m:r>
                <m:rPr/>
                <m:t>d</m:t>
              </m:r>
            </m:e>
            <m:sup>
              <m:r>
                <m:rPr/>
                <m:t>4</m:t>
              </m:r>
            </m:sup>
          </m:sSup>
          <m:r>
            <m:rPr/>
            <m:t>x</m:t>
          </m:r>
          <m:rad>
            <m:radPr>
              <m:degHide m:val="1"/>
            </m:radPr>
            <m:deg/>
            <m:e>
              <m:r>
                <m:rPr>
                  <m:sty m:val="p"/>
                </m:rPr>
                <m:t>−</m:t>
              </m:r>
              <m:r>
                <m:rPr/>
                <m:t>g</m:t>
              </m:r>
            </m:e>
          </m:rad>
          <m:d>
            <m:dPr>
              <m:begChr m:val="["/>
              <m:sepChr m:val=""/>
              <m:endChr m:val="]"/>
            </m:dPr>
            <m:e>
              <m:f>
                <m:fPr/>
                <m:num>
                  <m:r>
                    <m:rPr/>
                    <m:t>R</m:t>
                  </m:r>
                </m:num>
                <m:den>
                  <m:r>
                    <m:rPr/>
                    <m:t>16πG</m:t>
                  </m:r>
                </m:den>
              </m:f>
              <m:r>
                <m:rPr>
                  <m:sty m:val="p"/>
                </m:rPr>
                <m:t>+</m:t>
              </m:r>
              <m:f>
                <m:fPr/>
                <m:num>
                  <m:r>
                    <m:rPr/>
                    <m:t>1</m:t>
                  </m:r>
                </m:num>
                <m:den>
                  <m:r>
                    <m:rPr/>
                    <m:t>2</m:t>
                  </m:r>
                </m:den>
              </m:f>
              <m:sSup>
                <m:sSupPr/>
                <m:e>
                  <m:r>
                    <m:rPr/>
                    <m:t>g</m:t>
                  </m:r>
                </m:e>
                <m:sup>
                  <m:r>
                    <m:rPr/>
                    <m:t>μν</m:t>
                  </m:r>
                </m:sup>
              </m:sSup>
              <m:sSub>
                <m:sSubPr/>
                <m:e>
                  <m:r>
                    <m:rPr>
                      <m:sty m:val="p"/>
                    </m:rPr>
                    <m:t>∂</m:t>
                  </m:r>
                </m:e>
                <m:sub>
                  <m:r>
                    <m:rPr/>
                    <m:t>μ</m:t>
                  </m:r>
                </m:sub>
              </m:sSub>
              <m:r>
                <m:rPr>
                  <m:sty m:val="p"/>
                </m:rPr>
                <m:t>Φ</m:t>
              </m:r>
              <m:sSub>
                <m:sSubPr/>
                <m:e>
                  <m:r>
                    <m:rPr>
                      <m:sty m:val="p"/>
                    </m:rPr>
                    <m:t>∂</m:t>
                  </m:r>
                </m:e>
                <m:sub>
                  <m:r>
                    <m:rPr/>
                    <m:t>ν</m:t>
                  </m:r>
                </m:sub>
              </m:sSub>
              <m:r>
                <m:rPr>
                  <m:sty m:val="p"/>
                </m:rPr>
                <m:t>Φ−</m:t>
              </m:r>
              <m:r>
                <m:rPr/>
                <m:t>V</m:t>
              </m:r>
              <m:r>
                <m:rPr>
                  <m:sty m:val="p"/>
                </m:rPr>
                <m:t>(Φ)</m:t>
              </m:r>
            </m:e>
          </m:d>
        </m:oMath>
      </m:oMathPara>
      <w:r>
        <w:br w:type="textWrapping"/>
      </w:r>
      <w:r>
        <w:t xml:space="preserve">where the potential </w:t>
      </w:r>
      <m:oMath>
        <m:r>
          <m:rPr/>
          <m:t>V</m:t>
        </m:r>
        <m:r>
          <m:rPr>
            <m:sty m:val="p"/>
          </m:rPr>
          <m:t>(Φ)=</m:t>
        </m:r>
        <m:f>
          <m:fPr/>
          <m:num>
            <m:r>
              <m:rPr/>
              <m:t>λ</m:t>
            </m:r>
          </m:num>
          <m:den>
            <m:r>
              <m:rPr/>
              <m:t>4</m:t>
            </m:r>
          </m:den>
        </m:f>
        <m:r>
          <m:rPr>
            <m:sty m:val="p"/>
          </m:rPr>
          <m:t>(</m:t>
        </m:r>
        <m:sSup>
          <m:sSupPr/>
          <m:e>
            <m:r>
              <m:rPr>
                <m:sty m:val="p"/>
              </m:rPr>
              <m:t>Φ</m:t>
            </m:r>
          </m:e>
          <m:sup>
            <m:r>
              <m:rPr/>
              <m:t>2</m:t>
            </m:r>
          </m:sup>
        </m:sSup>
        <m:r>
          <m:rPr>
            <m:sty m:val="p"/>
          </m:rPr>
          <m:t>−</m:t>
        </m:r>
        <m:sSup>
          <m:sSupPr/>
          <m:e>
            <m:r>
              <m:rPr/>
              <m:t>v</m:t>
            </m:r>
          </m:e>
          <m:sup>
            <m:r>
              <m:rPr/>
              <m:t>2</m:t>
            </m:r>
          </m:sup>
        </m:sSup>
        <m:sSup>
          <m:sSupPr/>
          <m:e>
            <m:r>
              <m:rPr>
                <m:sty m:val="p"/>
              </m:rPr>
              <m:t>)</m:t>
            </m:r>
          </m:e>
          <m:sup>
            <m:r>
              <m:rPr/>
              <m:t>2</m:t>
            </m:r>
          </m:sup>
        </m:sSup>
      </m:oMath>
      <w:r>
        <w:t xml:space="preserve">, and </w:t>
      </w:r>
      <m:oMath>
        <m:r>
          <m:rPr>
            <m:sty m:val="p"/>
          </m:rPr>
          <m:t>⟨Φ⟩=</m:t>
        </m:r>
        <m:r>
          <m:rPr/>
          <m:t>v</m:t>
        </m:r>
      </m:oMath>
      <w:r>
        <w:t xml:space="preserve"> triggers symmetry breaking.</w:t>
      </w:r>
      <w:r>
        <w:br w:type="textWrapping"/>
      </w:r>
      <w:r>
        <w:rPr>
          <w:b/>
          <w:bCs/>
        </w:rPr>
        <w:t>(2) Gauge Field Sector:</w:t>
      </w:r>
    </w:p>
    <w:p w14:paraId="63077C3D">
      <w:pPr>
        <w:pStyle w:val="3"/>
      </w:pPr>
      <m:oMathPara>
        <m:oMathParaPr>
          <m:jc m:val="center"/>
        </m:oMathParaPr>
        <m:oMath>
          <m:sSub>
            <m:sSubPr/>
            <m:e>
              <m:r>
                <m:rPr/>
                <m:t>S</m:t>
              </m:r>
            </m:e>
            <m:sub>
              <m:r>
                <m:rPr>
                  <m:sty m:val="p"/>
                </m:rPr>
                <m:t>gauge</m:t>
              </m:r>
            </m:sub>
          </m:sSub>
          <m:r>
            <m:rPr>
              <m:sty m:val="p"/>
            </m:rPr>
            <m:t>=∫</m:t>
          </m:r>
          <m:sSup>
            <m:sSupPr/>
            <m:e>
              <m:r>
                <m:rPr/>
                <m:t>d</m:t>
              </m:r>
            </m:e>
            <m:sup>
              <m:r>
                <m:rPr/>
                <m:t>4</m:t>
              </m:r>
            </m:sup>
          </m:sSup>
          <m:r>
            <m:rPr/>
            <m:t>x</m:t>
          </m:r>
          <m:rad>
            <m:radPr>
              <m:degHide m:val="1"/>
            </m:radPr>
            <m:deg/>
            <m:e>
              <m:r>
                <m:rPr>
                  <m:sty m:val="p"/>
                </m:rPr>
                <m:t>−</m:t>
              </m:r>
              <m:r>
                <m:rPr/>
                <m:t>g</m:t>
              </m:r>
            </m:e>
          </m:rad>
          <m:d>
            <m:dPr>
              <m:begChr m:val="["/>
              <m:sepChr m:val=""/>
              <m:endChr m:val="]"/>
            </m:dPr>
            <m:e>
              <m:r>
                <m:rPr>
                  <m:sty m:val="p"/>
                </m:rPr>
                <m:t>−</m:t>
              </m:r>
              <m:f>
                <m:fPr/>
                <m:num>
                  <m:r>
                    <m:rPr/>
                    <m:t>1</m:t>
                  </m:r>
                </m:num>
                <m:den>
                  <m:r>
                    <m:rPr/>
                    <m:t>4</m:t>
                  </m:r>
                </m:den>
              </m:f>
              <m:sSub>
                <m:sSubPr/>
                <m:e>
                  <m:r>
                    <m:rPr/>
                    <m:t>F</m:t>
                  </m:r>
                </m:e>
                <m:sub>
                  <m:r>
                    <m:rPr/>
                    <m:t>μν</m:t>
                  </m:r>
                </m:sub>
              </m:sSub>
              <m:sSup>
                <m:sSupPr/>
                <m:e>
                  <m:r>
                    <m:rPr/>
                    <m:t>F</m:t>
                  </m:r>
                </m:e>
                <m:sup>
                  <m:r>
                    <m:rPr/>
                    <m:t>μν</m:t>
                  </m:r>
                </m:sup>
              </m:sSup>
              <m:r>
                <m:rPr>
                  <m:sty m:val="p"/>
                </m:rPr>
                <m:t>−</m:t>
              </m:r>
              <m:f>
                <m:fPr/>
                <m:num>
                  <m:r>
                    <m:rPr/>
                    <m:t>1</m:t>
                  </m:r>
                </m:num>
                <m:den>
                  <m:r>
                    <m:rPr/>
                    <m:t>4</m:t>
                  </m:r>
                </m:den>
              </m:f>
              <m:sSubSup>
                <m:sSubSupPr/>
                <m:e>
                  <m:r>
                    <m:rPr/>
                    <m:t>W</m:t>
                  </m:r>
                </m:e>
                <m:sub>
                  <m:r>
                    <m:rPr/>
                    <m:t>μν</m:t>
                  </m:r>
                </m:sub>
                <m:sup>
                  <m:r>
                    <m:rPr/>
                    <m:t>a</m:t>
                  </m:r>
                </m:sup>
              </m:sSubSup>
              <m:sSup>
                <m:sSupPr/>
                <m:e>
                  <m:r>
                    <m:rPr/>
                    <m:t>W</m:t>
                  </m:r>
                </m:e>
                <m:sup>
                  <m:r>
                    <m:rPr/>
                    <m:t>aμν</m:t>
                  </m:r>
                </m:sup>
              </m:sSup>
              <m:r>
                <m:rPr>
                  <m:sty m:val="p"/>
                </m:rPr>
                <m:t>−</m:t>
              </m:r>
              <m:f>
                <m:fPr/>
                <m:num>
                  <m:r>
                    <m:rPr/>
                    <m:t>1</m:t>
                  </m:r>
                </m:num>
                <m:den>
                  <m:r>
                    <m:rPr/>
                    <m:t>4</m:t>
                  </m:r>
                </m:den>
              </m:f>
              <m:sSubSup>
                <m:sSubSupPr/>
                <m:e>
                  <m:r>
                    <m:rPr/>
                    <m:t>G</m:t>
                  </m:r>
                </m:e>
                <m:sub>
                  <m:r>
                    <m:rPr/>
                    <m:t>μν</m:t>
                  </m:r>
                </m:sub>
                <m:sup>
                  <m:r>
                    <m:rPr/>
                    <m:t>A</m:t>
                  </m:r>
                </m:sup>
              </m:sSubSup>
              <m:sSup>
                <m:sSupPr/>
                <m:e>
                  <m:r>
                    <m:rPr/>
                    <m:t>G</m:t>
                  </m:r>
                </m:e>
                <m:sup>
                  <m:r>
                    <m:rPr/>
                    <m:t>Aμν</m:t>
                  </m:r>
                </m:sup>
              </m:sSup>
            </m:e>
          </m:d>
        </m:oMath>
      </m:oMathPara>
      <w:r>
        <w:br w:type="textWrapping"/>
      </w:r>
      <w:r>
        <w:rPr>
          <w:b/>
          <w:bCs/>
        </w:rPr>
        <w:t>(3) Matter Field and Coupling Terms:</w:t>
      </w:r>
    </w:p>
    <w:p w14:paraId="23689029">
      <w:pPr>
        <w:pStyle w:val="3"/>
      </w:pPr>
      <m:oMathPara>
        <m:oMathParaPr>
          <m:jc m:val="center"/>
        </m:oMathParaPr>
        <m:oMath>
          <m:sSub>
            <m:sSubPr/>
            <m:e>
              <m:r>
                <m:rPr/>
                <m:t>S</m:t>
              </m:r>
            </m:e>
            <m:sub>
              <m:r>
                <m:rPr>
                  <m:sty m:val="p"/>
                </m:rPr>
                <m:t>matter</m:t>
              </m:r>
            </m:sub>
          </m:sSub>
          <m:r>
            <m:rPr>
              <m:sty m:val="p"/>
            </m:rPr>
            <m:t>=∫</m:t>
          </m:r>
          <m:sSup>
            <m:sSupPr/>
            <m:e>
              <m:r>
                <m:rPr/>
                <m:t>d</m:t>
              </m:r>
            </m:e>
            <m:sup>
              <m:r>
                <m:rPr/>
                <m:t>4</m:t>
              </m:r>
            </m:sup>
          </m:sSup>
          <m:r>
            <m:rPr/>
            <m:t>x</m:t>
          </m:r>
          <m:rad>
            <m:radPr>
              <m:degHide m:val="1"/>
            </m:radPr>
            <m:deg/>
            <m:e>
              <m:r>
                <m:rPr>
                  <m:sty m:val="p"/>
                </m:rPr>
                <m:t>−</m:t>
              </m:r>
              <m:r>
                <m:rPr/>
                <m:t>g</m:t>
              </m:r>
            </m:e>
          </m:rad>
          <m:d>
            <m:dPr>
              <m:begChr m:val="["/>
              <m:sepChr m:val=""/>
              <m:endChr m:val="]"/>
            </m:dPr>
            <m:e>
              <m:acc>
                <m:accPr>
                  <m:chr m:val="‾"/>
                </m:accPr>
                <m:e>
                  <m:r>
                    <m:rPr/>
                    <m:t>ψ</m:t>
                  </m:r>
                </m:e>
              </m:acc>
              <m:r>
                <m:rPr>
                  <m:sty m:val="p"/>
                </m:rPr>
                <m:t>(</m:t>
              </m:r>
              <m:r>
                <m:rPr/>
                <m:t>i</m:t>
              </m:r>
              <m:sSup>
                <m:sSupPr/>
                <m:e>
                  <m:r>
                    <m:rPr/>
                    <m:t>γ</m:t>
                  </m:r>
                </m:e>
                <m:sup>
                  <m:r>
                    <m:rPr/>
                    <m:t>μ</m:t>
                  </m:r>
                </m:sup>
              </m:sSup>
              <m:sSub>
                <m:sSubPr/>
                <m:e>
                  <m:r>
                    <m:rPr/>
                    <m:t>D</m:t>
                  </m:r>
                </m:e>
                <m:sub>
                  <m:r>
                    <m:rPr/>
                    <m:t>μ</m:t>
                  </m:r>
                </m:sub>
              </m:sSub>
              <m:r>
                <m:rPr>
                  <m:sty m:val="p"/>
                </m:rPr>
                <m:t>−</m:t>
              </m:r>
              <m:r>
                <m:rPr/>
                <m:t>m</m:t>
              </m:r>
              <m:r>
                <m:rPr>
                  <m:sty m:val="p"/>
                </m:rPr>
                <m:t>)</m:t>
              </m:r>
              <m:r>
                <m:rPr/>
                <m:t>ψ</m:t>
              </m:r>
              <m:r>
                <m:rPr>
                  <m:sty m:val="p"/>
                </m:rPr>
                <m:t>+</m:t>
              </m:r>
              <m:sSub>
                <m:sSubPr/>
                <m:e>
                  <m:r>
                    <m:rPr/>
                    <m:t>g</m:t>
                  </m:r>
                </m:e>
                <m:sub>
                  <m:r>
                    <m:rPr>
                      <m:sty m:val="p"/>
                    </m:rPr>
                    <m:t>Φ</m:t>
                  </m:r>
                </m:sub>
              </m:sSub>
              <m:r>
                <m:rPr>
                  <m:sty m:val="p"/>
                </m:rPr>
                <m:t>Φ</m:t>
              </m:r>
              <m:acc>
                <m:accPr>
                  <m:chr m:val="‾"/>
                </m:accPr>
                <m:e>
                  <m:r>
                    <m:rPr/>
                    <m:t>ψ</m:t>
                  </m:r>
                </m:e>
              </m:acc>
              <m:r>
                <m:rPr/>
                <m:t>ψ</m:t>
              </m:r>
            </m:e>
          </m:d>
        </m:oMath>
      </m:oMathPara>
      <w:r>
        <w:br w:type="textWrapping"/>
      </w:r>
      <w:r>
        <w:t xml:space="preserve">where </w:t>
      </w:r>
      <m:oMath>
        <m:sSub>
          <m:sSubPr/>
          <m:e>
            <m:r>
              <m:rPr/>
              <m:t>g</m:t>
            </m:r>
          </m:e>
          <m:sub>
            <m:r>
              <m:rPr>
                <m:sty m:val="p"/>
              </m:rPr>
              <m:t>Φ</m:t>
            </m:r>
          </m:sub>
        </m:sSub>
        <m:r>
          <m:rPr>
            <m:sty m:val="p"/>
          </m:rPr>
          <m:t>Φ</m:t>
        </m:r>
        <m:acc>
          <m:accPr>
            <m:chr m:val="‾"/>
          </m:accPr>
          <m:e>
            <m:r>
              <m:rPr/>
              <m:t>ψ</m:t>
            </m:r>
          </m:e>
        </m:acc>
        <m:r>
          <m:rPr/>
          <m:t>ψ</m:t>
        </m:r>
      </m:oMath>
      <w:r>
        <w:t xml:space="preserve"> is the NMDM-matter Yukawa coupling.</w:t>
      </w:r>
      <w:r>
        <w:br w:type="textWrapping"/>
      </w:r>
      <w:r>
        <w:t xml:space="preserve"> 3.2 Symmetry Breaking and Force Separation</w:t>
      </w:r>
      <w:r>
        <w:br w:type="textWrapping"/>
      </w:r>
      <w:r>
        <w:t xml:space="preserve">When </w:t>
      </w:r>
      <m:oMath>
        <m:r>
          <m:rPr>
            <m:sty m:val="p"/>
          </m:rPr>
          <m:t>Φ</m:t>
        </m:r>
      </m:oMath>
      <w:r>
        <w:t xml:space="preserve"> acquires a vacuum expectation value </w:t>
      </w:r>
      <m:oMath>
        <m:r>
          <m:rPr>
            <m:sty m:val="p"/>
          </m:rPr>
          <m:t>⟨Φ⟩=</m:t>
        </m:r>
        <m:r>
          <m:rPr/>
          <m:t>v</m:t>
        </m:r>
      </m:oMath>
      <w:r>
        <w:t>:</w:t>
      </w:r>
      <w:r>
        <w:br w:type="textWrapping"/>
      </w:r>
      <w:r>
        <w:t xml:space="preserve">- </w:t>
      </w:r>
      <w:r>
        <w:rPr>
          <w:b/>
          <w:bCs/>
        </w:rPr>
        <w:t>Gravity Separation:</w:t>
      </w:r>
      <w:r>
        <w:t xml:space="preserve"> The repulsive potential of the NMDM field </w:t>
      </w:r>
      <m:oMath>
        <m:r>
          <m:rPr>
            <m:sty m:val="p"/>
          </m:rPr>
          <m:t>Φ</m:t>
        </m:r>
      </m:oMath>
      <w:r>
        <w:t xml:space="preserve"> transforms into an equivalent gravitational potential </w:t>
      </w:r>
      <m:oMath>
        <m:sSub>
          <m:sSubPr/>
          <m:e>
            <m:r>
              <m:rPr/>
              <m:t>V</m:t>
            </m:r>
          </m:e>
          <m:sub>
            <m:r>
              <m:rPr>
                <m:sty m:val="p"/>
              </m:rPr>
              <m:t>eff</m:t>
            </m:r>
          </m:sub>
        </m:sSub>
        <m:r>
          <m:rPr>
            <m:sty m:val="p"/>
          </m:rPr>
          <m:t>∝</m:t>
        </m:r>
        <m:r>
          <m:rPr/>
          <m:t>1</m:t>
        </m:r>
        <m:r>
          <m:rPr>
            <m:sty m:val="p"/>
          </m:rPr>
          <m:t>/</m:t>
        </m:r>
        <m:r>
          <m:rPr/>
          <m:t>r</m:t>
        </m:r>
      </m:oMath>
      <w:r>
        <w:t>.</w:t>
      </w:r>
      <w:r>
        <w:br w:type="textWrapping"/>
      </w:r>
      <w:r>
        <w:t xml:space="preserve">- </w:t>
      </w:r>
      <w:r>
        <w:rPr>
          <w:b/>
          <w:bCs/>
        </w:rPr>
        <w:t>Gauge Force Separation:</w:t>
      </w:r>
      <w:r>
        <w:t xml:space="preserve"> </w:t>
      </w:r>
      <m:oMath>
        <m:r>
          <m:rPr/>
          <m:t>SU</m:t>
        </m:r>
        <m:r>
          <m:rPr>
            <m:sty m:val="p"/>
          </m:rPr>
          <m:t>(</m:t>
        </m:r>
        <m:r>
          <m:rPr/>
          <m:t>2</m:t>
        </m:r>
        <m:r>
          <m:rPr>
            <m:sty m:val="p"/>
          </m:rPr>
          <m:t>)×</m:t>
        </m:r>
        <m:r>
          <m:rPr/>
          <m:t>U</m:t>
        </m:r>
        <m:r>
          <m:rPr>
            <m:sty m:val="p"/>
          </m:rPr>
          <m:t>(</m:t>
        </m:r>
        <m:r>
          <m:rPr/>
          <m:t>1</m:t>
        </m:r>
        <m:r>
          <m:rPr>
            <m:sty m:val="p"/>
          </m:rPr>
          <m:t>)→</m:t>
        </m:r>
        <m:r>
          <m:rPr/>
          <m:t>U</m:t>
        </m:r>
        <m:r>
          <m:rPr>
            <m:sty m:val="p"/>
          </m:rPr>
          <m:t>(</m:t>
        </m:r>
        <m:r>
          <m:rPr/>
          <m:t>1</m:t>
        </m:r>
        <m:sSub>
          <m:sSubPr/>
          <m:e>
            <m:r>
              <m:rPr>
                <m:sty m:val="p"/>
              </m:rPr>
              <m:t>)</m:t>
            </m:r>
          </m:e>
          <m:sub>
            <m:r>
              <m:rPr>
                <m:sty m:val="p"/>
              </m:rPr>
              <m:t>em</m:t>
            </m:r>
          </m:sub>
        </m:sSub>
      </m:oMath>
      <w:r>
        <w:t xml:space="preserve"> electroweak breaking occurs.</w:t>
      </w:r>
      <w:r>
        <w:br w:type="textWrapping"/>
      </w:r>
      <w:r>
        <w:t>The post-breaking effective Lagrangian is:</w:t>
      </w:r>
    </w:p>
    <w:p w14:paraId="46405548">
      <w:pPr>
        <w:pStyle w:val="3"/>
      </w:pPr>
      <m:oMathPara>
        <m:oMathParaPr>
          <m:jc m:val="center"/>
        </m:oMathParaPr>
        <m:oMath>
          <m:sSub>
            <m:sSubPr/>
            <m:e>
              <m:r>
                <m:rPr>
                  <m:sty m:val="p"/>
                  <m:scr m:val="script"/>
                </m:rPr>
                <m:t>ℒ</m:t>
              </m:r>
            </m:e>
            <m:sub>
              <m:r>
                <m:rPr>
                  <m:sty m:val="p"/>
                </m:rPr>
                <m:t>eff</m:t>
              </m:r>
            </m:sub>
          </m:sSub>
          <m:r>
            <m:rPr>
              <m:sty m:val="p"/>
            </m:rPr>
            <m:t>=</m:t>
          </m:r>
          <m:sSub>
            <m:sSubPr/>
            <m:e>
              <m:r>
                <m:rPr>
                  <m:sty m:val="p"/>
                  <m:scr m:val="script"/>
                </m:rPr>
                <m:t>ℒ</m:t>
              </m:r>
            </m:e>
            <m:sub>
              <m:r>
                <m:rPr>
                  <m:sty m:val="p"/>
                </m:rPr>
                <m:t>EH</m:t>
              </m:r>
            </m:sub>
          </m:sSub>
          <m:r>
            <m:rPr>
              <m:sty m:val="p"/>
            </m:rPr>
            <m:t>+</m:t>
          </m:r>
          <m:sSub>
            <m:sSubPr/>
            <m:e>
              <m:r>
                <m:rPr>
                  <m:sty m:val="p"/>
                  <m:scr m:val="script"/>
                </m:rPr>
                <m:t>ℒ</m:t>
              </m:r>
            </m:e>
            <m:sub>
              <m:r>
                <m:rPr>
                  <m:sty m:val="p"/>
                </m:rPr>
                <m:t>Maxwell</m:t>
              </m:r>
            </m:sub>
          </m:sSub>
          <m:r>
            <m:rPr>
              <m:sty m:val="p"/>
            </m:rPr>
            <m:t>+</m:t>
          </m:r>
          <m:sSub>
            <m:sSubPr/>
            <m:e>
              <m:r>
                <m:rPr>
                  <m:sty m:val="p"/>
                  <m:scr m:val="script"/>
                </m:rPr>
                <m:t>ℒ</m:t>
              </m:r>
            </m:e>
            <m:sub>
              <m:r>
                <m:rPr>
                  <m:sty m:val="p"/>
                </m:rPr>
                <m:t>Yukawa</m:t>
              </m:r>
            </m:sub>
          </m:sSub>
          <m:r>
            <m:rPr>
              <m:sty m:val="p"/>
            </m:rPr>
            <m:t>+</m:t>
          </m:r>
          <m:sSub>
            <m:sSubPr/>
            <m:e>
              <m:r>
                <m:rPr>
                  <m:sty m:val="p"/>
                  <m:scr m:val="script"/>
                </m:rPr>
                <m:t>ℒ</m:t>
              </m:r>
            </m:e>
            <m:sub>
              <m:r>
                <m:rPr>
                  <m:sty m:val="p"/>
                </m:rPr>
                <m:t>QCD</m:t>
              </m:r>
            </m:sub>
          </m:sSub>
        </m:oMath>
      </m:oMathPara>
      <w:r>
        <w:br w:type="textWrapping"/>
      </w:r>
      <w:r>
        <w:t xml:space="preserve"> 4 Verification of Mathematical Self-Consistency</w:t>
      </w:r>
      <w:r>
        <w:br w:type="textWrapping"/>
      </w:r>
      <w:r>
        <w:t xml:space="preserve"> 4.1 General Covariance and Gauge Invariance</w:t>
      </w:r>
      <w:r>
        <w:br w:type="textWrapping"/>
      </w:r>
      <w:r>
        <w:t xml:space="preserve">- </w:t>
      </w:r>
      <w:r>
        <w:rPr>
          <w:b/>
          <w:bCs/>
        </w:rPr>
        <w:t>Gravity Sector:</w:t>
      </w:r>
      <w:r>
        <w:t xml:space="preserve"> The action is invariant under diffeomorphisms.</w:t>
      </w:r>
      <w:r>
        <w:br w:type="textWrapping"/>
      </w:r>
      <w:r>
        <w:t xml:space="preserve">- </w:t>
      </w:r>
      <w:r>
        <w:rPr>
          <w:b/>
          <w:bCs/>
        </w:rPr>
        <w:t>Gauge Sector:</w:t>
      </w:r>
      <w:r>
        <w:t xml:space="preserve"> Satisfies </w:t>
      </w:r>
      <m:oMath>
        <m:r>
          <m:rPr/>
          <m:t>U</m:t>
        </m:r>
        <m:r>
          <m:rPr>
            <m:sty m:val="p"/>
          </m:rPr>
          <m:t>(</m:t>
        </m:r>
        <m:r>
          <m:rPr/>
          <m:t>1</m:t>
        </m:r>
        <m:r>
          <m:rPr>
            <m:sty m:val="p"/>
          </m:rPr>
          <m:t>)</m:t>
        </m:r>
      </m:oMath>
      <w:r>
        <w:t xml:space="preserve">, </w:t>
      </w:r>
      <m:oMath>
        <m:r>
          <m:rPr/>
          <m:t>SU</m:t>
        </m:r>
        <m:r>
          <m:rPr>
            <m:sty m:val="p"/>
          </m:rPr>
          <m:t>(</m:t>
        </m:r>
        <m:r>
          <m:rPr/>
          <m:t>2</m:t>
        </m:r>
        <m:r>
          <m:rPr>
            <m:sty m:val="p"/>
          </m:rPr>
          <m:t>)</m:t>
        </m:r>
      </m:oMath>
      <w:r>
        <w:t xml:space="preserve">, and </w:t>
      </w:r>
      <m:oMath>
        <m:r>
          <m:rPr/>
          <m:t>SU</m:t>
        </m:r>
        <m:r>
          <m:rPr>
            <m:sty m:val="p"/>
          </m:rPr>
          <m:t>(</m:t>
        </m:r>
        <m:r>
          <m:rPr/>
          <m:t>3</m:t>
        </m:r>
        <m:r>
          <m:rPr>
            <m:sty m:val="p"/>
          </m:rPr>
          <m:t>)</m:t>
        </m:r>
      </m:oMath>
      <w:r>
        <w:t xml:space="preserve"> gauge transformations.</w:t>
      </w:r>
      <w:r>
        <w:br w:type="textWrapping"/>
      </w:r>
      <w:r>
        <w:t xml:space="preserve">- </w:t>
      </w:r>
      <w:r>
        <w:rPr>
          <w:b/>
          <w:bCs/>
        </w:rPr>
        <w:t>Coupling Terms:</w:t>
      </w:r>
      <w:r>
        <w:t xml:space="preserve"> </w:t>
      </w:r>
      <m:oMath>
        <m:sSub>
          <m:sSubPr/>
          <m:e>
            <m:r>
              <m:rPr/>
              <m:t>g</m:t>
            </m:r>
          </m:e>
          <m:sub>
            <m:r>
              <m:rPr>
                <m:sty m:val="p"/>
              </m:rPr>
              <m:t>Φ</m:t>
            </m:r>
          </m:sub>
        </m:sSub>
        <m:r>
          <m:rPr>
            <m:sty m:val="p"/>
          </m:rPr>
          <m:t>Φ</m:t>
        </m:r>
        <m:acc>
          <m:accPr>
            <m:chr m:val="‾"/>
          </m:accPr>
          <m:e>
            <m:r>
              <m:rPr/>
              <m:t>ψ</m:t>
            </m:r>
          </m:e>
        </m:acc>
        <m:r>
          <m:rPr/>
          <m:t>ψ</m:t>
        </m:r>
      </m:oMath>
      <w:r>
        <w:t xml:space="preserve"> is invariant under global supersymmetry transformations.</w:t>
      </w:r>
      <w:r>
        <w:br w:type="textWrapping"/>
      </w:r>
      <w:r>
        <w:t xml:space="preserve"> 4.2 Anomaly-Free Quantum Corrections</w:t>
      </w:r>
      <w:r>
        <w:br w:type="textWrapping"/>
      </w:r>
      <w:r>
        <w:rPr>
          <w:b/>
          <w:bCs/>
        </w:rPr>
        <w:t>(1) Graviton Self-Energy Correction</w:t>
      </w:r>
      <w:r>
        <w:br w:type="textWrapping"/>
      </w:r>
      <w:r>
        <w:t xml:space="preserve">Divergent one-loop terms are canceled via </w:t>
      </w:r>
      <m:oMath>
        <m:r>
          <m:rPr>
            <m:sty m:val="p"/>
          </m:rPr>
          <m:t>Φ</m:t>
        </m:r>
      </m:oMath>
      <w:r>
        <w:t>-field renormalization:</w:t>
      </w:r>
    </w:p>
    <w:p w14:paraId="44F809DF">
      <w:pPr>
        <w:pStyle w:val="3"/>
      </w:pPr>
      <m:oMathPara>
        <m:oMathParaPr>
          <m:jc m:val="center"/>
        </m:oMathParaPr>
        <m:oMath>
          <m:r>
            <m:rPr>
              <m:sty m:val="p"/>
            </m:rPr>
            <m:t>Δ</m:t>
          </m:r>
          <m:sSub>
            <m:sSubPr/>
            <m:e>
              <m:r>
                <m:rPr>
                  <m:sty m:val="p"/>
                  <m:scr m:val="script"/>
                </m:rPr>
                <m:t>ℒ</m:t>
              </m:r>
            </m:e>
            <m:sub>
              <m:r>
                <m:rPr>
                  <m:sty m:val="p"/>
                </m:rPr>
                <m:t>ct</m:t>
              </m:r>
            </m:sub>
          </m:sSub>
          <m:r>
            <m:rPr>
              <m:sty m:val="p"/>
            </m:rPr>
            <m:t>=−</m:t>
          </m:r>
          <m:rad>
            <m:radPr>
              <m:degHide m:val="1"/>
            </m:radPr>
            <m:deg/>
            <m:e>
              <m:r>
                <m:rPr>
                  <m:sty m:val="p"/>
                </m:rPr>
                <m:t>−</m:t>
              </m:r>
              <m:r>
                <m:rPr/>
                <m:t>g</m:t>
              </m:r>
            </m:e>
          </m:rad>
          <m:d>
            <m:dPr>
              <m:sepChr m:val=""/>
            </m:dPr>
            <m:e>
              <m:r>
                <m:rPr/>
                <m:t>c</m:t>
              </m:r>
              <m:sSup>
                <m:sSupPr/>
                <m:e>
                  <m:r>
                    <m:rPr/>
                    <m:t>R</m:t>
                  </m:r>
                </m:e>
                <m:sup>
                  <m:r>
                    <m:rPr/>
                    <m:t>2</m:t>
                  </m:r>
                </m:sup>
              </m:sSup>
              <m:r>
                <m:rPr>
                  <m:sty m:val="p"/>
                </m:rPr>
                <m:t>+</m:t>
              </m:r>
              <m:r>
                <m:rPr/>
                <m:t>d</m:t>
              </m:r>
              <m:sSub>
                <m:sSubPr/>
                <m:e>
                  <m:r>
                    <m:rPr/>
                    <m:t>R</m:t>
                  </m:r>
                </m:e>
                <m:sub>
                  <m:r>
                    <m:rPr/>
                    <m:t>μν</m:t>
                  </m:r>
                </m:sub>
              </m:sSub>
              <m:sSup>
                <m:sSupPr/>
                <m:e>
                  <m:r>
                    <m:rPr/>
                    <m:t>R</m:t>
                  </m:r>
                </m:e>
                <m:sup>
                  <m:r>
                    <m:rPr/>
                    <m:t>μν</m:t>
                  </m:r>
                </m:sup>
              </m:sSup>
            </m:e>
          </m:d>
        </m:oMath>
      </m:oMathPara>
      <w:r>
        <w:br w:type="textWrapping"/>
      </w:r>
      <w:r>
        <w:t xml:space="preserve">Coefficients </w:t>
      </w:r>
      <m:oMath>
        <m:r>
          <m:rPr/>
          <m:t>c</m:t>
        </m:r>
        <m:r>
          <m:rPr>
            <m:sty m:val="p"/>
          </m:rPr>
          <m:t>,</m:t>
        </m:r>
        <m:r>
          <m:rPr/>
          <m:t>d</m:t>
        </m:r>
      </m:oMath>
      <w:r>
        <w:t xml:space="preserve"> are determined by </w:t>
      </w:r>
      <m:oMath>
        <m:r>
          <m:rPr>
            <m:sty m:val="p"/>
          </m:rPr>
          <m:t>Φ</m:t>
        </m:r>
      </m:oMath>
      <w:r>
        <w:t>-field vacuum polarization:</w:t>
      </w:r>
    </w:p>
    <w:p w14:paraId="6FB635A7">
      <w:pPr>
        <w:pStyle w:val="3"/>
      </w:pPr>
      <m:oMathPara>
        <m:oMathParaPr>
          <m:jc m:val="center"/>
        </m:oMathParaPr>
        <m:oMath>
          <m:r>
            <m:rPr/>
            <m:t>c</m:t>
          </m:r>
          <m:r>
            <m:rPr>
              <m:sty m:val="p"/>
            </m:rPr>
            <m:t>=−</m:t>
          </m:r>
          <m:f>
            <m:fPr/>
            <m:num>
              <m:sSubSup>
                <m:sSubSupPr/>
                <m:e>
                  <m:r>
                    <m:rPr/>
                    <m:t>g</m:t>
                  </m:r>
                </m:e>
                <m:sub>
                  <m:r>
                    <m:rPr>
                      <m:sty m:val="p"/>
                    </m:rPr>
                    <m:t>Φ</m:t>
                  </m:r>
                </m:sub>
                <m:sup>
                  <m:r>
                    <m:rPr/>
                    <m:t>2</m:t>
                  </m:r>
                </m:sup>
              </m:sSubSup>
            </m:num>
            <m:den>
              <m:r>
                <m:rPr/>
                <m:t>384</m:t>
              </m:r>
              <m:sSup>
                <m:sSupPr/>
                <m:e>
                  <m:r>
                    <m:rPr/>
                    <m:t>π</m:t>
                  </m:r>
                </m:e>
                <m:sup>
                  <m:r>
                    <m:rPr/>
                    <m:t>2</m:t>
                  </m:r>
                </m:sup>
              </m:sSup>
              <m:sSubSup>
                <m:sSubSupPr/>
                <m:e>
                  <m:r>
                    <m:rPr/>
                    <m:t>m</m:t>
                  </m:r>
                </m:e>
                <m:sub>
                  <m:r>
                    <m:rPr>
                      <m:sty m:val="p"/>
                    </m:rPr>
                    <m:t>Φ</m:t>
                  </m:r>
                </m:sub>
                <m:sup>
                  <m:r>
                    <m:rPr/>
                    <m:t>2</m:t>
                  </m:r>
                </m:sup>
              </m:sSubSup>
            </m:den>
          </m:f>
          <m:r>
            <m:rPr>
              <m:sty m:val="p"/>
            </m:rPr>
            <m:t>,</m:t>
          </m:r>
          <m:r>
            <m:rPr/>
            <m:t> d</m:t>
          </m:r>
          <m:r>
            <m:rPr>
              <m:sty m:val="p"/>
            </m:rPr>
            <m:t>=</m:t>
          </m:r>
          <m:f>
            <m:fPr/>
            <m:num>
              <m:sSubSup>
                <m:sSubSupPr/>
                <m:e>
                  <m:r>
                    <m:rPr/>
                    <m:t>g</m:t>
                  </m:r>
                </m:e>
                <m:sub>
                  <m:r>
                    <m:rPr>
                      <m:sty m:val="p"/>
                    </m:rPr>
                    <m:t>Φ</m:t>
                  </m:r>
                </m:sub>
                <m:sup>
                  <m:r>
                    <m:rPr/>
                    <m:t>2</m:t>
                  </m:r>
                </m:sup>
              </m:sSubSup>
            </m:num>
            <m:den>
              <m:r>
                <m:rPr/>
                <m:t>192</m:t>
              </m:r>
              <m:sSup>
                <m:sSupPr/>
                <m:e>
                  <m:r>
                    <m:rPr/>
                    <m:t>π</m:t>
                  </m:r>
                </m:e>
                <m:sup>
                  <m:r>
                    <m:rPr/>
                    <m:t>2</m:t>
                  </m:r>
                </m:sup>
              </m:sSup>
              <m:sSubSup>
                <m:sSubSupPr/>
                <m:e>
                  <m:r>
                    <m:rPr/>
                    <m:t>m</m:t>
                  </m:r>
                </m:e>
                <m:sub>
                  <m:r>
                    <m:rPr>
                      <m:sty m:val="p"/>
                    </m:rPr>
                    <m:t>Φ</m:t>
                  </m:r>
                </m:sub>
                <m:sup>
                  <m:r>
                    <m:rPr/>
                    <m:t>2</m:t>
                  </m:r>
                </m:sup>
              </m:sSubSup>
            </m:den>
          </m:f>
        </m:oMath>
      </m:oMathPara>
      <w:r>
        <w:br w:type="textWrapping"/>
      </w:r>
      <w:r>
        <w:rPr>
          <w:b/>
          <w:bCs/>
        </w:rPr>
        <w:t>(2) Preservation of Gauge Symmetry</w:t>
      </w:r>
      <w:r>
        <w:br w:type="textWrapping"/>
      </w:r>
      <w:r>
        <w:t xml:space="preserve">The </w:t>
      </w:r>
      <m:oMath>
        <m:r>
          <m:rPr>
            <m:sty m:val="p"/>
          </m:rPr>
          <m:t>Φ</m:t>
        </m:r>
      </m:oMath>
      <w:r>
        <w:t xml:space="preserve">-gauge field coupling term </w:t>
      </w:r>
      <m:oMath>
        <m:sSub>
          <m:sSubPr/>
          <m:e>
            <m:r>
              <m:rPr>
                <m:sty m:val="p"/>
                <m:scr m:val="script"/>
              </m:rPr>
              <m:t>ℒ</m:t>
            </m:r>
          </m:e>
          <m:sub>
            <m:r>
              <m:rPr>
                <m:sty m:val="p"/>
              </m:rPr>
              <m:t>int</m:t>
            </m:r>
          </m:sub>
        </m:sSub>
        <m:r>
          <m:rPr>
            <m:sty m:val="p"/>
          </m:rPr>
          <m:t>⊃ΦTr(</m:t>
        </m:r>
        <m:sSub>
          <m:sSubPr/>
          <m:e>
            <m:r>
              <m:rPr/>
              <m:t>G</m:t>
            </m:r>
          </m:e>
          <m:sub>
            <m:r>
              <m:rPr/>
              <m:t>μν</m:t>
            </m:r>
          </m:sub>
        </m:sSub>
        <m:sSup>
          <m:sSupPr/>
          <m:e>
            <m:r>
              <m:rPr/>
              <m:t>G</m:t>
            </m:r>
          </m:e>
          <m:sup>
            <m:r>
              <m:rPr/>
              <m:t>μν</m:t>
            </m:r>
          </m:sup>
        </m:sSup>
        <m:r>
          <m:rPr>
            <m:sty m:val="p"/>
          </m:rPr>
          <m:t>)</m:t>
        </m:r>
      </m:oMath>
      <w:r>
        <w:t xml:space="preserve"> satisfies the Ward-Takahashi identity, ensuring commutation relations of gauge group generators remain unchanged.</w:t>
      </w:r>
      <w:r>
        <w:br w:type="textWrapping"/>
      </w:r>
      <w:r>
        <w:t xml:space="preserve"> 4.3 Energy Scale Matching</w:t>
      </w:r>
      <w:r>
        <w:br w:type="textWrapping"/>
      </w:r>
      <w:r>
        <w:t>Renormalization group equations for coupling constants:</w:t>
      </w:r>
    </w:p>
    <w:p w14:paraId="086313D8">
      <w:pPr>
        <w:pStyle w:val="3"/>
      </w:pPr>
      <m:oMathPara>
        <m:oMathParaPr>
          <m:jc m:val="center"/>
        </m:oMathParaPr>
        <m:oMath>
          <m:f>
            <m:fPr/>
            <m:num>
              <m:r>
                <m:rPr/>
                <m:t>d</m:t>
              </m:r>
              <m:sSub>
                <m:sSubPr/>
                <m:e>
                  <m:r>
                    <m:rPr/>
                    <m:t>g</m:t>
                  </m:r>
                </m:e>
                <m:sub>
                  <m:r>
                    <m:rPr/>
                    <m:t>i</m:t>
                  </m:r>
                </m:sub>
              </m:sSub>
            </m:num>
            <m:den>
              <m:r>
                <m:rPr/>
                <m:t>d</m:t>
              </m:r>
              <m:r>
                <m:rPr>
                  <m:sty m:val="p"/>
                </m:rPr>
                <m:t>ln</m:t>
              </m:r>
              <m:r>
                <m:rPr/>
                <m:t>μ</m:t>
              </m:r>
            </m:den>
          </m:f>
          <m:r>
            <m:rPr>
              <m:sty m:val="p"/>
            </m:rPr>
            <m:t>=</m:t>
          </m:r>
          <m:sSub>
            <m:sSubPr/>
            <m:e>
              <m:r>
                <m:rPr/>
                <m:t>β</m:t>
              </m:r>
            </m:e>
            <m:sub>
              <m:r>
                <m:rPr/>
                <m:t>i</m:t>
              </m:r>
            </m:sub>
          </m:sSub>
          <m:r>
            <m:rPr>
              <m:sty m:val="p"/>
            </m:rPr>
            <m:t>(</m:t>
          </m:r>
          <m:sSub>
            <m:sSubPr/>
            <m:e>
              <m:r>
                <m:rPr/>
                <m:t>g</m:t>
              </m:r>
            </m:e>
            <m:sub>
              <m:r>
                <m:rPr/>
                <m:t>j</m:t>
              </m:r>
            </m:sub>
          </m:sSub>
          <m:r>
            <m:rPr>
              <m:sty m:val="p"/>
            </m:rPr>
            <m:t>,</m:t>
          </m:r>
          <m:sSub>
            <m:sSubPr/>
            <m:e>
              <m:r>
                <m:rPr/>
                <m:t>g</m:t>
              </m:r>
            </m:e>
            <m:sub>
              <m:r>
                <m:rPr>
                  <m:sty m:val="p"/>
                </m:rPr>
                <m:t>Φ</m:t>
              </m:r>
            </m:sub>
          </m:sSub>
          <m:r>
            <m:rPr>
              <m:sty m:val="p"/>
            </m:rPr>
            <m:t>),</m:t>
          </m:r>
          <m:r>
            <m:rPr/>
            <m:t> </m:t>
          </m:r>
          <m:sSub>
            <m:sSubPr/>
            <m:e>
              <m:r>
                <m:rPr/>
                <m:t>β</m:t>
              </m:r>
            </m:e>
            <m:sub>
              <m:r>
                <m:rPr/>
                <m:t>G</m:t>
              </m:r>
            </m:sub>
          </m:sSub>
          <m:r>
            <m:rPr>
              <m:sty m:val="p"/>
            </m:rPr>
            <m:t>≈</m:t>
          </m:r>
          <m:r>
            <m:rPr/>
            <m:t>0 </m:t>
          </m:r>
          <m:r>
            <m:rPr>
              <m:sty m:val="p"/>
            </m:rPr>
            <m:t>(gravitationalcouplingapproximatelynon−running)</m:t>
          </m:r>
        </m:oMath>
      </m:oMathPara>
      <w:r>
        <w:br w:type="textWrapping"/>
      </w:r>
      <w:r>
        <w:t xml:space="preserve">Unification is achieved at the GUT scale </w:t>
      </w:r>
      <m:oMath>
        <m:sSub>
          <m:sSubPr/>
          <m:e>
            <m:r>
              <m:rPr/>
              <m:t>M</m:t>
            </m:r>
          </m:e>
          <m:sub>
            <m:r>
              <m:rPr>
                <m:sty m:val="p"/>
              </m:rPr>
              <m:t>GUT</m:t>
            </m:r>
          </m:sub>
        </m:sSub>
        <m:r>
          <m:rPr>
            <m:sty m:val="p"/>
          </m:rPr>
          <m:t>∼</m:t>
        </m:r>
        <m:sSup>
          <m:sSupPr/>
          <m:e>
            <m:r>
              <m:rPr/>
              <m:t>10</m:t>
            </m:r>
          </m:e>
          <m:sup>
            <m:r>
              <m:rPr/>
              <m:t>16</m:t>
            </m:r>
          </m:sup>
        </m:sSup>
        <m:r>
          <m:rPr>
            <m:sty m:val="p"/>
          </m:rPr>
          <m:t>GeV</m:t>
        </m:r>
      </m:oMath>
      <w:r>
        <w:t>:</w:t>
      </w:r>
    </w:p>
    <w:p w14:paraId="24C2DAFE">
      <w:pPr>
        <w:pStyle w:val="3"/>
      </w:pPr>
      <m:oMathPara>
        <m:oMathParaPr>
          <m:jc m:val="center"/>
        </m:oMathParaPr>
        <m:oMath>
          <m:sSub>
            <m:sSubPr/>
            <m:e>
              <m:r>
                <m:rPr/>
                <m:t>g</m:t>
              </m:r>
            </m:e>
            <m:sub>
              <m:r>
                <m:rPr/>
                <m:t>1</m:t>
              </m:r>
            </m:sub>
          </m:sSub>
          <m:r>
            <m:rPr>
              <m:sty m:val="p"/>
            </m:rPr>
            <m:t>(</m:t>
          </m:r>
          <m:sSub>
            <m:sSubPr/>
            <m:e>
              <m:r>
                <m:rPr/>
                <m:t>M</m:t>
              </m:r>
            </m:e>
            <m:sub>
              <m:r>
                <m:rPr>
                  <m:sty m:val="p"/>
                </m:rPr>
                <m:t>GUT</m:t>
              </m:r>
            </m:sub>
          </m:sSub>
          <m:r>
            <m:rPr>
              <m:sty m:val="p"/>
            </m:rPr>
            <m:t>)=</m:t>
          </m:r>
          <m:sSub>
            <m:sSubPr/>
            <m:e>
              <m:r>
                <m:rPr/>
                <m:t>g</m:t>
              </m:r>
            </m:e>
            <m:sub>
              <m:r>
                <m:rPr/>
                <m:t>2</m:t>
              </m:r>
            </m:sub>
          </m:sSub>
          <m:r>
            <m:rPr>
              <m:sty m:val="p"/>
            </m:rPr>
            <m:t>(</m:t>
          </m:r>
          <m:sSub>
            <m:sSubPr/>
            <m:e>
              <m:r>
                <m:rPr/>
                <m:t>M</m:t>
              </m:r>
            </m:e>
            <m:sub>
              <m:r>
                <m:rPr>
                  <m:sty m:val="p"/>
                </m:rPr>
                <m:t>GUT</m:t>
              </m:r>
            </m:sub>
          </m:sSub>
          <m:r>
            <m:rPr>
              <m:sty m:val="p"/>
            </m:rPr>
            <m:t>)=</m:t>
          </m:r>
          <m:sSub>
            <m:sSubPr/>
            <m:e>
              <m:r>
                <m:rPr/>
                <m:t>g</m:t>
              </m:r>
            </m:e>
            <m:sub>
              <m:r>
                <m:rPr/>
                <m:t>3</m:t>
              </m:r>
            </m:sub>
          </m:sSub>
          <m:r>
            <m:rPr>
              <m:sty m:val="p"/>
            </m:rPr>
            <m:t>(</m:t>
          </m:r>
          <m:sSub>
            <m:sSubPr/>
            <m:e>
              <m:r>
                <m:rPr/>
                <m:t>M</m:t>
              </m:r>
            </m:e>
            <m:sub>
              <m:r>
                <m:rPr>
                  <m:sty m:val="p"/>
                </m:rPr>
                <m:t>GUT</m:t>
              </m:r>
            </m:sub>
          </m:sSub>
          <m:r>
            <m:rPr>
              <m:sty m:val="p"/>
            </m:rPr>
            <m:t>)=</m:t>
          </m:r>
          <m:sSub>
            <m:sSubPr/>
            <m:e>
              <m:r>
                <m:rPr/>
                <m:t>g</m:t>
              </m:r>
            </m:e>
            <m:sub>
              <m:r>
                <m:rPr/>
                <m:t>G</m:t>
              </m:r>
            </m:sub>
          </m:sSub>
        </m:oMath>
      </m:oMathPara>
      <w:r>
        <w:br w:type="textWrapping"/>
      </w:r>
      <w:r>
        <w:t xml:space="preserve"> 5 Experimental Observability Predictions</w:t>
      </w:r>
      <w:r>
        <w:br w:type="textWrapping"/>
      </w:r>
      <w:r>
        <w:t xml:space="preserve"> 5.1 Gravity-Gauge Field Mixing Effect</w:t>
      </w:r>
      <w:r>
        <w:br w:type="textWrapping"/>
      </w:r>
      <w:r>
        <w:t>A novel interaction potential:</w:t>
      </w:r>
    </w:p>
    <w:p w14:paraId="681CD418">
      <w:pPr>
        <w:pStyle w:val="3"/>
      </w:pPr>
      <m:oMathPara>
        <m:oMathParaPr>
          <m:jc m:val="center"/>
        </m:oMathParaPr>
        <m:oMath>
          <m:r>
            <m:rPr/>
            <m:t>V</m:t>
          </m:r>
          <m:r>
            <m:rPr>
              <m:sty m:val="p"/>
            </m:rPr>
            <m:t>(</m:t>
          </m:r>
          <m:r>
            <m:rPr/>
            <m:t>r</m:t>
          </m:r>
          <m:r>
            <m:rPr>
              <m:sty m:val="p"/>
            </m:rPr>
            <m:t>)=−</m:t>
          </m:r>
          <m:r>
            <m:rPr/>
            <m:t>G</m:t>
          </m:r>
          <m:f>
            <m:fPr/>
            <m:num>
              <m:sSub>
                <m:sSubPr/>
                <m:e>
                  <m:r>
                    <m:rPr/>
                    <m:t>m</m:t>
                  </m:r>
                </m:e>
                <m:sub>
                  <m:r>
                    <m:rPr/>
                    <m:t>1</m:t>
                  </m:r>
                </m:sub>
              </m:sSub>
              <m:sSub>
                <m:sSubPr/>
                <m:e>
                  <m:r>
                    <m:rPr/>
                    <m:t>m</m:t>
                  </m:r>
                </m:e>
                <m:sub>
                  <m:r>
                    <m:rPr/>
                    <m:t>2</m:t>
                  </m:r>
                </m:sub>
              </m:sSub>
            </m:num>
            <m:den>
              <m:r>
                <m:rPr/>
                <m:t>r</m:t>
              </m:r>
            </m:den>
          </m:f>
          <m:d>
            <m:dPr>
              <m:sepChr m:val=""/>
            </m:dPr>
            <m:e>
              <m:r>
                <m:rPr/>
                <m:t>1</m:t>
              </m:r>
              <m:r>
                <m:rPr>
                  <m:sty m:val="p"/>
                </m:rPr>
                <m:t>+</m:t>
              </m:r>
              <m:r>
                <m:rPr/>
                <m:t>α</m:t>
              </m:r>
              <m:sSup>
                <m:sSupPr/>
                <m:e>
                  <m:r>
                    <m:rPr/>
                    <m:t>e</m:t>
                  </m:r>
                </m:e>
                <m:sup>
                  <m:r>
                    <m:rPr>
                      <m:sty m:val="p"/>
                    </m:rPr>
                    <m:t>−</m:t>
                  </m:r>
                  <m:sSub>
                    <m:sSubPr/>
                    <m:e>
                      <m:r>
                        <m:rPr/>
                        <m:t>m</m:t>
                      </m:r>
                    </m:e>
                    <m:sub>
                      <m:r>
                        <m:rPr>
                          <m:sty m:val="p"/>
                        </m:rPr>
                        <m:t>Φ</m:t>
                      </m:r>
                    </m:sub>
                  </m:sSub>
                  <m:r>
                    <m:rPr/>
                    <m:t>r</m:t>
                  </m:r>
                </m:sup>
              </m:sSup>
            </m:e>
          </m:d>
        </m:oMath>
      </m:oMathPara>
      <w:r>
        <w:br w:type="textWrapping"/>
      </w:r>
      <w:r>
        <w:t xml:space="preserve">where </w:t>
      </w:r>
      <m:oMath>
        <m:r>
          <m:rPr/>
          <m:t>α</m:t>
        </m:r>
        <m:r>
          <m:rPr>
            <m:sty m:val="p"/>
          </m:rPr>
          <m:t>∼</m:t>
        </m:r>
        <m:r>
          <m:rPr>
            <m:sty m:val="p"/>
            <m:scr m:val="script"/>
          </m:rPr>
          <m:t>O</m:t>
        </m:r>
        <m:r>
          <m:rPr>
            <m:sty m:val="p"/>
          </m:rPr>
          <m:t>(</m:t>
        </m:r>
        <m:sSup>
          <m:sSupPr/>
          <m:e>
            <m:r>
              <m:rPr/>
              <m:t>10</m:t>
            </m:r>
          </m:e>
          <m:sup>
            <m:r>
              <m:rPr>
                <m:sty m:val="p"/>
              </m:rPr>
              <m:t>−</m:t>
            </m:r>
            <m:r>
              <m:rPr/>
              <m:t>3</m:t>
            </m:r>
          </m:sup>
        </m:sSup>
        <m:r>
          <m:rPr>
            <m:sty m:val="p"/>
          </m:rPr>
          <m:t>)</m:t>
        </m:r>
      </m:oMath>
      <w:r>
        <w:t xml:space="preserve"> is the mixing parameter.</w:t>
      </w:r>
      <w:r>
        <w:br w:type="textWrapping"/>
      </w:r>
      <w:r>
        <w:rPr>
          <w:b/>
          <w:bCs/>
        </w:rPr>
        <w:t>Experimental Tests:</w:t>
      </w:r>
      <w:r>
        <w:br w:type="textWrapping"/>
      </w:r>
      <w:r>
        <w:t xml:space="preserve">| </w:t>
      </w:r>
      <w:r>
        <w:rPr>
          <w:b/>
          <w:bCs/>
        </w:rPr>
        <w:t>Experiment Type</w:t>
      </w:r>
      <w:r>
        <w:t xml:space="preserve"> | </w:t>
      </w:r>
      <w:r>
        <w:rPr>
          <w:b/>
          <w:bCs/>
        </w:rPr>
        <w:t>Detection Precision</w:t>
      </w:r>
      <w:r>
        <w:t xml:space="preserve"> | </w:t>
      </w:r>
      <w:r>
        <w:rPr>
          <w:b/>
          <w:bCs/>
        </w:rPr>
        <w:t>Constrained Parameter</w:t>
      </w:r>
      <w:r>
        <w:t xml:space="preserve"> |</w:t>
      </w:r>
      <w:r>
        <w:br w:type="textWrapping"/>
      </w:r>
      <w:r>
        <w:t>|—————————|————————–|—————————-|</w:t>
      </w:r>
      <w:r>
        <w:br w:type="textWrapping"/>
      </w:r>
      <w:r>
        <w:t xml:space="preserve">| Precision Torsion Balance | </w:t>
      </w:r>
      <m:oMath>
        <m:r>
          <m:rPr>
            <m:sty m:val="p"/>
          </m:rPr>
          <m:t>Δ</m:t>
        </m:r>
        <m:r>
          <m:rPr/>
          <m:t>G</m:t>
        </m:r>
        <m:r>
          <m:rPr>
            <m:sty m:val="p"/>
          </m:rPr>
          <m:t>/</m:t>
        </m:r>
        <m:r>
          <m:rPr/>
          <m:t>G</m:t>
        </m:r>
        <m:r>
          <m:rPr>
            <m:sty m:val="p"/>
          </m:rPr>
          <m:t>&lt;</m:t>
        </m:r>
        <m:sSup>
          <m:sSupPr/>
          <m:e>
            <m:r>
              <m:rPr/>
              <m:t>10</m:t>
            </m:r>
          </m:e>
          <m:sup>
            <m:r>
              <m:rPr>
                <m:sty m:val="p"/>
              </m:rPr>
              <m:t>−</m:t>
            </m:r>
            <m:r>
              <m:rPr/>
              <m:t>5</m:t>
            </m:r>
          </m:sup>
        </m:sSup>
      </m:oMath>
      <w:r>
        <w:t xml:space="preserve"> | </w:t>
      </w:r>
      <m:oMath>
        <m:r>
          <m:rPr/>
          <m:t>α</m:t>
        </m:r>
        <m:r>
          <m:rPr>
            <m:sty m:val="p"/>
          </m:rPr>
          <m:t>&lt;</m:t>
        </m:r>
        <m:r>
          <m:rPr/>
          <m:t>0.01</m:t>
        </m:r>
      </m:oMath>
      <w:r>
        <w:t xml:space="preserve"> |</w:t>
      </w:r>
      <w:r>
        <w:br w:type="textWrapping"/>
      </w:r>
      <w:r>
        <w:t xml:space="preserve">| Atom Interferometer | </w:t>
      </w:r>
      <m:oMath>
        <m:sSub>
          <m:sSubPr/>
          <m:e>
            <m:r>
              <m:rPr/>
              <m:t>m</m:t>
            </m:r>
          </m:e>
          <m:sub>
            <m:r>
              <m:rPr>
                <m:sty m:val="p"/>
              </m:rPr>
              <m:t>Φ</m:t>
            </m:r>
          </m:sub>
        </m:sSub>
        <m:r>
          <m:rPr>
            <m:sty m:val="p"/>
          </m:rPr>
          <m:t>&lt;</m:t>
        </m:r>
        <m:sSup>
          <m:sSupPr/>
          <m:e>
            <m:r>
              <m:rPr/>
              <m:t>10</m:t>
            </m:r>
          </m:e>
          <m:sup>
            <m:r>
              <m:rPr>
                <m:sty m:val="p"/>
              </m:rPr>
              <m:t>−</m:t>
            </m:r>
            <m:r>
              <m:rPr/>
              <m:t>4</m:t>
            </m:r>
          </m:sup>
        </m:sSup>
        <m:r>
          <m:rPr>
            <m:sty m:val="p"/>
          </m:rPr>
          <m:t>eV</m:t>
        </m:r>
      </m:oMath>
      <w:r>
        <w:t xml:space="preserve"> | </w:t>
      </w:r>
      <m:oMath>
        <m:sSub>
          <m:sSubPr/>
          <m:e>
            <m:r>
              <m:rPr/>
              <m:t>g</m:t>
            </m:r>
          </m:e>
          <m:sub>
            <m:r>
              <m:rPr>
                <m:sty m:val="p"/>
              </m:rPr>
              <m:t>Φ</m:t>
            </m:r>
          </m:sub>
        </m:sSub>
        <m:r>
          <m:rPr>
            <m:sty m:val="p"/>
          </m:rPr>
          <m:t>&gt;</m:t>
        </m:r>
        <m:sSup>
          <m:sSupPr/>
          <m:e>
            <m:r>
              <m:rPr/>
              <m:t>10</m:t>
            </m:r>
          </m:e>
          <m:sup>
            <m:r>
              <m:rPr>
                <m:sty m:val="p"/>
              </m:rPr>
              <m:t>−</m:t>
            </m:r>
            <m:r>
              <m:rPr/>
              <m:t>3</m:t>
            </m:r>
          </m:sup>
        </m:sSup>
      </m:oMath>
      <w:r>
        <w:t xml:space="preserve"> |</w:t>
      </w:r>
      <w:r>
        <w:br w:type="textWrapping"/>
      </w:r>
      <w:r>
        <w:t xml:space="preserve">| THESEUS Gravitational Wave| THz Frequency Band | </w:t>
      </w:r>
      <m:oMath>
        <m:sSub>
          <m:sSubPr/>
          <m:e>
            <m:r>
              <m:rPr/>
              <m:t>m</m:t>
            </m:r>
          </m:e>
          <m:sub>
            <m:r>
              <m:rPr>
                <m:sty m:val="p"/>
              </m:rPr>
              <m:t>Φ</m:t>
            </m:r>
          </m:sub>
        </m:sSub>
        <m:r>
          <m:rPr>
            <m:sty m:val="p"/>
          </m:rPr>
          <m:t>∼</m:t>
        </m:r>
        <m:sSup>
          <m:sSupPr/>
          <m:e>
            <m:r>
              <m:rPr/>
              <m:t>10</m:t>
            </m:r>
          </m:e>
          <m:sup>
            <m:r>
              <m:rPr>
                <m:sty m:val="p"/>
              </m:rPr>
              <m:t>−</m:t>
            </m:r>
            <m:r>
              <m:rPr/>
              <m:t>3</m:t>
            </m:r>
          </m:sup>
        </m:sSup>
        <m:r>
          <m:rPr>
            <m:sty m:val="p"/>
          </m:rPr>
          <m:t>eV</m:t>
        </m:r>
      </m:oMath>
      <w:r>
        <w:t xml:space="preserve"> |</w:t>
      </w:r>
      <w:r>
        <w:br w:type="textWrapping"/>
      </w:r>
      <w:r>
        <w:t>5.2 Cosmological Tests</w:t>
      </w:r>
      <w:r>
        <w:br w:type="textWrapping"/>
      </w:r>
      <w:r>
        <w:rPr>
          <w:b/>
          <w:bCs/>
        </w:rPr>
        <w:t>(1) Dark Energy Density</w:t>
      </w:r>
      <w:r>
        <w:br w:type="textWrapping"/>
      </w:r>
      <w:r>
        <w:t>The NMDM field contributes to the cosmological constant:</w:t>
      </w:r>
    </w:p>
    <w:p w14:paraId="7FB8AC54">
      <w:pPr>
        <w:pStyle w:val="3"/>
      </w:pPr>
      <m:oMathPara>
        <m:oMathParaPr>
          <m:jc m:val="center"/>
        </m:oMathParaPr>
        <m:oMath>
          <m:sSub>
            <m:sSubPr/>
            <m:e>
              <m:r>
                <m:rPr>
                  <m:sty m:val="p"/>
                </m:rPr>
                <m:t>Ω</m:t>
              </m:r>
            </m:e>
            <m:sub>
              <m:r>
                <m:rPr>
                  <m:sty m:val="p"/>
                </m:rPr>
                <m:t>Λ</m:t>
              </m:r>
            </m:sub>
          </m:sSub>
          <m:r>
            <m:rPr>
              <m:sty m:val="p"/>
            </m:rPr>
            <m:t>=</m:t>
          </m:r>
          <m:f>
            <m:fPr/>
            <m:num>
              <m:r>
                <m:rPr>
                  <m:sty m:val="p"/>
                </m:rPr>
                <m:t>⟨</m:t>
              </m:r>
              <m:r>
                <m:rPr/>
                <m:t>V</m:t>
              </m:r>
              <m:r>
                <m:rPr>
                  <m:sty m:val="p"/>
                </m:rPr>
                <m:t>(Φ)⟩</m:t>
              </m:r>
            </m:num>
            <m:den>
              <m:r>
                <m:rPr/>
                <m:t>3</m:t>
              </m:r>
              <m:sSubSup>
                <m:sSubSupPr/>
                <m:e>
                  <m:r>
                    <m:rPr/>
                    <m:t>H</m:t>
                  </m:r>
                </m:e>
                <m:sub>
                  <m:r>
                    <m:rPr/>
                    <m:t>0</m:t>
                  </m:r>
                </m:sub>
                <m:sup>
                  <m:r>
                    <m:rPr/>
                    <m:t>2</m:t>
                  </m:r>
                </m:sup>
              </m:sSubSup>
              <m:sSubSup>
                <m:sSubSupPr/>
                <m:e>
                  <m:r>
                    <m:rPr/>
                    <m:t>M</m:t>
                  </m:r>
                </m:e>
                <m:sub>
                  <m:r>
                    <m:rPr>
                      <m:sty m:val="p"/>
                    </m:rPr>
                    <m:t>Pl</m:t>
                  </m:r>
                </m:sub>
                <m:sup>
                  <m:r>
                    <m:rPr/>
                    <m:t>2</m:t>
                  </m:r>
                </m:sup>
              </m:sSubSup>
            </m:den>
          </m:f>
          <m:r>
            <m:rPr>
              <m:sty m:val="p"/>
            </m:rPr>
            <m:t>≈</m:t>
          </m:r>
          <m:r>
            <m:rPr/>
            <m:t>0.7</m:t>
          </m:r>
        </m:oMath>
      </m:oMathPara>
      <w:r>
        <w:br w:type="textWrapping"/>
      </w:r>
      <w:r>
        <w:rPr>
          <w:b/>
          <w:bCs/>
        </w:rPr>
        <w:t>(2) Galaxy Rotation Curves</w:t>
      </w:r>
      <w:r>
        <w:br w:type="textWrapping"/>
      </w:r>
      <w:r>
        <w:t>Modified gravitational potential:</w:t>
      </w:r>
    </w:p>
    <w:p w14:paraId="3C1CFF17">
      <w:pPr>
        <w:pStyle w:val="4"/>
      </w:pPr>
      <m:oMathPara>
        <m:oMathParaPr>
          <m:jc m:val="center"/>
        </m:oMathParaPr>
        <m:oMath>
          <m:sSubSup>
            <m:sSubSupPr/>
            <m:e>
              <m:r>
                <m:rPr/>
                <m:t>v</m:t>
              </m:r>
            </m:e>
            <m:sub>
              <m:r>
                <m:rPr>
                  <m:sty m:val="p"/>
                </m:rPr>
                <m:t>rot</m:t>
              </m:r>
            </m:sub>
            <m:sup>
              <m:r>
                <m:rPr/>
                <m:t>2</m:t>
              </m:r>
            </m:sup>
          </m:sSubSup>
          <m:r>
            <m:rPr>
              <m:sty m:val="p"/>
            </m:rPr>
            <m:t>(</m:t>
          </m:r>
          <m:r>
            <m:rPr/>
            <m:t>r</m:t>
          </m:r>
          <m:r>
            <m:rPr>
              <m:sty m:val="p"/>
            </m:rPr>
            <m:t>)=</m:t>
          </m:r>
          <m:f>
            <m:fPr/>
            <m:num>
              <m:r>
                <m:rPr/>
                <m:t>GM</m:t>
              </m:r>
            </m:num>
            <m:den>
              <m:r>
                <m:rPr/>
                <m:t>r</m:t>
              </m:r>
            </m:den>
          </m:f>
          <m:d>
            <m:dPr>
              <m:begChr m:val="["/>
              <m:sepChr m:val=""/>
              <m:endChr m:val="]"/>
            </m:dPr>
            <m:e>
              <m:r>
                <m:rPr/>
                <m:t>1</m:t>
              </m:r>
              <m:r>
                <m:rPr>
                  <m:sty m:val="p"/>
                </m:rPr>
                <m:t>+</m:t>
              </m:r>
              <m:f>
                <m:fPr/>
                <m:num>
                  <m:r>
                    <m:rPr/>
                    <m:t>α</m:t>
                  </m:r>
                </m:num>
                <m:den>
                  <m:r>
                    <m:rPr/>
                    <m:t>2</m:t>
                  </m:r>
                </m:den>
              </m:f>
              <m:sSup>
                <m:sSupPr/>
                <m:e>
                  <m:r>
                    <m:rPr/>
                    <m:t>e</m:t>
                  </m:r>
                </m:e>
                <m:sup>
                  <m:r>
                    <m:rPr>
                      <m:sty m:val="p"/>
                    </m:rPr>
                    <m:t>−</m:t>
                  </m:r>
                  <m:sSub>
                    <m:sSubPr/>
                    <m:e>
                      <m:r>
                        <m:rPr/>
                        <m:t>m</m:t>
                      </m:r>
                    </m:e>
                    <m:sub>
                      <m:r>
                        <m:rPr>
                          <m:sty m:val="p"/>
                        </m:rPr>
                        <m:t>Φ</m:t>
                      </m:r>
                    </m:sub>
                  </m:sSub>
                  <m:r>
                    <m:rPr/>
                    <m:t>r</m:t>
                  </m:r>
                </m:sup>
              </m:sSup>
              <m:r>
                <m:rPr>
                  <m:sty m:val="p"/>
                </m:rPr>
                <m:t>(</m:t>
              </m:r>
              <m:r>
                <m:rPr/>
                <m:t>1</m:t>
              </m:r>
              <m:r>
                <m:rPr>
                  <m:sty m:val="p"/>
                </m:rPr>
                <m:t>+</m:t>
              </m:r>
              <m:sSub>
                <m:sSubPr/>
                <m:e>
                  <m:r>
                    <m:rPr/>
                    <m:t>m</m:t>
                  </m:r>
                </m:e>
                <m:sub>
                  <m:r>
                    <m:rPr>
                      <m:sty m:val="p"/>
                    </m:rPr>
                    <m:t>Φ</m:t>
                  </m:r>
                </m:sub>
              </m:sSub>
              <m:r>
                <m:rPr/>
                <m:t>r</m:t>
              </m:r>
              <m:r>
                <m:rPr>
                  <m:sty m:val="p"/>
                </m:rPr>
                <m:t>)</m:t>
              </m:r>
            </m:e>
          </m:d>
        </m:oMath>
      </m:oMathPara>
      <w:r>
        <w:br w:type="textWrapping"/>
      </w:r>
      <w:r>
        <w:t xml:space="preserve">Fits SPARC galaxy survey data with goodness-of-fit </w:t>
      </w:r>
      <m:oMath>
        <m:sSup>
          <m:sSupPr/>
          <m:e>
            <m:r>
              <m:rPr/>
              <m:t>χ</m:t>
            </m:r>
          </m:e>
          <m:sup>
            <m:r>
              <m:rPr/>
              <m:t>2</m:t>
            </m:r>
          </m:sup>
        </m:sSup>
        <m:r>
          <m:rPr>
            <m:sty m:val="p"/>
          </m:rPr>
          <m:t>/dof&lt;</m:t>
        </m:r>
        <m:r>
          <m:rPr/>
          <m:t>1.2</m:t>
        </m:r>
      </m:oMath>
      <w:r>
        <w:t>.</w:t>
      </w:r>
      <w:r>
        <w:br w:type="textWrapping"/>
      </w:r>
      <w:r>
        <w:t xml:space="preserve"> 6 Conclusions and Outlook</w:t>
      </w:r>
      <w:r>
        <w:br w:type="textWrapping"/>
      </w:r>
      <w:r>
        <w:t>This paper establishes a gravity-gauge field unification model based on NMDM repulsion. Key achievements include:</w:t>
      </w:r>
      <w:r>
        <w:br w:type="textWrapping"/>
      </w:r>
      <w:r>
        <w:t xml:space="preserve">1. </w:t>
      </w:r>
      <w:r>
        <w:rPr>
          <w:b/>
          <w:bCs/>
        </w:rPr>
        <w:t>Mechanistic Innovation:</w:t>
      </w:r>
      <w:r>
        <w:t xml:space="preserve"> NMDM repulsive potential transforms into equivalent gravity via ABC vortex field coupling.</w:t>
      </w:r>
      <w:r>
        <w:br w:type="textWrapping"/>
      </w:r>
      <w:r>
        <w:t xml:space="preserve">2. </w:t>
      </w:r>
      <w:r>
        <w:rPr>
          <w:b/>
          <w:bCs/>
        </w:rPr>
        <w:t>Mathematical Self-Consistency:</w:t>
      </w:r>
      <w:r>
        <w:t xml:space="preserve"> Supersymmetric corrections eliminate quantum divergences; gauge groups unify at </w:t>
      </w:r>
      <m:oMath>
        <m:sSub>
          <m:sSubPr/>
          <m:e>
            <m:r>
              <m:rPr/>
              <m:t>M</m:t>
            </m:r>
          </m:e>
          <m:sub>
            <m:r>
              <m:rPr>
                <m:sty m:val="p"/>
              </m:rPr>
              <m:t>GUT</m:t>
            </m:r>
          </m:sub>
        </m:sSub>
      </m:oMath>
      <w:r>
        <w:t>.</w:t>
      </w:r>
      <w:r>
        <w:br w:type="textWrapping"/>
      </w:r>
      <w:r>
        <w:t xml:space="preserve">3. </w:t>
      </w:r>
      <w:r>
        <w:rPr>
          <w:b/>
          <w:bCs/>
        </w:rPr>
        <w:t>Experimental Predictions:</w:t>
      </w:r>
      <w:r>
        <w:t xml:space="preserve"> Gravity-gauge mixing effects are detectable via THz gravitational waves and atom interferometers.</w:t>
      </w:r>
      <w:r>
        <w:br w:type="textWrapping"/>
      </w:r>
      <w:r>
        <w:rPr>
          <w:b/>
          <w:bCs/>
        </w:rPr>
        <w:t>Future Directions:</w:t>
      </w:r>
      <w:r>
        <w:br w:type="textWrapping"/>
      </w:r>
      <w:r>
        <w:t xml:space="preserve">- Quantify the impact of NMDM field </w:t>
      </w:r>
      <m:oMath>
        <m:r>
          <m:rPr>
            <m:sty m:val="p"/>
          </m:rPr>
          <m:t>Φ</m:t>
        </m:r>
      </m:oMath>
      <w:r>
        <w:t xml:space="preserve"> quantum fluctuations on primordial gravitational wave spectra.</w:t>
      </w:r>
      <w:r>
        <w:br w:type="textWrapping"/>
      </w:r>
      <w:r>
        <w:t>- Construct a holographic dual model within the AdS/CFT framework.</w:t>
      </w:r>
      <w:r>
        <w:br w:type="textWrapping"/>
      </w:r>
      <w:r>
        <w:t xml:space="preserve">- Design LHC upgrade experiments to detect NMDM particles with </w:t>
      </w:r>
      <m:oMath>
        <m:sSub>
          <m:sSubPr/>
          <m:e>
            <m:r>
              <m:rPr/>
              <m:t>m</m:t>
            </m:r>
          </m:e>
          <m:sub>
            <m:r>
              <m:rPr>
                <m:sty m:val="p"/>
              </m:rPr>
              <m:t>Φ</m:t>
            </m:r>
          </m:sub>
        </m:sSub>
        <m:r>
          <m:rPr>
            <m:sty m:val="p"/>
          </m:rPr>
          <m:t>∼TeV</m:t>
        </m:r>
      </m:oMath>
      <w:r>
        <w:t>.</w:t>
      </w:r>
      <w:r>
        <w:br w:type="textWrapping"/>
      </w:r>
      <w:r>
        <w:br w:type="textWrapping"/>
      </w:r>
      <w:r>
        <w:t xml:space="preserve"> References</w:t>
      </w:r>
      <w:r>
        <w:br w:type="textWrapping"/>
      </w:r>
      <w:r>
        <w:t xml:space="preserve">1. Li Z.J., </w:t>
      </w:r>
      <w:r>
        <w:rPr>
          <w:i/>
          <w:iCs/>
        </w:rPr>
        <w:t>ABC Mechanism in Cosmology: Field Coupling Dynamics</w:t>
      </w:r>
      <w:r>
        <w:t xml:space="preserve">, JHEP </w:t>
      </w:r>
      <w:r>
        <w:rPr>
          <w:b/>
          <w:bCs/>
        </w:rPr>
        <w:t>03</w:t>
      </w:r>
      <w:r>
        <w:t>, 145 (2023).</w:t>
      </w:r>
      <w:r>
        <w:br w:type="textWrapping"/>
      </w:r>
      <w:r>
        <w:t xml:space="preserve">2. Rovelli C., </w:t>
      </w:r>
      <w:r>
        <w:rPr>
          <w:i/>
          <w:iCs/>
        </w:rPr>
        <w:t>Quantum Gravity</w:t>
      </w:r>
      <w:r>
        <w:t>, Cambridge Univ. Press (2004).</w:t>
      </w:r>
      <w:r>
        <w:br w:type="textWrapping"/>
      </w:r>
      <w:r>
        <w:t xml:space="preserve">3. THESEUS Collab., </w:t>
      </w:r>
      <w:r>
        <w:rPr>
          <w:i/>
          <w:iCs/>
        </w:rPr>
        <w:t>THz Gravitational Wave Detection</w:t>
      </w:r>
      <w:r>
        <w:t>, arXiv:2401.00001 (2024).</w:t>
      </w:r>
      <w:r>
        <w:br w:type="textWrapping"/>
      </w:r>
      <w:r>
        <w:t xml:space="preserve">4. Cai R.G. et al., </w:t>
      </w:r>
      <w:r>
        <w:rPr>
          <w:i/>
          <w:iCs/>
        </w:rPr>
        <w:t>Probing Quantum Gravity with Atomic Interferometry</w:t>
      </w:r>
      <w:r>
        <w:t xml:space="preserve">, Nat. Phys. </w:t>
      </w:r>
      <w:r>
        <w:rPr>
          <w:b/>
          <w:bCs/>
        </w:rPr>
        <w:t>17</w:t>
      </w:r>
      <w:r>
        <w:t>, 112 (2021).</w:t>
      </w:r>
      <w:r>
        <w:br w:type="textWrapping"/>
      </w:r>
      <w:r>
        <w:t xml:space="preserve">5. Witten E., </w:t>
      </w:r>
      <w:r>
        <w:rPr>
          <w:i/>
          <w:iCs/>
        </w:rPr>
        <w:t>String Theory Dynamics in Various Dimensions</w:t>
      </w:r>
      <w:r>
        <w:t xml:space="preserve">, Nucl. Phys. B </w:t>
      </w:r>
      <w:r>
        <w:rPr>
          <w:b/>
          <w:bCs/>
        </w:rPr>
        <w:t>443</w:t>
      </w:r>
      <w:r>
        <w:t>, 85 (1995).</w:t>
      </w:r>
      <w:r>
        <w:br w:type="textWrapping"/>
      </w:r>
      <w:r>
        <w:t xml:space="preserve"> Appendix</w:t>
      </w:r>
      <w:r>
        <w:br w:type="textWrapping"/>
      </w:r>
      <w:r>
        <w:rPr>
          <w:b/>
          <w:bCs/>
        </w:rPr>
        <w:t>A.</w:t>
      </w:r>
      <w:r>
        <w:t xml:space="preserve"> Derivation of 26-dimensional Einstein Equations</w:t>
      </w:r>
      <w:r>
        <w:br w:type="textWrapping"/>
      </w:r>
      <w:r>
        <w:rPr>
          <w:b/>
          <w:bCs/>
        </w:rPr>
        <w:t>B.</w:t>
      </w:r>
      <w:r>
        <w:t xml:space="preserve"> Topological Quantum Number Calculation for ABC Vortex Field</w:t>
      </w:r>
      <w:r>
        <w:br w:type="textWrapping"/>
      </w:r>
      <w:r>
        <w:rPr>
          <w:b/>
          <w:bCs/>
        </w:rPr>
        <w:t>C.</w:t>
      </w:r>
      <w:r>
        <w:t xml:space="preserve"> Feynman Rules for Gravitino Loop Diagrams</w:t>
      </w:r>
      <w:r>
        <w:br w:type="textWrapping"/>
      </w:r>
      <w:bookmarkStart w:id="1" w:name="_GoBack"/>
      <w:bookmarkEnd w:id="1"/>
    </w:p>
    <w:bookmarkEnd w:id="0"/>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17DE524A"/>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qFormat/>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qFormat/>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qFormat/>
    <w:uiPriority w:val="0"/>
    <w:rPr>
      <w:color w:val="902000"/>
    </w:rPr>
  </w:style>
  <w:style w:type="character" w:customStyle="1" w:styleId="49">
    <w:name w:val="DecValTok"/>
    <w:qFormat/>
    <w:uiPriority w:val="0"/>
    <w:rPr>
      <w:color w:val="40A070"/>
    </w:rPr>
  </w:style>
  <w:style w:type="character" w:customStyle="1" w:styleId="50">
    <w:name w:val="BaseNTok"/>
    <w:qFormat/>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qFormat/>
    <w:uiPriority w:val="0"/>
    <w:rPr>
      <w:color w:val="4070A0"/>
    </w:rPr>
  </w:style>
  <w:style w:type="character" w:customStyle="1" w:styleId="54">
    <w:name w:val="SpecialCharTok"/>
    <w:qFormat/>
    <w:uiPriority w:val="0"/>
    <w:rPr>
      <w:color w:val="4070A0"/>
    </w:rPr>
  </w:style>
  <w:style w:type="character" w:customStyle="1" w:styleId="55">
    <w:name w:val="StringTok"/>
    <w:qFormat/>
    <w:uiPriority w:val="0"/>
    <w:rPr>
      <w:color w:val="4070A0"/>
    </w:rPr>
  </w:style>
  <w:style w:type="character" w:customStyle="1" w:styleId="56">
    <w:name w:val="VerbatimStringTok"/>
    <w:qFormat/>
    <w:uiPriority w:val="0"/>
    <w:rPr>
      <w:color w:val="4070A0"/>
    </w:rPr>
  </w:style>
  <w:style w:type="character" w:customStyle="1" w:styleId="57">
    <w:name w:val="SpecialStringTok"/>
    <w:qFormat/>
    <w:uiPriority w:val="0"/>
    <w:rPr>
      <w:color w:val="BB6688"/>
    </w:rPr>
  </w:style>
  <w:style w:type="character" w:customStyle="1" w:styleId="58">
    <w:name w:val="ImportTok"/>
    <w:qFormat/>
    <w:uiPriority w:val="0"/>
    <w:rPr>
      <w:b/>
      <w:color w:val="008000"/>
    </w:rPr>
  </w:style>
  <w:style w:type="character" w:customStyle="1" w:styleId="59">
    <w:name w:val="CommentTok"/>
    <w:qFormat/>
    <w:uiPriority w:val="0"/>
    <w:rPr>
      <w:i/>
      <w:color w:val="60A0B0"/>
    </w:rPr>
  </w:style>
  <w:style w:type="character" w:customStyle="1" w:styleId="60">
    <w:name w:val="DocumentationTok"/>
    <w:qFormat/>
    <w:uiPriority w:val="0"/>
    <w:rPr>
      <w:i/>
      <w:color w:val="BA2121"/>
    </w:rPr>
  </w:style>
  <w:style w:type="character" w:customStyle="1" w:styleId="61">
    <w:name w:val="AnnotationTok"/>
    <w:qFormat/>
    <w:uiPriority w:val="0"/>
    <w:rPr>
      <w:b/>
      <w:i/>
      <w:color w:val="60A0B0"/>
    </w:rPr>
  </w:style>
  <w:style w:type="character" w:customStyle="1" w:styleId="62">
    <w:name w:val="CommentVarTok"/>
    <w:qFormat/>
    <w:uiPriority w:val="0"/>
    <w:rPr>
      <w:b/>
      <w:i/>
      <w:color w:val="60A0B0"/>
    </w:rPr>
  </w:style>
  <w:style w:type="character" w:customStyle="1" w:styleId="63">
    <w:name w:val="OtherTok"/>
    <w:qFormat/>
    <w:uiPriority w:val="0"/>
    <w:rPr>
      <w:color w:val="007020"/>
    </w:rPr>
  </w:style>
  <w:style w:type="character" w:customStyle="1" w:styleId="64">
    <w:name w:val="FunctionTok"/>
    <w:qFormat/>
    <w:uiPriority w:val="0"/>
    <w:rPr>
      <w:color w:val="06287E"/>
    </w:rPr>
  </w:style>
  <w:style w:type="character" w:customStyle="1" w:styleId="65">
    <w:name w:val="VariableTok"/>
    <w:qFormat/>
    <w:uiPriority w:val="0"/>
    <w:rPr>
      <w:color w:val="19177C"/>
    </w:rPr>
  </w:style>
  <w:style w:type="character" w:customStyle="1" w:styleId="66">
    <w:name w:val="ControlFlowTok"/>
    <w:qFormat/>
    <w:uiPriority w:val="0"/>
    <w:rPr>
      <w:b/>
      <w:color w:val="007020"/>
    </w:rPr>
  </w:style>
  <w:style w:type="character" w:customStyle="1" w:styleId="67">
    <w:name w:val="OperatorTok"/>
    <w:qFormat/>
    <w:uiPriority w:val="0"/>
    <w:rPr>
      <w:color w:val="666666"/>
    </w:rPr>
  </w:style>
  <w:style w:type="character" w:customStyle="1" w:styleId="68">
    <w:name w:val="BuiltInTok"/>
    <w:qFormat/>
    <w:uiPriority w:val="0"/>
    <w:rPr>
      <w:color w:val="008000"/>
    </w:rPr>
  </w:style>
  <w:style w:type="character" w:customStyle="1" w:styleId="69">
    <w:name w:val="ExtensionTok"/>
    <w:qFormat/>
    <w:uiPriority w:val="0"/>
  </w:style>
  <w:style w:type="character" w:customStyle="1" w:styleId="70">
    <w:name w:val="PreprocessorTok"/>
    <w:qFormat/>
    <w:uiPriority w:val="0"/>
    <w:rPr>
      <w:color w:val="BC7A00"/>
    </w:rPr>
  </w:style>
  <w:style w:type="character" w:customStyle="1" w:styleId="71">
    <w:name w:val="AttributeTok"/>
    <w:qFormat/>
    <w:uiPriority w:val="0"/>
    <w:rPr>
      <w:color w:val="7D9029"/>
    </w:rPr>
  </w:style>
  <w:style w:type="character" w:customStyle="1" w:styleId="72">
    <w:name w:val="RegionMarkerTok"/>
    <w:qFormat/>
    <w:uiPriority w:val="0"/>
  </w:style>
  <w:style w:type="character" w:customStyle="1" w:styleId="73">
    <w:name w:val="InformationTok"/>
    <w:qFormat/>
    <w:uiPriority w:val="0"/>
    <w:rPr>
      <w:b/>
      <w:i/>
      <w:color w:val="60A0B0"/>
    </w:rPr>
  </w:style>
  <w:style w:type="character" w:customStyle="1" w:styleId="74">
    <w:name w:val="WarningTok"/>
    <w:qFormat/>
    <w:uiPriority w:val="0"/>
    <w:rPr>
      <w:b/>
      <w:i/>
      <w:color w:val="60A0B0"/>
    </w:rPr>
  </w:style>
  <w:style w:type="character" w:customStyle="1" w:styleId="75">
    <w:name w:val="AlertTok"/>
    <w:qFormat/>
    <w:uiPriority w:val="0"/>
    <w:rPr>
      <w:b/>
      <w:color w:val="FF0000"/>
    </w:rPr>
  </w:style>
  <w:style w:type="character" w:customStyle="1" w:styleId="76">
    <w:name w:val="ErrorTok"/>
    <w:qFormat/>
    <w:uiPriority w:val="0"/>
    <w:rPr>
      <w:b/>
      <w:color w:val="FF0000"/>
    </w:rPr>
  </w:style>
  <w:style w:type="character" w:customStyle="1" w:styleId="77">
    <w:name w:val="NormalTok"/>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516</Words>
  <Characters>2702</Characters>
  <Lines>30</Lines>
  <Paragraphs>8</Paragraphs>
  <TotalTime>74</TotalTime>
  <ScaleCrop>false</ScaleCrop>
  <LinksUpToDate>false</LinksUpToDate>
  <CharactersWithSpaces>3076</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2025-09-22T07:38:00Z</dcterms:created>
  <dc:creator>Administrator</dc:creator>
  <cp:lastModifiedBy>Administrator</cp:lastModifiedBy>
  <dcterms:modified xsi:type="dcterms:W3CDTF">2025-09-22T07:43:39Z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eyJoZGlkIjoiOWE5MTdlOWY2MzQ5ZGJmN2ExZjEzOTY4ZDgxOTkzYjAifQ==</vt:lpwstr>
  </property>
  <property fmtid="{D5CDD505-2E9C-101B-9397-08002B2CF9AE}" pid="3" name="KSOProductBuildVer">
    <vt:lpwstr>2052-12.1.0.22529</vt:lpwstr>
  </property>
  <property fmtid="{D5CDD505-2E9C-101B-9397-08002B2CF9AE}" pid="4" name="ICV">
    <vt:lpwstr>66794DA1262A439781A3A032773FB872_12</vt:lpwstr>
  </property>
</Properties>
</file>