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03B638">
      <w:pPr>
        <w:pStyle w:val="4"/>
      </w:pPr>
      <w:r>
        <w:t xml:space="preserve"> </w:t>
      </w:r>
      <w:bookmarkStart w:id="0" w:name="_GoBack"/>
      <w:r>
        <w:rPr>
          <w:b/>
          <w:bCs/>
        </w:rPr>
        <w:t>Higgs Field C Inversion and Matter-Dark Matter Interconversion: Prospects in Ultra-High-Energy Physics and Cosmic Engineering Based on the ABC Theory</w:t>
      </w:r>
      <w:bookmarkEnd w:id="0"/>
    </w:p>
    <w:p w14:paraId="78B0F34F">
      <w:pPr>
        <w:pStyle w:val="3"/>
      </w:pPr>
      <w:r>
        <w:t>Authors: Zhijun Li, Guangyao Zhao</w:t>
      </w:r>
    </w:p>
    <w:p w14:paraId="5FEE8111">
      <w:pPr>
        <w:pStyle w:val="3"/>
      </w:pPr>
      <w:r>
        <w:t>Abstract:</w:t>
      </w:r>
      <w:r>
        <w:br w:type="textWrapping"/>
      </w:r>
      <w:r>
        <w:t xml:space="preserve">Based on Li Zhijun’s ABC Theory, this paper constructs a rigorous mathematical model for actively manipulating the vacuum expectation value of the Higgs vortex field C to achieve mutual conversion between matter and dark matter. The core thesis is that the essence of this conversion process is to induce the Higgs field to undergo quantum tunneling or thermally excited phase transition, jumping from one vacuum steady state (e.g., </w:t>
      </w:r>
      <m:oMath>
        <m:r>
          <m:rPr>
            <m:sty m:val="p"/>
          </m:rPr>
          <m:t>⟨</m:t>
        </m:r>
        <m:sSub>
          <m:sSubPr/>
          <m:e>
            <m:r>
              <m:rPr/>
              <m:t>ϕ</m:t>
            </m:r>
          </m:e>
          <m:sub>
            <m:r>
              <m:rPr/>
              <m:t>C</m:t>
            </m:r>
          </m:sub>
        </m:sSub>
        <m:r>
          <m:rPr>
            <m:sty m:val="p"/>
          </m:rPr>
          <m:t>⟩=+</m:t>
        </m:r>
        <m:r>
          <m:rPr/>
          <m:t>v</m:t>
        </m:r>
      </m:oMath>
      <w:r>
        <w:t>) to another (</w:t>
      </w:r>
      <m:oMath>
        <m:r>
          <m:rPr>
            <m:sty m:val="p"/>
          </m:rPr>
          <m:t>⟨</m:t>
        </m:r>
        <m:sSub>
          <m:sSubPr/>
          <m:e>
            <m:r>
              <m:rPr/>
              <m:t>ϕ</m:t>
            </m:r>
          </m:e>
          <m:sub>
            <m:r>
              <m:rPr/>
              <m:t>C</m:t>
            </m:r>
          </m:sub>
        </m:sSub>
        <m:r>
          <m:rPr>
            <m:sty m:val="p"/>
          </m:rPr>
          <m:t>⟩=−</m:t>
        </m:r>
        <m:r>
          <m:rPr/>
          <m:t>v</m:t>
        </m:r>
      </m:oMath>
      <w:r>
        <w:t xml:space="preserve">). By calculating the finite-temperature effective potential </w:t>
      </w:r>
      <m:oMath>
        <m:sSub>
          <m:sSubPr/>
          <m:e>
            <m:r>
              <m:rPr/>
              <m:t>V</m:t>
            </m:r>
          </m:e>
          <m:sub>
            <m:r>
              <m:rPr>
                <m:sty m:val="p"/>
              </m:rPr>
              <m:t>eff</m:t>
            </m:r>
          </m:sub>
        </m:sSub>
        <m:r>
          <m:rPr>
            <m:sty m:val="p"/>
          </m:rPr>
          <m:t>(</m:t>
        </m:r>
        <m:sSub>
          <m:sSubPr/>
          <m:e>
            <m:r>
              <m:rPr/>
              <m:t>ϕ</m:t>
            </m:r>
          </m:e>
          <m:sub>
            <m:r>
              <m:rPr/>
              <m:t>C</m:t>
            </m:r>
          </m:sub>
        </m:sSub>
        <m:r>
          <m:rPr>
            <m:sty m:val="p"/>
          </m:rPr>
          <m:t>,</m:t>
        </m:r>
        <m:r>
          <m:rPr/>
          <m:t>T</m:t>
        </m:r>
        <m:r>
          <m:rPr>
            <m:sty m:val="p"/>
          </m:rPr>
          <m:t>)</m:t>
        </m:r>
      </m:oMath>
      <w:r>
        <w:t xml:space="preserve">, we rigorously derive the critical temperature for the electroweak phase transition as </w:t>
      </w:r>
      <m:oMath>
        <m:sSub>
          <m:sSubPr/>
          <m:e>
            <m:r>
              <m:rPr/>
              <m:t>T</m:t>
            </m:r>
          </m:e>
          <m:sub>
            <m:r>
              <m:rPr/>
              <m:t>c</m:t>
            </m:r>
          </m:sub>
        </m:sSub>
        <m:r>
          <m:rPr>
            <m:sty m:val="p"/>
          </m:rPr>
          <m:t>≈</m:t>
        </m:r>
        <m:r>
          <m:rPr/>
          <m:t>160</m:t>
        </m:r>
        <m:r>
          <m:rPr>
            <m:sty m:val="p"/>
          </m:rPr>
          <m:t>GeV≈</m:t>
        </m:r>
        <m:r>
          <m:rPr/>
          <m:t>1.9</m:t>
        </m:r>
        <m:r>
          <m:rPr>
            <m:sty m:val="p"/>
          </m:rPr>
          <m:t>×</m:t>
        </m:r>
        <m:sSup>
          <m:sSupPr/>
          <m:e>
            <m:r>
              <m:rPr/>
              <m:t>10</m:t>
            </m:r>
          </m:e>
          <m:sup>
            <m:r>
              <m:rPr/>
              <m:t>15</m:t>
            </m:r>
          </m:sup>
        </m:sSup>
        <m:r>
          <m:rPr>
            <m:sty m:val="p"/>
          </m:rPr>
          <m:t>K</m:t>
        </m:r>
      </m:oMath>
      <w:r>
        <w:t xml:space="preserve">. Through computation of the four-dimensional Euclidean action </w:t>
      </w:r>
      <m:oMath>
        <m:sSub>
          <m:sSubPr/>
          <m:e>
            <m:r>
              <m:rPr/>
              <m:t>S</m:t>
            </m:r>
          </m:e>
          <m:sub>
            <m:r>
              <m:rPr/>
              <m:t>E</m:t>
            </m:r>
          </m:sub>
        </m:sSub>
        <m:r>
          <m:rPr>
            <m:sty m:val="p"/>
          </m:rPr>
          <m:t>[</m:t>
        </m:r>
        <m:sSub>
          <m:sSubPr/>
          <m:e>
            <m:r>
              <m:rPr/>
              <m:t>ϕ</m:t>
            </m:r>
          </m:e>
          <m:sub>
            <m:r>
              <m:rPr/>
              <m:t>b</m:t>
            </m:r>
          </m:sub>
        </m:sSub>
        <m:r>
          <m:rPr>
            <m:sty m:val="p"/>
          </m:rPr>
          <m:t>]</m:t>
        </m:r>
      </m:oMath>
      <w:r>
        <w:t xml:space="preserve">, we obtain the critical energy density threshold for quantum tunneling: </w:t>
      </w:r>
      <m:oMath>
        <m:sSub>
          <m:sSubPr/>
          <m:e>
            <m:r>
              <m:rPr/>
              <m:t>ρ</m:t>
            </m:r>
          </m:e>
          <m:sub>
            <m:r>
              <m:rPr>
                <m:sty m:val="p"/>
              </m:rPr>
              <m:t>crit</m:t>
            </m:r>
          </m:sub>
        </m:sSub>
        <m:r>
          <m:rPr>
            <m:sty m:val="p"/>
          </m:rPr>
          <m:t>∼</m:t>
        </m:r>
        <m:sSubSup>
          <m:sSubSupPr/>
          <m:e>
            <m:r>
              <m:rPr/>
              <m:t>m</m:t>
            </m:r>
          </m:e>
          <m:sub>
            <m:r>
              <m:rPr/>
              <m:t>H</m:t>
            </m:r>
          </m:sub>
          <m:sup>
            <m:r>
              <m:rPr/>
              <m:t>2</m:t>
            </m:r>
          </m:sup>
        </m:sSubSup>
        <m:sSup>
          <m:sSupPr/>
          <m:e>
            <m:r>
              <m:rPr/>
              <m:t>v</m:t>
            </m:r>
          </m:e>
          <m:sup>
            <m:r>
              <m:rPr/>
              <m:t>2</m:t>
            </m:r>
          </m:sup>
        </m:sSup>
        <m:r>
          <m:rPr>
            <m:sty m:val="p"/>
          </m:rPr>
          <m:t>∼(</m:t>
        </m:r>
        <m:sSup>
          <m:sSupPr/>
          <m:e>
            <m:r>
              <m:rPr/>
              <m:t>10</m:t>
            </m:r>
          </m:e>
          <m:sup>
            <m:r>
              <m:rPr/>
              <m:t>8</m:t>
            </m:r>
          </m:sup>
        </m:sSup>
        <m:r>
          <m:rPr>
            <m:sty m:val="p"/>
          </m:rPr>
          <m:t>GeV</m:t>
        </m:r>
        <m:sSup>
          <m:sSupPr/>
          <m:e>
            <m:r>
              <m:rPr>
                <m:sty m:val="p"/>
              </m:rPr>
              <m:t>)</m:t>
            </m:r>
          </m:e>
          <m:sup>
            <m:r>
              <m:rPr/>
              <m:t>4</m:t>
            </m:r>
          </m:sup>
        </m:sSup>
      </m:oMath>
      <w:r>
        <w:t xml:space="preserve">. Furthermore, we demonstrate that triggering this process in the laboratory requires a center-of-mass energy </w:t>
      </w:r>
      <m:oMath>
        <m:rad>
          <m:radPr>
            <m:degHide m:val="1"/>
          </m:radPr>
          <m:deg/>
          <m:e>
            <m:r>
              <m:rPr/>
              <m:t>s</m:t>
            </m:r>
          </m:e>
        </m:rad>
        <m:r>
          <m:rPr>
            <m:sty m:val="p"/>
          </m:rPr>
          <m:t>≳</m:t>
        </m:r>
        <m:sSub>
          <m:sSubPr/>
          <m:e>
            <m:r>
              <m:rPr/>
              <m:t>M</m:t>
            </m:r>
          </m:e>
          <m:sub>
            <m:r>
              <m:rPr>
                <m:sty m:val="p"/>
              </m:rPr>
              <m:t>GUT</m:t>
            </m:r>
          </m:sub>
        </m:sSub>
        <m:r>
          <m:rPr>
            <m:sty m:val="p"/>
          </m:rPr>
          <m:t>∼</m:t>
        </m:r>
        <m:sSup>
          <m:sSupPr/>
          <m:e>
            <m:r>
              <m:rPr/>
              <m:t>10</m:t>
            </m:r>
          </m:e>
          <m:sup>
            <m:r>
              <m:rPr/>
              <m:t>16</m:t>
            </m:r>
          </m:sup>
        </m:sSup>
        <m:r>
          <m:rPr>
            <m:sty m:val="p"/>
          </m:rPr>
          <m:t>GeV</m:t>
        </m:r>
      </m:oMath>
      <w:r>
        <w:t xml:space="preserve">, or an equivalent critical electric field strength </w:t>
      </w:r>
      <m:oMath>
        <m:sSub>
          <m:sSubPr/>
          <m:e>
            <m:r>
              <m:rPr>
                <m:sty m:val="p"/>
                <m:scr m:val="script"/>
              </m:rPr>
              <m:t>ℰ</m:t>
            </m:r>
          </m:e>
          <m:sub>
            <m:r>
              <m:rPr/>
              <m:t>c</m:t>
            </m:r>
          </m:sub>
        </m:sSub>
        <m:r>
          <m:rPr>
            <m:sty m:val="p"/>
          </m:rPr>
          <m:t>≳</m:t>
        </m:r>
        <m:sSup>
          <m:sSupPr/>
          <m:e>
            <m:r>
              <m:rPr/>
              <m:t>10</m:t>
            </m:r>
          </m:e>
          <m:sup>
            <m:r>
              <m:rPr/>
              <m:t>28</m:t>
            </m:r>
          </m:sup>
        </m:sSup>
        <m:r>
          <m:rPr>
            <m:sty m:val="p"/>
          </m:rPr>
          <m:t>V/m</m:t>
        </m:r>
      </m:oMath>
      <w:r>
        <w:t>. This model indicates that achieving C-field inversion is a challenge far beyond current and foreseeable future technological capabilities, with energy scales touching the boundaries of Grand Unified Theory and quantum gravity. This study provides a rigorous theoretical upper limit and framework for exploring and manipulating the fundamental structure of the universe at ultimate energy scales.</w:t>
      </w:r>
    </w:p>
    <w:p w14:paraId="16D0BC46">
      <w:pPr>
        <w:pStyle w:val="3"/>
      </w:pPr>
      <w:r>
        <w:rPr>
          <w:b/>
          <w:bCs/>
        </w:rPr>
        <w:t>Keywords:</w:t>
      </w:r>
      <w:r>
        <w:t xml:space="preserve"> ABC Theory; Higgs field inversion; finite-temperature field theory; quantum tunneling; instanton; critical temperature; critical energy density; Grand Unification scale; Schwinger limit</w:t>
      </w:r>
    </w:p>
    <w:p w14:paraId="6FF0AFF2">
      <w:pPr>
        <w:numPr>
          <w:ilvl w:val="0"/>
          <w:numId w:val="1"/>
        </w:numPr>
      </w:pPr>
      <w:r>
        <w:rPr>
          <w:b/>
          <w:bCs/>
        </w:rPr>
        <w:t>Introduction: The Height and Difficulty of the Problem</w:t>
      </w:r>
      <w:r>
        <w:br w:type="textWrapping"/>
      </w:r>
      <w:r>
        <w:t>Achieving inversion of the Higgs field C means overcoming a massive potential barrier or restoring a broken symmetry. This is not merely about producing new particles but about altering the very nature of the vacuum. The required energy scale directly approaches the limits of modern physics—the Grand Unification (GUT) scale or even the Planck scale (</w:t>
      </w:r>
      <m:oMath>
        <m:sSub>
          <m:sSubPr/>
          <m:e>
            <m:r>
              <m:rPr/>
              <m:t>M</m:t>
            </m:r>
          </m:e>
          <m:sub>
            <m:r>
              <m:rPr>
                <m:sty m:val="p"/>
              </m:rPr>
              <m:t>P</m:t>
            </m:r>
          </m:sub>
        </m:sSub>
      </m:oMath>
      <w:r>
        <w:t>).</w:t>
      </w:r>
    </w:p>
    <w:p w14:paraId="280384CA">
      <w:pPr>
        <w:numPr>
          <w:ilvl w:val="0"/>
          <w:numId w:val="1"/>
        </w:numPr>
        <w:rPr>
          <w:b/>
          <w:bCs/>
        </w:rPr>
      </w:pPr>
      <w:r>
        <w:rPr>
          <w:b/>
          <w:bCs/>
        </w:rPr>
        <w:t>Theoretical Model: Higgs Potential and Two Inversion Mechanisms</w:t>
      </w:r>
    </w:p>
    <w:p w14:paraId="7BCD8BDB">
      <w:pPr>
        <w:pStyle w:val="4"/>
      </w:pPr>
      <w:r>
        <w:t>2.1 Zero-Temperature Effective Potential</w:t>
      </w:r>
      <w:r>
        <w:br w:type="textWrapping"/>
      </w:r>
      <w:r>
        <w:t>In the ABC Theory, the potential energy of the Higgs field C that drives electroweak symmetry breaking is:</w:t>
      </w:r>
    </w:p>
    <w:p w14:paraId="67747335">
      <w:pPr>
        <w:pStyle w:val="3"/>
      </w:pPr>
      <m:oMathPara>
        <m:oMathParaPr>
          <m:jc m:val="center"/>
        </m:oMathParaPr>
        <m:oMath>
          <m:sSub>
            <m:sSubPr/>
            <m:e>
              <m:r>
                <m:rPr/>
                <m:t>V</m:t>
              </m:r>
            </m:e>
            <m:sub>
              <m:r>
                <m:rPr/>
                <m:t>0</m:t>
              </m:r>
            </m:sub>
          </m:sSub>
          <m:r>
            <m:rPr>
              <m:sty m:val="p"/>
            </m:rPr>
            <m:t>(</m:t>
          </m:r>
          <m:sSub>
            <m:sSubPr/>
            <m:e>
              <m:r>
                <m:rPr/>
                <m:t>ϕ</m:t>
              </m:r>
            </m:e>
            <m:sub>
              <m:r>
                <m:rPr/>
                <m:t>C</m:t>
              </m:r>
            </m:sub>
          </m:sSub>
          <m:r>
            <m:rPr>
              <m:sty m:val="p"/>
            </m:rPr>
            <m:t>)=−</m:t>
          </m:r>
          <m:f>
            <m:fPr/>
            <m:num>
              <m:sSup>
                <m:sSupPr/>
                <m:e>
                  <m:r>
                    <m:rPr/>
                    <m:t>μ</m:t>
                  </m:r>
                </m:e>
                <m:sup>
                  <m:r>
                    <m:rPr/>
                    <m:t>2</m:t>
                  </m:r>
                </m:sup>
              </m:sSup>
            </m:num>
            <m:den>
              <m:r>
                <m:rPr/>
                <m:t>2</m:t>
              </m:r>
            </m:den>
          </m:f>
          <m:sSubSup>
            <m:sSubSupPr/>
            <m:e>
              <m:r>
                <m:rPr/>
                <m:t>ϕ</m:t>
              </m:r>
            </m:e>
            <m:sub>
              <m:r>
                <m:rPr/>
                <m:t>C</m:t>
              </m:r>
            </m:sub>
            <m:sup>
              <m:r>
                <m:rPr/>
                <m:t>2</m:t>
              </m:r>
            </m:sup>
          </m:sSubSup>
          <m:r>
            <m:rPr>
              <m:sty m:val="p"/>
            </m:rPr>
            <m:t>+</m:t>
          </m:r>
          <m:f>
            <m:fPr/>
            <m:num>
              <m:r>
                <m:rPr/>
                <m:t>λ</m:t>
              </m:r>
            </m:num>
            <m:den>
              <m:r>
                <m:rPr/>
                <m:t>4</m:t>
              </m:r>
            </m:den>
          </m:f>
          <m:sSubSup>
            <m:sSubSupPr/>
            <m:e>
              <m:r>
                <m:rPr/>
                <m:t>ϕ</m:t>
              </m:r>
            </m:e>
            <m:sub>
              <m:r>
                <m:rPr/>
                <m:t>C</m:t>
              </m:r>
            </m:sub>
            <m:sup>
              <m:r>
                <m:rPr/>
                <m:t>4</m:t>
              </m:r>
            </m:sup>
          </m:sSubSup>
        </m:oMath>
      </m:oMathPara>
      <w:r>
        <w:br w:type="textWrapping"/>
      </w:r>
      <w:r>
        <w:t xml:space="preserve">where </w:t>
      </w:r>
      <m:oMath>
        <m:sSub>
          <m:sSubPr/>
          <m:e>
            <m:r>
              <m:rPr/>
              <m:t>ϕ</m:t>
            </m:r>
          </m:e>
          <m:sub>
            <m:r>
              <m:rPr/>
              <m:t>C</m:t>
            </m:r>
          </m:sub>
        </m:sSub>
      </m:oMath>
      <w:r>
        <w:t xml:space="preserve"> is the real Higgs field. This potential has two degenerate vacua:</w:t>
      </w:r>
    </w:p>
    <w:p w14:paraId="3792939A">
      <w:pPr>
        <w:pStyle w:val="3"/>
      </w:pPr>
      <m:oMathPara>
        <m:oMathParaPr>
          <m:jc m:val="center"/>
        </m:oMathParaPr>
        <m:oMath>
          <m:r>
            <m:rPr>
              <m:sty m:val="p"/>
            </m:rPr>
            <m:t>⟨</m:t>
          </m:r>
          <m:sSub>
            <m:sSubPr/>
            <m:e>
              <m:r>
                <m:rPr/>
                <m:t>ϕ</m:t>
              </m:r>
            </m:e>
            <m:sub>
              <m:r>
                <m:rPr/>
                <m:t>C</m:t>
              </m:r>
            </m:sub>
          </m:sSub>
          <m:r>
            <m:rPr>
              <m:sty m:val="p"/>
            </m:rPr>
            <m:t>⟩=±</m:t>
          </m:r>
          <m:r>
            <m:rPr/>
            <m:t>v</m:t>
          </m:r>
          <m:r>
            <m:rPr>
              <m:sty m:val="p"/>
            </m:rPr>
            <m:t>,</m:t>
          </m:r>
          <m:r>
            <m:rPr/>
            <m:t> v</m:t>
          </m:r>
          <m:r>
            <m:rPr>
              <m:sty m:val="p"/>
            </m:rPr>
            <m:t>=</m:t>
          </m:r>
          <m:f>
            <m:fPr/>
            <m:num>
              <m:r>
                <m:rPr/>
                <m:t>μ</m:t>
              </m:r>
            </m:num>
            <m:den>
              <m:rad>
                <m:radPr>
                  <m:degHide m:val="1"/>
                </m:radPr>
                <m:deg/>
                <m:e>
                  <m:r>
                    <m:rPr/>
                    <m:t>λ</m:t>
                  </m:r>
                </m:e>
              </m:rad>
            </m:den>
          </m:f>
          <m:r>
            <m:rPr>
              <m:sty m:val="p"/>
            </m:rPr>
            <m:t>≈</m:t>
          </m:r>
          <m:r>
            <m:rPr/>
            <m:t>246</m:t>
          </m:r>
          <m:r>
            <m:rPr>
              <m:sty m:val="p"/>
            </m:rPr>
            <m:t>GeV</m:t>
          </m:r>
        </m:oMath>
      </m:oMathPara>
      <w:r>
        <w:br w:type="textWrapping"/>
      </w:r>
      <w:r>
        <w:t>The height of the potential barrier is:</w:t>
      </w:r>
    </w:p>
    <w:p w14:paraId="22AC91C1">
      <w:pPr>
        <w:pStyle w:val="3"/>
      </w:pPr>
      <m:oMathPara>
        <m:oMathParaPr>
          <m:jc m:val="center"/>
        </m:oMathParaPr>
        <m:oMath>
          <m:sSub>
            <m:sSubPr/>
            <m:e>
              <m:r>
                <m:rPr/>
                <m:t>V</m:t>
              </m:r>
            </m:e>
            <m:sub>
              <m:r>
                <m:rPr>
                  <m:sty m:val="p"/>
                </m:rPr>
                <m:t>barrier</m:t>
              </m:r>
            </m:sub>
          </m:sSub>
          <m:r>
            <m:rPr>
              <m:sty m:val="p"/>
            </m:rPr>
            <m:t>=</m:t>
          </m:r>
          <m:sSub>
            <m:sSubPr/>
            <m:e>
              <m:r>
                <m:rPr/>
                <m:t>V</m:t>
              </m:r>
            </m:e>
            <m:sub>
              <m:r>
                <m:rPr/>
                <m:t>0</m:t>
              </m:r>
            </m:sub>
          </m:sSub>
          <m:r>
            <m:rPr>
              <m:sty m:val="p"/>
            </m:rPr>
            <m:t>(</m:t>
          </m:r>
          <m:r>
            <m:rPr/>
            <m:t>0</m:t>
          </m:r>
          <m:r>
            <m:rPr>
              <m:sty m:val="p"/>
            </m:rPr>
            <m:t>)−</m:t>
          </m:r>
          <m:sSub>
            <m:sSubPr/>
            <m:e>
              <m:r>
                <m:rPr/>
                <m:t>V</m:t>
              </m:r>
            </m:e>
            <m:sub>
              <m:r>
                <m:rPr/>
                <m:t>0</m:t>
              </m:r>
            </m:sub>
          </m:sSub>
          <m:r>
            <m:rPr>
              <m:sty m:val="p"/>
            </m:rPr>
            <m:t>(±</m:t>
          </m:r>
          <m:r>
            <m:rPr/>
            <m:t>v</m:t>
          </m:r>
          <m:r>
            <m:rPr>
              <m:sty m:val="p"/>
            </m:rPr>
            <m:t>)=</m:t>
          </m:r>
          <m:f>
            <m:fPr/>
            <m:num>
              <m:sSup>
                <m:sSupPr/>
                <m:e>
                  <m:r>
                    <m:rPr/>
                    <m:t>μ</m:t>
                  </m:r>
                </m:e>
                <m:sup>
                  <m:r>
                    <m:rPr/>
                    <m:t>4</m:t>
                  </m:r>
                </m:sup>
              </m:sSup>
            </m:num>
            <m:den>
              <m:r>
                <m:rPr/>
                <m:t>4λ</m:t>
              </m:r>
            </m:den>
          </m:f>
          <m:r>
            <m:rPr>
              <m:sty m:val="p"/>
            </m:rPr>
            <m:t>=</m:t>
          </m:r>
          <m:f>
            <m:fPr/>
            <m:num>
              <m:r>
                <m:rPr/>
                <m:t>λ</m:t>
              </m:r>
              <m:sSup>
                <m:sSupPr/>
                <m:e>
                  <m:r>
                    <m:rPr/>
                    <m:t>v</m:t>
                  </m:r>
                </m:e>
                <m:sup>
                  <m:r>
                    <m:rPr/>
                    <m:t>4</m:t>
                  </m:r>
                </m:sup>
              </m:sSup>
            </m:num>
            <m:den>
              <m:r>
                <m:rPr/>
                <m:t>4</m:t>
              </m:r>
            </m:den>
          </m:f>
        </m:oMath>
      </m:oMathPara>
      <w:r>
        <w:br w:type="textWrapping"/>
      </w:r>
      <w:r>
        <w:t xml:space="preserve">Substituting the Higgs mass </w:t>
      </w:r>
      <m:oMath>
        <m:sSub>
          <m:sSubPr/>
          <m:e>
            <m:r>
              <m:rPr/>
              <m:t>m</m:t>
            </m:r>
          </m:e>
          <m:sub>
            <m:r>
              <m:rPr/>
              <m:t>H</m:t>
            </m:r>
          </m:sub>
        </m:sSub>
        <m:r>
          <m:rPr>
            <m:sty m:val="p"/>
          </m:rPr>
          <m:t>=</m:t>
        </m:r>
        <m:rad>
          <m:radPr>
            <m:degHide m:val="1"/>
          </m:radPr>
          <m:deg/>
          <m:e>
            <m:r>
              <m:rPr/>
              <m:t>2λ</m:t>
            </m:r>
          </m:e>
        </m:rad>
        <m:r>
          <m:rPr/>
          <m:t>v</m:t>
        </m:r>
        <m:r>
          <m:rPr>
            <m:sty m:val="p"/>
          </m:rPr>
          <m:t>≈</m:t>
        </m:r>
        <m:r>
          <m:rPr/>
          <m:t>125</m:t>
        </m:r>
        <m:r>
          <m:rPr>
            <m:sty m:val="p"/>
          </m:rPr>
          <m:t>GeV</m:t>
        </m:r>
      </m:oMath>
      <w:r>
        <w:t xml:space="preserve"> yields:</w:t>
      </w:r>
    </w:p>
    <w:p w14:paraId="5C35E75F">
      <w:pPr>
        <w:pStyle w:val="3"/>
      </w:pPr>
      <m:oMathPara>
        <m:oMathParaPr>
          <m:jc m:val="center"/>
        </m:oMathParaPr>
        <m:oMath>
          <m:sSub>
            <m:sSubPr/>
            <m:e>
              <m:r>
                <m:rPr/>
                <m:t>V</m:t>
              </m:r>
            </m:e>
            <m:sub>
              <m:r>
                <m:rPr>
                  <m:sty m:val="p"/>
                </m:rPr>
                <m:t>barrier</m:t>
              </m:r>
            </m:sub>
          </m:sSub>
          <m:r>
            <m:rPr>
              <m:sty m:val="p"/>
            </m:rPr>
            <m:t>=</m:t>
          </m:r>
          <m:f>
            <m:fPr/>
            <m:num>
              <m:sSubSup>
                <m:sSubSupPr/>
                <m:e>
                  <m:r>
                    <m:rPr/>
                    <m:t>m</m:t>
                  </m:r>
                </m:e>
                <m:sub>
                  <m:r>
                    <m:rPr/>
                    <m:t>H</m:t>
                  </m:r>
                </m:sub>
                <m:sup>
                  <m:r>
                    <m:rPr/>
                    <m:t>2</m:t>
                  </m:r>
                </m:sup>
              </m:sSubSup>
              <m:sSup>
                <m:sSupPr/>
                <m:e>
                  <m:r>
                    <m:rPr/>
                    <m:t>v</m:t>
                  </m:r>
                </m:e>
                <m:sup>
                  <m:r>
                    <m:rPr/>
                    <m:t>2</m:t>
                  </m:r>
                </m:sup>
              </m:sSup>
            </m:num>
            <m:den>
              <m:r>
                <m:rPr/>
                <m:t>8</m:t>
              </m:r>
            </m:den>
          </m:f>
          <m:r>
            <m:rPr>
              <m:sty m:val="p"/>
            </m:rPr>
            <m:t>≈</m:t>
          </m:r>
          <m:f>
            <m:fPr/>
            <m:num>
              <m:r>
                <m:rPr>
                  <m:sty m:val="p"/>
                </m:rPr>
                <m:t>(</m:t>
              </m:r>
              <m:r>
                <m:rPr/>
                <m:t>125</m:t>
              </m:r>
              <m:sSup>
                <m:sSupPr/>
                <m:e>
                  <m:r>
                    <m:rPr>
                      <m:sty m:val="p"/>
                    </m:rPr>
                    <m:t>)</m:t>
                  </m:r>
                </m:e>
                <m:sup>
                  <m:r>
                    <m:rPr/>
                    <m:t>2</m:t>
                  </m:r>
                </m:sup>
              </m:sSup>
              <m:r>
                <m:rPr>
                  <m:sty m:val="p"/>
                </m:rPr>
                <m:t>×(</m:t>
              </m:r>
              <m:r>
                <m:rPr/>
                <m:t>246</m:t>
              </m:r>
              <m:sSup>
                <m:sSupPr/>
                <m:e>
                  <m:r>
                    <m:rPr>
                      <m:sty m:val="p"/>
                    </m:rPr>
                    <m:t>)</m:t>
                  </m:r>
                </m:e>
                <m:sup>
                  <m:r>
                    <m:rPr/>
                    <m:t>2</m:t>
                  </m:r>
                </m:sup>
              </m:sSup>
            </m:num>
            <m:den>
              <m:r>
                <m:rPr/>
                <m:t>8</m:t>
              </m:r>
            </m:den>
          </m:f>
          <m:sSup>
            <m:sSupPr/>
            <m:e>
              <m:r>
                <m:rPr>
                  <m:sty m:val="p"/>
                </m:rPr>
                <m:t>GeV</m:t>
              </m:r>
            </m:e>
            <m:sup>
              <m:r>
                <m:rPr/>
                <m:t>4</m:t>
              </m:r>
            </m:sup>
          </m:sSup>
          <m:r>
            <m:rPr>
              <m:sty m:val="p"/>
            </m:rPr>
            <m:t>≈</m:t>
          </m:r>
          <m:r>
            <m:rPr/>
            <m:t>1.2</m:t>
          </m:r>
          <m:r>
            <m:rPr>
              <m:sty m:val="p"/>
            </m:rPr>
            <m:t>×</m:t>
          </m:r>
          <m:sSup>
            <m:sSupPr/>
            <m:e>
              <m:r>
                <m:rPr/>
                <m:t>10</m:t>
              </m:r>
            </m:e>
            <m:sup>
              <m:r>
                <m:rPr/>
                <m:t>8</m:t>
              </m:r>
            </m:sup>
          </m:sSup>
          <m:sSup>
            <m:sSupPr/>
            <m:e>
              <m:r>
                <m:rPr>
                  <m:sty m:val="p"/>
                </m:rPr>
                <m:t>GeV</m:t>
              </m:r>
            </m:e>
            <m:sup>
              <m:r>
                <m:rPr/>
                <m:t>4</m:t>
              </m:r>
            </m:sup>
          </m:sSup>
        </m:oMath>
      </m:oMathPara>
      <w:r>
        <w:br w:type="textWrapping"/>
      </w:r>
      <w:r>
        <w:t xml:space="preserve">Thus, to cross the barrier, a local energy density on the order of </w:t>
      </w:r>
      <m:oMath>
        <m:sSub>
          <m:sSubPr/>
          <m:e>
            <m:r>
              <m:rPr/>
              <m:t>ρ</m:t>
            </m:r>
          </m:e>
          <m:sub>
            <m:r>
              <m:rPr>
                <m:sty m:val="p"/>
              </m:rPr>
              <m:t>crit</m:t>
            </m:r>
          </m:sub>
        </m:sSub>
        <m:r>
          <m:rPr>
            <m:sty m:val="p"/>
          </m:rPr>
          <m:t>∼</m:t>
        </m:r>
        <m:sSubSup>
          <m:sSubSupPr/>
          <m:e>
            <m:r>
              <m:rPr/>
              <m:t>m</m:t>
            </m:r>
          </m:e>
          <m:sub>
            <m:r>
              <m:rPr/>
              <m:t>H</m:t>
            </m:r>
          </m:sub>
          <m:sup>
            <m:r>
              <m:rPr/>
              <m:t>2</m:t>
            </m:r>
          </m:sup>
        </m:sSubSup>
        <m:sSup>
          <m:sSupPr/>
          <m:e>
            <m:r>
              <m:rPr/>
              <m:t>v</m:t>
            </m:r>
          </m:e>
          <m:sup>
            <m:r>
              <m:rPr/>
              <m:t>2</m:t>
            </m:r>
          </m:sup>
        </m:sSup>
        <m:r>
          <m:rPr>
            <m:sty m:val="p"/>
          </m:rPr>
          <m:t>∼</m:t>
        </m:r>
        <m:sSup>
          <m:sSupPr/>
          <m:e>
            <m:r>
              <m:rPr/>
              <m:t>10</m:t>
            </m:r>
          </m:e>
          <m:sup>
            <m:r>
              <m:rPr/>
              <m:t>8</m:t>
            </m:r>
          </m:sup>
        </m:sSup>
        <m:sSup>
          <m:sSupPr/>
          <m:e>
            <m:r>
              <m:rPr>
                <m:sty m:val="p"/>
              </m:rPr>
              <m:t>GeV</m:t>
            </m:r>
          </m:e>
          <m:sup>
            <m:r>
              <m:rPr/>
              <m:t>4</m:t>
            </m:r>
          </m:sup>
        </m:sSup>
      </m:oMath>
      <w:r>
        <w:t xml:space="preserve"> is required.</w:t>
      </w:r>
    </w:p>
    <w:p w14:paraId="4E5DF086">
      <w:pPr>
        <w:pStyle w:val="3"/>
      </w:pPr>
      <w:r>
        <w:t>2.2 Mechanism I: Thermal Excitation (Finite-Temperature Phase Transition)</w:t>
      </w:r>
      <w:r>
        <w:br w:type="textWrapping"/>
      </w:r>
      <w:r>
        <w:t>At high temperatures, the Higgs field acquires a finite-temperature effective potential. Under the one-loop approximation and high-T expansion:</w:t>
      </w:r>
    </w:p>
    <w:p w14:paraId="409881E6">
      <w:pPr>
        <w:pStyle w:val="3"/>
      </w:pPr>
      <m:oMathPara>
        <m:oMathParaPr>
          <m:jc m:val="center"/>
        </m:oMathParaPr>
        <m:oMath>
          <m:sSub>
            <m:sSubPr/>
            <m:e>
              <m:r>
                <m:rPr/>
                <m:t>V</m:t>
              </m:r>
            </m:e>
            <m:sub>
              <m:r>
                <m:rPr>
                  <m:sty m:val="p"/>
                </m:rPr>
                <m:t>eff</m:t>
              </m:r>
            </m:sub>
          </m:sSub>
          <m:r>
            <m:rPr>
              <m:sty m:val="p"/>
            </m:rPr>
            <m:t>(</m:t>
          </m:r>
          <m:sSub>
            <m:sSubPr/>
            <m:e>
              <m:r>
                <m:rPr/>
                <m:t>ϕ</m:t>
              </m:r>
            </m:e>
            <m:sub>
              <m:r>
                <m:rPr/>
                <m:t>C</m:t>
              </m:r>
            </m:sub>
          </m:sSub>
          <m:r>
            <m:rPr>
              <m:sty m:val="p"/>
            </m:rPr>
            <m:t>,</m:t>
          </m:r>
          <m:r>
            <m:rPr/>
            <m:t>T</m:t>
          </m:r>
          <m:r>
            <m:rPr>
              <m:sty m:val="p"/>
            </m:rPr>
            <m:t>)≈</m:t>
          </m:r>
          <m:r>
            <m:rPr/>
            <m:t>D</m:t>
          </m:r>
          <m:r>
            <m:rPr>
              <m:sty m:val="p"/>
            </m:rPr>
            <m:t>(</m:t>
          </m:r>
          <m:sSup>
            <m:sSupPr/>
            <m:e>
              <m:r>
                <m:rPr/>
                <m:t>T</m:t>
              </m:r>
            </m:e>
            <m:sup>
              <m:r>
                <m:rPr/>
                <m:t>2</m:t>
              </m:r>
            </m:sup>
          </m:sSup>
          <m:r>
            <m:rPr>
              <m:sty m:val="p"/>
            </m:rPr>
            <m:t>−</m:t>
          </m:r>
          <m:sSubSup>
            <m:sSubSupPr/>
            <m:e>
              <m:r>
                <m:rPr/>
                <m:t>T</m:t>
              </m:r>
            </m:e>
            <m:sub>
              <m:r>
                <m:rPr/>
                <m:t>c</m:t>
              </m:r>
            </m:sub>
            <m:sup>
              <m:r>
                <m:rPr/>
                <m:t>2</m:t>
              </m:r>
            </m:sup>
          </m:sSubSup>
          <m:r>
            <m:rPr>
              <m:sty m:val="p"/>
            </m:rPr>
            <m:t>)</m:t>
          </m:r>
          <m:sSubSup>
            <m:sSubSupPr/>
            <m:e>
              <m:r>
                <m:rPr/>
                <m:t>ϕ</m:t>
              </m:r>
            </m:e>
            <m:sub>
              <m:r>
                <m:rPr/>
                <m:t>C</m:t>
              </m:r>
            </m:sub>
            <m:sup>
              <m:r>
                <m:rPr/>
                <m:t>2</m:t>
              </m:r>
            </m:sup>
          </m:sSubSup>
          <m:r>
            <m:rPr>
              <m:sty m:val="p"/>
            </m:rPr>
            <m:t>+</m:t>
          </m:r>
          <m:f>
            <m:fPr/>
            <m:num>
              <m:r>
                <m:rPr/>
                <m:t>λ</m:t>
              </m:r>
            </m:num>
            <m:den>
              <m:r>
                <m:rPr/>
                <m:t>4</m:t>
              </m:r>
            </m:den>
          </m:f>
          <m:sSubSup>
            <m:sSubSupPr/>
            <m:e>
              <m:r>
                <m:rPr/>
                <m:t>ϕ</m:t>
              </m:r>
            </m:e>
            <m:sub>
              <m:r>
                <m:rPr/>
                <m:t>C</m:t>
              </m:r>
            </m:sub>
            <m:sup>
              <m:r>
                <m:rPr/>
                <m:t>4</m:t>
              </m:r>
            </m:sup>
          </m:sSubSup>
          <m:r>
            <m:rPr>
              <m:sty m:val="p"/>
            </m:rPr>
            <m:t>+⋯</m:t>
          </m:r>
        </m:oMath>
      </m:oMathPara>
      <w:r>
        <w:br w:type="textWrapping"/>
      </w:r>
      <w:r>
        <w:t xml:space="preserve">where D is a constant, and the critical temperature </w:t>
      </w:r>
      <m:oMath>
        <m:sSub>
          <m:sSubPr/>
          <m:e>
            <m:r>
              <m:rPr/>
              <m:t>T</m:t>
            </m:r>
          </m:e>
          <m:sub>
            <m:r>
              <m:rPr/>
              <m:t>c</m:t>
            </m:r>
          </m:sub>
        </m:sSub>
      </m:oMath>
      <w:r>
        <w:t xml:space="preserve"> is:</w:t>
      </w:r>
    </w:p>
    <w:p w14:paraId="3E583BCE">
      <w:pPr>
        <w:pStyle w:val="3"/>
      </w:pPr>
      <m:oMathPara>
        <m:oMathParaPr>
          <m:jc m:val="center"/>
        </m:oMathParaPr>
        <m:oMath>
          <m:sSub>
            <m:sSubPr/>
            <m:e>
              <m:r>
                <m:rPr/>
                <m:t>T</m:t>
              </m:r>
            </m:e>
            <m:sub>
              <m:r>
                <m:rPr/>
                <m:t>c</m:t>
              </m:r>
            </m:sub>
          </m:sSub>
          <m:r>
            <m:rPr>
              <m:sty m:val="p"/>
            </m:rPr>
            <m:t>=</m:t>
          </m:r>
          <m:f>
            <m:fPr/>
            <m:num>
              <m:r>
                <m:rPr/>
                <m:t>v</m:t>
              </m:r>
            </m:num>
            <m:den>
              <m:rad>
                <m:radPr>
                  <m:degHide m:val="1"/>
                </m:radPr>
                <m:deg/>
                <m:e>
                  <m:r>
                    <m:rPr/>
                    <m:t>λ</m:t>
                  </m:r>
                </m:e>
              </m:rad>
            </m:den>
          </m:f>
          <m:r>
            <m:rPr>
              <m:sty m:val="p"/>
            </m:rPr>
            <m:t>=</m:t>
          </m:r>
          <m:f>
            <m:fPr/>
            <m:num>
              <m:rad>
                <m:radPr>
                  <m:degHide m:val="1"/>
                </m:radPr>
                <m:deg/>
                <m:e>
                  <m:r>
                    <m:rPr/>
                    <m:t>2</m:t>
                  </m:r>
                </m:e>
              </m:rad>
              <m:r>
                <m:rPr/>
                <m:t>v</m:t>
              </m:r>
            </m:num>
            <m:den>
              <m:sSub>
                <m:sSubPr/>
                <m:e>
                  <m:r>
                    <m:rPr/>
                    <m:t>m</m:t>
                  </m:r>
                </m:e>
                <m:sub>
                  <m:r>
                    <m:rPr/>
                    <m:t>H</m:t>
                  </m:r>
                </m:sub>
              </m:sSub>
            </m:den>
          </m:f>
          <m:r>
            <m:rPr>
              <m:sty m:val="p"/>
            </m:rPr>
            <m:t>⋅</m:t>
          </m:r>
          <m:r>
            <m:rPr/>
            <m:t>v</m:t>
          </m:r>
          <m:r>
            <m:rPr>
              <m:sty m:val="p"/>
            </m:rPr>
            <m:t>≈</m:t>
          </m:r>
          <m:f>
            <m:fPr/>
            <m:num>
              <m:rad>
                <m:radPr>
                  <m:degHide m:val="1"/>
                </m:radPr>
                <m:deg/>
                <m:e>
                  <m:r>
                    <m:rPr/>
                    <m:t>2</m:t>
                  </m:r>
                </m:e>
              </m:rad>
              <m:r>
                <m:rPr>
                  <m:sty m:val="p"/>
                </m:rPr>
                <m:t>×</m:t>
              </m:r>
              <m:r>
                <m:rPr/>
                <m:t>246</m:t>
              </m:r>
            </m:num>
            <m:den>
              <m:r>
                <m:rPr/>
                <m:t>125</m:t>
              </m:r>
            </m:den>
          </m:f>
          <m:r>
            <m:rPr>
              <m:sty m:val="p"/>
            </m:rPr>
            <m:t>×</m:t>
          </m:r>
          <m:r>
            <m:rPr/>
            <m:t>246</m:t>
          </m:r>
          <m:r>
            <m:rPr>
              <m:sty m:val="p"/>
            </m:rPr>
            <m:t>GeV≈</m:t>
          </m:r>
          <m:r>
            <m:rPr/>
            <m:t>345</m:t>
          </m:r>
          <m:r>
            <m:rPr>
              <m:sty m:val="p"/>
            </m:rPr>
            <m:t>GeV</m:t>
          </m:r>
        </m:oMath>
      </m:oMathPara>
      <w:r>
        <w:br w:type="textWrapping"/>
      </w:r>
      <w:r>
        <w:t xml:space="preserve">(Note: More precise calculations considering more degrees of freedom give </w:t>
      </w:r>
      <m:oMath>
        <m:sSub>
          <m:sSubPr/>
          <m:e>
            <m:r>
              <m:rPr/>
              <m:t>T</m:t>
            </m:r>
          </m:e>
          <m:sub>
            <m:r>
              <m:rPr/>
              <m:t>c</m:t>
            </m:r>
          </m:sub>
        </m:sSub>
        <m:r>
          <m:rPr>
            <m:sty m:val="p"/>
          </m:rPr>
          <m:t>≈</m:t>
        </m:r>
        <m:r>
          <m:rPr/>
          <m:t>160</m:t>
        </m:r>
        <m:r>
          <m:rPr>
            <m:sty m:val="p"/>
          </m:rPr>
          <m:t>GeV,</m:t>
        </m:r>
      </m:oMath>
      <w:r>
        <w:t xml:space="preserve"> consistent in order of magnitude.)</w:t>
      </w:r>
      <w:r>
        <w:br w:type="textWrapping"/>
      </w:r>
      <w:r>
        <w:t xml:space="preserve">When </w:t>
      </w:r>
      <m:oMath>
        <m:r>
          <m:rPr/>
          <m:t>T</m:t>
        </m:r>
        <m:r>
          <m:rPr>
            <m:sty m:val="p"/>
          </m:rPr>
          <m:t>&gt;</m:t>
        </m:r>
        <m:sSub>
          <m:sSubPr/>
          <m:e>
            <m:r>
              <m:rPr/>
              <m:t>T</m:t>
            </m:r>
          </m:e>
          <m:sub>
            <m:r>
              <m:rPr/>
              <m:t>c</m:t>
            </m:r>
          </m:sub>
        </m:sSub>
        <m:r>
          <m:rPr>
            <m:sty m:val="p"/>
          </m:rPr>
          <m:t>,</m:t>
        </m:r>
      </m:oMath>
      <w:r>
        <w:t xml:space="preserve"> symmetry is restored, </w:t>
      </w:r>
      <m:oMath>
        <m:r>
          <m:rPr>
            <m:sty m:val="p"/>
          </m:rPr>
          <m:t>⟨</m:t>
        </m:r>
        <m:sSub>
          <m:sSubPr/>
          <m:e>
            <m:r>
              <m:rPr/>
              <m:t>ϕ</m:t>
            </m:r>
          </m:e>
          <m:sub>
            <m:r>
              <m:rPr/>
              <m:t>C</m:t>
            </m:r>
          </m:sub>
        </m:sSub>
        <m:r>
          <m:rPr>
            <m:sty m:val="p"/>
          </m:rPr>
          <m:t>⟩=</m:t>
        </m:r>
        <m:r>
          <m:rPr/>
          <m:t>0</m:t>
        </m:r>
        <m:r>
          <m:rPr>
            <m:sty m:val="p"/>
          </m:rPr>
          <m:t>.</m:t>
        </m:r>
      </m:oMath>
      <w:r>
        <w:t xml:space="preserve"> Through rapid cooling (quenching), the system may collapse into the other vacuum (</w:t>
      </w:r>
      <m:oMath>
        <m:sSup>
          <m:sSupPr/>
          <m:e>
            <m:r>
              <m:rPr/>
              <m:t>C</m:t>
            </m:r>
          </m:e>
          <m:sup>
            <m:r>
              <m:rPr>
                <m:sty m:val="p"/>
              </m:rPr>
              <m:t>−</m:t>
            </m:r>
          </m:sup>
        </m:sSup>
      </m:oMath>
      <w:r>
        <w:t xml:space="preserve">). Therefore, the critical temperature is on the order of </w:t>
      </w:r>
      <m:oMath>
        <m:sSub>
          <m:sSubPr/>
          <m:e>
            <m:r>
              <m:rPr/>
              <m:t>T</m:t>
            </m:r>
          </m:e>
          <m:sub>
            <m:r>
              <m:rPr>
                <m:sty m:val="p"/>
              </m:rPr>
              <m:t>crit</m:t>
            </m:r>
          </m:sub>
        </m:sSub>
        <m:r>
          <m:rPr>
            <m:sty m:val="p"/>
          </m:rPr>
          <m:t>∼</m:t>
        </m:r>
        <m:r>
          <m:rPr/>
          <m:t>v</m:t>
        </m:r>
        <m:r>
          <m:rPr>
            <m:sty m:val="p"/>
          </m:rPr>
          <m:t>∼</m:t>
        </m:r>
        <m:r>
          <m:rPr/>
          <m:t>200</m:t>
        </m:r>
        <m:r>
          <m:rPr>
            <m:sty m:val="p"/>
          </m:rPr>
          <m:t>GeV.</m:t>
        </m:r>
      </m:oMath>
    </w:p>
    <w:p w14:paraId="627D9919">
      <w:pPr>
        <w:pStyle w:val="3"/>
      </w:pPr>
      <w:r>
        <w:t>2.3 Mechanism II: Quantum Tunneling (Zero-Temperature Instanton Effect)</w:t>
      </w:r>
      <w:r>
        <w:br w:type="textWrapping"/>
      </w:r>
      <w:r>
        <w:t xml:space="preserve">Even at zero temperature, vacuum flipping can occur via quantum tunneling. This process is described by instanton solutions in Euclidean spacetime. The tunneling rate </w:t>
      </w:r>
      <m:oMath>
        <m:r>
          <m:rPr>
            <m:sty m:val="p"/>
          </m:rPr>
          <m:t>Γ</m:t>
        </m:r>
      </m:oMath>
      <w:r>
        <w:t xml:space="preserve"> is dominated by the four-dimensional Euclidean action </w:t>
      </w:r>
      <m:oMath>
        <m:sSub>
          <m:sSubPr/>
          <m:e>
            <m:r>
              <m:rPr/>
              <m:t>S</m:t>
            </m:r>
          </m:e>
          <m:sub>
            <m:r>
              <m:rPr/>
              <m:t>E</m:t>
            </m:r>
          </m:sub>
        </m:sSub>
      </m:oMath>
      <w:r>
        <w:t>:</w:t>
      </w:r>
    </w:p>
    <w:p w14:paraId="1C824883">
      <w:pPr>
        <w:pStyle w:val="3"/>
      </w:pPr>
      <m:oMathPara>
        <m:oMathParaPr>
          <m:jc m:val="center"/>
        </m:oMathParaPr>
        <m:oMath>
          <m:r>
            <m:rPr>
              <m:sty m:val="p"/>
            </m:rPr>
            <m:t>Γ∝</m:t>
          </m:r>
          <m:sSup>
            <m:sSupPr/>
            <m:e>
              <m:r>
                <m:rPr/>
                <m:t>e</m:t>
              </m:r>
            </m:e>
            <m:sup>
              <m:r>
                <m:rPr>
                  <m:sty m:val="p"/>
                </m:rPr>
                <m:t>−</m:t>
              </m:r>
              <m:sSub>
                <m:sSubPr/>
                <m:e>
                  <m:r>
                    <m:rPr/>
                    <m:t>S</m:t>
                  </m:r>
                </m:e>
                <m:sub>
                  <m:r>
                    <m:rPr/>
                    <m:t>E</m:t>
                  </m:r>
                </m:sub>
              </m:sSub>
            </m:sup>
          </m:sSup>
        </m:oMath>
      </m:oMathPara>
      <w:r>
        <w:br w:type="textWrapping"/>
      </w:r>
      <w:r>
        <w:t xml:space="preserve">For the Higgs potential, the Euclidean action of the bounce solution </w:t>
      </w:r>
      <m:oMath>
        <m:sSub>
          <m:sSubPr/>
          <m:e>
            <m:r>
              <m:rPr/>
              <m:t>ϕ</m:t>
            </m:r>
          </m:e>
          <m:sub>
            <m:r>
              <m:rPr/>
              <m:t>b</m:t>
            </m:r>
          </m:sub>
        </m:sSub>
        <m:r>
          <m:rPr>
            <m:sty m:val="p"/>
          </m:rPr>
          <m:t>(</m:t>
        </m:r>
        <m:r>
          <m:rPr/>
          <m:t>r</m:t>
        </m:r>
        <m:r>
          <m:rPr>
            <m:sty m:val="p"/>
          </m:rPr>
          <m:t>)</m:t>
        </m:r>
      </m:oMath>
      <w:r>
        <w:t xml:space="preserve"> is approximately:</w:t>
      </w:r>
    </w:p>
    <w:p w14:paraId="1A188F4B">
      <w:pPr>
        <w:pStyle w:val="3"/>
      </w:pPr>
      <m:oMathPara>
        <m:oMathParaPr>
          <m:jc m:val="center"/>
        </m:oMathParaPr>
        <m:oMath>
          <m:sSub>
            <m:sSubPr/>
            <m:e>
              <m:r>
                <m:rPr/>
                <m:t>S</m:t>
              </m:r>
            </m:e>
            <m:sub>
              <m:r>
                <m:rPr/>
                <m:t>E</m:t>
              </m:r>
            </m:sub>
          </m:sSub>
          <m:r>
            <m:rPr>
              <m:sty m:val="p"/>
            </m:rPr>
            <m:t>∼</m:t>
          </m:r>
          <m:f>
            <m:fPr/>
            <m:num>
              <m:sSup>
                <m:sSupPr/>
                <m:e>
                  <m:r>
                    <m:rPr/>
                    <m:t>π</m:t>
                  </m:r>
                </m:e>
                <m:sup>
                  <m:r>
                    <m:rPr/>
                    <m:t>2</m:t>
                  </m:r>
                </m:sup>
              </m:sSup>
            </m:num>
            <m:den>
              <m:r>
                <m:rPr/>
                <m:t>12λ</m:t>
              </m:r>
            </m:den>
          </m:f>
          <m:r>
            <m:rPr>
              <m:sty m:val="p"/>
            </m:rPr>
            <m:t>∼</m:t>
          </m:r>
          <m:r>
            <m:rPr>
              <m:sty m:val="p"/>
              <m:scr m:val="script"/>
            </m:rPr>
            <m:t>O</m:t>
          </m:r>
          <m:r>
            <m:rPr>
              <m:sty m:val="p"/>
            </m:rPr>
            <m:t>(</m:t>
          </m:r>
          <m:r>
            <m:rPr/>
            <m:t>100</m:t>
          </m:r>
          <m:r>
            <m:rPr>
              <m:sty m:val="p"/>
            </m:rPr>
            <m:t>)</m:t>
          </m:r>
        </m:oMath>
      </m:oMathPara>
      <w:r>
        <w:br w:type="textWrapping"/>
      </w:r>
      <w:r>
        <w:t xml:space="preserve">To significantly increase the tunneling rate (e.g., </w:t>
      </w:r>
      <m:oMath>
        <m:r>
          <m:rPr>
            <m:sty m:val="p"/>
          </m:rPr>
          <m:t>Γ∼</m:t>
        </m:r>
        <m:r>
          <m:rPr/>
          <m:t>1</m:t>
        </m:r>
        <m:r>
          <m:rPr>
            <m:sty m:val="p"/>
          </m:rPr>
          <m:t>Hz</m:t>
        </m:r>
      </m:oMath>
      <w:r>
        <w:t xml:space="preserve">), external energy injection is required to effectively lower the barrier or reduce </w:t>
      </w:r>
      <m:oMath>
        <m:r>
          <m:rPr/>
          <m:t>λ</m:t>
        </m:r>
        <m:r>
          <m:rPr>
            <m:sty m:val="p"/>
          </m:rPr>
          <m:t>,</m:t>
        </m:r>
      </m:oMath>
      <w:r>
        <w:t xml:space="preserve"> which also demands an extremely high energy density </w:t>
      </w:r>
      <m:oMath>
        <m:r>
          <m:rPr/>
          <m:t>ρ</m:t>
        </m:r>
        <m:r>
          <m:rPr>
            <m:sty m:val="p"/>
          </m:rPr>
          <m:t>∼</m:t>
        </m:r>
        <m:sSub>
          <m:sSubPr/>
          <m:e>
            <m:r>
              <m:rPr/>
              <m:t>V</m:t>
            </m:r>
          </m:e>
          <m:sub>
            <m:r>
              <m:rPr>
                <m:sty m:val="p"/>
              </m:rPr>
              <m:t>barrier</m:t>
            </m:r>
          </m:sub>
        </m:sSub>
        <m:r>
          <m:rPr>
            <m:sty m:val="p"/>
          </m:rPr>
          <m:t>∼</m:t>
        </m:r>
        <m:sSup>
          <m:sSupPr/>
          <m:e>
            <m:r>
              <m:rPr/>
              <m:t>10</m:t>
            </m:r>
          </m:e>
          <m:sup>
            <m:r>
              <m:rPr/>
              <m:t>8</m:t>
            </m:r>
          </m:sup>
        </m:sSup>
        <m:sSup>
          <m:sSupPr/>
          <m:e>
            <m:r>
              <m:rPr>
                <m:sty m:val="p"/>
              </m:rPr>
              <m:t>GeV</m:t>
            </m:r>
          </m:e>
          <m:sup>
            <m:r>
              <m:rPr/>
              <m:t>4</m:t>
            </m:r>
          </m:sup>
        </m:sSup>
        <m:r>
          <m:rPr>
            <m:sty m:val="p"/>
          </m:rPr>
          <m:t>.</m:t>
        </m:r>
      </m:oMath>
    </w:p>
    <w:p w14:paraId="5D68919E">
      <w:pPr>
        <w:pStyle w:val="26"/>
        <w:numPr>
          <w:ilvl w:val="0"/>
          <w:numId w:val="2"/>
        </w:numPr>
        <w:rPr>
          <w:b/>
          <w:bCs/>
        </w:rPr>
      </w:pPr>
      <w:r>
        <w:rPr>
          <w:b/>
          <w:bCs/>
        </w:rPr>
        <w:t>Derivation of Laboratory Energy Scales</w:t>
      </w:r>
    </w:p>
    <w:p w14:paraId="69FA5536">
      <w:pPr>
        <w:pStyle w:val="4"/>
      </w:pPr>
      <w:r>
        <w:t>3.1 Required Collider Energy Scale</w:t>
      </w:r>
      <w:r>
        <w:br w:type="textWrapping"/>
      </w:r>
      <w:r>
        <w:t>Assuming we locally create ultra-high energy density via particle collisions in a collider.</w:t>
      </w:r>
      <w:r>
        <w:br w:type="textWrapping"/>
      </w:r>
      <w:r>
        <w:t xml:space="preserve">* Required energy density: </w:t>
      </w:r>
      <m:oMath>
        <m:sSub>
          <m:sSubPr/>
          <m:e>
            <m:r>
              <m:rPr/>
              <m:t>ρ</m:t>
            </m:r>
          </m:e>
          <m:sub>
            <m:r>
              <m:rPr>
                <m:sty m:val="p"/>
              </m:rPr>
              <m:t>crit</m:t>
            </m:r>
          </m:sub>
        </m:sSub>
        <m:r>
          <m:rPr>
            <m:sty m:val="p"/>
          </m:rPr>
          <m:t>∼</m:t>
        </m:r>
        <m:sSup>
          <m:sSupPr/>
          <m:e>
            <m:r>
              <m:rPr/>
              <m:t>10</m:t>
            </m:r>
          </m:e>
          <m:sup>
            <m:r>
              <m:rPr/>
              <m:t>8</m:t>
            </m:r>
          </m:sup>
        </m:sSup>
        <m:sSup>
          <m:sSupPr/>
          <m:e>
            <m:r>
              <m:rPr>
                <m:sty m:val="p"/>
              </m:rPr>
              <m:t>GeV</m:t>
            </m:r>
          </m:e>
          <m:sup>
            <m:r>
              <m:rPr/>
              <m:t>4</m:t>
            </m:r>
          </m:sup>
        </m:sSup>
        <m:r>
          <m:rPr>
            <m:sty m:val="p"/>
          </m:rPr>
          <m:t>.</m:t>
        </m:r>
      </m:oMath>
      <w:r>
        <w:br w:type="textWrapping"/>
      </w:r>
      <w:r>
        <w:t xml:space="preserve">* Consider a nucleon-sized volume: </w:t>
      </w:r>
      <m:oMath>
        <m:r>
          <m:rPr/>
          <m:t>V</m:t>
        </m:r>
        <m:r>
          <m:rPr>
            <m:sty m:val="p"/>
          </m:rPr>
          <m:t>∼(</m:t>
        </m:r>
        <m:r>
          <m:rPr/>
          <m:t>1</m:t>
        </m:r>
        <m:r>
          <m:rPr>
            <m:sty m:val="p"/>
          </m:rPr>
          <m:t>fm</m:t>
        </m:r>
        <m:sSup>
          <m:sSupPr/>
          <m:e>
            <m:r>
              <m:rPr>
                <m:sty m:val="p"/>
              </m:rPr>
              <m:t>)</m:t>
            </m:r>
          </m:e>
          <m:sup>
            <m:r>
              <m:rPr/>
              <m:t>3</m:t>
            </m:r>
          </m:sup>
        </m:sSup>
        <m:r>
          <m:rPr>
            <m:sty m:val="p"/>
          </m:rPr>
          <m:t>=(</m:t>
        </m:r>
        <m:sSup>
          <m:sSupPr/>
          <m:e>
            <m:r>
              <m:rPr/>
              <m:t>10</m:t>
            </m:r>
          </m:e>
          <m:sup>
            <m:r>
              <m:rPr>
                <m:sty m:val="p"/>
              </m:rPr>
              <m:t>−</m:t>
            </m:r>
            <m:r>
              <m:rPr/>
              <m:t>15</m:t>
            </m:r>
          </m:sup>
        </m:sSup>
        <m:r>
          <m:rPr>
            <m:sty m:val="p"/>
          </m:rPr>
          <m:t>m</m:t>
        </m:r>
        <m:sSup>
          <m:sSupPr/>
          <m:e>
            <m:r>
              <m:rPr>
                <m:sty m:val="p"/>
              </m:rPr>
              <m:t>)</m:t>
            </m:r>
          </m:e>
          <m:sup>
            <m:r>
              <m:rPr/>
              <m:t>3</m:t>
            </m:r>
          </m:sup>
        </m:sSup>
        <m:r>
          <m:rPr>
            <m:sty m:val="p"/>
          </m:rPr>
          <m:t>≈(</m:t>
        </m:r>
        <m:r>
          <m:rPr/>
          <m:t>5</m:t>
        </m:r>
        <m:sSup>
          <m:sSupPr/>
          <m:e>
            <m:r>
              <m:rPr>
                <m:sty m:val="p"/>
              </m:rPr>
              <m:t>GeV</m:t>
            </m:r>
          </m:e>
          <m:sup>
            <m:r>
              <m:rPr>
                <m:sty m:val="p"/>
              </m:rPr>
              <m:t>−</m:t>
            </m:r>
            <m:r>
              <m:rPr/>
              <m:t>1</m:t>
            </m:r>
          </m:sup>
        </m:sSup>
        <m:sSup>
          <m:sSupPr/>
          <m:e>
            <m:r>
              <m:rPr>
                <m:sty m:val="p"/>
              </m:rPr>
              <m:t>)</m:t>
            </m:r>
          </m:e>
          <m:sup>
            <m:r>
              <m:rPr/>
              <m:t>3</m:t>
            </m:r>
          </m:sup>
        </m:sSup>
        <m:r>
          <m:rPr>
            <m:sty m:val="p"/>
          </m:rPr>
          <m:t>≈</m:t>
        </m:r>
        <m:r>
          <m:rPr/>
          <m:t>100</m:t>
        </m:r>
        <m:sSup>
          <m:sSupPr/>
          <m:e>
            <m:r>
              <m:rPr>
                <m:sty m:val="p"/>
              </m:rPr>
              <m:t>GeV</m:t>
            </m:r>
          </m:e>
          <m:sup>
            <m:r>
              <m:rPr>
                <m:sty m:val="p"/>
              </m:rPr>
              <m:t>−</m:t>
            </m:r>
            <m:r>
              <m:rPr/>
              <m:t>3</m:t>
            </m:r>
          </m:sup>
        </m:sSup>
      </m:oMath>
      <w:r>
        <w:t xml:space="preserve"> (since </w:t>
      </w:r>
      <m:oMath>
        <m:r>
          <m:rPr>
            <m:sty m:val="p"/>
          </m:rPr>
          <m:t>ℏ</m:t>
        </m:r>
        <m:r>
          <m:rPr/>
          <m:t>c</m:t>
        </m:r>
        <m:r>
          <m:rPr>
            <m:sty m:val="p"/>
          </m:rPr>
          <m:t>≈</m:t>
        </m:r>
        <m:r>
          <m:rPr/>
          <m:t>0.2</m:t>
        </m:r>
        <m:r>
          <m:rPr>
            <m:sty m:val="p"/>
          </m:rPr>
          <m:t>GeV⋅fm</m:t>
        </m:r>
      </m:oMath>
      <w:r>
        <w:t>).</w:t>
      </w:r>
      <w:r>
        <w:br w:type="textWrapping"/>
      </w:r>
      <w:r>
        <w:t xml:space="preserve">* Total energy required: </w:t>
      </w:r>
      <m:oMath>
        <m:sSub>
          <m:sSubPr/>
          <m:e>
            <m:r>
              <m:rPr/>
              <m:t>E</m:t>
            </m:r>
          </m:e>
          <m:sub>
            <m:r>
              <m:rPr>
                <m:sty m:val="p"/>
              </m:rPr>
              <m:t>min</m:t>
            </m:r>
          </m:sub>
        </m:sSub>
        <m:r>
          <m:rPr>
            <m:sty m:val="p"/>
          </m:rPr>
          <m:t>∼</m:t>
        </m:r>
        <m:sSub>
          <m:sSubPr/>
          <m:e>
            <m:r>
              <m:rPr/>
              <m:t>ρ</m:t>
            </m:r>
          </m:e>
          <m:sub>
            <m:r>
              <m:rPr>
                <m:sty m:val="p"/>
              </m:rPr>
              <m:t>crit</m:t>
            </m:r>
          </m:sub>
        </m:sSub>
        <m:r>
          <m:rPr>
            <m:sty m:val="p"/>
          </m:rPr>
          <m:t>⋅</m:t>
        </m:r>
        <m:r>
          <m:rPr/>
          <m:t>V</m:t>
        </m:r>
        <m:r>
          <m:rPr>
            <m:sty m:val="p"/>
          </m:rPr>
          <m:t>∼(</m:t>
        </m:r>
        <m:sSup>
          <m:sSupPr/>
          <m:e>
            <m:r>
              <m:rPr/>
              <m:t>10</m:t>
            </m:r>
          </m:e>
          <m:sup>
            <m:r>
              <m:rPr/>
              <m:t>8</m:t>
            </m:r>
          </m:sup>
        </m:sSup>
        <m:sSup>
          <m:sSupPr/>
          <m:e>
            <m:r>
              <m:rPr>
                <m:sty m:val="p"/>
              </m:rPr>
              <m:t>GeV</m:t>
            </m:r>
          </m:e>
          <m:sup>
            <m:r>
              <m:rPr/>
              <m:t>4</m:t>
            </m:r>
          </m:sup>
        </m:sSup>
        <m:r>
          <m:rPr>
            <m:sty m:val="p"/>
          </m:rPr>
          <m:t>)⋅(</m:t>
        </m:r>
        <m:sSup>
          <m:sSupPr/>
          <m:e>
            <m:r>
              <m:rPr/>
              <m:t>10</m:t>
            </m:r>
          </m:e>
          <m:sup>
            <m:r>
              <m:rPr/>
              <m:t>2</m:t>
            </m:r>
          </m:sup>
        </m:sSup>
        <m:sSup>
          <m:sSupPr/>
          <m:e>
            <m:r>
              <m:rPr>
                <m:sty m:val="p"/>
              </m:rPr>
              <m:t>GeV</m:t>
            </m:r>
          </m:e>
          <m:sup>
            <m:r>
              <m:rPr>
                <m:sty m:val="p"/>
              </m:rPr>
              <m:t>−</m:t>
            </m:r>
            <m:r>
              <m:rPr/>
              <m:t>3</m:t>
            </m:r>
          </m:sup>
        </m:sSup>
        <m:r>
          <m:rPr>
            <m:sty m:val="p"/>
          </m:rPr>
          <m:t>)=</m:t>
        </m:r>
        <m:sSup>
          <m:sSupPr/>
          <m:e>
            <m:r>
              <m:rPr/>
              <m:t>10</m:t>
            </m:r>
          </m:e>
          <m:sup>
            <m:r>
              <m:rPr/>
              <m:t>10</m:t>
            </m:r>
          </m:sup>
        </m:sSup>
        <m:r>
          <m:rPr>
            <m:sty m:val="p"/>
          </m:rPr>
          <m:t>GeV.</m:t>
        </m:r>
      </m:oMath>
    </w:p>
    <w:p w14:paraId="58F51F16">
      <w:pPr>
        <w:pStyle w:val="3"/>
      </w:pPr>
      <w:r>
        <w:t xml:space="preserve">However, this is the rest energy. In colliders, energy is injected as kinetic energy, and due to quantum effects and energy deposition efficiency, the actual required center-of-mass energy </w:t>
      </w:r>
      <m:oMath>
        <m:rad>
          <m:radPr>
            <m:degHide m:val="1"/>
          </m:radPr>
          <m:deg/>
          <m:e>
            <m:r>
              <m:rPr/>
              <m:t>s</m:t>
            </m:r>
          </m:e>
        </m:rad>
      </m:oMath>
      <w:r>
        <w:t xml:space="preserve"> is much higher. Based on the uncertainty principle and energy deposition models, a more realistic estimate is:</w:t>
      </w:r>
    </w:p>
    <w:p w14:paraId="2FB03D99">
      <w:pPr>
        <w:pStyle w:val="3"/>
      </w:pPr>
      <m:oMathPara>
        <m:oMathParaPr>
          <m:jc m:val="center"/>
        </m:oMathParaPr>
        <m:oMath>
          <m:rad>
            <m:radPr>
              <m:degHide m:val="1"/>
            </m:radPr>
            <m:deg/>
            <m:e>
              <m:r>
                <m:rPr/>
                <m:t>s</m:t>
              </m:r>
            </m:e>
          </m:rad>
          <m:r>
            <m:rPr>
              <m:sty m:val="p"/>
            </m:rPr>
            <m:t>≳</m:t>
          </m:r>
          <m:f>
            <m:fPr/>
            <m:num>
              <m:sSub>
                <m:sSubPr/>
                <m:e>
                  <m:r>
                    <m:rPr/>
                    <m:t>E</m:t>
                  </m:r>
                </m:e>
                <m:sub>
                  <m:r>
                    <m:rPr>
                      <m:sty m:val="p"/>
                    </m:rPr>
                    <m:t>min</m:t>
                  </m:r>
                </m:sub>
              </m:sSub>
            </m:num>
            <m:den>
              <m:r>
                <m:rPr/>
                <m:t>α</m:t>
              </m:r>
            </m:den>
          </m:f>
          <m:r>
            <m:rPr>
              <m:sty m:val="p"/>
            </m:rPr>
            <m:t>∼</m:t>
          </m:r>
          <m:f>
            <m:fPr/>
            <m:num>
              <m:sSup>
                <m:sSupPr/>
                <m:e>
                  <m:r>
                    <m:rPr/>
                    <m:t>10</m:t>
                  </m:r>
                </m:e>
                <m:sup>
                  <m:r>
                    <m:rPr/>
                    <m:t>10</m:t>
                  </m:r>
                </m:sup>
              </m:sSup>
              <m:r>
                <m:rPr>
                  <m:sty m:val="p"/>
                </m:rPr>
                <m:t>GeV</m:t>
              </m:r>
            </m:num>
            <m:den>
              <m:sSup>
                <m:sSupPr/>
                <m:e>
                  <m:r>
                    <m:rPr/>
                    <m:t>10</m:t>
                  </m:r>
                </m:e>
                <m:sup>
                  <m:r>
                    <m:rPr>
                      <m:sty m:val="p"/>
                    </m:rPr>
                    <m:t>−</m:t>
                  </m:r>
                  <m:r>
                    <m:rPr/>
                    <m:t>2</m:t>
                  </m:r>
                </m:sup>
              </m:sSup>
            </m:den>
          </m:f>
          <m:r>
            <m:rPr>
              <m:sty m:val="p"/>
            </m:rPr>
            <m:t>∼</m:t>
          </m:r>
          <m:sSup>
            <m:sSupPr/>
            <m:e>
              <m:r>
                <m:rPr/>
                <m:t>10</m:t>
              </m:r>
            </m:e>
            <m:sup>
              <m:r>
                <m:rPr/>
                <m:t>12</m:t>
              </m:r>
            </m:sup>
          </m:sSup>
          <m:r>
            <m:rPr>
              <m:sty m:val="p"/>
            </m:rPr>
            <m:t>GeV</m:t>
          </m:r>
        </m:oMath>
      </m:oMathPara>
      <w:r>
        <w:br w:type="textWrapping"/>
      </w:r>
      <w:r>
        <w:t xml:space="preserve">where </w:t>
      </w:r>
      <m:oMath>
        <m:r>
          <m:rPr/>
          <m:t>α</m:t>
        </m:r>
        <m:r>
          <m:rPr>
            <m:sty m:val="p"/>
          </m:rPr>
          <m:t>∼</m:t>
        </m:r>
        <m:sSup>
          <m:sSupPr/>
          <m:e>
            <m:r>
              <m:rPr/>
              <m:t>10</m:t>
            </m:r>
          </m:e>
          <m:sup>
            <m:r>
              <m:rPr>
                <m:sty m:val="p"/>
              </m:rPr>
              <m:t>−</m:t>
            </m:r>
            <m:r>
              <m:rPr/>
              <m:t>2</m:t>
            </m:r>
          </m:sup>
        </m:sSup>
      </m:oMath>
      <w:r>
        <w:t xml:space="preserve"> is the coupling constant factor. However, considering non-perturbative effects and the coherence required to trigger the phase transition, the final required energy scale approaches the Grand Unification scale:</w:t>
      </w:r>
    </w:p>
    <w:p w14:paraId="3EF4F4EE">
      <w:pPr>
        <w:pStyle w:val="3"/>
      </w:pPr>
      <m:oMathPara>
        <m:oMathParaPr>
          <m:jc m:val="center"/>
        </m:oMathParaPr>
        <m:oMath>
          <m:rad>
            <m:radPr>
              <m:degHide m:val="1"/>
            </m:radPr>
            <m:deg/>
            <m:e>
              <m:r>
                <m:rPr/>
                <m:t>s</m:t>
              </m:r>
            </m:e>
          </m:rad>
          <m:r>
            <m:rPr>
              <m:sty m:val="p"/>
            </m:rPr>
            <m:t>∼</m:t>
          </m:r>
          <m:sSub>
            <m:sSubPr/>
            <m:e>
              <m:r>
                <m:rPr/>
                <m:t>M</m:t>
              </m:r>
            </m:e>
            <m:sub>
              <m:r>
                <m:rPr>
                  <m:sty m:val="p"/>
                </m:rPr>
                <m:t>GUT</m:t>
              </m:r>
            </m:sub>
          </m:sSub>
          <m:r>
            <m:rPr>
              <m:sty m:val="p"/>
            </m:rPr>
            <m:t>∼</m:t>
          </m:r>
          <m:sSup>
            <m:sSupPr/>
            <m:e>
              <m:r>
                <m:rPr/>
                <m:t>10</m:t>
              </m:r>
            </m:e>
            <m:sup>
              <m:r>
                <m:rPr/>
                <m:t>16</m:t>
              </m:r>
            </m:sup>
          </m:sSup>
          <m:r>
            <m:rPr>
              <m:sty m:val="p"/>
            </m:rPr>
            <m:t>GeV</m:t>
          </m:r>
        </m:oMath>
      </m:oMathPara>
      <w:r>
        <w:br w:type="textWrapping"/>
      </w:r>
      <w:r>
        <w:t xml:space="preserve">This is 12 orders of magnitude higher than the most powerful current collider (LHC, </w:t>
      </w:r>
      <m:oMath>
        <m:rad>
          <m:radPr>
            <m:degHide m:val="1"/>
          </m:radPr>
          <m:deg/>
          <m:e>
            <m:r>
              <m:rPr/>
              <m:t>s</m:t>
            </m:r>
          </m:e>
        </m:rad>
        <m:r>
          <m:rPr>
            <m:sty m:val="p"/>
          </m:rPr>
          <m:t>=</m:t>
        </m:r>
        <m:sSup>
          <m:sSupPr/>
          <m:e>
            <m:r>
              <m:rPr/>
              <m:t>10</m:t>
            </m:r>
          </m:e>
          <m:sup>
            <m:r>
              <m:rPr/>
              <m:t>4</m:t>
            </m:r>
          </m:sup>
        </m:sSup>
        <m:r>
          <m:rPr>
            <m:sty m:val="p"/>
          </m:rPr>
          <m:t>GeV</m:t>
        </m:r>
      </m:oMath>
      <w:r>
        <w:t>).</w:t>
      </w:r>
    </w:p>
    <w:p w14:paraId="31E4F5D7">
      <w:pPr>
        <w:pStyle w:val="3"/>
      </w:pPr>
      <w:r>
        <w:t>3.2 Required Field Strength under Strong Field Conditions</w:t>
      </w:r>
      <w:r>
        <w:br w:type="textWrapping"/>
      </w:r>
      <w:r>
        <w:t>An alternative approach is to use ultra-intense laser fields to directly polarize the vacuum. The critical electric field for triggering the Schwinger effect is:</w:t>
      </w:r>
    </w:p>
    <w:p w14:paraId="4B717B34">
      <w:pPr>
        <w:pStyle w:val="3"/>
      </w:pPr>
      <m:oMathPara>
        <m:oMathParaPr>
          <m:jc m:val="center"/>
        </m:oMathParaPr>
        <m:oMath>
          <m:sSub>
            <m:sSubPr/>
            <m:e>
              <m:r>
                <m:rPr>
                  <m:sty m:val="p"/>
                  <m:scr m:val="script"/>
                </m:rPr>
                <m:t>ℰ</m:t>
              </m:r>
            </m:e>
            <m:sub>
              <m:r>
                <m:rPr>
                  <m:sty m:val="p"/>
                </m:rPr>
                <m:t>Schwinger</m:t>
              </m:r>
            </m:sub>
          </m:sSub>
          <m:r>
            <m:rPr>
              <m:sty m:val="p"/>
            </m:rPr>
            <m:t>=</m:t>
          </m:r>
          <m:f>
            <m:fPr/>
            <m:num>
              <m:sSubSup>
                <m:sSubSupPr/>
                <m:e>
                  <m:r>
                    <m:rPr/>
                    <m:t>m</m:t>
                  </m:r>
                </m:e>
                <m:sub>
                  <m:r>
                    <m:rPr/>
                    <m:t>e</m:t>
                  </m:r>
                </m:sub>
                <m:sup>
                  <m:r>
                    <m:rPr/>
                    <m:t>2</m:t>
                  </m:r>
                </m:sup>
              </m:sSubSup>
              <m:sSup>
                <m:sSupPr/>
                <m:e>
                  <m:r>
                    <m:rPr/>
                    <m:t>c</m:t>
                  </m:r>
                </m:e>
                <m:sup>
                  <m:r>
                    <m:rPr/>
                    <m:t>3</m:t>
                  </m:r>
                </m:sup>
              </m:sSup>
            </m:num>
            <m:den>
              <m:r>
                <m:rPr/>
                <m:t>e</m:t>
              </m:r>
              <m:r>
                <m:rPr>
                  <m:sty m:val="p"/>
                </m:rPr>
                <m:t>ℏ</m:t>
              </m:r>
            </m:den>
          </m:f>
          <m:r>
            <m:rPr>
              <m:sty m:val="p"/>
            </m:rPr>
            <m:t>≈</m:t>
          </m:r>
          <m:r>
            <m:rPr/>
            <m:t>1.3</m:t>
          </m:r>
          <m:r>
            <m:rPr>
              <m:sty m:val="p"/>
            </m:rPr>
            <m:t>×</m:t>
          </m:r>
          <m:sSup>
            <m:sSupPr/>
            <m:e>
              <m:r>
                <m:rPr/>
                <m:t>10</m:t>
              </m:r>
            </m:e>
            <m:sup>
              <m:r>
                <m:rPr/>
                <m:t>18</m:t>
              </m:r>
            </m:sup>
          </m:sSup>
          <m:r>
            <m:rPr>
              <m:sty m:val="p"/>
            </m:rPr>
            <m:t>V/m</m:t>
          </m:r>
        </m:oMath>
      </m:oMathPara>
      <w:r>
        <w:br w:type="textWrapping"/>
      </w:r>
      <w:r>
        <w:t xml:space="preserve">However, to affect the Higgs field (mass scale </w:t>
      </w:r>
      <m:oMath>
        <m:sSub>
          <m:sSubPr/>
          <m:e>
            <m:r>
              <m:rPr/>
              <m:t>m</m:t>
            </m:r>
          </m:e>
          <m:sub>
            <m:r>
              <m:rPr/>
              <m:t>H</m:t>
            </m:r>
          </m:sub>
        </m:sSub>
        <m:r>
          <m:rPr>
            <m:sty m:val="p"/>
          </m:rPr>
          <m:t>/</m:t>
        </m:r>
        <m:sSub>
          <m:sSubPr/>
          <m:e>
            <m:r>
              <m:rPr/>
              <m:t>m</m:t>
            </m:r>
          </m:e>
          <m:sub>
            <m:r>
              <m:rPr/>
              <m:t>e</m:t>
            </m:r>
          </m:sub>
        </m:sSub>
        <m:r>
          <m:rPr>
            <m:sty m:val="p"/>
          </m:rPr>
          <m:t>∼</m:t>
        </m:r>
        <m:sSup>
          <m:sSupPr/>
          <m:e>
            <m:r>
              <m:rPr/>
              <m:t>10</m:t>
            </m:r>
          </m:e>
          <m:sup>
            <m:r>
              <m:rPr/>
              <m:t>5</m:t>
            </m:r>
          </m:sup>
        </m:sSup>
      </m:oMath>
      <w:r>
        <w:t>), the required critical field strength scales with the square of the mass:</w:t>
      </w:r>
    </w:p>
    <w:p w14:paraId="3990D035">
      <w:pPr>
        <w:pStyle w:val="3"/>
      </w:pPr>
      <m:oMathPara>
        <m:oMathParaPr>
          <m:jc m:val="center"/>
        </m:oMathParaPr>
        <m:oMath>
          <m:sSub>
            <m:sSubPr/>
            <m:e>
              <m:r>
                <m:rPr>
                  <m:sty m:val="p"/>
                  <m:scr m:val="script"/>
                </m:rPr>
                <m:t>ℰ</m:t>
              </m:r>
            </m:e>
            <m:sub>
              <m:r>
                <m:rPr/>
                <m:t>c</m:t>
              </m:r>
            </m:sub>
          </m:sSub>
          <m:r>
            <m:rPr>
              <m:sty m:val="p"/>
            </m:rPr>
            <m:t>∼</m:t>
          </m:r>
          <m:sSub>
            <m:sSubPr/>
            <m:e>
              <m:r>
                <m:rPr>
                  <m:sty m:val="p"/>
                  <m:scr m:val="script"/>
                </m:rPr>
                <m:t>ℰ</m:t>
              </m:r>
            </m:e>
            <m:sub>
              <m:r>
                <m:rPr>
                  <m:sty m:val="p"/>
                </m:rPr>
                <m:t>Schwinger</m:t>
              </m:r>
            </m:sub>
          </m:sSub>
          <m:r>
            <m:rPr>
              <m:sty m:val="p"/>
            </m:rPr>
            <m:t>⋅</m:t>
          </m:r>
          <m:sSup>
            <m:sSupPr/>
            <m:e>
              <m:d>
                <m:dPr>
                  <m:sepChr m:val=""/>
                </m:dPr>
                <m:e>
                  <m:f>
                    <m:fPr/>
                    <m:num>
                      <m:sSub>
                        <m:sSubPr/>
                        <m:e>
                          <m:r>
                            <m:rPr/>
                            <m:t>m</m:t>
                          </m:r>
                        </m:e>
                        <m:sub>
                          <m:r>
                            <m:rPr/>
                            <m:t>H</m:t>
                          </m:r>
                        </m:sub>
                      </m:sSub>
                    </m:num>
                    <m:den>
                      <m:sSub>
                        <m:sSubPr/>
                        <m:e>
                          <m:r>
                            <m:rPr/>
                            <m:t>m</m:t>
                          </m:r>
                        </m:e>
                        <m:sub>
                          <m:r>
                            <m:rPr/>
                            <m:t>e</m:t>
                          </m:r>
                        </m:sub>
                      </m:sSub>
                    </m:den>
                  </m:f>
                </m:e>
              </m:d>
            </m:e>
            <m:sup>
              <m:r>
                <m:rPr/>
                <m:t>2</m:t>
              </m:r>
            </m:sup>
          </m:sSup>
          <m:r>
            <m:rPr>
              <m:sty m:val="p"/>
            </m:rPr>
            <m:t>≈</m:t>
          </m:r>
          <m:r>
            <m:rPr/>
            <m:t>1.3</m:t>
          </m:r>
          <m:r>
            <m:rPr>
              <m:sty m:val="p"/>
            </m:rPr>
            <m:t>×</m:t>
          </m:r>
          <m:sSup>
            <m:sSupPr/>
            <m:e>
              <m:r>
                <m:rPr/>
                <m:t>10</m:t>
              </m:r>
            </m:e>
            <m:sup>
              <m:r>
                <m:rPr/>
                <m:t>18</m:t>
              </m:r>
            </m:sup>
          </m:sSup>
          <m:r>
            <m:rPr>
              <m:sty m:val="p"/>
            </m:rPr>
            <m:t>×</m:t>
          </m:r>
          <m:sSup>
            <m:sSupPr/>
            <m:e>
              <m:r>
                <m:rPr/>
                <m:t>10</m:t>
              </m:r>
            </m:e>
            <m:sup>
              <m:r>
                <m:rPr/>
                <m:t>10</m:t>
              </m:r>
            </m:sup>
          </m:sSup>
          <m:r>
            <m:rPr>
              <m:sty m:val="p"/>
            </m:rPr>
            <m:t>V/m=</m:t>
          </m:r>
          <m:sSup>
            <m:sSupPr/>
            <m:e>
              <m:r>
                <m:rPr/>
                <m:t>10</m:t>
              </m:r>
            </m:e>
            <m:sup>
              <m:r>
                <m:rPr/>
                <m:t>28</m:t>
              </m:r>
            </m:sup>
          </m:sSup>
          <m:r>
            <m:rPr>
              <m:sty m:val="p"/>
            </m:rPr>
            <m:t>V/m</m:t>
          </m:r>
        </m:oMath>
      </m:oMathPara>
      <w:r>
        <w:br w:type="textWrapping"/>
      </w:r>
      <w:r>
        <w:t>This is an astronomically high value, far exceeding the Schwinger limit and potentially approaching:</w:t>
      </w:r>
    </w:p>
    <w:p w14:paraId="32020E54">
      <w:pPr>
        <w:pStyle w:val="3"/>
      </w:pPr>
      <m:oMathPara>
        <m:oMathParaPr>
          <m:jc m:val="center"/>
        </m:oMathParaPr>
        <m:oMath>
          <m:sSub>
            <m:sSubPr/>
            <m:e>
              <m:r>
                <m:rPr>
                  <m:sty m:val="p"/>
                  <m:scr m:val="script"/>
                </m:rPr>
                <m:t>ℰ</m:t>
              </m:r>
            </m:e>
            <m:sub>
              <m:r>
                <m:rPr>
                  <m:sty m:val="p"/>
                </m:rPr>
                <m:t>Planck</m:t>
              </m:r>
            </m:sub>
          </m:sSub>
          <m:r>
            <m:rPr>
              <m:sty m:val="p"/>
            </m:rPr>
            <m:t>=</m:t>
          </m:r>
          <m:f>
            <m:fPr/>
            <m:num>
              <m:sSup>
                <m:sSupPr/>
                <m:e>
                  <m:r>
                    <m:rPr/>
                    <m:t>c</m:t>
                  </m:r>
                </m:e>
                <m:sup>
                  <m:r>
                    <m:rPr/>
                    <m:t>4</m:t>
                  </m:r>
                </m:sup>
              </m:sSup>
            </m:num>
            <m:den>
              <m:sSup>
                <m:sSupPr/>
                <m:e>
                  <m:r>
                    <m:rPr/>
                    <m:t>G</m:t>
                  </m:r>
                </m:e>
                <m:sup>
                  <m:r>
                    <m:rPr/>
                    <m:t>3</m:t>
                  </m:r>
                  <m:r>
                    <m:rPr>
                      <m:sty m:val="p"/>
                    </m:rPr>
                    <m:t>/</m:t>
                  </m:r>
                  <m:r>
                    <m:rPr/>
                    <m:t>2</m:t>
                  </m:r>
                </m:sup>
              </m:sSup>
            </m:den>
          </m:f>
          <m:r>
            <m:rPr>
              <m:sty m:val="p"/>
            </m:rPr>
            <m:t>∼</m:t>
          </m:r>
          <m:sSup>
            <m:sSupPr/>
            <m:e>
              <m:r>
                <m:rPr/>
                <m:t>10</m:t>
              </m:r>
            </m:e>
            <m:sup>
              <m:r>
                <m:rPr/>
                <m:t>61</m:t>
              </m:r>
            </m:sup>
          </m:sSup>
          <m:r>
            <m:rPr>
              <m:sty m:val="p"/>
            </m:rPr>
            <m:t>V/m</m:t>
          </m:r>
        </m:oMath>
      </m:oMathPara>
    </w:p>
    <w:p w14:paraId="3128947A">
      <w:pPr>
        <w:pStyle w:val="26"/>
        <w:numPr>
          <w:ilvl w:val="0"/>
          <w:numId w:val="3"/>
        </w:numPr>
      </w:pPr>
      <w:r>
        <w:rPr>
          <w:b/>
          <w:bCs/>
        </w:rPr>
        <w:t xml:space="preserve">Intuitive Understanding of the Critical Temperature: What Does </w:t>
      </w:r>
      <m:oMath>
        <m:sSub>
          <m:sSubPr>
            <m:ctrlPr>
              <w:rPr>
                <w:rFonts w:ascii="Cambria Math" w:hAnsi="Cambria Math"/>
                <w:b/>
                <w:bCs/>
              </w:rPr>
            </m:ctrlPr>
          </m:sSubPr>
          <m:e>
            <m:r>
              <m:rPr>
                <m:sty m:val="bi"/>
              </m:rPr>
              <w:rPr>
                <w:rFonts w:hint="default" w:ascii="Cambria Math" w:hAnsi="Cambria Math"/>
              </w:rPr>
              <m:t>T</m:t>
            </m:r>
            <m:ctrlPr>
              <w:rPr>
                <w:rFonts w:ascii="Cambria Math" w:hAnsi="Cambria Math"/>
                <w:b/>
                <w:bCs/>
              </w:rPr>
            </m:ctrlPr>
          </m:e>
          <m:sub>
            <m:r>
              <m:rPr>
                <m:sty m:val="bi"/>
              </m:rPr>
              <w:rPr>
                <w:rFonts w:hint="default" w:ascii="Cambria Math" w:hAnsi="Cambria Math"/>
              </w:rPr>
              <m:t>c</m:t>
            </m:r>
            <m:ctrlPr>
              <w:rPr>
                <w:rFonts w:ascii="Cambria Math" w:hAnsi="Cambria Math"/>
                <w:b/>
                <w:bCs/>
              </w:rPr>
            </m:ctrlPr>
          </m:sub>
        </m:sSub>
        <m:r>
          <m:rPr>
            <m:sty m:val="b"/>
          </m:rPr>
          <w:rPr>
            <w:rFonts w:ascii="Cambria Math" w:hAnsi="Cambria Math"/>
          </w:rPr>
          <m:t>≈</m:t>
        </m:r>
        <m:r>
          <m:rPr>
            <m:sty m:val="bi"/>
          </m:rPr>
          <w:rPr>
            <w:rFonts w:hint="default" w:ascii="Cambria Math" w:hAnsi="Cambria Math"/>
          </w:rPr>
          <m:t>160</m:t>
        </m:r>
        <m:r>
          <m:rPr>
            <m:sty m:val="b"/>
          </m:rPr>
          <w:rPr>
            <w:rFonts w:hint="default" w:ascii="Cambria Math" w:hAnsi="Cambria Math"/>
          </w:rPr>
          <m:t>GeV</m:t>
        </m:r>
      </m:oMath>
      <w:r>
        <w:rPr>
          <w:b/>
          <w:bCs/>
        </w:rPr>
        <w:t xml:space="preserve"> Mean?</w:t>
      </w:r>
      <w:r>
        <w:br w:type="textWrapping"/>
      </w:r>
      <m:oMath>
        <m:sSub>
          <m:sSubPr/>
          <m:e>
            <m:r>
              <m:rPr/>
              <m:t>T</m:t>
            </m:r>
          </m:e>
          <m:sub>
            <m:r>
              <m:rPr/>
              <m:t>c</m:t>
            </m:r>
          </m:sub>
        </m:sSub>
        <m:r>
          <m:rPr>
            <m:sty m:val="p"/>
          </m:rPr>
          <m:t>≈</m:t>
        </m:r>
        <m:r>
          <m:rPr/>
          <m:t>160</m:t>
        </m:r>
        <m:r>
          <m:rPr>
            <m:sty m:val="p"/>
          </m:rPr>
          <m:t>GeV</m:t>
        </m:r>
      </m:oMath>
      <w:r>
        <w:t xml:space="preserve"> is an extremely high energy scale. Converting it to the more intuitive absolute temperature (Kelvin, K) profoundly illustrates its extremity.</w:t>
      </w:r>
      <w:r>
        <w:br w:type="textWrapping"/>
      </w:r>
      <w:r>
        <w:t>Using the Boltzmann formula for dimensional conversion:</w:t>
      </w:r>
    </w:p>
    <w:p w14:paraId="52122910">
      <w:pPr>
        <w:pStyle w:val="26"/>
      </w:pPr>
      <m:oMathPara>
        <m:oMathParaPr>
          <m:jc m:val="center"/>
        </m:oMathParaPr>
        <m:oMath>
          <m:sSub>
            <m:sSubPr/>
            <m:e>
              <m:r>
                <m:rPr/>
                <m:t>k</m:t>
              </m:r>
            </m:e>
            <m:sub>
              <m:r>
                <m:rPr/>
                <m:t>B</m:t>
              </m:r>
            </m:sub>
          </m:sSub>
          <m:r>
            <m:rPr/>
            <m:t>T</m:t>
          </m:r>
          <m:r>
            <m:rPr>
              <m:sty m:val="p"/>
            </m:rPr>
            <m:t>=</m:t>
          </m:r>
          <m:r>
            <m:rPr/>
            <m:t>E</m:t>
          </m:r>
        </m:oMath>
      </m:oMathPara>
      <w:r>
        <w:br w:type="textWrapping"/>
      </w:r>
      <w:r>
        <w:t xml:space="preserve">where </w:t>
      </w:r>
      <m:oMath>
        <m:sSub>
          <m:sSubPr/>
          <m:e>
            <m:r>
              <m:rPr/>
              <m:t>k</m:t>
            </m:r>
          </m:e>
          <m:sub>
            <m:r>
              <m:rPr/>
              <m:t>B</m:t>
            </m:r>
          </m:sub>
        </m:sSub>
      </m:oMath>
      <w:r>
        <w:t xml:space="preserve"> is the Boltzmann constant, </w:t>
      </w:r>
      <m:oMath>
        <m:sSub>
          <m:sSubPr/>
          <m:e>
            <m:r>
              <m:rPr/>
              <m:t>k</m:t>
            </m:r>
          </m:e>
          <m:sub>
            <m:r>
              <m:rPr/>
              <m:t>B</m:t>
            </m:r>
          </m:sub>
        </m:sSub>
        <m:r>
          <m:rPr>
            <m:sty m:val="p"/>
          </m:rPr>
          <m:t>≈</m:t>
        </m:r>
        <m:r>
          <m:rPr/>
          <m:t>8.617</m:t>
        </m:r>
        <m:r>
          <m:rPr>
            <m:sty m:val="p"/>
          </m:rPr>
          <m:t>×</m:t>
        </m:r>
        <m:sSup>
          <m:sSupPr/>
          <m:e>
            <m:r>
              <m:rPr/>
              <m:t>10</m:t>
            </m:r>
          </m:e>
          <m:sup>
            <m:r>
              <m:rPr>
                <m:sty m:val="p"/>
              </m:rPr>
              <m:t>−</m:t>
            </m:r>
            <m:r>
              <m:rPr/>
              <m:t>5</m:t>
            </m:r>
          </m:sup>
        </m:sSup>
        <m:r>
          <m:rPr>
            <m:sty m:val="p"/>
          </m:rPr>
          <m:t>eV/K.</m:t>
        </m:r>
      </m:oMath>
      <w:r>
        <w:br w:type="textWrapping"/>
      </w:r>
      <w:r>
        <w:t>Thus,</w:t>
      </w:r>
    </w:p>
    <w:p w14:paraId="271E7EDC">
      <w:pPr>
        <w:pStyle w:val="26"/>
      </w:pPr>
      <m:oMathPara>
        <m:oMathParaPr>
          <m:jc m:val="center"/>
        </m:oMathParaPr>
        <m:oMath>
          <m:r>
            <m:rPr/>
            <m:t>T</m:t>
          </m:r>
          <m:r>
            <m:rPr>
              <m:sty m:val="p"/>
            </m:rPr>
            <m:t>=</m:t>
          </m:r>
          <m:f>
            <m:fPr/>
            <m:num>
              <m:r>
                <m:rPr/>
                <m:t>E</m:t>
              </m:r>
            </m:num>
            <m:den>
              <m:sSub>
                <m:sSubPr/>
                <m:e>
                  <m:r>
                    <m:rPr/>
                    <m:t>k</m:t>
                  </m:r>
                </m:e>
                <m:sub>
                  <m:r>
                    <m:rPr/>
                    <m:t>B</m:t>
                  </m:r>
                </m:sub>
              </m:sSub>
            </m:den>
          </m:f>
        </m:oMath>
      </m:oMathPara>
      <w:r>
        <w:br w:type="textWrapping"/>
      </w:r>
      <w:r>
        <w:t xml:space="preserve">Substituting </w:t>
      </w:r>
      <m:oMath>
        <m:sSub>
          <m:sSubPr/>
          <m:e>
            <m:r>
              <m:rPr/>
              <m:t>T</m:t>
            </m:r>
          </m:e>
          <m:sub>
            <m:r>
              <m:rPr/>
              <m:t>c</m:t>
            </m:r>
          </m:sub>
        </m:sSub>
        <m:r>
          <m:rPr>
            <m:sty m:val="p"/>
          </m:rPr>
          <m:t>=</m:t>
        </m:r>
        <m:r>
          <m:rPr/>
          <m:t>160</m:t>
        </m:r>
        <m:r>
          <m:rPr>
            <m:sty m:val="p"/>
          </m:rPr>
          <m:t>GeV</m:t>
        </m:r>
      </m:oMath>
      <w:r>
        <w:t>:</w:t>
      </w:r>
    </w:p>
    <w:p w14:paraId="58B1EE17">
      <w:pPr>
        <w:pStyle w:val="26"/>
      </w:pPr>
      <m:oMathPara>
        <m:oMathParaPr>
          <m:jc m:val="center"/>
        </m:oMathParaPr>
        <m:oMath>
          <m:sSub>
            <m:sSubPr/>
            <m:e>
              <m:r>
                <m:rPr/>
                <m:t>T</m:t>
              </m:r>
            </m:e>
            <m:sub>
              <m:r>
                <m:rPr/>
                <m:t>c</m:t>
              </m:r>
            </m:sub>
          </m:sSub>
          <m:r>
            <m:rPr>
              <m:sty m:val="p"/>
            </m:rPr>
            <m:t>=</m:t>
          </m:r>
          <m:f>
            <m:fPr/>
            <m:num>
              <m:r>
                <m:rPr/>
                <m:t>160</m:t>
              </m:r>
              <m:r>
                <m:rPr>
                  <m:sty m:val="p"/>
                </m:rPr>
                <m:t>×</m:t>
              </m:r>
              <m:sSup>
                <m:sSupPr/>
                <m:e>
                  <m:r>
                    <m:rPr/>
                    <m:t>10</m:t>
                  </m:r>
                </m:e>
                <m:sup>
                  <m:r>
                    <m:rPr/>
                    <m:t>9</m:t>
                  </m:r>
                </m:sup>
              </m:sSup>
              <m:r>
                <m:rPr>
                  <m:sty m:val="p"/>
                </m:rPr>
                <m:t>eV</m:t>
              </m:r>
            </m:num>
            <m:den>
              <m:r>
                <m:rPr/>
                <m:t>8.617</m:t>
              </m:r>
              <m:r>
                <m:rPr>
                  <m:sty m:val="p"/>
                </m:rPr>
                <m:t>×</m:t>
              </m:r>
              <m:sSup>
                <m:sSupPr/>
                <m:e>
                  <m:r>
                    <m:rPr/>
                    <m:t>10</m:t>
                  </m:r>
                </m:e>
                <m:sup>
                  <m:r>
                    <m:rPr>
                      <m:sty m:val="p"/>
                    </m:rPr>
                    <m:t>−</m:t>
                  </m:r>
                  <m:r>
                    <m:rPr/>
                    <m:t>5</m:t>
                  </m:r>
                </m:sup>
              </m:sSup>
              <m:r>
                <m:rPr>
                  <m:sty m:val="p"/>
                </m:rPr>
                <m:t>eV/K</m:t>
              </m:r>
            </m:den>
          </m:f>
          <m:r>
            <m:rPr>
              <m:sty m:val="p"/>
            </m:rPr>
            <m:t>≈</m:t>
          </m:r>
          <m:f>
            <m:fPr/>
            <m:num>
              <m:r>
                <m:rPr/>
                <m:t>1.6</m:t>
              </m:r>
              <m:r>
                <m:rPr>
                  <m:sty m:val="p"/>
                </m:rPr>
                <m:t>×</m:t>
              </m:r>
              <m:sSup>
                <m:sSupPr/>
                <m:e>
                  <m:r>
                    <m:rPr/>
                    <m:t>10</m:t>
                  </m:r>
                </m:e>
                <m:sup>
                  <m:r>
                    <m:rPr/>
                    <m:t>11</m:t>
                  </m:r>
                </m:sup>
              </m:sSup>
            </m:num>
            <m:den>
              <m:r>
                <m:rPr/>
                <m:t>8.617</m:t>
              </m:r>
              <m:r>
                <m:rPr>
                  <m:sty m:val="p"/>
                </m:rPr>
                <m:t>×</m:t>
              </m:r>
              <m:sSup>
                <m:sSupPr/>
                <m:e>
                  <m:r>
                    <m:rPr/>
                    <m:t>10</m:t>
                  </m:r>
                </m:e>
                <m:sup>
                  <m:r>
                    <m:rPr>
                      <m:sty m:val="p"/>
                    </m:rPr>
                    <m:t>−</m:t>
                  </m:r>
                  <m:r>
                    <m:rPr/>
                    <m:t>5</m:t>
                  </m:r>
                </m:sup>
              </m:sSup>
            </m:den>
          </m:f>
          <m:r>
            <m:rPr>
              <m:sty m:val="p"/>
            </m:rPr>
            <m:t>K≈</m:t>
          </m:r>
          <m:r>
            <m:rPr/>
            <m:t>1.86</m:t>
          </m:r>
          <m:r>
            <m:rPr>
              <m:sty m:val="p"/>
            </m:rPr>
            <m:t>×</m:t>
          </m:r>
          <m:sSup>
            <m:sSupPr/>
            <m:e>
              <m:r>
                <m:rPr/>
                <m:t>10</m:t>
              </m:r>
            </m:e>
            <m:sup>
              <m:r>
                <m:rPr/>
                <m:t>15</m:t>
              </m:r>
            </m:sup>
          </m:sSup>
          <m:r>
            <m:rPr>
              <m:sty m:val="p"/>
            </m:rPr>
            <m:t>K</m:t>
          </m:r>
        </m:oMath>
      </m:oMathPara>
      <w:r>
        <w:br w:type="textWrapping"/>
      </w:r>
      <m:oMath>
        <m:sSub>
          <m:sSubPr/>
          <m:e>
            <m:r>
              <m:rPr/>
              <m:t>T</m:t>
            </m:r>
          </m:e>
          <m:sub>
            <m:r>
              <m:rPr/>
              <m:t>c</m:t>
            </m:r>
          </m:sub>
        </m:sSub>
        <m:r>
          <m:rPr>
            <m:sty m:val="p"/>
          </m:rPr>
          <m:t>≈</m:t>
        </m:r>
        <m:r>
          <m:rPr/>
          <m:t>1.9</m:t>
        </m:r>
        <m:r>
          <m:rPr>
            <m:sty m:val="p"/>
          </m:rPr>
          <m:t>×</m:t>
        </m:r>
        <m:sSup>
          <m:sSupPr/>
          <m:e>
            <m:r>
              <m:rPr/>
              <m:t>10</m:t>
            </m:r>
          </m:e>
          <m:sup>
            <m:r>
              <m:rPr/>
              <m:t>15</m:t>
            </m:r>
          </m:sup>
        </m:sSup>
        <m:r>
          <m:rPr>
            <m:sty m:val="p"/>
          </m:rPr>
          <m:t>K</m:t>
        </m:r>
      </m:oMath>
      <w:r>
        <w:t xml:space="preserve"> is an unimaginable temperature:</w:t>
      </w:r>
    </w:p>
    <w:p w14:paraId="0FA5CC7E">
      <w:pPr>
        <w:pStyle w:val="26"/>
        <w:numPr>
          <w:ilvl w:val="0"/>
          <w:numId w:val="4"/>
        </w:numPr>
      </w:pPr>
      <w:r>
        <w:t>100 million times (</w:t>
      </w:r>
      <m:oMath>
        <m:sSup>
          <m:sSupPr/>
          <m:e>
            <m:r>
              <m:rPr/>
              <m:t>10</m:t>
            </m:r>
          </m:e>
          <m:sup>
            <m:r>
              <m:rPr/>
              <m:t>8</m:t>
            </m:r>
          </m:sup>
        </m:sSup>
      </m:oMath>
      <w:r>
        <w:t>) higher than the Sun’s core temperature (</w:t>
      </w:r>
      <m:oMath>
        <m:r>
          <m:rPr>
            <m:sty m:val="p"/>
          </m:rPr>
          <m:t>∼</m:t>
        </m:r>
        <m:r>
          <m:rPr/>
          <m:t>1.5</m:t>
        </m:r>
        <m:r>
          <m:rPr>
            <m:sty m:val="p"/>
          </m:rPr>
          <m:t>×</m:t>
        </m:r>
        <m:sSup>
          <m:sSupPr/>
          <m:e>
            <m:r>
              <m:rPr/>
              <m:t>10</m:t>
            </m:r>
          </m:e>
          <m:sup>
            <m:r>
              <m:rPr/>
              <m:t>7</m:t>
            </m:r>
          </m:sup>
        </m:sSup>
        <m:r>
          <m:rPr>
            <m:sty m:val="p"/>
          </m:rPr>
          <m:t>K</m:t>
        </m:r>
      </m:oMath>
      <w:r>
        <w:t>).</w:t>
      </w:r>
    </w:p>
    <w:p w14:paraId="05328F3C">
      <w:pPr>
        <w:pStyle w:val="26"/>
        <w:numPr>
          <w:ilvl w:val="0"/>
          <w:numId w:val="4"/>
        </w:numPr>
      </w:pPr>
      <w:r>
        <w:t xml:space="preserve">Nearly 10 million times higher than the highest sustained temperature humans can currently produce (inside large tokamak fusion devices, </w:t>
      </w:r>
      <m:oMath>
        <m:r>
          <m:rPr>
            <m:sty m:val="p"/>
          </m:rPr>
          <m:t>∼</m:t>
        </m:r>
        <m:r>
          <m:rPr/>
          <m:t>5</m:t>
        </m:r>
        <m:r>
          <m:rPr>
            <m:sty m:val="p"/>
          </m:rPr>
          <m:t>×</m:t>
        </m:r>
        <m:sSup>
          <m:sSupPr/>
          <m:e>
            <m:r>
              <m:rPr/>
              <m:t>10</m:t>
            </m:r>
          </m:e>
          <m:sup>
            <m:r>
              <m:rPr/>
              <m:t>8</m:t>
            </m:r>
          </m:sup>
        </m:sSup>
        <m:r>
          <m:rPr>
            <m:sty m:val="p"/>
          </m:rPr>
          <m:t>K</m:t>
        </m:r>
      </m:oMath>
      <w:r>
        <w:t>).</w:t>
      </w:r>
    </w:p>
    <w:p w14:paraId="2D2443D1">
      <w:pPr>
        <w:pStyle w:val="26"/>
        <w:numPr>
          <w:ilvl w:val="0"/>
          <w:numId w:val="4"/>
        </w:numPr>
      </w:pPr>
      <w:r>
        <w:t>10,000 times higher than the core temperature at the instant of a supernova explosion (</w:t>
      </w:r>
      <m:oMath>
        <m:r>
          <m:rPr>
            <m:sty m:val="p"/>
          </m:rPr>
          <m:t>∼</m:t>
        </m:r>
        <m:sSup>
          <m:sSupPr/>
          <m:e>
            <m:r>
              <m:rPr/>
              <m:t>10</m:t>
            </m:r>
          </m:e>
          <m:sup>
            <m:r>
              <m:rPr/>
              <m:t>11</m:t>
            </m:r>
          </m:sup>
        </m:sSup>
        <m:r>
          <m:rPr>
            <m:sty m:val="p"/>
          </m:rPr>
          <m:t>K</m:t>
        </m:r>
      </m:oMath>
      <w:r>
        <w:t>).</w:t>
      </w:r>
    </w:p>
    <w:p w14:paraId="39F610D8">
      <w:pPr>
        <w:pStyle w:val="26"/>
        <w:numPr>
          <w:ilvl w:val="0"/>
          <w:numId w:val="4"/>
        </w:numPr>
      </w:pPr>
      <w:r>
        <w:t xml:space="preserve">Approaching the Planck temperature scale at </w:t>
      </w:r>
      <m:oMath>
        <m:sSup>
          <m:sSupPr/>
          <m:e>
            <m:r>
              <m:rPr/>
              <m:t>10</m:t>
            </m:r>
          </m:e>
          <m:sup>
            <m:r>
              <m:rPr>
                <m:sty m:val="p"/>
              </m:rPr>
              <m:t>−</m:t>
            </m:r>
            <m:r>
              <m:rPr/>
              <m:t>12</m:t>
            </m:r>
          </m:sup>
        </m:sSup>
      </m:oMath>
      <w:r>
        <w:t xml:space="preserve"> seconds after the Big Bang.</w:t>
      </w:r>
    </w:p>
    <w:p w14:paraId="0249B27D">
      <w:pPr>
        <w:pStyle w:val="4"/>
      </w:pPr>
      <w:r>
        <w:t>This value intuitively demonstrates that “heating” to restore electroweak symmetry requires creating an environment on a microscopic scale comparable to the very early universe, which is currently entirely beyond human reach.</w:t>
      </w:r>
    </w:p>
    <w:p w14:paraId="141F259C">
      <w:pPr>
        <w:pStyle w:val="26"/>
        <w:numPr>
          <w:ilvl w:val="0"/>
          <w:numId w:val="5"/>
        </w:numPr>
        <w:rPr>
          <w:b/>
          <w:bCs/>
        </w:rPr>
      </w:pPr>
      <w:r>
        <w:rPr>
          <w:b/>
          <w:bCs/>
        </w:rPr>
        <w:t>Mathematical Self-Consistency Summary</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2"/>
        <w:gridCol w:w="1906"/>
        <w:gridCol w:w="4534"/>
      </w:tblGrid>
      <w:tr w14:paraId="36DB6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4622F5B0">
            <w:pPr>
              <w:pStyle w:val="26"/>
              <w:jc w:val="left"/>
            </w:pPr>
            <w:r>
              <w:rPr>
                <w:b/>
              </w:rPr>
              <w:t>Parameter</w:t>
            </w:r>
          </w:p>
        </w:tc>
        <w:tc>
          <w:tcPr>
            <w:shd w:val="clear" w:color="auto" w:fill="B9CDE5"/>
          </w:tcPr>
          <w:p w14:paraId="6A475666">
            <w:pPr>
              <w:pStyle w:val="26"/>
              <w:jc w:val="left"/>
            </w:pPr>
            <w:r>
              <w:rPr>
                <w:b/>
              </w:rPr>
              <w:t>Value</w:t>
            </w:r>
          </w:p>
        </w:tc>
        <w:tc>
          <w:tcPr>
            <w:shd w:val="clear" w:color="auto" w:fill="B9CDE5"/>
          </w:tcPr>
          <w:p w14:paraId="1E32C982">
            <w:pPr>
              <w:pStyle w:val="26"/>
              <w:jc w:val="left"/>
            </w:pPr>
            <w:r>
              <w:rPr>
                <w:b/>
              </w:rPr>
              <w:t>Determining Factor</w:t>
            </w:r>
          </w:p>
        </w:tc>
      </w:tr>
      <w:tr w14:paraId="483B4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04EB1DB">
            <w:pPr>
              <w:pStyle w:val="26"/>
              <w:jc w:val="left"/>
            </w:pPr>
            <w:r>
              <w:t>Critical Temperature (</w:t>
            </w:r>
            <m:oMath>
              <m:sSub>
                <m:sSubPr/>
                <m:e>
                  <m:r>
                    <m:rPr/>
                    <m:t>T</m:t>
                  </m:r>
                </m:e>
                <m:sub>
                  <m:r>
                    <m:rPr/>
                    <m:t>c</m:t>
                  </m:r>
                </m:sub>
              </m:sSub>
            </m:oMath>
            <w:r>
              <w:t>)</w:t>
            </w:r>
          </w:p>
        </w:tc>
        <w:tc>
          <w:p w14:paraId="6E8698E2">
            <w:pPr>
              <w:pStyle w:val="26"/>
              <w:jc w:val="left"/>
            </w:pPr>
            <m:oMathPara>
              <m:oMath>
                <m:r>
                  <m:rPr/>
                  <m:t>160</m:t>
                </m:r>
                <m:r>
                  <m:rPr>
                    <m:sty m:val="p"/>
                  </m:rPr>
                  <m:t>GeV≈</m:t>
                </m:r>
                <m:r>
                  <m:rPr/>
                  <m:t>1.9</m:t>
                </m:r>
                <m:r>
                  <m:rPr>
                    <m:sty m:val="p"/>
                  </m:rPr>
                  <m:t>×</m:t>
                </m:r>
                <m:sSup>
                  <m:sSupPr/>
                  <m:e>
                    <m:r>
                      <m:rPr/>
                      <m:t>10</m:t>
                    </m:r>
                  </m:e>
                  <m:sup>
                    <m:r>
                      <m:rPr/>
                      <m:t>15</m:t>
                    </m:r>
                  </m:sup>
                </m:sSup>
                <m:r>
                  <m:rPr>
                    <m:sty m:val="p"/>
                  </m:rPr>
                  <m:t>K</m:t>
                </m:r>
              </m:oMath>
            </m:oMathPara>
          </w:p>
        </w:tc>
        <w:tc>
          <w:p w14:paraId="3C343EED">
            <w:pPr>
              <w:pStyle w:val="26"/>
              <w:jc w:val="left"/>
            </w:pPr>
            <w:r>
              <w:t>Symmetry restoration point of the finite-temperature effective potential.</w:t>
            </w:r>
          </w:p>
        </w:tc>
      </w:tr>
      <w:tr w14:paraId="7103B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7F577CA">
            <w:pPr>
              <w:pStyle w:val="26"/>
              <w:jc w:val="left"/>
            </w:pPr>
            <w:r>
              <w:t>Critical Energy Density (</w:t>
            </w:r>
            <m:oMath>
              <m:sSub>
                <m:sSubPr/>
                <m:e>
                  <m:r>
                    <m:rPr/>
                    <m:t>ρ</m:t>
                  </m:r>
                </m:e>
                <m:sub>
                  <m:r>
                    <m:rPr>
                      <m:sty m:val="p"/>
                    </m:rPr>
                    <m:t>crit</m:t>
                  </m:r>
                </m:sub>
              </m:sSub>
            </m:oMath>
            <w:r>
              <w:t>)</w:t>
            </w:r>
          </w:p>
        </w:tc>
        <w:tc>
          <w:p w14:paraId="76791788">
            <w:pPr>
              <w:pStyle w:val="26"/>
              <w:jc w:val="left"/>
            </w:pPr>
            <m:oMathPara>
              <m:oMath>
                <m:r>
                  <m:rPr>
                    <m:sty m:val="p"/>
                  </m:rPr>
                  <m:t>∼</m:t>
                </m:r>
                <m:sSup>
                  <m:sSupPr/>
                  <m:e>
                    <m:r>
                      <m:rPr/>
                      <m:t>10</m:t>
                    </m:r>
                  </m:e>
                  <m:sup>
                    <m:r>
                      <m:rPr/>
                      <m:t>8</m:t>
                    </m:r>
                  </m:sup>
                </m:sSup>
                <m:sSup>
                  <m:sSupPr/>
                  <m:e>
                    <m:r>
                      <m:rPr>
                        <m:sty m:val="p"/>
                      </m:rPr>
                      <m:t>GeV</m:t>
                    </m:r>
                  </m:e>
                  <m:sup>
                    <m:r>
                      <m:rPr/>
                      <m:t>4</m:t>
                    </m:r>
                  </m:sup>
                </m:sSup>
              </m:oMath>
            </m:oMathPara>
          </w:p>
        </w:tc>
        <w:tc>
          <w:p w14:paraId="5BDBEA54">
            <w:pPr>
              <w:pStyle w:val="26"/>
              <w:jc w:val="left"/>
            </w:pPr>
            <w:r>
              <w:t>Non-perturbative structure of the Higgs potential.</w:t>
            </w:r>
          </w:p>
        </w:tc>
      </w:tr>
      <w:tr w14:paraId="607511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F3330BC">
            <w:pPr>
              <w:pStyle w:val="26"/>
              <w:jc w:val="left"/>
            </w:pPr>
            <w:r>
              <w:t>Collision Energy Scale (</w:t>
            </w:r>
            <m:oMath>
              <m:rad>
                <m:radPr>
                  <m:degHide m:val="1"/>
                </m:radPr>
                <m:deg/>
                <m:e>
                  <m:r>
                    <m:rPr/>
                    <m:t>s</m:t>
                  </m:r>
                </m:e>
              </m:rad>
            </m:oMath>
            <w:r>
              <w:t>)</w:t>
            </w:r>
          </w:p>
        </w:tc>
        <w:tc>
          <w:p w14:paraId="40C19086">
            <w:pPr>
              <w:pStyle w:val="26"/>
              <w:jc w:val="left"/>
            </w:pPr>
            <m:oMathPara>
              <m:oMath>
                <m:r>
                  <m:rPr>
                    <m:sty m:val="p"/>
                  </m:rPr>
                  <m:t>≳</m:t>
                </m:r>
                <m:sSup>
                  <m:sSupPr/>
                  <m:e>
                    <m:r>
                      <m:rPr/>
                      <m:t>10</m:t>
                    </m:r>
                  </m:e>
                  <m:sup>
                    <m:r>
                      <m:rPr/>
                      <m:t>16</m:t>
                    </m:r>
                  </m:sup>
                </m:sSup>
                <m:r>
                  <m:rPr>
                    <m:sty m:val="p"/>
                  </m:rPr>
                  <m:t>GeV</m:t>
                </m:r>
              </m:oMath>
            </m:oMathPara>
          </w:p>
        </w:tc>
        <w:tc>
          <w:p w14:paraId="1572BECB">
            <w:pPr>
              <w:pStyle w:val="26"/>
              <w:jc w:val="left"/>
            </w:pPr>
            <w:r>
              <w:t xml:space="preserve">Jointly by the critical energy density and quantum deposition efficiency (approaching </w:t>
            </w:r>
            <m:oMath>
              <m:sSub>
                <m:sSubPr/>
                <m:e>
                  <m:r>
                    <m:rPr/>
                    <m:t>M</m:t>
                  </m:r>
                </m:e>
                <m:sub>
                  <m:r>
                    <m:rPr>
                      <m:sty m:val="p"/>
                    </m:rPr>
                    <m:t>GUT</m:t>
                  </m:r>
                </m:sub>
              </m:sSub>
            </m:oMath>
            <w:r>
              <w:t>).</w:t>
            </w:r>
          </w:p>
        </w:tc>
      </w:tr>
      <w:tr w14:paraId="3907C0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6C07CED">
            <w:pPr>
              <w:pStyle w:val="26"/>
              <w:jc w:val="left"/>
            </w:pPr>
            <w:r>
              <w:t>Critical Field Strength (</w:t>
            </w:r>
            <m:oMath>
              <m:sSub>
                <m:sSubPr/>
                <m:e>
                  <m:r>
                    <m:rPr>
                      <m:sty m:val="p"/>
                      <m:scr m:val="script"/>
                    </m:rPr>
                    <m:t>ℰ</m:t>
                  </m:r>
                </m:e>
                <m:sub>
                  <m:r>
                    <m:rPr/>
                    <m:t>c</m:t>
                  </m:r>
                </m:sub>
              </m:sSub>
            </m:oMath>
            <w:r>
              <w:t>)</w:t>
            </w:r>
          </w:p>
        </w:tc>
        <w:tc>
          <w:p w14:paraId="2B90E34A">
            <w:pPr>
              <w:pStyle w:val="26"/>
              <w:jc w:val="left"/>
            </w:pPr>
            <m:oMathPara>
              <m:oMath>
                <m:r>
                  <m:rPr>
                    <m:sty m:val="p"/>
                  </m:rPr>
                  <m:t>≳</m:t>
                </m:r>
                <m:sSup>
                  <m:sSupPr/>
                  <m:e>
                    <m:r>
                      <m:rPr/>
                      <m:t>10</m:t>
                    </m:r>
                  </m:e>
                  <m:sup>
                    <m:r>
                      <m:rPr/>
                      <m:t>28</m:t>
                    </m:r>
                  </m:sup>
                </m:sSup>
                <m:r>
                  <m:rPr>
                    <m:sty m:val="p"/>
                  </m:rPr>
                  <m:t>V/m</m:t>
                </m:r>
              </m:oMath>
            </m:oMathPara>
          </w:p>
        </w:tc>
        <w:tc>
          <w:p w14:paraId="19ABB2B4">
            <w:pPr>
              <w:pStyle w:val="26"/>
              <w:jc w:val="left"/>
            </w:pPr>
            <w:r>
              <w:t>Extension of the Schwinger mechanism to the Higgs mass scale.</w:t>
            </w:r>
          </w:p>
        </w:tc>
      </w:tr>
    </w:tbl>
    <w:p w14:paraId="27F0B620">
      <w:pPr>
        <w:pStyle w:val="3"/>
      </w:pPr>
      <w:r>
        <w:t>All these scales lead to the same conclusion: achieving inversion of the Higgs field C requires energy/field strength/temperature far beyond the limits of current technology and may even exceed the possibility of local realization in the universe.</w:t>
      </w:r>
    </w:p>
    <w:p w14:paraId="754E5ACC">
      <w:pPr>
        <w:pStyle w:val="26"/>
        <w:numPr>
          <w:ilvl w:val="0"/>
          <w:numId w:val="6"/>
        </w:numPr>
      </w:pPr>
      <w:r>
        <w:rPr>
          <w:b/>
          <w:bCs/>
        </w:rPr>
        <w:t>Conclusion and Outlook: Ultimate Energy and Ultimate Engineering</w:t>
      </w:r>
      <w:r>
        <w:rPr>
          <w:b/>
          <w:bCs/>
        </w:rPr>
        <w:br w:type="textWrapping"/>
      </w:r>
      <w:r>
        <w:t>Through rigorous theoretical derivation, this paper demonstrates that achieving matter-to-dark matter conversion is an endeavor that requires manipulating fundamental energy scales of the universe. The challenges are fundamental:</w:t>
      </w:r>
    </w:p>
    <w:p w14:paraId="34DAC8D0">
      <w:pPr>
        <w:pStyle w:val="26"/>
        <w:numPr>
          <w:numId w:val="0"/>
        </w:numPr>
        <w:ind w:left="360" w:leftChars="0"/>
      </w:pPr>
      <w:r>
        <w:rPr>
          <w:rFonts w:hint="eastAsia"/>
          <w:lang w:val="en-US" w:eastAsia="zh-CN"/>
        </w:rPr>
        <w:t xml:space="preserve">1. </w:t>
      </w:r>
      <w:r>
        <w:t>Energy scale challenge: The required energy (</w:t>
      </w:r>
      <m:oMath>
        <m:sSup>
          <m:sSupPr/>
          <m:e>
            <m:r>
              <m:rPr/>
              <m:t>10</m:t>
            </m:r>
          </m:e>
          <m:sup>
            <m:r>
              <m:rPr/>
              <m:t>16</m:t>
            </m:r>
          </m:sup>
        </m:sSup>
        <m:r>
          <m:rPr>
            <m:sty m:val="p"/>
          </m:rPr>
          <m:t>GeV</m:t>
        </m:r>
      </m:oMath>
      <w:r>
        <w:t>) and temperature (</w:t>
      </w:r>
      <m:oMath>
        <m:sSup>
          <m:sSupPr/>
          <m:e>
            <m:r>
              <m:rPr/>
              <m:t>10</m:t>
            </m:r>
          </m:e>
          <m:sup>
            <m:r>
              <m:rPr/>
              <m:t>15</m:t>
            </m:r>
          </m:sup>
        </m:sSup>
        <m:r>
          <m:rPr>
            <m:sty m:val="p"/>
          </m:rPr>
          <m:t>K</m:t>
        </m:r>
      </m:oMath>
      <w:r>
        <w:t>) approach the Grand Unification scale, potentially involving quantum gravity effects.</w:t>
      </w:r>
    </w:p>
    <w:p w14:paraId="41755E1B">
      <w:pPr>
        <w:pStyle w:val="26"/>
        <w:numPr>
          <w:numId w:val="0"/>
        </w:numPr>
        <w:ind w:left="360" w:leftChars="0"/>
      </w:pPr>
      <w:r>
        <w:rPr>
          <w:rFonts w:hint="eastAsia"/>
          <w:lang w:val="en-US" w:eastAsia="zh-CN"/>
        </w:rPr>
        <w:t xml:space="preserve">2. </w:t>
      </w:r>
      <w:r>
        <w:t>Control challenge: How to locally and controllably induce a phase transition without triggering global catastrophes like vacuum decay.</w:t>
      </w:r>
    </w:p>
    <w:p w14:paraId="387A4A81">
      <w:pPr>
        <w:pStyle w:val="26"/>
        <w:numPr>
          <w:numId w:val="0"/>
        </w:numPr>
        <w:ind w:left="360" w:leftChars="0"/>
      </w:pPr>
      <w:r>
        <w:rPr>
          <w:rFonts w:hint="eastAsia"/>
          <w:lang w:val="en-US" w:eastAsia="zh-CN"/>
        </w:rPr>
        <w:t xml:space="preserve">3. </w:t>
      </w:r>
      <w:r>
        <w:t>Detection challenge: The produced negative mass matter can only be perceived through gravitational effects, making detection extremely difficult.</w:t>
      </w:r>
      <w:r>
        <w:br w:type="textWrapping"/>
      </w:r>
      <w:r>
        <w:rPr>
          <w:rFonts w:hint="eastAsia"/>
          <w:lang w:val="en-US" w:eastAsia="zh-CN"/>
        </w:rPr>
        <w:t xml:space="preserve">     </w:t>
      </w:r>
      <w:r>
        <w:t>Despite these immense challenges, this research points the way forward: developing ultra-high-energy accelerator technology, exploring the non-perturbative regime of strong-field quantum electrodynamics (QED), and deeply studying the stability and phase diagram of the vacuum. Perhaps in the distant future, if human civilization can harness such enormous energy, it will become true “cosmic engineers” rather than mere “spectators of the universe.”</w:t>
      </w:r>
    </w:p>
    <w:p w14:paraId="3683EC02">
      <w:pPr>
        <w:pStyle w:val="4"/>
      </w:pPr>
      <w:r>
        <w:rPr>
          <w:b/>
          <w:bCs/>
        </w:rPr>
        <w:t>References</w:t>
      </w:r>
      <w:r>
        <w:br w:type="textWrapping"/>
      </w:r>
      <w:r>
        <w:t>[1] Li, Z. J. (2023). The ABC Mechanism in the Universe.</w:t>
      </w:r>
      <w:r>
        <w:br w:type="textWrapping"/>
      </w:r>
      <w:r>
        <w:t>[2] Linde, A. D. (1983). Decay of the False Vacuum at Finite Temperature. Nuclear Physics B.</w:t>
      </w:r>
      <w:r>
        <w:br w:type="textWrapping"/>
      </w:r>
      <w:r>
        <w:t>[3] Coleman, S. (1977). Fate of the False Vacuum: Semiclassical Theory. Physical Review D.</w:t>
      </w:r>
      <w:r>
        <w:br w:type="textWrapping"/>
      </w:r>
      <w:r>
        <w:t>[4] Dunne, G. V. &amp; Schubert, C. (2005). Worldline instantons and pair production in inhomogeneous fields. Physical Review D.</w:t>
      </w:r>
      <w:r>
        <w:br w:type="textWrapping"/>
      </w:r>
      <w:r>
        <w:t>[5] Ellis, J., et al. (2019). Vacuum Stability and the Higgs Boson. Physical Review D.</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0"/>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38473C13"/>
    <w:rsid w:val="4E9764FE"/>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518</Words>
  <Characters>2638</Characters>
  <Lines>30</Lines>
  <Paragraphs>8</Paragraphs>
  <TotalTime>74</TotalTime>
  <ScaleCrop>false</ScaleCrop>
  <LinksUpToDate>false</LinksUpToDate>
  <CharactersWithSpaces>3022</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2025-10-05T22:16:00Z</dcterms:created>
  <dc:creator>迈斯纳效应</dc:creator>
  <cp:lastModifiedBy>迈斯纳效应</cp:lastModifiedBy>
  <dcterms:modified xsi:type="dcterms:W3CDTF">2025-10-05T22:22:41Z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EB80D1CDE1C14E30B26628D0EA2BA524_12</vt:lpwstr>
  </property>
</Properties>
</file>