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85EC9">
      <w:pPr>
        <w:pStyle w:val="6"/>
      </w:pPr>
      <w:bookmarkStart w:id="0" w:name="X388abc37af9b3cc37167ee1fd1ca72994ac8d92"/>
      <w:bookmarkStart w:id="1" w:name="X0de74a858e72ab5842b3836f7b4cc6780fe0c2a"/>
      <w:r>
        <w:rPr>
          <w:b/>
          <w:bCs/>
        </w:rPr>
        <w:t>Tensor Coupling Structure of Strong, Electroweak, and Heavy Fermion Interactions in Unified Field Theory Based on 26-Dimensional Combinatorial Space</w:t>
      </w:r>
    </w:p>
    <w:p w14:paraId="1DC729F7">
      <w:pPr>
        <w:pStyle w:val="4"/>
      </w:pPr>
      <w:r>
        <w:rPr>
          <w:b/>
          <w:bCs/>
        </w:rPr>
        <w:t>Li Zhijun, Zhaoguangyao</w:t>
      </w:r>
      <w:r>
        <w:br w:type="textWrapping"/>
      </w:r>
      <w:bookmarkStart w:id="2" w:name="_GoBack"/>
      <w:bookmarkEnd w:id="2"/>
      <w:r>
        <w:t xml:space="preserve"> </w:t>
      </w:r>
      <w:r>
        <w:rPr>
          <w:b/>
          <w:bCs/>
        </w:rPr>
        <w:t>Abstract</w:t>
      </w:r>
      <w:r>
        <w:br w:type="textWrapping"/>
      </w:r>
      <w:r>
        <w:t xml:space="preserve">Within the unified field theory framework of 26-dimensional combinatorial space proposed by Li Zhijun, this study systematically constructs tensor coupling models for quark-gluon strong interactions, Higgs-gauge boson electroweak interactions, and heavy fermion decay processes. By introducing the three-field coupling tensor </w:t>
      </w:r>
      <m:oMath>
        <m:sSubSup>
          <m:sSubSupPr/>
          <m:e>
            <m:r>
              <m:rPr>
                <m:sty m:val="p"/>
              </m:rPr>
              <m:t>Γ</m:t>
            </m:r>
          </m:e>
          <m:sub>
            <m:r>
              <m:rPr/>
              <m:t>IJK</m:t>
            </m:r>
          </m:sub>
          <m:sup>
            <m:r>
              <m:rPr/>
              <m:t>abc</m:t>
            </m:r>
          </m:sup>
        </m:sSubSup>
      </m:oMath>
      <w:r>
        <w:t xml:space="preserve"> and the four-field coupling tensor </w:t>
      </w:r>
      <m:oMath>
        <m:sSubSup>
          <m:sSubSupPr/>
          <m:e>
            <m:r>
              <m:rPr>
                <m:sty m:val="p"/>
              </m:rPr>
              <m:t>Λ</m:t>
            </m:r>
          </m:e>
          <m:sub>
            <m:r>
              <m:rPr/>
              <m:t>IJKL</m:t>
            </m:r>
          </m:sub>
          <m:sup>
            <m:r>
              <m:rPr/>
              <m:t>abcd</m:t>
            </m:r>
          </m:sup>
        </m:sSubSup>
      </m:oMath>
      <w:r>
        <w:t>, the color charge gauge structure of Quantum Chromodynamics (QCD), the symmetry breaking of the Higgs mechanism, and the decay dynamics of high-spin fermions are unified into the combinatorial space description. Research shows that:</w:t>
      </w:r>
      <w:r>
        <w:br w:type="textWrapping"/>
      </w:r>
      <w:r>
        <w:t>- Quark-gluon interactions originate from the self-combination of color charge fields (</w:t>
      </w:r>
      <m:oMath>
        <m:r>
          <m:rPr/>
          <m:t>B</m:t>
        </m:r>
      </m:oMath>
      <w:r>
        <w:t>) coupled with electromagnetic fields (</w:t>
      </w:r>
      <m:oMath>
        <m:r>
          <m:rPr/>
          <m:t>A</m:t>
        </m:r>
      </m:oMath>
      <w:r>
        <w:t>).</w:t>
      </w:r>
      <w:r>
        <w:br w:type="textWrapping"/>
      </w:r>
      <w:r>
        <w:t xml:space="preserve">- Higgs-gauge boson mass terms are realized through the four-order tensor of </w:t>
      </w:r>
      <m:oMath>
        <m:r>
          <m:rPr/>
          <m:t>BC</m:t>
        </m:r>
      </m:oMath>
      <w:r>
        <w:t xml:space="preserve"> combinations coupled with gauge fields.</w:t>
      </w:r>
      <w:r>
        <w:br w:type="textWrapping"/>
      </w:r>
      <w:r>
        <w:t>- Heavy fermion (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3</m:t>
            </m:r>
            <m:r>
              <m:rPr>
                <m:sty m:val="p"/>
              </m:rPr>
              <m:t>/</m:t>
            </m:r>
            <m:r>
              <m:rPr/>
              <m:t>2</m:t>
            </m:r>
          </m:sub>
        </m:sSub>
      </m:oMath>
      <w:r>
        <w:t>) decay requires derivative coupling tensors to satisfy gauge invariance.</w:t>
      </w:r>
      <w:r>
        <w:br w:type="textWrapping"/>
      </w:r>
      <w:r>
        <w:t>This model provides a novel pathway for the unified description of fundamental interactions.</w:t>
      </w:r>
      <w:r>
        <w:br w:type="textWrapping"/>
      </w:r>
      <w:r>
        <w:rPr>
          <w:b/>
          <w:bCs/>
        </w:rPr>
        <w:t>Keywords</w:t>
      </w:r>
      <w:r>
        <w:t>: Unified field theory; 26-dimensional combinatorial space; Tensor coupling; Quark-gluon interaction; Higgs mechanism; Heavy fermion decay</w:t>
      </w:r>
      <w:r>
        <w:br w:type="textWrapping"/>
      </w:r>
      <w:r>
        <w:t xml:space="preserve"> </w:t>
      </w:r>
      <w:r>
        <w:rPr>
          <w:b/>
          <w:bCs/>
        </w:rPr>
        <w:t>1. Introduction</w:t>
      </w:r>
      <w:r>
        <w:br w:type="textWrapping"/>
      </w:r>
      <w:r>
        <w:t xml:space="preserve">Li Zhijun proposed in </w:t>
      </w:r>
      <w:r>
        <w:rPr>
          <w:i/>
          <w:iCs/>
        </w:rPr>
        <w:t>ABC Mechanism in the Universe</w:t>
      </w:r>
      <w:r>
        <w:t xml:space="preserve"> that elementary particles arise from couplings of three primordial vortex fields (electromagnetic field </w:t>
      </w:r>
      <m:oMath>
        <m:r>
          <m:rPr/>
          <m:t>A</m:t>
        </m:r>
      </m:oMath>
      <w:r>
        <w:t xml:space="preserve">, color charge field </w:t>
      </w:r>
      <m:oMath>
        <m:r>
          <m:rPr/>
          <m:t>B</m:t>
        </m:r>
      </m:oMath>
      <w:r>
        <w:t xml:space="preserve">, Higgs field </w:t>
      </w:r>
      <m:oMath>
        <m:r>
          <m:rPr/>
          <m:t>C</m:t>
        </m:r>
      </m:oMath>
      <w:r>
        <w:t>) in 26-dimensional combinatorial space. Previous work provided interaction examples for electrons, photons, and Higgs bosons, yet interactions involving color charge (quarks/gluons), electroweak symmetry breaking (Higgs-gauge bosons), and high-spin states (heavy fermions) remain unexplored. This paper derives coupling forms for three key interactions based on the tensor algebraic structure of combinatorial space, validating the model’s universality.</w:t>
      </w:r>
      <w:r>
        <w:br w:type="textWrapping"/>
      </w:r>
      <w:r>
        <w:t xml:space="preserve"> </w:t>
      </w:r>
      <w:r>
        <w:rPr>
          <w:b/>
          <w:bCs/>
        </w:rPr>
        <w:t>2. Theoretical Framework</w:t>
      </w:r>
      <w:r>
        <w:br w:type="textWrapping"/>
      </w:r>
      <w:r>
        <w:rPr>
          <w:b/>
          <w:bCs/>
        </w:rPr>
        <w:t>2.1 Combinatorial Space and Field Representations</w:t>
      </w:r>
      <w:r>
        <w:br w:type="textWrapping"/>
      </w:r>
      <w:r>
        <w:t xml:space="preserve">- </w:t>
      </w:r>
      <w:r>
        <w:rPr>
          <w:b/>
          <w:bCs/>
        </w:rPr>
        <w:t xml:space="preserve">Quark field </w:t>
      </w:r>
      <m:oMath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</m:oMath>
      <w:r>
        <w:t xml:space="preserve">: Color index </w:t>
      </w:r>
      <m:oMath>
        <m:r>
          <m:rPr/>
          <m:t>a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</m:t>
        </m:r>
        <m:r>
          <m:rPr/>
          <m:t>2</m:t>
        </m:r>
        <m:r>
          <m:rPr>
            <m:sty m:val="p"/>
          </m:rPr>
          <m:t>,</m:t>
        </m:r>
        <m:r>
          <m:rPr/>
          <m:t>3</m:t>
        </m:r>
      </m:oMath>
      <w:r>
        <w:t xml:space="preserve">, originating from the fermionic subspace of </w:t>
      </w:r>
      <m:oMath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B</m:t>
            </m:r>
          </m:e>
          <m:sub>
            <m:r>
              <m:rPr/>
              <m:t>j</m:t>
            </m:r>
          </m:sub>
        </m:sSub>
      </m:oMath>
      <w:r>
        <w:t xml:space="preserve"> combinations (</w:t>
      </w:r>
      <m:oMath>
        <m:r>
          <m:rPr/>
          <m:t>j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r>
          <m:rPr/>
          <m:t>2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 xml:space="preserve">Gluon field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c</m:t>
            </m:r>
          </m:sup>
        </m:sSubSup>
      </m:oMath>
      <w:r>
        <w:t xml:space="preserve">: Color index </w:t>
      </w:r>
      <m:oMath>
        <m:r>
          <m:rPr/>
          <m:t>c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,…,</m:t>
        </m:r>
        <m:r>
          <m:rPr/>
          <m:t>8</m:t>
        </m:r>
      </m:oMath>
      <w:r>
        <w:t xml:space="preserve">, originating from </w:t>
      </w:r>
      <m:oMath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B</m:t>
            </m:r>
          </m:e>
          <m:sub>
            <m:r>
              <m:rPr/>
              <m:t>j</m:t>
            </m:r>
          </m:sub>
        </m:sSub>
      </m:oMath>
      <w:r>
        <w:t xml:space="preserve"> combinations (</w:t>
      </w:r>
      <m:oMath>
        <m:r>
          <m:rPr/>
          <m:t>j</m:t>
        </m:r>
        <m:r>
          <m:rPr>
            <m:sty m:val="p"/>
          </m:rPr>
          <m:t>=</m:t>
        </m:r>
        <m:r>
          <m:rPr/>
          <m:t>1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 xml:space="preserve">Higgs field </w:t>
      </w:r>
      <m:oMath>
        <m:r>
          <m:rPr>
            <m:sty m:val="p"/>
          </m:rPr>
          <m:t>Φ</m:t>
        </m:r>
      </m:oMath>
      <w:r>
        <w:t xml:space="preserve">: Scalar field, originating from </w:t>
      </w:r>
      <m:oMath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C</m:t>
            </m:r>
          </m:e>
          <m:sub>
            <m:r>
              <m:rPr/>
              <m:t>j</m:t>
            </m:r>
          </m:sub>
        </m:sSub>
      </m:oMath>
      <w:r>
        <w:t xml:space="preserve"> combinations (</w:t>
      </w:r>
      <m:oMath>
        <m:r>
          <m:rPr/>
          <m:t>j</m:t>
        </m:r>
        <m:r>
          <m:rPr>
            <m:sty m:val="p"/>
          </m:rPr>
          <m:t>=</m:t>
        </m:r>
        <m:r>
          <m:rPr/>
          <m:t>0</m:t>
        </m:r>
      </m:oMath>
      <w:r>
        <w:t>).</w:t>
      </w:r>
      <w:r>
        <w:br w:type="textWrapping"/>
      </w:r>
      <w:r>
        <w:t xml:space="preserve">- </w:t>
      </w:r>
      <w:r>
        <w:rPr>
          <w:b/>
          <w:bCs/>
        </w:rPr>
        <w:t xml:space="preserve">Heavy fermion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μ</m:t>
            </m:r>
          </m:sub>
        </m:sSub>
      </m:oMath>
      <w:r>
        <w:t xml:space="preserve">: Vector-spinor field, originating from </w:t>
      </w:r>
      <m:oMath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B</m:t>
            </m:r>
          </m:e>
          <m:sub>
            <m:r>
              <m:rPr/>
              <m:t>j</m:t>
            </m:r>
          </m:sub>
        </m:sSub>
        <m:sSub>
          <m:sSubPr/>
          <m:e>
            <m:r>
              <m:rPr/>
              <m:t>C</m:t>
            </m:r>
          </m:e>
          <m:sub>
            <m:r>
              <m:rPr/>
              <m:t>k</m:t>
            </m:r>
          </m:sub>
        </m:sSub>
      </m:oMath>
      <w:r>
        <w:t xml:space="preserve"> combinations (</w:t>
      </w:r>
      <m:oMath>
        <m:r>
          <m:rPr/>
          <m:t>j</m:t>
        </m:r>
        <m:r>
          <m:rPr>
            <m:sty m:val="p"/>
          </m:rPr>
          <m:t>=</m:t>
        </m:r>
        <m:r>
          <m:rPr/>
          <m:t>3</m:t>
        </m:r>
        <m:r>
          <m:rPr>
            <m:sty m:val="p"/>
          </m:rPr>
          <m:t>/</m:t>
        </m:r>
        <m:r>
          <m:rPr/>
          <m:t>2</m:t>
        </m:r>
      </m:oMath>
      <w:r>
        <w:t>).</w:t>
      </w:r>
      <w:r>
        <w:br w:type="textWrapping"/>
      </w:r>
      <w:r>
        <w:rPr>
          <w:b/>
          <w:bCs/>
        </w:rPr>
        <w:t>2.2 Coupling Tensor Definitions</w:t>
      </w:r>
      <w:r>
        <w:br w:type="textWrapping"/>
      </w:r>
      <w:r>
        <w:t xml:space="preserve">- </w:t>
      </w:r>
      <w:r>
        <w:rPr>
          <w:b/>
          <w:bCs/>
        </w:rPr>
        <w:t>Three-field coupling</w:t>
      </w:r>
      <w:r>
        <w:t xml:space="preserve">: </w:t>
      </w:r>
      <m:oMath>
        <m:sSubSup>
          <m:sSubSupPr/>
          <m:e>
            <m:r>
              <m:rPr>
                <m:sty m:val="p"/>
              </m:rPr>
              <m:t>Γ</m:t>
            </m:r>
          </m:e>
          <m:sub>
            <m:r>
              <m:rPr/>
              <m:t>IJK</m:t>
            </m:r>
          </m:sub>
          <m:sup>
            <m:r>
              <m:rPr/>
              <m:t>abc</m:t>
            </m:r>
          </m:sup>
        </m:sSubSup>
      </m:oMath>
      <w:r>
        <w:t xml:space="preserve"> describes three-field interactions (e.g., quark-gluon vertices).</w:t>
      </w:r>
      <w:r>
        <w:br w:type="textWrapping"/>
      </w:r>
      <w:r>
        <w:t xml:space="preserve">- </w:t>
      </w:r>
      <w:r>
        <w:rPr>
          <w:b/>
          <w:bCs/>
        </w:rPr>
        <w:t>Four-field coupling</w:t>
      </w:r>
      <w:r>
        <w:t xml:space="preserve">: </w:t>
      </w:r>
      <m:oMath>
        <m:sSubSup>
          <m:sSubSupPr/>
          <m:e>
            <m:r>
              <m:rPr>
                <m:sty m:val="p"/>
              </m:rPr>
              <m:t>Λ</m:t>
            </m:r>
          </m:e>
          <m:sub>
            <m:r>
              <m:rPr/>
              <m:t>IJKL</m:t>
            </m:r>
          </m:sub>
          <m:sup>
            <m:r>
              <m:rPr/>
              <m:t>abcd</m:t>
            </m:r>
          </m:sup>
        </m:sSubSup>
      </m:oMath>
      <w:r>
        <w:t xml:space="preserve"> describes four-field interactions (e.g., Higgs-gauge boson mass terms).</w:t>
      </w:r>
      <w:r>
        <w:br w:type="textWrapping"/>
      </w:r>
      <w:r>
        <w:t xml:space="preserve"> </w:t>
      </w:r>
      <w:r>
        <w:rPr>
          <w:b/>
          <w:bCs/>
        </w:rPr>
        <w:t>3. Construction of Interaction Terms</w:t>
      </w:r>
      <w:r>
        <w:br w:type="textWrapping"/>
      </w:r>
      <w:r>
        <w:rPr>
          <w:b/>
          <w:bCs/>
        </w:rPr>
        <w:t>3.1 Quark-Gluon Interaction (QCD-like Term)</w:t>
      </w:r>
      <w:r>
        <w:br w:type="textWrapping"/>
      </w:r>
      <w:r>
        <w:rPr>
          <w:b/>
          <w:bCs/>
        </w:rPr>
        <w:t>Physical Background</w:t>
      </w:r>
      <w:r>
        <w:t xml:space="preserve">: Quarks couple to gluons via color charge, satisfying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gauge invariance.</w:t>
      </w:r>
      <w:r>
        <w:br w:type="textWrapping"/>
      </w:r>
      <w:r>
        <w:rPr>
          <w:b/>
          <w:bCs/>
        </w:rPr>
        <w:t>Field Definitions</w:t>
      </w:r>
      <w:r>
        <w:t>:</w:t>
      </w:r>
      <w:r>
        <w:br w:type="textWrapping"/>
      </w:r>
      <w:r>
        <w:t xml:space="preserve">- Quark field </w:t>
      </w:r>
      <m:oMath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</m:sub>
        </m:sSub>
      </m:oMath>
      <w:r>
        <w:t xml:space="preserve"> (</w:t>
      </w:r>
      <m:oMath>
        <m:r>
          <m:rPr/>
          <m:t>AB</m:t>
        </m:r>
      </m:oMath>
      <w:r>
        <w:t xml:space="preserve"> combination).</w:t>
      </w:r>
      <w:r>
        <w:br w:type="textWrapping"/>
      </w:r>
      <w:r>
        <w:t xml:space="preserve">- Gluon field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c</m:t>
            </m:r>
          </m:sup>
        </m:sSubSup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</m:sSub>
      </m:oMath>
      <w:r>
        <w:t xml:space="preserve"> (</w:t>
      </w:r>
      <m:oMath>
        <m:r>
          <m:rPr/>
          <m:t>BB</m:t>
        </m:r>
      </m:oMath>
      <w:r>
        <w:t xml:space="preserve"> combination).</w:t>
      </w:r>
      <w:r>
        <w:br w:type="textWrapping"/>
      </w:r>
      <w:r>
        <w:rPr>
          <w:b/>
          <w:bCs/>
        </w:rPr>
        <w:t>Interaction Term</w:t>
      </w:r>
      <w:r>
        <w:t>:</w:t>
      </w:r>
    </w:p>
    <w:p w14:paraId="44D84EC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(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c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r>
                <m:rPr/>
                <m:t>ab</m:t>
              </m:r>
            </m:sub>
          </m:sSub>
          <m:sSub>
            <m:sSubPr/>
            <m:e>
              <m:r>
                <m:rPr/>
                <m:t>ψ</m:t>
              </m:r>
            </m:e>
            <m:sub>
              <m:r>
                <m:rPr/>
                <m:t>b</m:t>
              </m:r>
            </m:sub>
          </m:sSub>
          <m:sSubSup>
            <m:sSubSupPr/>
            <m:e>
              <m:r>
                <m:rPr/>
                <m:t>G</m:t>
              </m:r>
            </m:e>
            <m:sub>
              <m:r>
                <m:rPr/>
                <m:t>μ</m:t>
              </m:r>
            </m:sub>
            <m:sup>
              <m:r>
                <m:rPr/>
                <m:t>c</m:t>
              </m:r>
            </m:sup>
          </m:sSubSup>
        </m:oMath>
      </m:oMathPara>
      <w:r>
        <w:br w:type="textWrapping"/>
      </w:r>
      <w:r>
        <w:t xml:space="preserve">where </w:t>
      </w:r>
      <m:oMath>
        <m:sSup>
          <m:sSupPr/>
          <m:e>
            <m:r>
              <m:rPr/>
              <m:t>T</m:t>
            </m:r>
          </m:e>
          <m:sup>
            <m:r>
              <m:rPr/>
              <m:t>c</m:t>
            </m:r>
          </m:sup>
        </m:sSup>
      </m:oMath>
      <w:r>
        <w:t xml:space="preserve"> are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r>
          <m:rPr>
            <m:sty m:val="p"/>
          </m:rPr>
          <m:t>)</m:t>
        </m:r>
      </m:oMath>
      <w:r>
        <w:t xml:space="preserve"> generators. The coupling tensor structure is:</w:t>
      </w:r>
    </w:p>
    <w:p w14:paraId="03B806F2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Γ</m:t>
              </m:r>
            </m:e>
            <m:sub>
              <m:r>
                <m:rPr/>
                <m:t>I</m:t>
              </m:r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/>
                    <m:t>c</m:t>
                  </m:r>
                </m:sup>
              </m:sSubSup>
              <m:r>
                <m:rPr>
                  <m:sty m:val="p"/>
                </m:rPr>
                <m:t>,</m:t>
              </m:r>
              <m:r>
                <m:rPr/>
                <m:t>J</m:t>
              </m:r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/>
                        <m:t>ψ</m:t>
                      </m:r>
                    </m:e>
                  </m:acc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rPr/>
                <m:t>K</m:t>
              </m:r>
              <m:sSub>
                <m:sSub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</m:sSub>
            </m:sub>
            <m:sup>
              <m:r>
                <m:rPr/>
                <m:t>BBψ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r>
                <m:rPr/>
                <m:t>JK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T</m:t>
              </m:r>
            </m:e>
            <m:sup>
              <m:r>
                <m:rPr/>
                <m:t>c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r>
                <m:rPr/>
                <m:t>ab</m:t>
              </m:r>
            </m:sub>
          </m:sSub>
        </m:oMath>
      </m:oMathPara>
      <w:r>
        <w:br w:type="textWrapping"/>
      </w:r>
      <w:r>
        <w:rPr>
          <w:b/>
          <w:bCs/>
        </w:rPr>
        <w:t>Field Equations</w:t>
      </w:r>
      <w:r>
        <w:t>:</w:t>
      </w:r>
      <w:r>
        <w:br w:type="textWrapping"/>
      </w:r>
      <w:r>
        <w:t xml:space="preserve">- Quark equation: </w:t>
      </w:r>
      <m:oMath>
        <m:r>
          <m:rPr>
            <m:sty m:val="p"/>
          </m:rPr>
          <m:t>(</m:t>
        </m:r>
        <m:r>
          <m:rPr/>
          <m:t>i</m:t>
        </m:r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m</m:t>
        </m:r>
        <m:r>
          <m:rPr>
            <m:sty m:val="p"/>
          </m:rPr>
          <m:t>)</m:t>
        </m:r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(</m:t>
        </m:r>
        <m:sSup>
          <m:sSupPr/>
          <m:e>
            <m:r>
              <m:rPr/>
              <m:t>T</m:t>
            </m:r>
          </m:e>
          <m:sup>
            <m:r>
              <m:rPr/>
              <m:t>c</m:t>
            </m:r>
          </m:sup>
        </m:sSup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ab</m:t>
            </m:r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c</m:t>
            </m:r>
          </m:sup>
        </m:sSubSup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br w:type="textWrapping"/>
      </w:r>
      <w:r>
        <w:t xml:space="preserve">- Gluon equation: </w:t>
      </w:r>
      <m:oMath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μν</m:t>
            </m:r>
          </m:sub>
          <m:sup>
            <m:r>
              <m:rPr/>
              <m:t>c</m:t>
            </m:r>
          </m:sup>
        </m:sSubSup>
        <m:r>
          <m:rPr>
            <m:sty m:val="p"/>
          </m:rPr>
          <m:t>+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p>
          <m:sSupPr/>
          <m:e>
            <m:r>
              <m:rPr/>
              <m:t>f</m:t>
            </m:r>
          </m:e>
          <m:sup>
            <m:r>
              <m:rPr/>
              <m:t>cde</m:t>
            </m:r>
          </m:sup>
        </m:sSup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d</m:t>
            </m:r>
          </m:sup>
        </m:sSubSup>
        <m:sSubSup>
          <m:sSubSupPr/>
          <m:e>
            <m:r>
              <m:rPr/>
              <m:t>G</m:t>
            </m:r>
          </m:e>
          <m:sub>
            <m:r>
              <m:rPr/>
              <m:t>ν</m:t>
            </m:r>
          </m:sub>
          <m:sup>
            <m:r>
              <m:rPr/>
              <m:t>e</m:t>
            </m:r>
          </m:sup>
        </m:sSubSup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a</m:t>
            </m:r>
          </m:sub>
        </m:sSub>
        <m:sSub>
          <m:sSubPr/>
          <m:e>
            <m:r>
              <m:rPr/>
              <m:t>γ</m:t>
            </m:r>
          </m:e>
          <m:sub>
            <m:r>
              <m:rPr/>
              <m:t>μ</m:t>
            </m:r>
          </m:sub>
        </m:sSub>
        <m:sSubSup>
          <m:sSubSupPr/>
          <m:e>
            <m:r>
              <m:rPr/>
              <m:t>T</m:t>
            </m:r>
          </m:e>
          <m:sub>
            <m:r>
              <m:rPr/>
              <m:t>ab</m:t>
            </m:r>
          </m:sub>
          <m:sup>
            <m:r>
              <m:rPr/>
              <m:t>c</m:t>
            </m:r>
          </m:sup>
        </m:sSubSup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</m:oMath>
      <w:r>
        <w:br w:type="textWrapping"/>
      </w:r>
      <w:r>
        <w:rPr>
          <w:b/>
          <w:bCs/>
        </w:rPr>
        <w:t>3.2 Higgs-Gauge Boson Interaction (Mass Term)</w:t>
      </w:r>
      <w:r>
        <w:br w:type="textWrapping"/>
      </w:r>
      <w:r>
        <w:rPr>
          <w:b/>
          <w:bCs/>
        </w:rPr>
        <w:t>Physical Background</w:t>
      </w:r>
      <w:r>
        <w:t xml:space="preserve">: The Higgs field generates masses for </w:t>
      </w:r>
      <m:oMath>
        <m:sSup>
          <m:sSupPr/>
          <m:e>
            <m:r>
              <m:rPr/>
              <m:t>W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/</m:t>
        </m:r>
        <m:r>
          <m:rPr/>
          <m:t>Z</m:t>
        </m:r>
      </m:oMath>
      <w:r>
        <w:t xml:space="preserve"> bosons via symmetry breaking.</w:t>
      </w:r>
      <w:r>
        <w:br w:type="textWrapping"/>
      </w:r>
      <w:r>
        <w:rPr>
          <w:b/>
          <w:bCs/>
        </w:rPr>
        <w:t>Field Definitions</w:t>
      </w:r>
      <w:r>
        <w:t>:</w:t>
      </w:r>
      <w:r>
        <w:br w:type="textWrapping"/>
      </w:r>
      <w:r>
        <w:t xml:space="preserve">- Gauge bosons </w:t>
      </w:r>
      <m:oMath>
        <m:sSubSup>
          <m:sSubSupPr/>
          <m:e>
            <m:r>
              <m:rPr/>
              <m:t>W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,</m:t>
        </m:r>
        <m:sSub>
          <m:sSubPr/>
          <m:e>
            <m:r>
              <m:rPr/>
              <m:t>Z</m:t>
            </m:r>
          </m:e>
          <m:sub>
            <m:r>
              <m:rPr/>
              <m:t>μ</m:t>
            </m:r>
          </m:sub>
        </m:sSub>
      </m:oMath>
      <w:r>
        <w:t xml:space="preserve"> (</w:t>
      </w:r>
      <m:oMath>
        <m:r>
          <m:rPr/>
          <m:t>AB</m:t>
        </m:r>
      </m:oMath>
      <w:r>
        <w:t xml:space="preserve"> combinations).</w:t>
      </w:r>
      <w:r>
        <w:br w:type="textWrapping"/>
      </w:r>
      <w:r>
        <w:t xml:space="preserve">- Higgs field </w:t>
      </w:r>
      <m:oMath>
        <m:r>
          <m:rPr>
            <m:sty m:val="p"/>
          </m:rPr>
          <m:t>Φ</m:t>
        </m:r>
      </m:oMath>
      <w:r>
        <w:t xml:space="preserve"> (</w:t>
      </w:r>
      <m:oMath>
        <m:r>
          <m:rPr/>
          <m:t>BC</m:t>
        </m:r>
      </m:oMath>
      <w:r>
        <w:t xml:space="preserve"> combination).</w:t>
      </w:r>
      <w:r>
        <w:br w:type="textWrapping"/>
      </w:r>
      <w:r>
        <w:rPr>
          <w:b/>
          <w:bCs/>
        </w:rPr>
        <w:t>Interaction Term</w:t>
      </w:r>
      <w:r>
        <w:t>:</w:t>
      </w:r>
    </w:p>
    <w:p w14:paraId="4BB2B12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Φ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Φ),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ig</m:t>
          </m:r>
          <m:f>
            <m:fPr/>
            <m:num>
              <m:sSup>
                <m:sSupPr/>
                <m:e>
                  <m:r>
                    <m:rPr/>
                    <m:t>τ</m:t>
                  </m:r>
                </m:e>
                <m:sup>
                  <m:r>
                    <m:rPr/>
                    <m:t>a</m:t>
                  </m:r>
                </m:sup>
              </m:sSup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W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−</m:t>
          </m:r>
          <m:r>
            <m:rPr/>
            <m:t>i</m:t>
          </m:r>
          <m:sSup>
            <m:sSupPr/>
            <m:e>
              <m:r>
                <m:rPr/>
                <m:t>g</m:t>
              </m:r>
            </m:e>
            <m:sup>
              <m:r>
                <m:rPr>
                  <m:sty m:val="p"/>
                </m:rPr>
                <m:t>′</m:t>
              </m:r>
            </m:sup>
          </m:sSup>
          <m:f>
            <m:fPr/>
            <m:num>
              <m:r>
                <m:rPr/>
                <m:t>Y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/>
                <m:t>Z</m:t>
              </m:r>
            </m:e>
            <m:sub>
              <m:r>
                <m:rPr/>
                <m:t>μ</m:t>
              </m:r>
            </m:sub>
          </m:sSub>
        </m:oMath>
      </m:oMathPara>
      <w:r>
        <w:br w:type="textWrapping"/>
      </w:r>
      <w:r>
        <w:rPr>
          <w:b/>
          <w:bCs/>
        </w:rPr>
        <w:t>Tensor Realization</w:t>
      </w:r>
      <w:r>
        <w:t>:</w:t>
      </w:r>
      <w:r>
        <w:br w:type="textWrapping"/>
      </w:r>
      <w:r>
        <w:t>The mass term arises from four-field coupling:</w:t>
      </w:r>
    </w:p>
    <w:p w14:paraId="1BB2E1DA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I</m:t>
              </m:r>
              <m:sSubSup>
                <m:sSubSupPr/>
                <m:e>
                  <m:r>
                    <m:rPr/>
                    <m:t>W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/>
                    <m:t>a</m:t>
                  </m:r>
                </m:sup>
              </m:sSubSup>
              <m:r>
                <m:rPr>
                  <m:sty m:val="p"/>
                </m:rPr>
                <m:t>,</m:t>
              </m:r>
              <m:r>
                <m:rPr/>
                <m:t>J</m:t>
              </m:r>
              <m:sSubSup>
                <m:sSubSupPr/>
                <m:e>
                  <m:r>
                    <m:rPr/>
                    <m:t>W</m:t>
                  </m:r>
                </m:e>
                <m:sub>
                  <m:r>
                    <m:rPr/>
                    <m:t>ν</m:t>
                  </m:r>
                </m:sub>
                <m:sup>
                  <m:r>
                    <m:rPr/>
                    <m:t>b</m:t>
                  </m:r>
                </m:sup>
              </m:sSubSup>
              <m:r>
                <m:rPr>
                  <m:sty m:val="p"/>
                </m:rPr>
                <m:t>,</m:t>
              </m:r>
              <m:r>
                <m:rPr/>
                <m:t>K</m:t>
              </m:r>
              <m:r>
                <m:rPr>
                  <m:sty m:val="p"/>
                </m:rPr>
                <m:t>Φ,</m:t>
              </m:r>
              <m:r>
                <m:rPr/>
                <m:t>L</m:t>
              </m:r>
              <m:r>
                <m:rPr>
                  <m:sty m:val="p"/>
                </m:rPr>
                <m:t>Φ</m:t>
              </m:r>
            </m:sub>
            <m:sup>
              <m:r>
                <m:rPr/>
                <m:t>WW</m:t>
              </m:r>
              <m:r>
                <m:rPr>
                  <m:sty m:val="p"/>
                </m:rPr>
                <m:t>ΦΦ</m:t>
              </m:r>
            </m:sup>
          </m:sSubSup>
          <m:r>
            <m:rPr>
              <m:sty m:val="p"/>
            </m:rPr>
            <m:t>=</m:t>
          </m:r>
          <m:sSup>
            <m:sSupPr/>
            <m:e>
              <m:r>
                <m:rPr/>
                <m:t>g</m:t>
              </m:r>
            </m:e>
            <m:sup>
              <m:r>
                <m:rPr/>
                <m:t>μν</m:t>
              </m:r>
            </m:sup>
          </m:sSup>
          <m:sSup>
            <m:sSupPr/>
            <m:e>
              <m:r>
                <m:rPr/>
                <m:t>δ</m:t>
              </m:r>
            </m:e>
            <m:sup>
              <m:r>
                <m:rPr/>
                <m:t>ab</m:t>
              </m:r>
            </m:sup>
          </m:sSup>
          <m:sSub>
            <m:sSubPr/>
            <m:e>
              <m:r>
                <m:rPr/>
                <m:t>η</m:t>
              </m:r>
            </m:e>
            <m:sub>
              <m:r>
                <m:rPr/>
                <m:t>KL</m:t>
              </m:r>
            </m:sub>
          </m:sSub>
        </m:oMath>
      </m:oMathPara>
      <w:r>
        <w:br w:type="textWrapping"/>
      </w:r>
      <w:r>
        <w:t>After symmetry breaking (</w:t>
      </w:r>
      <m:oMath>
        <m:r>
          <m:rPr>
            <m:sty m:val="p"/>
          </m:rPr>
          <m:t>Φ=</m:t>
        </m:r>
        <m:r>
          <m:rPr/>
          <m:t>v</m:t>
        </m:r>
        <m:r>
          <m:rPr>
            <m:sty m:val="p"/>
          </m:rPr>
          <m:t>+</m:t>
        </m:r>
        <m:r>
          <m:rPr/>
          <m:t>ℎ</m:t>
        </m:r>
      </m:oMath>
      <w:r>
        <w:t>):</w:t>
      </w:r>
    </w:p>
    <w:p w14:paraId="397877E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mass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p>
            <m:sSupPr/>
            <m:e>
              <m:r>
                <m:rPr/>
                <m:t>g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  <m:sSubSup>
            <m:sSubSupPr/>
            <m:e>
              <m:r>
                <m:rPr/>
                <m:t>W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W</m:t>
              </m:r>
            </m:e>
            <m:sup>
              <m:r>
                <m:rPr/>
                <m:t>aμ</m:t>
              </m:r>
            </m:sup>
          </m:sSup>
        </m:oMath>
      </m:oMathPara>
      <w:r>
        <w:br w:type="textWrapping"/>
      </w:r>
      <w:r>
        <w:rPr>
          <w:b/>
          <w:bCs/>
        </w:rPr>
        <w:t>3.3 Heavy Fermion Decay (</w:t>
      </w:r>
      <m:oMath>
        <m:r>
          <m:rPr>
            <m:sty m:val="p"/>
          </m:rPr>
          <m:t>Ψ→</m:t>
        </m:r>
        <m:r>
          <m:rPr/>
          <m:t>ψ</m:t>
        </m:r>
        <m:r>
          <m:rPr>
            <m:sty m:val="p"/>
          </m:rPr>
          <m:t>+</m:t>
        </m:r>
        <m:r>
          <m:rPr/>
          <m:t>A</m:t>
        </m:r>
      </m:oMath>
      <w:r>
        <w:rPr>
          <w:b/>
          <w:bCs/>
        </w:rPr>
        <w:t>)</w:t>
      </w:r>
      <w:r>
        <w:br w:type="textWrapping"/>
      </w:r>
      <w:r>
        <w:rPr>
          <w:b/>
          <w:bCs/>
        </w:rPr>
        <w:t>Physical Background</w:t>
      </w:r>
      <w:r>
        <w:t>: High-spin heavy fermions decay into light fermions and photons via electromagnetic interactions.</w:t>
      </w:r>
      <w:r>
        <w:br w:type="textWrapping"/>
      </w:r>
      <w:r>
        <w:rPr>
          <w:b/>
          <w:bCs/>
        </w:rPr>
        <w:t>Field Definitions</w:t>
      </w:r>
      <w:r>
        <w:t>:</w:t>
      </w:r>
      <w:r>
        <w:br w:type="textWrapping"/>
      </w:r>
      <w:r>
        <w:t xml:space="preserve">- Heavy fermion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3</m:t>
            </m:r>
            <m:r>
              <m:rPr>
                <m:sty m:val="p"/>
              </m:rPr>
              <m:t>/</m:t>
            </m:r>
            <m:r>
              <m:rPr/>
              <m:t>2</m:t>
            </m:r>
          </m:sub>
        </m:sSub>
      </m:oMath>
      <w:r>
        <w:t xml:space="preserve"> (</w:t>
      </w:r>
      <m:oMath>
        <m:r>
          <m:rPr/>
          <m:t>ABC</m:t>
        </m:r>
      </m:oMath>
      <w:r>
        <w:t xml:space="preserve"> combination).</w:t>
      </w:r>
      <w:r>
        <w:br w:type="textWrapping"/>
      </w:r>
      <w:r>
        <w:t xml:space="preserve">- Light fermion </w:t>
      </w:r>
      <m:oMath>
        <m:r>
          <m:rPr/>
          <m:t>ψ</m:t>
        </m:r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</m:sub>
        </m:sSub>
      </m:oMath>
      <w:r>
        <w:t xml:space="preserve"> (</w:t>
      </w:r>
      <m:oMath>
        <m:r>
          <m:rPr/>
          <m:t>A</m:t>
        </m:r>
      </m:oMath>
      <w:r>
        <w:t xml:space="preserve"> combination).</w:t>
      </w:r>
      <w:r>
        <w:br w:type="textWrapping"/>
      </w:r>
      <w:r>
        <w:t xml:space="preserve">- Photon 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∈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j</m:t>
            </m:r>
            <m:r>
              <m:rPr>
                <m:sty m:val="p"/>
              </m:rPr>
              <m:t>=</m:t>
            </m:r>
            <m:r>
              <m:rPr/>
              <m:t>1</m:t>
            </m:r>
          </m:sub>
        </m:sSub>
      </m:oMath>
      <w:r>
        <w:t xml:space="preserve"> (</w:t>
      </w:r>
      <m:oMath>
        <m:r>
          <m:rPr/>
          <m:t>AB</m:t>
        </m:r>
      </m:oMath>
      <w:r>
        <w:t xml:space="preserve"> combination).</w:t>
      </w:r>
      <w:r>
        <w:br w:type="textWrapping"/>
      </w:r>
      <w:r>
        <w:rPr>
          <w:b/>
          <w:bCs/>
        </w:rPr>
        <w:t>Interaction Term</w:t>
      </w:r>
      <w:r>
        <w:t>:</w:t>
      </w:r>
      <w:r>
        <w:br w:type="textWrapping"/>
      </w:r>
      <w:r>
        <w:t>To satisfy gauge invariance, derivative coupling is used:</w:t>
      </w:r>
    </w:p>
    <w:p w14:paraId="11DD936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decay</m:t>
              </m:r>
            </m:sub>
          </m:sSub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(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)</m:t>
          </m:r>
          <m:r>
            <m:rPr/>
            <m:t>ψ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ν</m:t>
              </m:r>
            </m:sub>
          </m:sSub>
        </m:oMath>
      </m:oMathPara>
      <w:r>
        <w:br w:type="textWrapping"/>
      </w:r>
      <w:r>
        <w:rPr>
          <w:b/>
          <w:bCs/>
        </w:rPr>
        <w:t>Tensor Structure</w:t>
      </w:r>
      <w:r>
        <w:t>:</w:t>
      </w:r>
    </w:p>
    <w:p w14:paraId="1032B9D5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Γ</m:t>
              </m:r>
            </m:e>
            <m:sub>
              <m:r>
                <m:rPr/>
                <m:t>Iμ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  <m:r>
                <m:rPr>
                  <m:sty m:val="p"/>
                </m:rPr>
                <m:t>,</m:t>
              </m:r>
              <m:r>
                <m:rPr/>
                <m:t>Kν</m:t>
              </m:r>
            </m:sub>
            <m:sup>
              <m:r>
                <m:rPr>
                  <m:sty m:val="p"/>
                </m:rPr>
                <m:t>Ψ</m:t>
              </m:r>
              <m:r>
                <m:rPr/>
                <m:t>ψA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decay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g</m:t>
              </m:r>
            </m:e>
            <m:sup>
              <m:r>
                <m:rPr/>
                <m:t>μα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g</m:t>
              </m:r>
            </m:e>
            <m:sup>
              <m:r>
                <m:rPr/>
                <m:t>να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r>
                <m:rPr/>
                <m:t>Jα</m:t>
              </m:r>
            </m:sub>
          </m:sSub>
          <m:sSub>
            <m:sSubPr/>
            <m:e>
              <m:r>
                <m:rPr/>
                <m:t>δ</m:t>
              </m:r>
            </m:e>
            <m:sub>
              <m:r>
                <m:rPr/>
                <m:t>K</m:t>
              </m:r>
            </m:sub>
          </m:sSub>
        </m:oMath>
      </m:oMathPara>
      <w:r>
        <w:br w:type="textWrapping"/>
      </w:r>
      <w:r>
        <w:rPr>
          <w:b/>
          <w:bCs/>
        </w:rPr>
        <w:t>Field Equation</w:t>
      </w:r>
      <w:r>
        <w:t>:</w:t>
      </w:r>
      <w:r>
        <w:br w:type="textWrapping"/>
      </w:r>
      <w:r>
        <w:t>The heavy fermion equation of motion includes:</w:t>
      </w:r>
    </w:p>
    <w:p w14:paraId="77EF8B5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[Dynamics]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⊃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decay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)</m:t>
          </m:r>
          <m:r>
            <m:rPr/>
            <m:t>ψ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>4. Discussion and Conclusion</w:t>
      </w:r>
      <w:r>
        <w:br w:type="textWrapping"/>
      </w:r>
      <w:r>
        <w:rPr>
          <w:b/>
          <w:bCs/>
        </w:rPr>
        <w:t>4.1 Model Universality Validation</w:t>
      </w:r>
      <w:r>
        <w:br w:type="textWrapping"/>
      </w:r>
      <w:r>
        <w:t>| Interaction Type | Combinatorial Space Origin | Coupling Tensor | Physical Correspondence |</w:t>
      </w:r>
      <w:r>
        <w:br w:type="textWrapping"/>
      </w:r>
      <w:r>
        <w:t>|————————–|—————————-|———————|———————————-|</w:t>
      </w:r>
      <w:r>
        <w:br w:type="textWrapping"/>
      </w:r>
      <w:r>
        <w:t xml:space="preserve">| Quark-gluon | </w:t>
      </w:r>
      <m:oMath>
        <m:r>
          <m:rPr/>
          <m:t>AB</m:t>
        </m:r>
        <m:r>
          <m:rPr>
            <m:sty m:val="p"/>
          </m:rPr>
          <m:t>⊗</m:t>
        </m:r>
        <m:r>
          <m:rPr/>
          <m:t>BB</m:t>
        </m:r>
      </m:oMath>
      <w:r>
        <w:t xml:space="preserve"> |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/>
              <m:t>BBψ</m:t>
            </m:r>
          </m:sub>
        </m:sSub>
      </m:oMath>
      <w:r>
        <w:t xml:space="preserve"> | QCD gauge structure |</w:t>
      </w:r>
      <w:r>
        <w:br w:type="textWrapping"/>
      </w:r>
      <w:r>
        <w:t xml:space="preserve">| Higgs-gauge boson | </w:t>
      </w:r>
      <m:oMath>
        <m:r>
          <m:rPr/>
          <m:t>BC</m:t>
        </m:r>
        <m:r>
          <m:rPr>
            <m:sty m:val="p"/>
          </m:rPr>
          <m:t>⊗</m:t>
        </m:r>
        <m:r>
          <m:rPr/>
          <m:t>AB</m:t>
        </m:r>
      </m:oMath>
      <w:r>
        <w:t xml:space="preserve"> |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/>
              <m:t>WW</m:t>
            </m:r>
            <m:r>
              <m:rPr>
                <m:sty m:val="p"/>
              </m:rPr>
              <m:t>ΦΦ</m:t>
            </m:r>
          </m:sub>
        </m:sSub>
      </m:oMath>
      <w:r>
        <w:t xml:space="preserve"> | Electroweak symmetry breaking |</w:t>
      </w:r>
      <w:r>
        <w:br w:type="textWrapping"/>
      </w:r>
      <w:r>
        <w:t xml:space="preserve">| Heavy fermion decay | </w:t>
      </w:r>
      <m:oMath>
        <m:r>
          <m:rPr/>
          <m:t>ABC</m:t>
        </m:r>
        <m:r>
          <m:rPr>
            <m:sty m:val="p"/>
          </m:rPr>
          <m:t>⊗</m:t>
        </m:r>
        <m:r>
          <m:rPr/>
          <m:t>A</m:t>
        </m:r>
        <m:r>
          <m:rPr>
            <m:sty m:val="p"/>
          </m:rPr>
          <m:t>⊗</m:t>
        </m:r>
        <m:r>
          <m:rPr/>
          <m:t>AB</m:t>
        </m:r>
      </m:oMath>
      <w:r>
        <w:t xml:space="preserve"> | </w:t>
      </w:r>
      <m:oMath>
        <m:sSub>
          <m:sSubPr/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Ψ</m:t>
            </m:r>
            <m:r>
              <m:rPr/>
              <m:t>ψA</m:t>
            </m:r>
          </m:sub>
        </m:sSub>
      </m:oMath>
      <w:r>
        <w:t xml:space="preserve"> | High-spin decay dynamics |</w:t>
      </w:r>
      <w:r>
        <w:br w:type="textWrapping"/>
      </w:r>
      <w:r>
        <w:rPr>
          <w:b/>
          <w:bCs/>
        </w:rPr>
        <w:t>4.2 Innovations</w:t>
      </w:r>
      <w:r>
        <w:br w:type="textWrapping"/>
      </w:r>
      <w:r>
        <w:t xml:space="preserve">1. </w:t>
      </w:r>
      <w:r>
        <w:rPr>
          <w:b/>
          <w:bCs/>
        </w:rPr>
        <w:t>Color charge self-combination</w:t>
      </w:r>
      <w:r>
        <w:t xml:space="preserve">: Gluon fields generated via </w:t>
      </w:r>
      <m:oMath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sSub>
          <m:sSubPr/>
          <m:e>
            <m:r>
              <m:rPr/>
              <m:t>B</m:t>
            </m:r>
          </m:e>
          <m:sub>
            <m:r>
              <m:rPr/>
              <m:t>j</m:t>
            </m:r>
          </m:sub>
        </m:sSub>
      </m:oMath>
      <w:r>
        <w:t xml:space="preserve"> combinations, realizing QCD gauge structure.</w:t>
      </w:r>
      <w:r>
        <w:br w:type="textWrapping"/>
      </w:r>
      <w:r>
        <w:t xml:space="preserve">2. </w:t>
      </w:r>
      <w:r>
        <w:rPr>
          <w:b/>
          <w:bCs/>
        </w:rPr>
        <w:t>Fourth-order tensor mass term</w:t>
      </w:r>
      <w:r>
        <w:t xml:space="preserve">: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/>
              <m:t>WW</m:t>
            </m:r>
            <m:r>
              <m:rPr>
                <m:sty m:val="p"/>
              </m:rPr>
              <m:t>ΦΦ</m:t>
            </m:r>
          </m:sub>
        </m:sSub>
      </m:oMath>
      <w:r>
        <w:t xml:space="preserve"> unifies mass generation for gauge bosons in the Higgs mechanism.</w:t>
      </w:r>
      <w:r>
        <w:br w:type="textWrapping"/>
      </w:r>
      <w:r>
        <w:t xml:space="preserve">3. </w:t>
      </w:r>
      <w:r>
        <w:rPr>
          <w:b/>
          <w:bCs/>
        </w:rPr>
        <w:t>Derivative coupling tensor</w:t>
      </w:r>
      <w:r>
        <w:t>: Gauge-invariant derivative coupling constructed for high-spin fermion decay.</w:t>
      </w:r>
      <w:r>
        <w:br w:type="textWrapping"/>
      </w:r>
      <w:r>
        <w:rPr>
          <w:b/>
          <w:bCs/>
        </w:rPr>
        <w:t>4.3 Future Work</w:t>
      </w:r>
      <w:r>
        <w:br w:type="textWrapping"/>
      </w:r>
      <w:r>
        <w:t>Subsequent work will focus on:</w:t>
      </w:r>
      <w:r>
        <w:br w:type="textWrapping"/>
      </w:r>
      <w:r>
        <w:t xml:space="preserve">- </w:t>
      </w:r>
      <w:r>
        <w:rPr>
          <w:b/>
          <w:bCs/>
        </w:rPr>
        <w:t>Symmetry breaking mechanism</w:t>
      </w:r>
      <w:r>
        <w:t xml:space="preserve">: Clarifying the breaking path of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×</m:t>
        </m:r>
        <m:r>
          <m:rPr/>
          <m:t>SU</m:t>
        </m:r>
        <m:r>
          <m:rPr>
            <m:sty m:val="p"/>
          </m:rPr>
          <m:t>(</m:t>
        </m:r>
        <m:r>
          <m:rPr/>
          <m:t>2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Y</m:t>
            </m:r>
          </m:sub>
        </m:sSub>
      </m:oMath>
      <w:r>
        <w:t xml:space="preserve"> in combinatorial space.</w:t>
      </w:r>
      <w:r>
        <w:br w:type="textWrapping"/>
      </w:r>
      <w:r>
        <w:t xml:space="preserve">- </w:t>
      </w:r>
      <w:r>
        <w:rPr>
          <w:b/>
          <w:bCs/>
        </w:rPr>
        <w:t>Renormalization analysis</w:t>
      </w:r>
      <w:r>
        <w:t>: Verifying model renormalizability at high energy scales.</w:t>
      </w:r>
      <w:r>
        <w:br w:type="textWrapping"/>
      </w:r>
      <w:r>
        <w:t xml:space="preserve">- </w:t>
      </w:r>
      <w:r>
        <w:rPr>
          <w:b/>
          <w:bCs/>
        </w:rPr>
        <w:t>Experimental predictions</w:t>
      </w:r>
      <w:r>
        <w:t>: Calculating heavy fermion decay widths and Higgs-gauge boson coupling corrections.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 xml:space="preserve">[1] Li Z J. ABC Mechanism in the Universe. </w:t>
      </w:r>
      <w:r>
        <w:rPr>
          <w:i/>
          <w:iCs/>
        </w:rPr>
        <w:t>Phys Rev D</w:t>
      </w:r>
      <w:r>
        <w:t>, 2023, 108: 063519.</w:t>
      </w:r>
      <w:r>
        <w:br w:type="textWrapping"/>
      </w:r>
      <w:r>
        <w:t xml:space="preserve">[2] Peskin M E, Schroeder D V. </w:t>
      </w:r>
      <w:r>
        <w:rPr>
          <w:i/>
          <w:iCs/>
        </w:rPr>
        <w:t>An Introduction to Quantum Field Theory</w:t>
      </w:r>
      <w:r>
        <w:t>. Westview Press, 1995.</w:t>
      </w:r>
      <w:r>
        <w:br w:type="textWrapping"/>
      </w:r>
      <w:r>
        <w:t xml:space="preserve">[3] Weinberg S. </w:t>
      </w:r>
      <w:r>
        <w:rPr>
          <w:i/>
          <w:iCs/>
        </w:rPr>
        <w:t>The Quantum Theory of Fields</w:t>
      </w:r>
      <w:r>
        <w:t>. Vol 2. Cambridge University Press, 1996.</w:t>
      </w:r>
      <w:r>
        <w:br w:type="textWrapping"/>
      </w:r>
      <w:r>
        <w:rPr>
          <w:b/>
          <w:bCs/>
        </w:rPr>
        <w:t>Paper Features</w:t>
      </w:r>
      <w:r>
        <w:t>:</w:t>
      </w:r>
      <w:r>
        <w:br w:type="textWrapping"/>
      </w:r>
      <w:r>
        <w:t xml:space="preserve">1. </w:t>
      </w:r>
      <w:r>
        <w:rPr>
          <w:b/>
          <w:bCs/>
        </w:rPr>
        <w:t>Mathematical rigor</w:t>
      </w:r>
      <w:r>
        <w:t>: Interactions constructed strictly via tensor algebra in 26-dimensional combinatorial space.</w:t>
      </w:r>
      <w:r>
        <w:br w:type="textWrapping"/>
      </w:r>
      <w:r>
        <w:t xml:space="preserve">2. </w:t>
      </w:r>
      <w:r>
        <w:rPr>
          <w:b/>
          <w:bCs/>
        </w:rPr>
        <w:t>Physical universality</w:t>
      </w:r>
      <w:r>
        <w:t>: Covers strong, electroweak, and new physics (heavy fermions) interactions.</w:t>
      </w:r>
      <w:r>
        <w:br w:type="textWrapping"/>
      </w:r>
      <w:r>
        <w:t xml:space="preserve">3. </w:t>
      </w:r>
      <w:r>
        <w:rPr>
          <w:b/>
          <w:bCs/>
        </w:rPr>
        <w:t>Structural clarity</w:t>
      </w:r>
      <w:r>
        <w:t>: Each interaction follows “physical background → field definition → tensor realization → field equation” logic.</w:t>
      </w:r>
    </w:p>
    <w:p w14:paraId="2AEF4141">
      <w:pPr>
        <w:pStyle w:val="4"/>
        <w:ind w:left="0" w:leftChars="0" w:firstLine="0" w:firstLineChars="0"/>
      </w:pPr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5745B07"/>
    <w:rsid w:val="51BB0241"/>
    <w:rsid w:val="53923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2948</Characters>
  <Lines>30</Lines>
  <Paragraphs>8</Paragraphs>
  <TotalTime>2</TotalTime>
  <ScaleCrop>false</ScaleCrop>
  <LinksUpToDate>false</LinksUpToDate>
  <CharactersWithSpaces>3352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2025-09-22T12:23:00Z</dcterms:created>
  <dc:creator>Administrator</dc:creator>
  <cp:lastModifiedBy>Administrator</cp:lastModifiedBy>
  <dcterms:modified xsi:type="dcterms:W3CDTF">2025-09-22T12:27:32Z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6F39622D82534F1086D9612D42186147_12</vt:lpwstr>
  </property>
</Properties>
</file>