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6ADB1">
      <w:pPr>
        <w:pStyle w:val="4"/>
      </w:pPr>
      <w:r>
        <w:t>The Field Combination Principle of the Physical Realm: A Unified Theory Based on Information Localization and Branch Coupling</w:t>
      </w:r>
    </w:p>
    <w:p w14:paraId="6C13EFD9">
      <w:pPr>
        <w:pStyle w:val="3"/>
      </w:pPr>
      <w:r>
        <w:t>Authors: Zhijun Li, Guangyao Zhao</w:t>
      </w:r>
    </w:p>
    <w:p w14:paraId="4E320F60">
      <w:pPr>
        <w:pStyle w:val="3"/>
      </w:pPr>
      <w:r>
        <w:t>Abstract:</w:t>
      </w:r>
      <w:r>
        <w:br w:type="textWrapping"/>
      </w:r>
      <w:r>
        <w:t xml:space="preserve">Based on Li Zhijun’s ABC theory, this paper proposes a novel unified framework describing the properties of fundamental particles and their interactions within the physical realm. The core thesis is that the physical realm is constituted by three fundamental vortex fields: the electromagnetic field </w:t>
      </w:r>
      <m:oMath>
        <m:r>
          <m:rPr>
            <m:sty m:val="p"/>
          </m:rPr>
          <m:t>(</m:t>
        </m:r>
        <m:sSup>
          <m:sSupPr/>
          <m:e>
            <m:r>
              <m:rPr/>
              <m:t>A</m:t>
            </m:r>
          </m:e>
          <m:sup>
            <m:r>
              <m:rPr>
                <m:sty m:val="p"/>
              </m:rPr>
              <m:t>+</m:t>
            </m:r>
          </m:sup>
        </m:sSup>
        <m:r>
          <m:rPr>
            <m:sty m:val="p"/>
          </m:rPr>
          <m:t>/</m:t>
        </m:r>
        <m:sSup>
          <m:sSupPr/>
          <m:e>
            <m:r>
              <m:rPr/>
              <m:t>A</m:t>
            </m:r>
          </m:e>
          <m:sup>
            <m:r>
              <m:rPr>
                <m:sty m:val="p"/>
              </m:rPr>
              <m:t>−</m:t>
            </m:r>
          </m:sup>
        </m:sSup>
        <m:r>
          <m:rPr>
            <m:sty m:val="p"/>
          </m:rPr>
          <m:t>),</m:t>
        </m:r>
      </m:oMath>
      <w:r>
        <w:t xml:space="preserve"> the color charge field </w:t>
      </w:r>
      <m:oMath>
        <m:r>
          <m:rPr>
            <m:sty m:val="p"/>
          </m:rPr>
          <m:t>(</m:t>
        </m:r>
        <m:sSup>
          <m:sSupPr/>
          <m:e>
            <m:r>
              <m:rPr/>
              <m:t>B</m:t>
            </m:r>
          </m:e>
          <m:sup>
            <m:r>
              <m:rPr>
                <m:sty m:val="p"/>
              </m:rPr>
              <m:t>+</m:t>
            </m:r>
          </m:sup>
        </m:sSup>
        <m:r>
          <m:rPr>
            <m:sty m:val="p"/>
          </m:rPr>
          <m:t>/</m:t>
        </m:r>
        <m:sSup>
          <m:sSupPr/>
          <m:e>
            <m:r>
              <m:rPr/>
              <m:t>B</m:t>
            </m:r>
          </m:e>
          <m:sup>
            <m:r>
              <m:rPr>
                <m:sty m:val="p"/>
              </m:rPr>
              <m:t>−</m:t>
            </m:r>
          </m:sup>
        </m:sSup>
        <m:r>
          <m:rPr>
            <m:sty m:val="p"/>
          </m:rPr>
          <m:t>),</m:t>
        </m:r>
      </m:oMath>
      <w:r>
        <w:t xml:space="preserve"> and the Higgs field </w:t>
      </w:r>
      <m:oMath>
        <m:r>
          <m:rPr>
            <m:sty m:val="p"/>
          </m:rPr>
          <m:t>(</m:t>
        </m:r>
        <m:sSup>
          <m:sSupPr/>
          <m:e>
            <m:r>
              <m:rPr/>
              <m:t>C</m:t>
            </m:r>
          </m:e>
          <m:sup>
            <m:r>
              <m:rPr>
                <m:sty m:val="p"/>
              </m:rPr>
              <m:t>+</m:t>
            </m:r>
          </m:sup>
        </m:sSup>
        <m:r>
          <m:rPr>
            <m:sty m:val="p"/>
          </m:rPr>
          <m:t>/</m:t>
        </m:r>
        <m:sSup>
          <m:sSupPr/>
          <m:e>
            <m:r>
              <m:rPr/>
              <m:t>C</m:t>
            </m:r>
          </m:e>
          <m:sup>
            <m:r>
              <m:rPr>
                <m:sty m:val="p"/>
              </m:rPr>
              <m:t>−</m:t>
            </m:r>
          </m:sup>
        </m:sSup>
        <m:r>
          <m:rPr>
            <m:sty m:val="p"/>
          </m:rPr>
          <m:t>).</m:t>
        </m:r>
      </m:oMath>
      <w:r>
        <w:t xml:space="preserve"> All observable phenomena originate from specific combination patterns of these fields.</w:t>
      </w:r>
      <w:r>
        <w:br w:type="textWrapping"/>
      </w:r>
      <w:r>
        <w:t>We demonstrate:</w:t>
      </w:r>
      <w:r>
        <w:br w:type="textWrapping"/>
      </w:r>
      <w:r>
        <w:t xml:space="preserve">(1) Particle charge and color charge properties are determined by the number of couplings to positive/negative field branches, satisfying </w:t>
      </w:r>
      <m:oMath>
        <m:r>
          <m:rPr/>
          <m:t>Q</m:t>
        </m:r>
        <m:r>
          <m:rPr>
            <m:sty m:val="p"/>
          </m:rPr>
          <m:t>=(</m:t>
        </m:r>
        <m:r>
          <m:rPr/>
          <m:t>e</m:t>
        </m:r>
        <m:r>
          <m:rPr>
            <m:sty m:val="p"/>
          </m:rPr>
          <m:t>/</m:t>
        </m:r>
        <m:r>
          <m:rPr/>
          <m:t>3</m:t>
        </m:r>
        <m:r>
          <m:rPr>
            <m:sty m:val="p"/>
          </m:rPr>
          <m:t>)(</m:t>
        </m:r>
        <m:sSub>
          <m:sSubPr/>
          <m:e>
            <m:r>
              <m:rPr/>
              <m:t>n</m:t>
            </m:r>
          </m:e>
          <m:sub>
            <m:r>
              <m:rPr>
                <m:sty m:val="p"/>
              </m:rPr>
              <m:t>+</m:t>
            </m:r>
          </m:sub>
        </m:sSub>
        <m:r>
          <m:rPr>
            <m:sty m:val="p"/>
          </m:rPr>
          <m:t>−</m:t>
        </m:r>
        <m:sSub>
          <m:sSubPr/>
          <m:e>
            <m:r>
              <m:rPr/>
              <m:t>n</m:t>
            </m:r>
          </m:e>
          <m:sub>
            <m:r>
              <m:rPr>
                <m:sty m:val="p"/>
              </m:rPr>
              <m:t>−</m:t>
            </m:r>
          </m:sub>
        </m:sSub>
        <m:r>
          <m:rPr>
            <m:sty m:val="p"/>
          </m:rPr>
          <m:t>)</m:t>
        </m:r>
      </m:oMath>
      <w:r>
        <w:t>;</w:t>
      </w:r>
      <w:r>
        <w:br w:type="textWrapping"/>
      </w:r>
      <w:r>
        <w:t xml:space="preserve">(2) The essence of quark confinement is the quantum information localization of color charge field branches, with hadrons as color singlets satisfying </w:t>
      </w:r>
      <m:oMath>
        <m:r>
          <m:rPr>
            <m:sty m:val="p"/>
          </m:rPr>
          <m:t>⟨Ψ</m:t>
        </m:r>
        <m:sSub>
          <m:sSubPr/>
          <m:e>
            <m:acc>
              <m:accPr/>
              <m:e>
                <m:r>
                  <m:rPr/>
                  <m:t>C</m:t>
                </m:r>
              </m:e>
            </m:acc>
          </m:e>
          <m:sub>
            <m:r>
              <m:rPr/>
              <m:t>a</m:t>
            </m:r>
          </m:sub>
        </m:sSub>
        <m:r>
          <m:rPr>
            <m:sty m:val="p"/>
          </m:rPr>
          <m:t>Ψ⟩=</m:t>
        </m:r>
        <m:r>
          <m:rPr/>
          <m:t>0</m:t>
        </m:r>
      </m:oMath>
      <w:r>
        <w:t>;</w:t>
      </w:r>
      <w:r>
        <w:br w:type="textWrapping"/>
      </w:r>
      <w:r>
        <w:t xml:space="preserve">(3) The non-utilizability of dark energy stems from its nature as the vacuum ground state lacking a reconstructable field combination structure, with its energy density </w:t>
      </w:r>
      <m:oMath>
        <m:sSub>
          <m:sSubPr/>
          <m:e>
            <m:r>
              <m:rPr/>
              <m:t>ρ</m:t>
            </m:r>
          </m:e>
          <m:sub>
            <m:r>
              <m:rPr>
                <m:sty m:val="p"/>
              </m:rPr>
              <m:t>Λ</m:t>
            </m:r>
          </m:sub>
        </m:sSub>
        <m:r>
          <m:rPr>
            <m:sty m:val="p"/>
          </m:rPr>
          <m:t>=Λ</m:t>
        </m:r>
        <m:sSup>
          <m:sSupPr/>
          <m:e>
            <m:r>
              <m:rPr/>
              <m:t>c</m:t>
            </m:r>
          </m:e>
          <m:sup>
            <m:r>
              <m:rPr/>
              <m:t>4</m:t>
            </m:r>
          </m:sup>
        </m:sSup>
        <m:r>
          <m:rPr>
            <m:sty m:val="p"/>
          </m:rPr>
          <m:t>/</m:t>
        </m:r>
        <m:r>
          <m:rPr/>
          <m:t>8πG</m:t>
        </m:r>
      </m:oMath>
      <w:r>
        <w:t xml:space="preserve"> conserved within a comoving volume;</w:t>
      </w:r>
      <w:r>
        <w:br w:type="textWrapping"/>
      </w:r>
      <w:r>
        <w:t xml:space="preserve">(4) The speed of light limit </w:t>
      </w:r>
      <m:oMath>
        <m:r>
          <m:rPr/>
          <m:t>c</m:t>
        </m:r>
      </m:oMath>
      <w:r>
        <w:t xml:space="preserve"> is the ultimate speed for information transfer within the physical realm, guaranteed by the Lorentz invariance of field combinations. This theory unifies particle physics, cosmology, and information theory within a single framework for the first time, providing a theoretical basis for exploring the boundaries of the physical realm.</w:t>
      </w:r>
    </w:p>
    <w:p w14:paraId="04E158AB">
      <w:pPr>
        <w:pStyle w:val="3"/>
      </w:pPr>
      <w:r>
        <w:t>Keywords: ABC theory; Field combination; Information localization; Branch coupling; Color singlet; Cosmological constant; Physical realm</w:t>
      </w:r>
    </w:p>
    <w:p w14:paraId="38B047E8">
      <w:pPr>
        <w:pStyle w:val="26"/>
        <w:numPr>
          <w:ilvl w:val="0"/>
          <w:numId w:val="1"/>
        </w:numPr>
      </w:pPr>
      <w:r>
        <w:t>Introduction: Field-Theoretic Foundation of the Physical Realm</w:t>
      </w:r>
    </w:p>
    <w:p w14:paraId="415C0F63">
      <w:pPr>
        <w:pStyle w:val="4"/>
      </w:pPr>
      <w:r>
        <w:t>The boundaries of the physical realm are defined by observable, operable entities. Based on the ABC theory, we propose that the fundamental building blocks of the physical realm are three vortex fields:</w:t>
      </w:r>
    </w:p>
    <w:p w14:paraId="7F82FF17">
      <w:pPr>
        <w:pStyle w:val="3"/>
      </w:pPr>
      <w:r>
        <w:t>Fundamental Field Definitions:</w:t>
      </w:r>
      <w:r>
        <w:br w:type="textWrapping"/>
      </w:r>
      <w:r>
        <w:t xml:space="preserve">* Electromagnetic Field: </w:t>
      </w:r>
      <m:oMath>
        <m:r>
          <m:rPr>
            <m:sty m:val="b"/>
          </m:rPr>
          <m:t>A</m:t>
        </m:r>
        <m:r>
          <m:rPr>
            <m:sty m:val="p"/>
          </m:rPr>
          <m:t>={</m:t>
        </m:r>
        <m:sSup>
          <m:sSupPr/>
          <m:e>
            <m:r>
              <m:rPr/>
              <m:t>A</m:t>
            </m:r>
          </m:e>
          <m:sup>
            <m:r>
              <m:rPr>
                <m:sty m:val="p"/>
              </m:rPr>
              <m:t>+</m:t>
            </m:r>
          </m:sup>
        </m:sSup>
        <m:r>
          <m:rPr>
            <m:sty m:val="p"/>
          </m:rPr>
          <m:t>,</m:t>
        </m:r>
        <m:sSup>
          <m:sSupPr/>
          <m:e>
            <m:r>
              <m:rPr/>
              <m:t>A</m:t>
            </m:r>
          </m:e>
          <m:sup>
            <m:r>
              <m:rPr>
                <m:sty m:val="p"/>
              </m:rPr>
              <m:t>−</m:t>
            </m:r>
          </m:sup>
        </m:sSup>
        <m:r>
          <m:rPr>
            <m:sty m:val="p"/>
          </m:rPr>
          <m:t>}</m:t>
        </m:r>
      </m:oMath>
      <w:r>
        <w:t xml:space="preserve"> (responsible for wave nature)</w:t>
      </w:r>
      <w:r>
        <w:br w:type="textWrapping"/>
      </w:r>
      <w:r>
        <w:t xml:space="preserve">* Color Charge Field: </w:t>
      </w:r>
      <m:oMath>
        <m:r>
          <m:rPr>
            <m:sty m:val="b"/>
          </m:rPr>
          <m:t>B</m:t>
        </m:r>
        <m:r>
          <m:rPr>
            <m:sty m:val="p"/>
          </m:rPr>
          <m:t>={</m:t>
        </m:r>
        <m:sSubSup>
          <m:sSubSupPr/>
          <m:e>
            <m:r>
              <m:rPr/>
              <m:t>B</m:t>
            </m:r>
          </m:e>
          <m:sub>
            <m:r>
              <m:rPr>
                <m:sty m:val="p"/>
              </m:rPr>
              <m:t>+</m:t>
            </m:r>
          </m:sub>
          <m:sup>
            <m:r>
              <m:rPr>
                <m:sty m:val="p"/>
              </m:rPr>
              <m:t>(</m:t>
            </m:r>
            <m:r>
              <m:rPr/>
              <m:t>R</m:t>
            </m:r>
            <m:r>
              <m:rPr>
                <m:sty m:val="p"/>
              </m:rPr>
              <m:t>,</m:t>
            </m:r>
            <m:r>
              <m:rPr/>
              <m:t>G</m:t>
            </m:r>
            <m:r>
              <m:rPr>
                <m:sty m:val="p"/>
              </m:rPr>
              <m:t>,</m:t>
            </m:r>
            <m:r>
              <m:rPr/>
              <m:t>B</m:t>
            </m:r>
            <m:r>
              <m:rPr>
                <m:sty m:val="p"/>
              </m:rPr>
              <m:t>)</m:t>
            </m:r>
          </m:sup>
        </m:sSubSup>
        <m:r>
          <m:rPr>
            <m:sty m:val="p"/>
          </m:rPr>
          <m:t>,</m:t>
        </m:r>
        <m:sSubSup>
          <m:sSubSupPr/>
          <m:e>
            <m:r>
              <m:rPr/>
              <m:t>B</m:t>
            </m:r>
          </m:e>
          <m:sub>
            <m:r>
              <m:rPr>
                <m:sty m:val="p"/>
              </m:rPr>
              <m:t>−</m:t>
            </m:r>
          </m:sub>
          <m:sup>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sup>
        </m:sSubSup>
        <m:r>
          <m:rPr>
            <m:sty m:val="p"/>
          </m:rPr>
          <m:t>}</m:t>
        </m:r>
      </m:oMath>
      <w:r>
        <w:t xml:space="preserve"> (color charge branches)</w:t>
      </w:r>
      <w:r>
        <w:br w:type="textWrapping"/>
      </w:r>
      <w:r>
        <w:t xml:space="preserve">* Higgs Field: </w:t>
      </w:r>
      <m:oMath>
        <m:r>
          <m:rPr>
            <m:sty m:val="b"/>
          </m:rPr>
          <m:t>C</m:t>
        </m:r>
        <m:r>
          <m:rPr>
            <m:sty m:val="p"/>
          </m:rPr>
          <m:t>={</m:t>
        </m:r>
        <m:sSup>
          <m:sSupPr/>
          <m:e>
            <m:r>
              <m:rPr/>
              <m:t>C</m:t>
            </m:r>
          </m:e>
          <m:sup>
            <m:r>
              <m:rPr>
                <m:sty m:val="p"/>
              </m:rPr>
              <m:t>+</m:t>
            </m:r>
          </m:sup>
        </m:sSup>
        <m:r>
          <m:rPr>
            <m:sty m:val="p"/>
          </m:rPr>
          <m:t>,</m:t>
        </m:r>
        <m:sSup>
          <m:sSupPr/>
          <m:e>
            <m:r>
              <m:rPr/>
              <m:t>C</m:t>
            </m:r>
          </m:e>
          <m:sup>
            <m:r>
              <m:rPr>
                <m:sty m:val="p"/>
              </m:rPr>
              <m:t>−</m:t>
            </m:r>
          </m:sup>
        </m:sSup>
        <m:r>
          <m:rPr>
            <m:sty m:val="p"/>
          </m:rPr>
          <m:t>}</m:t>
        </m:r>
      </m:oMath>
      <w:r>
        <w:t xml:space="preserve"> (mass branches)</w:t>
      </w:r>
    </w:p>
    <w:p w14:paraId="1F9E768A">
      <w:pPr>
        <w:pStyle w:val="3"/>
      </w:pPr>
      <w:r>
        <w:t>Field Combination Principle: Any physical entity is a specific combination of these fields:</w:t>
      </w:r>
    </w:p>
    <w:p w14:paraId="204DAEB3">
      <w:pPr>
        <w:pStyle w:val="3"/>
      </w:pPr>
      <m:oMathPara>
        <m:oMathParaPr>
          <m:jc m:val="center"/>
        </m:oMathParaPr>
        <m:oMath>
          <m:r>
            <m:rPr>
              <m:sty m:val="p"/>
            </m:rPr>
            <m:t>|Ψ⟩=|</m:t>
          </m:r>
          <m:r>
            <m:rPr>
              <m:sty m:val="b"/>
            </m:rPr>
            <m:t>A</m:t>
          </m:r>
          <m:r>
            <m:rPr>
              <m:sty m:val="p"/>
            </m:rPr>
            <m:t>⟩⊗|</m:t>
          </m:r>
          <m:r>
            <m:rPr>
              <m:sty m:val="b"/>
            </m:rPr>
            <m:t>B</m:t>
          </m:r>
          <m:r>
            <m:rPr>
              <m:sty m:val="p"/>
            </m:rPr>
            <m:t>⟩⊗|</m:t>
          </m:r>
          <m:r>
            <m:rPr>
              <m:sty m:val="b"/>
            </m:rPr>
            <m:t>C</m:t>
          </m:r>
          <m:r>
            <m:rPr>
              <m:sty m:val="p"/>
            </m:rPr>
            <m:t>⟩</m:t>
          </m:r>
        </m:oMath>
      </m:oMathPara>
    </w:p>
    <w:p w14:paraId="10C28E32">
      <w:pPr>
        <w:pStyle w:val="26"/>
        <w:numPr>
          <w:ilvl w:val="0"/>
          <w:numId w:val="2"/>
        </w:numPr>
      </w:pPr>
      <w:r>
        <w:t>Branch Coupling Mechanism for Particle Properties</w:t>
      </w:r>
    </w:p>
    <w:p w14:paraId="02914192">
      <w:pPr>
        <w:pStyle w:val="4"/>
      </w:pPr>
      <w:r>
        <w:t>2.1 Origin of Charge and Color Charge</w:t>
      </w:r>
    </w:p>
    <w:p w14:paraId="63FDF490">
      <w:pPr>
        <w:pStyle w:val="3"/>
      </w:pPr>
      <w:r>
        <w:t>Particle properties are determined by their coupling patterns to field branches:</w:t>
      </w:r>
    </w:p>
    <w:p w14:paraId="3BDCCAB8">
      <w:pPr>
        <w:pStyle w:val="3"/>
      </w:pPr>
      <w:r>
        <w:t>Charge Operator:</w:t>
      </w:r>
    </w:p>
    <w:p w14:paraId="01A84E41">
      <w:pPr>
        <w:pStyle w:val="3"/>
      </w:pPr>
      <m:oMathPara>
        <m:oMathParaPr>
          <m:jc m:val="center"/>
        </m:oMathParaPr>
        <m:oMath>
          <m:acc>
            <m:accPr/>
            <m:e>
              <m:r>
                <m:rPr/>
                <m:t>Q</m:t>
              </m:r>
            </m:e>
          </m:acc>
          <m:r>
            <m:rPr>
              <m:sty m:val="p"/>
            </m:rPr>
            <m:t>=</m:t>
          </m:r>
          <m:f>
            <m:fPr/>
            <m:num>
              <m:r>
                <m:rPr/>
                <m:t>e</m:t>
              </m:r>
            </m:num>
            <m:den>
              <m:r>
                <m:rPr/>
                <m:t>3</m:t>
              </m:r>
            </m:den>
          </m:f>
          <m:r>
            <m:rPr>
              <m:sty m:val="p"/>
            </m:rPr>
            <m:t>(</m:t>
          </m:r>
          <m:sSub>
            <m:sSubPr/>
            <m:e>
              <m:acc>
                <m:accPr/>
                <m:e>
                  <m:r>
                    <m:rPr/>
                    <m:t>n</m:t>
                  </m:r>
                </m:e>
              </m:acc>
            </m:e>
            <m:sub>
              <m:r>
                <m:rPr>
                  <m:sty m:val="p"/>
                </m:rPr>
                <m:t>+</m:t>
              </m:r>
            </m:sub>
          </m:sSub>
          <m:r>
            <m:rPr>
              <m:sty m:val="p"/>
            </m:rPr>
            <m:t>−</m:t>
          </m:r>
          <m:sSub>
            <m:sSubPr/>
            <m:e>
              <m:acc>
                <m:accPr/>
                <m:e>
                  <m:r>
                    <m:rPr/>
                    <m:t>n</m:t>
                  </m:r>
                </m:e>
              </m:acc>
            </m:e>
            <m:sub>
              <m:r>
                <m:rPr>
                  <m:sty m:val="p"/>
                </m:rPr>
                <m:t>−</m:t>
              </m:r>
            </m:sub>
          </m:sSub>
          <m:r>
            <m:rPr>
              <m:sty m:val="p"/>
            </m:rPr>
            <m:t>)</m:t>
          </m:r>
        </m:oMath>
      </m:oMathPara>
      <w:r>
        <w:br w:type="textWrapping"/>
      </w:r>
      <w:r>
        <w:t xml:space="preserve">where </w:t>
      </w:r>
      <m:oMath>
        <m:sSub>
          <m:sSubPr/>
          <m:e>
            <m:acc>
              <m:accPr/>
              <m:e>
                <m:r>
                  <m:rPr/>
                  <m:t>n</m:t>
                </m:r>
              </m:e>
            </m:acc>
          </m:e>
          <m:sub>
            <m:r>
              <m:rPr>
                <m:sty m:val="p"/>
              </m:rPr>
              <m:t>±</m:t>
            </m:r>
          </m:sub>
        </m:sSub>
      </m:oMath>
      <w:r>
        <w:t xml:space="preserve"> denotes the number of couplings to positive/negative field branches.</w:t>
      </w:r>
    </w:p>
    <w:p w14:paraId="76A83EC4">
      <w:pPr>
        <w:pStyle w:val="3"/>
      </w:pPr>
      <w:r>
        <w:t>Specific Particle Constituents:</w:t>
      </w:r>
      <w:r>
        <w:br w:type="textWrapping"/>
      </w:r>
      <w:r>
        <w:t xml:space="preserve">* Up Quark (u): </w:t>
      </w:r>
      <m:oMath>
        <m:r>
          <m:rPr>
            <m:sty m:val="p"/>
          </m:rPr>
          <m:t>|</m:t>
        </m:r>
        <m:r>
          <m:rPr/>
          <m:t>u</m:t>
        </m:r>
        <m:r>
          <m:rPr>
            <m:sty m:val="p"/>
          </m:rPr>
          <m:t>⟩=|</m:t>
        </m:r>
        <m:sSup>
          <m:sSupPr/>
          <m:e>
            <m:r>
              <m:rPr/>
              <m:t>A</m:t>
            </m:r>
          </m:e>
          <m:sup>
            <m:r>
              <m:rPr>
                <m:sty m:val="p"/>
              </m:rPr>
              <m:t>+</m:t>
            </m:r>
          </m:sup>
        </m:sSup>
        <m:r>
          <m:rPr>
            <m:sty m:val="p"/>
          </m:rPr>
          <m:t>⟩⊗|</m:t>
        </m:r>
        <m:sSubSup>
          <m:sSubSupPr/>
          <m:e>
            <m:r>
              <m:rPr/>
              <m:t>B</m:t>
            </m:r>
          </m:e>
          <m:sub>
            <m:r>
              <m:rPr>
                <m:sty m:val="p"/>
              </m:rPr>
              <m:t>+</m:t>
            </m:r>
          </m:sub>
          <m:sup>
            <m:r>
              <m:rPr/>
              <m:t>R</m:t>
            </m:r>
          </m:sup>
        </m:sSubSup>
        <m:sSubSup>
          <m:sSubSupPr/>
          <m:e>
            <m:r>
              <m:rPr/>
              <m:t>B</m:t>
            </m:r>
          </m:e>
          <m:sub>
            <m:r>
              <m:rPr>
                <m:sty m:val="p"/>
              </m:rPr>
              <m:t>+</m:t>
            </m:r>
          </m:sub>
          <m:sup>
            <m:r>
              <m:rPr/>
              <m:t>G</m:t>
            </m:r>
          </m:sup>
        </m:sSubSup>
        <m:r>
          <m:rPr>
            <m:sty m:val="p"/>
          </m:rPr>
          <m:t>⟩⊗|</m:t>
        </m:r>
        <m:sSup>
          <m:sSupPr/>
          <m:e>
            <m:r>
              <m:rPr/>
              <m:t>C</m:t>
            </m:r>
          </m:e>
          <m:sup>
            <m:r>
              <m:rPr>
                <m:sty m:val="p"/>
              </m:rPr>
              <m:t>+</m:t>
            </m:r>
          </m:sup>
        </m:sSup>
        <m:r>
          <m:rPr>
            <m:sty m:val="p"/>
          </m:rPr>
          <m:t>⟩,</m:t>
        </m:r>
        <m:sSub>
          <m:sSubPr/>
          <m:e>
            <m:r>
              <m:rPr/>
              <m:t>n</m:t>
            </m:r>
          </m:e>
          <m:sub>
            <m:r>
              <m:rPr>
                <m:sty m:val="p"/>
              </m:rPr>
              <m:t>+</m:t>
            </m:r>
          </m:sub>
        </m:sSub>
        <m:r>
          <m:rPr>
            <m:sty m:val="p"/>
          </m:rPr>
          <m:t>=</m:t>
        </m:r>
        <m:r>
          <m:rPr/>
          <m:t>2</m:t>
        </m:r>
        <m:r>
          <m:rPr>
            <m:sty m:val="p"/>
          </m:rPr>
          <m:t>,</m:t>
        </m:r>
        <m:sSub>
          <m:sSubPr/>
          <m:e>
            <m:r>
              <m:rPr/>
              <m:t>n</m:t>
            </m:r>
          </m:e>
          <m:sub>
            <m:r>
              <m:rPr>
                <m:sty m:val="p"/>
              </m:rPr>
              <m:t>−</m:t>
            </m:r>
          </m:sub>
        </m:sSub>
        <m:r>
          <m:rPr>
            <m:sty m:val="p"/>
          </m:rPr>
          <m:t>=</m:t>
        </m:r>
        <m:r>
          <m:rPr/>
          <m:t>0</m:t>
        </m:r>
        <m:r>
          <m:rPr>
            <m:sty m:val="p"/>
          </m:rPr>
          <m:t>⇒</m:t>
        </m:r>
        <m:r>
          <m:rPr/>
          <m:t>Q</m:t>
        </m:r>
        <m:r>
          <m:rPr>
            <m:sty m:val="p"/>
          </m:rPr>
          <m:t>=+</m:t>
        </m:r>
        <m:r>
          <m:rPr/>
          <m:t>2e</m:t>
        </m:r>
        <m:r>
          <m:rPr>
            <m:sty m:val="p"/>
          </m:rPr>
          <m:t>/</m:t>
        </m:r>
        <m:r>
          <m:rPr/>
          <m:t>3</m:t>
        </m:r>
      </m:oMath>
      <w:r>
        <w:br w:type="textWrapping"/>
      </w:r>
      <w:r>
        <w:t xml:space="preserve">* Down Quark (d): </w:t>
      </w:r>
      <m:oMath>
        <m:r>
          <m:rPr>
            <m:sty m:val="p"/>
          </m:rPr>
          <m:t>|</m:t>
        </m:r>
        <m:r>
          <m:rPr/>
          <m:t>d</m:t>
        </m:r>
        <m:r>
          <m:rPr>
            <m:sty m:val="p"/>
          </m:rPr>
          <m:t>⟩=|</m:t>
        </m:r>
        <m:sSup>
          <m:sSupPr/>
          <m:e>
            <m:r>
              <m:rPr/>
              <m:t>A</m:t>
            </m:r>
          </m:e>
          <m:sup>
            <m:r>
              <m:rPr>
                <m:sty m:val="p"/>
              </m:rPr>
              <m:t>−</m:t>
            </m:r>
          </m:sup>
        </m:sSup>
        <m:r>
          <m:rPr>
            <m:sty m:val="p"/>
          </m:rPr>
          <m:t>⟩⊗|</m:t>
        </m:r>
        <m:sSubSup>
          <m:sSubSupPr/>
          <m:e>
            <m:r>
              <m:rPr/>
              <m:t>B</m:t>
            </m:r>
          </m:e>
          <m:sub>
            <m:r>
              <m:rPr>
                <m:sty m:val="p"/>
              </m:rPr>
              <m:t>−</m:t>
            </m:r>
          </m:sub>
          <m:sup>
            <m:acc>
              <m:accPr>
                <m:chr m:val="‾"/>
              </m:accPr>
              <m:e>
                <m:r>
                  <m:rPr/>
                  <m:t>B</m:t>
                </m:r>
              </m:e>
            </m:acc>
          </m:sup>
        </m:sSubSup>
        <m:r>
          <m:rPr>
            <m:sty m:val="p"/>
          </m:rPr>
          <m:t>⟩⊗|</m:t>
        </m:r>
        <m:sSup>
          <m:sSupPr/>
          <m:e>
            <m:r>
              <m:rPr/>
              <m:t>C</m:t>
            </m:r>
          </m:e>
          <m:sup>
            <m:r>
              <m:rPr>
                <m:sty m:val="p"/>
              </m:rPr>
              <m:t>+</m:t>
            </m:r>
          </m:sup>
        </m:sSup>
        <m:r>
          <m:rPr>
            <m:sty m:val="p"/>
          </m:rPr>
          <m:t>⟩,</m:t>
        </m:r>
        <m:sSub>
          <m:sSubPr/>
          <m:e>
            <m:r>
              <m:rPr/>
              <m:t>n</m:t>
            </m:r>
          </m:e>
          <m:sub>
            <m:r>
              <m:rPr>
                <m:sty m:val="p"/>
              </m:rPr>
              <m:t>+</m:t>
            </m:r>
          </m:sub>
        </m:sSub>
        <m:r>
          <m:rPr>
            <m:sty m:val="p"/>
          </m:rPr>
          <m:t>=</m:t>
        </m:r>
        <m:r>
          <m:rPr/>
          <m:t>0</m:t>
        </m:r>
        <m:r>
          <m:rPr>
            <m:sty m:val="p"/>
          </m:rPr>
          <m:t>,</m:t>
        </m:r>
        <m:sSub>
          <m:sSubPr/>
          <m:e>
            <m:r>
              <m:rPr/>
              <m:t>n</m:t>
            </m:r>
          </m:e>
          <m:sub>
            <m:r>
              <m:rPr>
                <m:sty m:val="p"/>
              </m:rPr>
              <m:t>−</m:t>
            </m:r>
          </m:sub>
        </m:sSub>
        <m:r>
          <m:rPr>
            <m:sty m:val="p"/>
          </m:rPr>
          <m:t>=</m:t>
        </m:r>
        <m:r>
          <m:rPr/>
          <m:t>1</m:t>
        </m:r>
        <m:r>
          <m:rPr>
            <m:sty m:val="p"/>
          </m:rPr>
          <m:t>⇒</m:t>
        </m:r>
        <m:r>
          <m:rPr/>
          <m:t>Q</m:t>
        </m:r>
        <m:r>
          <m:rPr>
            <m:sty m:val="p"/>
          </m:rPr>
          <m:t>=−</m:t>
        </m:r>
        <m:r>
          <m:rPr/>
          <m:t>e</m:t>
        </m:r>
        <m:r>
          <m:rPr>
            <m:sty m:val="p"/>
          </m:rPr>
          <m:t>/</m:t>
        </m:r>
        <m:r>
          <m:rPr/>
          <m:t>3</m:t>
        </m:r>
      </m:oMath>
      <w:r>
        <w:br w:type="textWrapping"/>
      </w:r>
      <w:r>
        <w:t>* Electron (</w:t>
      </w:r>
      <m:oMath>
        <m:sSup>
          <m:sSupPr/>
          <m:e>
            <m:r>
              <m:rPr>
                <m:sty m:val="p"/>
              </m:rPr>
              <m:t>e</m:t>
            </m:r>
          </m:e>
          <m:sup>
            <m:r>
              <m:rPr>
                <m:sty m:val="p"/>
              </m:rPr>
              <m:t>−</m:t>
            </m:r>
          </m:sup>
        </m:sSup>
      </m:oMath>
      <w:r>
        <w:t xml:space="preserve">): </w:t>
      </w:r>
      <m:oMath>
        <m:r>
          <m:rPr>
            <m:sty m:val="p"/>
          </m:rPr>
          <m:t>|</m:t>
        </m:r>
        <m:sSup>
          <m:sSupPr/>
          <m:e>
            <m:r>
              <m:rPr/>
              <m:t>e</m:t>
            </m:r>
          </m:e>
          <m:sup>
            <m:r>
              <m:rPr>
                <m:sty m:val="p"/>
              </m:rPr>
              <m:t>−</m:t>
            </m:r>
          </m:sup>
        </m:sSup>
        <m:r>
          <m:rPr>
            <m:sty m:val="p"/>
          </m:rPr>
          <m:t>⟩=|</m:t>
        </m:r>
        <m:sSup>
          <m:sSupPr/>
          <m:e>
            <m:r>
              <m:rPr/>
              <m:t>A</m:t>
            </m:r>
          </m:e>
          <m:sup>
            <m:r>
              <m:rPr>
                <m:sty m:val="p"/>
              </m:rPr>
              <m:t>−</m:t>
            </m:r>
          </m:sup>
        </m:sSup>
        <m:r>
          <m:rPr>
            <m:sty m:val="p"/>
          </m:rPr>
          <m:t>⟩⊗|</m:t>
        </m:r>
        <m:sSubSup>
          <m:sSubSupPr/>
          <m:e>
            <m:r>
              <m:rPr/>
              <m:t>B</m:t>
            </m:r>
          </m:e>
          <m:sub>
            <m:r>
              <m:rPr>
                <m:sty m:val="p"/>
              </m:rPr>
              <m:t>−</m:t>
            </m:r>
          </m:sub>
          <m:sup>
            <m:acc>
              <m:accPr>
                <m:chr m:val="‾"/>
              </m:accPr>
              <m:e>
                <m:r>
                  <m:rPr/>
                  <m:t>R</m:t>
                </m:r>
              </m:e>
            </m:acc>
          </m:sup>
        </m:sSubSup>
        <m:sSubSup>
          <m:sSubSupPr/>
          <m:e>
            <m:r>
              <m:rPr/>
              <m:t>B</m:t>
            </m:r>
          </m:e>
          <m:sub>
            <m:r>
              <m:rPr>
                <m:sty m:val="p"/>
              </m:rPr>
              <m:t>−</m:t>
            </m:r>
          </m:sub>
          <m:sup>
            <m:acc>
              <m:accPr>
                <m:chr m:val="‾"/>
              </m:accPr>
              <m:e>
                <m:r>
                  <m:rPr/>
                  <m:t>G</m:t>
                </m:r>
              </m:e>
            </m:acc>
          </m:sup>
        </m:sSubSup>
        <m:sSubSup>
          <m:sSubSupPr/>
          <m:e>
            <m:r>
              <m:rPr/>
              <m:t>B</m:t>
            </m:r>
          </m:e>
          <m:sub>
            <m:r>
              <m:rPr>
                <m:sty m:val="p"/>
              </m:rPr>
              <m:t>−</m:t>
            </m:r>
          </m:sub>
          <m:sup>
            <m:acc>
              <m:accPr>
                <m:chr m:val="‾"/>
              </m:accPr>
              <m:e>
                <m:r>
                  <m:rPr/>
                  <m:t>B</m:t>
                </m:r>
              </m:e>
            </m:acc>
          </m:sup>
        </m:sSubSup>
        <m:r>
          <m:rPr>
            <m:sty m:val="p"/>
          </m:rPr>
          <m:t>⟩⊗|</m:t>
        </m:r>
        <m:sSup>
          <m:sSupPr/>
          <m:e>
            <m:r>
              <m:rPr/>
              <m:t>C</m:t>
            </m:r>
          </m:e>
          <m:sup>
            <m:r>
              <m:rPr>
                <m:sty m:val="p"/>
              </m:rPr>
              <m:t>+</m:t>
            </m:r>
          </m:sup>
        </m:sSup>
        <m:r>
          <m:rPr>
            <m:sty m:val="p"/>
          </m:rPr>
          <m:t>⟩,</m:t>
        </m:r>
        <m:sSub>
          <m:sSubPr/>
          <m:e>
            <m:r>
              <m:rPr/>
              <m:t>n</m:t>
            </m:r>
          </m:e>
          <m:sub>
            <m:r>
              <m:rPr>
                <m:sty m:val="p"/>
              </m:rPr>
              <m:t>+</m:t>
            </m:r>
          </m:sub>
        </m:sSub>
        <m:r>
          <m:rPr>
            <m:sty m:val="p"/>
          </m:rPr>
          <m:t>=</m:t>
        </m:r>
        <m:r>
          <m:rPr/>
          <m:t>0</m:t>
        </m:r>
        <m:r>
          <m:rPr>
            <m:sty m:val="p"/>
          </m:rPr>
          <m:t>,</m:t>
        </m:r>
        <m:sSub>
          <m:sSubPr/>
          <m:e>
            <m:r>
              <m:rPr/>
              <m:t>n</m:t>
            </m:r>
          </m:e>
          <m:sub>
            <m:r>
              <m:rPr>
                <m:sty m:val="p"/>
              </m:rPr>
              <m:t>−</m:t>
            </m:r>
          </m:sub>
        </m:sSub>
        <m:r>
          <m:rPr>
            <m:sty m:val="p"/>
          </m:rPr>
          <m:t>=</m:t>
        </m:r>
        <m:r>
          <m:rPr/>
          <m:t>3</m:t>
        </m:r>
        <m:r>
          <m:rPr>
            <m:sty m:val="p"/>
          </m:rPr>
          <m:t>⇒</m:t>
        </m:r>
        <m:r>
          <m:rPr/>
          <m:t>Q</m:t>
        </m:r>
        <m:r>
          <m:rPr>
            <m:sty m:val="p"/>
          </m:rPr>
          <m:t>=−</m:t>
        </m:r>
        <m:r>
          <m:rPr/>
          <m:t>e</m:t>
        </m:r>
      </m:oMath>
      <w:r>
        <w:br w:type="textWrapping"/>
      </w:r>
      <w:r>
        <w:t xml:space="preserve">* Gluon (g): </w:t>
      </w:r>
      <m:oMath>
        <m:r>
          <m:rPr>
            <m:sty m:val="p"/>
          </m:rPr>
          <m:t>|</m:t>
        </m:r>
        <m:r>
          <m:rPr/>
          <m:t>g</m:t>
        </m:r>
        <m:r>
          <m:rPr>
            <m:sty m:val="p"/>
          </m:rPr>
          <m:t>⟩=|</m:t>
        </m:r>
        <m:sSub>
          <m:sSubPr/>
          <m:e>
            <m:r>
              <m:rPr>
                <m:sty m:val="b"/>
              </m:rPr>
              <m:t>1</m:t>
            </m:r>
          </m:e>
          <m:sub>
            <m:r>
              <m:rPr/>
              <m:t>A</m:t>
            </m:r>
          </m:sub>
        </m:sSub>
        <m:r>
          <m:rPr>
            <m:sty m:val="p"/>
          </m:rPr>
          <m:t>⟩⊗|</m:t>
        </m:r>
        <m:sSubSup>
          <m:sSubSupPr/>
          <m:e>
            <m:r>
              <m:rPr/>
              <m:t>B</m:t>
            </m:r>
          </m:e>
          <m:sub>
            <m:r>
              <m:rPr>
                <m:sty m:val="p"/>
              </m:rPr>
              <m:t>+</m:t>
            </m:r>
          </m:sub>
          <m:sup>
            <m:r>
              <m:rPr/>
              <m:t>R</m:t>
            </m:r>
          </m:sup>
        </m:sSubSup>
        <m:sSubSup>
          <m:sSubSupPr/>
          <m:e>
            <m:r>
              <m:rPr/>
              <m:t>B</m:t>
            </m:r>
          </m:e>
          <m:sub>
            <m:r>
              <m:rPr>
                <m:sty m:val="p"/>
              </m:rPr>
              <m:t>−</m:t>
            </m:r>
          </m:sub>
          <m:sup>
            <m:acc>
              <m:accPr>
                <m:chr m:val="‾"/>
              </m:accPr>
              <m:e>
                <m:r>
                  <m:rPr/>
                  <m:t>R</m:t>
                </m:r>
              </m:e>
            </m:acc>
          </m:sup>
        </m:sSubSup>
        <m:r>
          <m:rPr>
            <m:sty m:val="p"/>
          </m:rPr>
          <m:t>⟩⊗|</m:t>
        </m:r>
        <m:sSub>
          <m:sSubPr/>
          <m:e>
            <m:r>
              <m:rPr>
                <m:sty m:val="b"/>
              </m:rPr>
              <m:t>1</m:t>
            </m:r>
          </m:e>
          <m:sub>
            <m:r>
              <m:rPr/>
              <m:t>C</m:t>
            </m:r>
          </m:sub>
        </m:sSub>
        <m:r>
          <m:rPr>
            <m:sty m:val="p"/>
          </m:rPr>
          <m:t>⟩,</m:t>
        </m:r>
        <m:sSub>
          <m:sSubPr/>
          <m:e>
            <m:r>
              <m:rPr/>
              <m:t>n</m:t>
            </m:r>
          </m:e>
          <m:sub>
            <m:r>
              <m:rPr>
                <m:sty m:val="p"/>
              </m:rPr>
              <m:t>+</m:t>
            </m:r>
          </m:sub>
        </m:sSub>
        <m:r>
          <m:rPr>
            <m:sty m:val="p"/>
          </m:rPr>
          <m:t>=</m:t>
        </m:r>
        <m:r>
          <m:rPr/>
          <m:t>1</m:t>
        </m:r>
        <m:r>
          <m:rPr>
            <m:sty m:val="p"/>
          </m:rPr>
          <m:t>,</m:t>
        </m:r>
        <m:sSub>
          <m:sSubPr/>
          <m:e>
            <m:r>
              <m:rPr/>
              <m:t>n</m:t>
            </m:r>
          </m:e>
          <m:sub>
            <m:r>
              <m:rPr>
                <m:sty m:val="p"/>
              </m:rPr>
              <m:t>−</m:t>
            </m:r>
          </m:sub>
        </m:sSub>
        <m:r>
          <m:rPr>
            <m:sty m:val="p"/>
          </m:rPr>
          <m:t>=</m:t>
        </m:r>
        <m:r>
          <m:rPr/>
          <m:t>1</m:t>
        </m:r>
        <m:r>
          <m:rPr>
            <m:sty m:val="p"/>
          </m:rPr>
          <m:t>⇒</m:t>
        </m:r>
        <m:r>
          <m:rPr/>
          <m:t>Q</m:t>
        </m:r>
        <m:r>
          <m:rPr>
            <m:sty m:val="p"/>
          </m:rPr>
          <m:t>=</m:t>
        </m:r>
        <m:r>
          <m:rPr/>
          <m:t>0</m:t>
        </m:r>
      </m:oMath>
    </w:p>
    <w:p w14:paraId="3D3E4E76">
      <w:pPr>
        <w:pStyle w:val="3"/>
      </w:pPr>
      <w:r>
        <w:t>2.2 Mass and Higgs Coupling</w:t>
      </w:r>
    </w:p>
    <w:p w14:paraId="7703B3D1">
      <w:pPr>
        <w:pStyle w:val="3"/>
      </w:pPr>
      <w:r>
        <w:t>Mass originates from coupling to the Higgs field:</w:t>
      </w:r>
    </w:p>
    <w:p w14:paraId="5D02F822">
      <w:pPr>
        <w:pStyle w:val="3"/>
      </w:pPr>
      <m:oMathPara>
        <m:oMathParaPr>
          <m:jc m:val="center"/>
        </m:oMathParaPr>
        <m:oMath>
          <m:r>
            <m:rPr/>
            <m:t>m</m:t>
          </m:r>
          <m:r>
            <m:rPr>
              <m:sty m:val="p"/>
            </m:rPr>
            <m:t>=</m:t>
          </m:r>
          <m:r>
            <m:rPr/>
            <m:t>κ</m:t>
          </m:r>
          <m:r>
            <m:rPr>
              <m:sty m:val="p"/>
            </m:rPr>
            <m:t>⟨Ψ|</m:t>
          </m:r>
          <m:acc>
            <m:accPr/>
            <m:e>
              <m:r>
                <m:rPr/>
                <m:t>C</m:t>
              </m:r>
            </m:e>
          </m:acc>
          <m:r>
            <m:rPr>
              <m:sty m:val="p"/>
            </m:rPr>
            <m:t>|Ψ⟩</m:t>
          </m:r>
        </m:oMath>
      </m:oMathPara>
      <w:r>
        <w:br w:type="textWrapping"/>
      </w:r>
      <w:r>
        <w:t xml:space="preserve">where </w:t>
      </w:r>
      <m:oMath>
        <m:r>
          <m:rPr/>
          <m:t>κ</m:t>
        </m:r>
      </m:oMath>
      <w:r>
        <w:t xml:space="preserve"> is the coupling constant; the </w:t>
      </w:r>
      <m:oMath>
        <m:sSup>
          <m:sSupPr/>
          <m:e>
            <m:r>
              <m:rPr/>
              <m:t>C</m:t>
            </m:r>
          </m:e>
          <m:sup>
            <m:r>
              <m:rPr>
                <m:sty m:val="p"/>
              </m:rPr>
              <m:t>+</m:t>
            </m:r>
          </m:sup>
        </m:sSup>
      </m:oMath>
      <w:r>
        <w:t xml:space="preserve"> branch provides mass, while the </w:t>
      </w:r>
      <m:oMath>
        <m:sSup>
          <m:sSupPr/>
          <m:e>
            <m:r>
              <m:rPr/>
              <m:t>C</m:t>
            </m:r>
          </m:e>
          <m:sup>
            <m:r>
              <m:rPr>
                <m:sty m:val="p"/>
              </m:rPr>
              <m:t>−</m:t>
            </m:r>
          </m:sup>
        </m:sSup>
      </m:oMath>
      <w:r>
        <w:t xml:space="preserve"> branch may be related to dark matter.</w:t>
      </w:r>
    </w:p>
    <w:p w14:paraId="1453321A">
      <w:pPr>
        <w:pStyle w:val="26"/>
        <w:numPr>
          <w:ilvl w:val="0"/>
          <w:numId w:val="3"/>
        </w:numPr>
      </w:pPr>
      <w:r>
        <w:t>Strong Interaction and Information Localization</w:t>
      </w:r>
    </w:p>
    <w:p w14:paraId="7CFAAD93">
      <w:pPr>
        <w:pStyle w:val="4"/>
      </w:pPr>
      <w:r>
        <w:t>3.1 Color Singlet Constraint</w:t>
      </w:r>
    </w:p>
    <w:p w14:paraId="0832D8B0">
      <w:pPr>
        <w:pStyle w:val="3"/>
      </w:pPr>
      <w:r>
        <w:t>Observable hadrons must satisfy the color singlet condition:</w:t>
      </w:r>
    </w:p>
    <w:p w14:paraId="014BEF48">
      <w:pPr>
        <w:pStyle w:val="3"/>
      </w:pPr>
      <m:oMathPara>
        <m:oMathParaPr>
          <m:jc m:val="center"/>
        </m:oMathParaPr>
        <m:oMath>
          <m:r>
            <m:rPr>
              <m:sty m:val="p"/>
            </m:rPr>
            <m:t>⟨Ψ|</m:t>
          </m:r>
          <m:sSub>
            <m:sSubPr/>
            <m:e>
              <m:acc>
                <m:accPr/>
                <m:e>
                  <m:r>
                    <m:rPr/>
                    <m:t>C</m:t>
                  </m:r>
                </m:e>
              </m:acc>
            </m:e>
            <m:sub>
              <m:r>
                <m:rPr/>
                <m:t>a</m:t>
              </m:r>
            </m:sub>
          </m:sSub>
          <m:r>
            <m:rPr>
              <m:sty m:val="p"/>
            </m:rPr>
            <m:t>|Ψ⟩=</m:t>
          </m:r>
          <m:r>
            <m:rPr/>
            <m:t>0</m:t>
          </m:r>
          <m:r>
            <m:rPr>
              <m:sty m:val="p"/>
            </m:rPr>
            <m:t>,</m:t>
          </m:r>
          <m:r>
            <m:rPr/>
            <m:t> a</m:t>
          </m:r>
          <m:r>
            <m:rPr>
              <m:sty m:val="p"/>
            </m:rPr>
            <m:t>=</m:t>
          </m:r>
          <m:r>
            <m:rPr/>
            <m:t>1</m:t>
          </m:r>
          <m:r>
            <m:rPr>
              <m:sty m:val="p"/>
            </m:rPr>
            <m:t>,...,</m:t>
          </m:r>
          <m:r>
            <m:rPr/>
            <m:t>8</m:t>
          </m:r>
        </m:oMath>
      </m:oMathPara>
      <w:r>
        <w:br w:type="textWrapping"/>
      </w:r>
      <w:r>
        <w:t xml:space="preserve">where </w:t>
      </w:r>
      <m:oMath>
        <m:sSub>
          <m:sSubPr/>
          <m:e>
            <m:acc>
              <m:accPr/>
              <m:e>
                <m:r>
                  <m:rPr/>
                  <m:t>C</m:t>
                </m:r>
              </m:e>
            </m:acc>
          </m:e>
          <m:sub>
            <m:r>
              <m:rPr/>
              <m:t>a</m:t>
            </m:r>
          </m:sub>
        </m:sSub>
      </m:oMath>
      <w:r>
        <w:t xml:space="preserve"> is the color charge operator.</w:t>
      </w:r>
    </w:p>
    <w:p w14:paraId="09FDF5CA">
      <w:pPr>
        <w:pStyle w:val="3"/>
      </w:pPr>
      <w:r>
        <w:t>Proton Wavefunction:</w:t>
      </w:r>
    </w:p>
    <w:p w14:paraId="0F26E100">
      <w:pPr>
        <w:pStyle w:val="3"/>
      </w:pPr>
      <m:oMathPara>
        <m:oMathParaPr>
          <m:jc m:val="center"/>
        </m:oMathParaPr>
        <m:oMath>
          <m:r>
            <m:rPr>
              <m:sty m:val="p"/>
            </m:rPr>
            <m:t>|</m:t>
          </m:r>
          <m:r>
            <m:rPr/>
            <m:t>p</m:t>
          </m:r>
          <m:r>
            <m:rPr>
              <m:sty m:val="p"/>
            </m:rPr>
            <m:t>⟩=</m:t>
          </m:r>
          <m:f>
            <m:fPr/>
            <m:num>
              <m:r>
                <m:rPr/>
                <m:t>1</m:t>
              </m:r>
            </m:num>
            <m:den>
              <m:rad>
                <m:radPr>
                  <m:degHide m:val="1"/>
                </m:radPr>
                <m:deg/>
                <m:e>
                  <m:r>
                    <m:rPr/>
                    <m:t>6</m:t>
                  </m:r>
                </m:e>
              </m:rad>
            </m:den>
          </m:f>
          <m:sSup>
            <m:sSupPr/>
            <m:e>
              <m:r>
                <m:rPr/>
                <m:t>ϵ</m:t>
              </m:r>
            </m:e>
            <m:sup>
              <m:r>
                <m:rPr/>
                <m:t>abc</m:t>
              </m:r>
            </m:sup>
          </m:sSup>
          <m:r>
            <m:rPr>
              <m:sty m:val="p"/>
            </m:rPr>
            <m:t>|</m:t>
          </m:r>
          <m:sSub>
            <m:sSubPr/>
            <m:e>
              <m:r>
                <m:rPr/>
                <m:t>u</m:t>
              </m:r>
            </m:e>
            <m:sub>
              <m:r>
                <m:rPr/>
                <m:t>a</m:t>
              </m:r>
            </m:sub>
          </m:sSub>
          <m:sSub>
            <m:sSubPr/>
            <m:e>
              <m:r>
                <m:rPr/>
                <m:t>u</m:t>
              </m:r>
            </m:e>
            <m:sub>
              <m:r>
                <m:rPr/>
                <m:t>b</m:t>
              </m:r>
            </m:sub>
          </m:sSub>
          <m:sSub>
            <m:sSubPr/>
            <m:e>
              <m:r>
                <m:rPr/>
                <m:t>d</m:t>
              </m:r>
            </m:e>
            <m:sub>
              <m:r>
                <m:rPr/>
                <m:t>c</m:t>
              </m:r>
            </m:sub>
          </m:sSub>
          <m:r>
            <m:rPr>
              <m:sty m:val="p"/>
            </m:rPr>
            <m:t>⟩⊗|</m:t>
          </m:r>
          <m:sSubSup>
            <m:sSubSupPr/>
            <m:e>
              <m:r>
                <m:rPr/>
                <m:t>B</m:t>
              </m:r>
            </m:e>
            <m:sub>
              <m:r>
                <m:rPr>
                  <m:sty m:val="p"/>
                </m:rPr>
                <m:t>+</m:t>
              </m:r>
            </m:sub>
            <m:sup>
              <m:r>
                <m:rPr/>
                <m:t>R</m:t>
              </m:r>
            </m:sup>
          </m:sSubSup>
          <m:sSubSup>
            <m:sSubSupPr/>
            <m:e>
              <m:r>
                <m:rPr/>
                <m:t>B</m:t>
              </m:r>
            </m:e>
            <m:sub>
              <m:r>
                <m:rPr>
                  <m:sty m:val="p"/>
                </m:rPr>
                <m:t>+</m:t>
              </m:r>
            </m:sub>
            <m:sup>
              <m:r>
                <m:rPr/>
                <m:t>G</m:t>
              </m:r>
            </m:sup>
          </m:sSubSup>
          <m:sSubSup>
            <m:sSubSupPr/>
            <m:e>
              <m:r>
                <m:rPr/>
                <m:t>B</m:t>
              </m:r>
            </m:e>
            <m:sub>
              <m:r>
                <m:rPr>
                  <m:sty m:val="p"/>
                </m:rPr>
                <m:t>−</m:t>
              </m:r>
            </m:sub>
            <m:sup>
              <m:acc>
                <m:accPr>
                  <m:chr m:val="‾"/>
                </m:accPr>
                <m:e>
                  <m:r>
                    <m:rPr/>
                    <m:t>B</m:t>
                  </m:r>
                </m:e>
              </m:acc>
            </m:sup>
          </m:sSubSup>
          <m:r>
            <m:rPr>
              <m:sty m:val="p"/>
            </m:rPr>
            <m:t>⟩</m:t>
          </m:r>
        </m:oMath>
      </m:oMathPara>
    </w:p>
    <w:p w14:paraId="4EDA4238">
      <w:pPr>
        <w:pStyle w:val="4"/>
      </w:pPr>
      <w:r>
        <w:t>3.2 Information-Theoretic Interpretation of Confinement</w:t>
      </w:r>
    </w:p>
    <w:p w14:paraId="1E1701B8">
      <w:pPr>
        <w:pStyle w:val="3"/>
      </w:pPr>
      <w:r>
        <w:t>The essence of confinement is quantum information localization:</w:t>
      </w:r>
    </w:p>
    <w:p w14:paraId="72B51082">
      <w:pPr>
        <w:pStyle w:val="3"/>
      </w:pPr>
      <m:oMathPara>
        <m:oMathParaPr>
          <m:jc m:val="center"/>
        </m:oMathParaPr>
        <m:oMath>
          <m:sSub>
            <m:sSubPr/>
            <m:e>
              <m:r>
                <m:rPr/>
                <m:t>S</m:t>
              </m:r>
            </m:e>
            <m:sub>
              <m:r>
                <m:rPr>
                  <m:sty m:val="p"/>
                </m:rPr>
                <m:t>ent</m:t>
              </m:r>
            </m:sub>
          </m:sSub>
          <m:r>
            <m:rPr>
              <m:sty m:val="p"/>
            </m:rPr>
            <m:t>=−Tr(</m:t>
          </m:r>
          <m:sSub>
            <m:sSubPr/>
            <m:e>
              <m:r>
                <m:rPr/>
                <m:t>ρ</m:t>
              </m:r>
            </m:e>
            <m:sub>
              <m:r>
                <m:rPr/>
                <m:t>B</m:t>
              </m:r>
            </m:sub>
          </m:sSub>
          <m:r>
            <m:rPr>
              <m:sty m:val="p"/>
            </m:rPr>
            <m:t>ln</m:t>
          </m:r>
          <m:sSub>
            <m:sSubPr/>
            <m:e>
              <m:r>
                <m:rPr/>
                <m:t>ρ</m:t>
              </m:r>
            </m:e>
            <m:sub>
              <m:r>
                <m:rPr/>
                <m:t>B</m:t>
              </m:r>
            </m:sub>
          </m:sSub>
          <m:r>
            <m:rPr>
              <m:sty m:val="p"/>
            </m:rPr>
            <m:t>)&lt;</m:t>
          </m:r>
          <m:sSub>
            <m:sSubPr/>
            <m:e>
              <m:r>
                <m:rPr/>
                <m:t>S</m:t>
              </m:r>
            </m:e>
            <m:sub>
              <m:r>
                <m:rPr>
                  <m:sty m:val="p"/>
                </m:rPr>
                <m:t>max</m:t>
              </m:r>
            </m:sub>
          </m:sSub>
        </m:oMath>
      </m:oMathPara>
      <w:r>
        <w:br w:type="textWrapping"/>
      </w:r>
      <w:r>
        <w:t xml:space="preserve">where </w:t>
      </w:r>
      <m:oMath>
        <m:sSub>
          <m:sSubPr/>
          <m:e>
            <m:r>
              <m:rPr/>
              <m:t>ρ</m:t>
            </m:r>
          </m:e>
          <m:sub>
            <m:r>
              <m:rPr/>
              <m:t>B</m:t>
            </m:r>
          </m:sub>
        </m:sSub>
      </m:oMath>
      <w:r>
        <w:t xml:space="preserve"> is the reduced density matrix of the color charge field; the finiteness of the entanglement entropy ensures color information cannot propagate to infinity.</w:t>
      </w:r>
    </w:p>
    <w:p w14:paraId="3DDFA3D0">
      <w:pPr>
        <w:pStyle w:val="3"/>
      </w:pPr>
      <w:r>
        <w:t>Flux Tube Potential</w:t>
      </w:r>
    </w:p>
    <w:p w14:paraId="6930BAF7">
      <w:pPr>
        <w:pStyle w:val="3"/>
      </w:pPr>
      <m:oMathPara>
        <m:oMathParaPr>
          <m:jc m:val="center"/>
        </m:oMathParaPr>
        <m:oMath>
          <m:r>
            <m:rPr/>
            <m:t>V</m:t>
          </m:r>
          <m:r>
            <m:rPr>
              <m:sty m:val="p"/>
            </m:rPr>
            <m:t>(</m:t>
          </m:r>
          <m:r>
            <m:rPr/>
            <m:t>r</m:t>
          </m:r>
          <m:r>
            <m:rPr>
              <m:sty m:val="p"/>
            </m:rPr>
            <m:t>)=</m:t>
          </m:r>
          <m:r>
            <m:rPr/>
            <m:t>σr</m:t>
          </m:r>
          <m:r>
            <m:rPr>
              <m:sty m:val="p"/>
            </m:rPr>
            <m:t>+</m:t>
          </m:r>
          <m:r>
            <m:rPr/>
            <m:t>γ</m:t>
          </m:r>
          <m:f>
            <m:fPr/>
            <m:num>
              <m:r>
                <m:rPr>
                  <m:sty m:val="p"/>
                </m:rPr>
                <m:t>ln</m:t>
              </m:r>
              <m:r>
                <m:rPr/>
                <m:t>r</m:t>
              </m:r>
            </m:num>
            <m:den>
              <m:r>
                <m:rPr/>
                <m:t>r</m:t>
              </m:r>
            </m:den>
          </m:f>
          <m:r>
            <m:rPr>
              <m:sty m:val="p"/>
            </m:rPr>
            <m:t>+</m:t>
          </m:r>
          <m:r>
            <m:rPr>
              <m:sty m:val="p"/>
              <m:scr m:val="script"/>
            </m:rPr>
            <m:t>O</m:t>
          </m:r>
          <m:r>
            <m:rPr>
              <m:sty m:val="p"/>
            </m:rPr>
            <m:t>(</m:t>
          </m:r>
          <m:r>
            <m:rPr/>
            <m:t>1</m:t>
          </m:r>
          <m:r>
            <m:rPr>
              <m:sty m:val="p"/>
            </m:rPr>
            <m:t>/</m:t>
          </m:r>
          <m:r>
            <m:rPr/>
            <m:t>r</m:t>
          </m:r>
          <m:r>
            <m:rPr>
              <m:sty m:val="p"/>
            </m:rPr>
            <m:t>)</m:t>
          </m:r>
        </m:oMath>
      </m:oMathPara>
      <w:r>
        <w:br w:type="textWrapping"/>
      </w:r>
      <w:r>
        <w:t xml:space="preserve">The linear term </w:t>
      </w:r>
      <m:oMath>
        <m:r>
          <m:rPr/>
          <m:t>σr</m:t>
        </m:r>
      </m:oMath>
      <w:r>
        <w:t xml:space="preserve"> originates from the energy cost of information localization.</w:t>
      </w:r>
    </w:p>
    <w:p w14:paraId="13EB2689">
      <w:pPr>
        <w:pStyle w:val="26"/>
        <w:numPr>
          <w:ilvl w:val="0"/>
          <w:numId w:val="4"/>
        </w:numPr>
      </w:pPr>
      <w:r>
        <w:t>Cosmology and Dark Energy</w:t>
      </w:r>
    </w:p>
    <w:p w14:paraId="73E2ABCB">
      <w:pPr>
        <w:pStyle w:val="4"/>
      </w:pPr>
      <w:r>
        <w:t>4.1 Field-Theoretic Description of Dark Energy</w:t>
      </w:r>
    </w:p>
    <w:p w14:paraId="4F9EEC3D">
      <w:pPr>
        <w:pStyle w:val="3"/>
      </w:pPr>
      <w:r>
        <w:t>Dark energy corresponds to the vacuum ground state:</w:t>
      </w:r>
    </w:p>
    <w:p w14:paraId="0A58B6C5">
      <w:pPr>
        <w:pStyle w:val="3"/>
      </w:pPr>
      <m:oMathPara>
        <m:oMathParaPr>
          <m:jc m:val="center"/>
        </m:oMathParaPr>
        <m:oMath>
          <m:r>
            <m:rPr>
              <m:sty m:val="p"/>
            </m:rPr>
            <m:t>|Λ⟩=|</m:t>
          </m:r>
          <m:sSub>
            <m:sSubPr/>
            <m:e>
              <m:r>
                <m:rPr>
                  <m:sty m:val="b"/>
                </m:rPr>
                <m:t>1</m:t>
              </m:r>
            </m:e>
            <m:sub>
              <m:r>
                <m:rPr/>
                <m:t>A</m:t>
              </m:r>
            </m:sub>
          </m:sSub>
          <m:r>
            <m:rPr>
              <m:sty m:val="p"/>
            </m:rPr>
            <m:t>⟩⊗|</m:t>
          </m:r>
          <m:sSub>
            <m:sSubPr/>
            <m:e>
              <m:r>
                <m:rPr>
                  <m:sty m:val="b"/>
                </m:rPr>
                <m:t>1</m:t>
              </m:r>
            </m:e>
            <m:sub>
              <m:r>
                <m:rPr/>
                <m:t>B</m:t>
              </m:r>
            </m:sub>
          </m:sSub>
          <m:r>
            <m:rPr>
              <m:sty m:val="p"/>
            </m:rPr>
            <m:t>⟩⊗|</m:t>
          </m:r>
          <m:sSup>
            <m:sSupPr/>
            <m:e>
              <m:r>
                <m:rPr/>
                <m:t>C</m:t>
              </m:r>
            </m:e>
            <m:sup>
              <m:r>
                <m:rPr>
                  <m:sty m:val="p"/>
                </m:rPr>
                <m:t>−</m:t>
              </m:r>
            </m:sup>
          </m:sSup>
          <m:r>
            <m:rPr>
              <m:sty m:val="p"/>
            </m:rPr>
            <m:t>⟩</m:t>
          </m:r>
        </m:oMath>
      </m:oMathPara>
      <w:r>
        <w:br w:type="textWrapping"/>
      </w:r>
      <w:r>
        <w:t>Its energy density is constant:</w:t>
      </w:r>
    </w:p>
    <w:p w14:paraId="51053448">
      <w:pPr>
        <w:pStyle w:val="3"/>
      </w:pPr>
      <m:oMathPara>
        <m:oMathParaPr>
          <m:jc m:val="center"/>
        </m:oMathParaPr>
        <m:oMath>
          <m:sSub>
            <m:sSubPr/>
            <m:e>
              <m:r>
                <m:rPr/>
                <m:t>ρ</m:t>
              </m:r>
            </m:e>
            <m:sub>
              <m:r>
                <m:rPr>
                  <m:sty m:val="p"/>
                </m:rPr>
                <m:t>Λ</m:t>
              </m:r>
            </m:sub>
          </m:sSub>
          <m:r>
            <m:rPr>
              <m:sty m:val="p"/>
            </m:rPr>
            <m:t>=</m:t>
          </m:r>
          <m:f>
            <m:fPr/>
            <m:num>
              <m:r>
                <m:rPr>
                  <m:sty m:val="p"/>
                </m:rPr>
                <m:t>Λ</m:t>
              </m:r>
              <m:sSup>
                <m:sSupPr/>
                <m:e>
                  <m:r>
                    <m:rPr/>
                    <m:t>c</m:t>
                  </m:r>
                </m:e>
                <m:sup>
                  <m:r>
                    <m:rPr/>
                    <m:t>4</m:t>
                  </m:r>
                </m:sup>
              </m:sSup>
            </m:num>
            <m:den>
              <m:r>
                <m:rPr/>
                <m:t>8πG</m:t>
              </m:r>
            </m:den>
          </m:f>
        </m:oMath>
      </m:oMathPara>
    </w:p>
    <w:p w14:paraId="1A60E137">
      <w:pPr>
        <w:pStyle w:val="4"/>
      </w:pPr>
      <w:r>
        <w:t>4.2 Proof of Non-Utilizability</w:t>
      </w:r>
    </w:p>
    <w:p w14:paraId="70037427">
      <w:pPr>
        <w:pStyle w:val="3"/>
      </w:pPr>
      <w:r>
        <w:t>Reasons dark energy cannot be utilized:</w:t>
      </w:r>
      <w:r>
        <w:br w:type="textWrapping"/>
      </w:r>
      <w:r>
        <w:t xml:space="preserve">1. Lack of field gradient: </w:t>
      </w:r>
      <m:oMath>
        <m:r>
          <m:rPr>
            <m:sty m:val="p"/>
          </m:rPr>
          <m:t>∇</m:t>
        </m:r>
        <m:sSub>
          <m:sSubPr/>
          <m:e>
            <m:r>
              <m:rPr/>
              <m:t>ρ</m:t>
            </m:r>
          </m:e>
          <m:sub>
            <m:r>
              <m:rPr>
                <m:sty m:val="p"/>
              </m:rPr>
              <m:t>Λ</m:t>
            </m:r>
          </m:sub>
        </m:sSub>
        <m:r>
          <m:rPr>
            <m:sty m:val="p"/>
          </m:rPr>
          <m:t>=</m:t>
        </m:r>
        <m:r>
          <m:rPr/>
          <m:t>0</m:t>
        </m:r>
      </m:oMath>
      <w:r>
        <w:br w:type="textWrapping"/>
      </w:r>
      <w:r>
        <w:t xml:space="preserve">2. No local excitations: </w:t>
      </w:r>
      <m:oMath>
        <m:r>
          <m:rPr>
            <m:sty m:val="p"/>
          </m:rPr>
          <m:t>Δ</m:t>
        </m:r>
        <m:r>
          <m:rPr/>
          <m:t>E</m:t>
        </m:r>
        <m:r>
          <m:rPr>
            <m:sty m:val="p"/>
          </m:rPr>
          <m:t>→∞</m:t>
        </m:r>
      </m:oMath>
      <w:r>
        <w:t xml:space="preserve"> for </w:t>
      </w:r>
      <m:oMath>
        <m:r>
          <m:rPr>
            <m:sty m:val="p"/>
          </m:rPr>
          <m:t>|</m:t>
        </m:r>
        <m:r>
          <m:rPr/>
          <m:t>δ</m:t>
        </m:r>
        <m:r>
          <m:rPr>
            <m:sty m:val="p"/>
          </m:rPr>
          <m:t>Ψ⟩≠|Λ⟩</m:t>
        </m:r>
      </m:oMath>
      <w:r>
        <w:br w:type="textWrapping"/>
      </w:r>
      <w:r>
        <w:t xml:space="preserve">3. Conservation in comoving volume: </w:t>
      </w: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w:p>
    <w:p w14:paraId="303A0869">
      <w:pPr>
        <w:pStyle w:val="26"/>
        <w:numPr>
          <w:ilvl w:val="0"/>
          <w:numId w:val="5"/>
        </w:numPr>
      </w:pPr>
      <w:r>
        <w:t>Boundaries of the Physical Realm</w:t>
      </w:r>
    </w:p>
    <w:p w14:paraId="6C1A2F9D">
      <w:pPr>
        <w:pStyle w:val="4"/>
      </w:pPr>
      <w:r>
        <w:t>5.1 Speed of Light Limit</w:t>
      </w:r>
    </w:p>
    <w:p w14:paraId="7D2663F2">
      <w:pPr>
        <w:pStyle w:val="3"/>
      </w:pPr>
      <w:r>
        <w:t>The speed of information transfer is limited by field combination stability:</w:t>
      </w:r>
    </w:p>
    <w:p w14:paraId="610A3778">
      <w:pPr>
        <w:pStyle w:val="3"/>
      </w:pPr>
      <m:oMathPara>
        <m:oMathParaPr>
          <m:jc m:val="center"/>
        </m:oMathParaPr>
        <m:oMath>
          <m:r>
            <m:rPr/>
            <m:t>c</m:t>
          </m:r>
          <m:r>
            <m:rPr>
              <m:sty m:val="p"/>
            </m:rPr>
            <m:t>=</m:t>
          </m:r>
          <m:f>
            <m:fPr/>
            <m:num>
              <m:r>
                <m:rPr/>
                <m:t>1</m:t>
              </m:r>
            </m:num>
            <m:den>
              <m:rad>
                <m:radPr>
                  <m:degHide m:val="1"/>
                </m:radPr>
                <m:deg/>
                <m:e>
                  <m:sSub>
                    <m:sSubPr/>
                    <m:e>
                      <m:r>
                        <m:rPr/>
                        <m:t>ϵ</m:t>
                      </m:r>
                    </m:e>
                    <m:sub>
                      <m:r>
                        <m:rPr/>
                        <m:t>0</m:t>
                      </m:r>
                    </m:sub>
                  </m:sSub>
                  <m:sSub>
                    <m:sSubPr/>
                    <m:e>
                      <m:r>
                        <m:rPr/>
                        <m:t>μ</m:t>
                      </m:r>
                    </m:e>
                    <m:sub>
                      <m:r>
                        <m:rPr/>
                        <m:t>0</m:t>
                      </m:r>
                    </m:sub>
                  </m:sSub>
                </m:e>
              </m:rad>
            </m:den>
          </m:f>
        </m:oMath>
      </m:oMathPara>
      <w:r>
        <w:br w:type="textWrapping"/>
      </w:r>
      <w:r>
        <w:t>is the ultimate speed for field disturbance propagation within the physical realm.</w:t>
      </w:r>
    </w:p>
    <w:p w14:paraId="2F152C77">
      <w:pPr>
        <w:pStyle w:val="3"/>
      </w:pPr>
      <w:r>
        <w:t>5.2 Superluminal Entities</w:t>
      </w:r>
    </w:p>
    <w:p w14:paraId="44BD99D4">
      <w:pPr>
        <w:pStyle w:val="3"/>
      </w:pPr>
      <w:r>
        <w:t xml:space="preserve">Any entity with </w:t>
      </w:r>
      <m:oMath>
        <m:r>
          <m:rPr/>
          <m:t>v</m:t>
        </m:r>
        <m:r>
          <m:rPr>
            <m:sty m:val="p"/>
          </m:rPr>
          <m:t>&gt;</m:t>
        </m:r>
        <m:r>
          <m:rPr/>
          <m:t>c</m:t>
        </m:r>
      </m:oMath>
      <w:r>
        <w:t xml:space="preserve"> necessarily:</w:t>
      </w:r>
      <w:r>
        <w:br w:type="textWrapping"/>
      </w:r>
      <w:r>
        <w:t xml:space="preserve">1. Decouples from the physical realm: </w:t>
      </w:r>
      <m:oMath>
        <m:r>
          <m:rPr>
            <m:sty m:val="p"/>
          </m:rPr>
          <m:t>⟨Ψ|</m:t>
        </m:r>
        <m:acc>
          <m:accPr/>
          <m:e>
            <m:r>
              <m:rPr/>
              <m:t>O</m:t>
            </m:r>
          </m:e>
        </m:acc>
        <m:r>
          <m:rPr>
            <m:sty m:val="p"/>
          </m:rPr>
          <m:t>|Ψ⟩=</m:t>
        </m:r>
        <m:r>
          <m:rPr/>
          <m:t>0</m:t>
        </m:r>
      </m:oMath>
      <w:r>
        <w:br w:type="textWrapping"/>
      </w:r>
      <w:r>
        <w:t xml:space="preserve">2. Is undetectable: </w:t>
      </w:r>
      <m:oMath>
        <m:r>
          <m:rPr>
            <m:sty m:val="p"/>
          </m:rPr>
          <m:t>Δ</m:t>
        </m:r>
        <m:r>
          <m:rPr/>
          <m:t>x</m:t>
        </m:r>
        <m:r>
          <m:rPr>
            <m:sty m:val="p"/>
          </m:rPr>
          <m:t>→∞</m:t>
        </m:r>
      </m:oMath>
      <w:r>
        <w:br w:type="textWrapping"/>
      </w:r>
      <w:r>
        <w:t xml:space="preserve">3. Is unusable: </w:t>
      </w:r>
      <m:oMath>
        <m:r>
          <m:rPr/>
          <m:t>E</m:t>
        </m:r>
        <m:r>
          <m:rPr>
            <m:sty m:val="p"/>
          </m:rPr>
          <m:t>→</m:t>
        </m:r>
        <m:r>
          <m:rPr/>
          <m:t>0</m:t>
        </m:r>
      </m:oMath>
    </w:p>
    <w:p w14:paraId="62D7EDE1">
      <w:pPr>
        <w:pStyle w:val="26"/>
        <w:numPr>
          <w:ilvl w:val="0"/>
          <w:numId w:val="6"/>
        </w:numPr>
      </w:pPr>
      <w:r>
        <w:t>Mathematical Framework</w:t>
      </w:r>
    </w:p>
    <w:p w14:paraId="4BC34A74">
      <w:pPr>
        <w:pStyle w:val="4"/>
      </w:pPr>
      <w:r>
        <w:t>6.1 Field Operator Algebra</w:t>
      </w:r>
    </w:p>
    <w:p w14:paraId="24204304">
      <w:pPr>
        <w:pStyle w:val="3"/>
      </w:pPr>
      <w:r>
        <w:t>The fundamental fields satisfy commutation relations:</w:t>
      </w:r>
    </w:p>
    <w:p w14:paraId="35C0A0A7">
      <w:pPr>
        <w:pStyle w:val="3"/>
      </w:pPr>
      <m:oMathPara>
        <m:oMathParaPr>
          <m:jc m:val="center"/>
        </m:oMathParaPr>
        <m:oMath>
          <m:r>
            <m:rPr>
              <m:sty m:val="p"/>
            </m:rPr>
            <m:t>[</m:t>
          </m:r>
          <m:sSub>
            <m:sSubPr/>
            <m:e>
              <m:r>
                <m:rPr>
                  <m:sty m:val="p"/>
                </m:rPr>
                <m:t>Φ</m:t>
              </m:r>
            </m:e>
            <m:sub>
              <m:r>
                <m:rPr/>
                <m:t>i</m:t>
              </m:r>
            </m:sub>
          </m:sSub>
          <m:r>
            <m:rPr>
              <m:sty m:val="p"/>
            </m:rPr>
            <m:t>(</m:t>
          </m:r>
          <m:r>
            <m:rPr>
              <m:sty m:val="b"/>
            </m:rPr>
            <m:t>x</m:t>
          </m:r>
          <m:r>
            <m:rPr>
              <m:sty m:val="p"/>
            </m:rPr>
            <m:t>),</m:t>
          </m:r>
          <m:sSub>
            <m:sSubPr/>
            <m:e>
              <m:r>
                <m:rPr>
                  <m:sty m:val="p"/>
                </m:rPr>
                <m:t>Π</m:t>
              </m:r>
            </m:e>
            <m:sub>
              <m:r>
                <m:rPr/>
                <m:t>j</m:t>
              </m:r>
            </m:sub>
          </m:sSub>
          <m:r>
            <m:rPr>
              <m:sty m:val="p"/>
            </m:rPr>
            <m:t>(</m:t>
          </m:r>
          <m:r>
            <m:rPr>
              <m:sty m:val="b"/>
            </m:rPr>
            <m:t>y</m:t>
          </m:r>
          <m:r>
            <m:rPr>
              <m:sty m:val="p"/>
            </m:rPr>
            <m:t>)]=</m:t>
          </m:r>
          <m:r>
            <m:rPr/>
            <m:t>i</m:t>
          </m:r>
          <m:r>
            <m:rPr>
              <m:sty m:val="p"/>
            </m:rPr>
            <m:t>ℏ</m:t>
          </m:r>
          <m:sSub>
            <m:sSubPr/>
            <m:e>
              <m:r>
                <m:rPr/>
                <m:t>δ</m:t>
              </m:r>
            </m:e>
            <m:sub>
              <m:r>
                <m:rPr/>
                <m:t>ij</m:t>
              </m:r>
            </m:sub>
          </m:sSub>
          <m:sSup>
            <m:sSupPr/>
            <m:e>
              <m:r>
                <m:rPr/>
                <m:t>δ</m:t>
              </m:r>
            </m:e>
            <m:sup>
              <m:r>
                <m:rPr>
                  <m:sty m:val="p"/>
                </m:rPr>
                <m:t>(</m:t>
              </m:r>
              <m:r>
                <m:rPr/>
                <m:t>3</m:t>
              </m:r>
              <m:r>
                <m:rPr>
                  <m:sty m:val="p"/>
                </m:rPr>
                <m:t>)</m:t>
              </m:r>
            </m:sup>
          </m:sSup>
          <m:r>
            <m:rPr>
              <m:sty m:val="p"/>
            </m:rPr>
            <m:t>(</m:t>
          </m:r>
          <m:r>
            <m:rPr>
              <m:sty m:val="b"/>
            </m:rPr>
            <m:t>x</m:t>
          </m:r>
          <m:r>
            <m:rPr>
              <m:sty m:val="p"/>
            </m:rPr>
            <m:t>−</m:t>
          </m:r>
          <m:r>
            <m:rPr>
              <m:sty m:val="b"/>
            </m:rPr>
            <m:t>y</m:t>
          </m:r>
          <m:r>
            <m:rPr>
              <m:sty m:val="p"/>
            </m:rPr>
            <m:t>)</m:t>
          </m:r>
        </m:oMath>
      </m:oMathPara>
      <w:r>
        <w:br w:type="textWrapping"/>
      </w:r>
      <w:r>
        <w:t xml:space="preserve">where </w:t>
      </w:r>
      <m:oMath>
        <m:r>
          <m:rPr>
            <m:sty m:val="p"/>
          </m:rPr>
          <m:t>Φ∈{</m:t>
        </m:r>
        <m:r>
          <m:rPr/>
          <m:t>A</m:t>
        </m:r>
        <m:r>
          <m:rPr>
            <m:sty m:val="p"/>
          </m:rPr>
          <m:t>,</m:t>
        </m:r>
        <m:r>
          <m:rPr/>
          <m:t>B</m:t>
        </m:r>
        <m:r>
          <m:rPr>
            <m:sty m:val="p"/>
          </m:rPr>
          <m:t>,</m:t>
        </m:r>
        <m:r>
          <m:rPr/>
          <m:t>C</m:t>
        </m:r>
        <m:r>
          <m:rPr>
            <m:sty m:val="p"/>
          </m:rPr>
          <m:t>}.</m:t>
        </m:r>
      </m:oMath>
    </w:p>
    <w:p w14:paraId="74B4A81F">
      <w:pPr>
        <w:pStyle w:val="3"/>
      </w:pPr>
      <w:r>
        <w:t>6.2 Combined State Hilbert Space</w:t>
      </w:r>
    </w:p>
    <w:p w14:paraId="021D4E64">
      <w:pPr>
        <w:pStyle w:val="3"/>
      </w:pPr>
      <w:r>
        <w:t>Physical states reside in the tensor product space:</w:t>
      </w:r>
      <w:bookmarkStart w:id="0" w:name="_GoBack"/>
      <w:bookmarkEnd w:id="0"/>
    </w:p>
    <w:p w14:paraId="0F07A203">
      <w:pPr>
        <w:pStyle w:val="3"/>
      </w:pPr>
      <m:oMathPara>
        <m:oMathParaPr>
          <m:jc m:val="center"/>
        </m:oMathParaPr>
        <m:oMath>
          <m:sSub>
            <m:sSubPr/>
            <m:e>
              <m:r>
                <m:rPr>
                  <m:sty m:val="p"/>
                  <m:scr m:val="script"/>
                </m:rPr>
                <m:t>ℋ</m:t>
              </m:r>
            </m:e>
            <m:sub>
              <m:r>
                <m:rPr>
                  <m:sty m:val="p"/>
                </m:rPr>
                <m:t>phys</m:t>
              </m:r>
            </m:sub>
          </m:sSub>
          <m:r>
            <m:rPr>
              <m:sty m:val="p"/>
            </m:rPr>
            <m:t>=</m:t>
          </m:r>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oMath>
      </m:oMathPara>
    </w:p>
    <w:p w14:paraId="08DE44B3">
      <w:pPr>
        <w:pStyle w:val="4"/>
      </w:pPr>
      <w:r>
        <w:t>6.3 Symmetry Constraints</w:t>
      </w:r>
    </w:p>
    <w:p w14:paraId="1F81FD06">
      <w:pPr>
        <w:pStyle w:val="3"/>
      </w:pPr>
      <w:r>
        <w:t>Physical states must satisfy:</w:t>
      </w:r>
      <w:r>
        <w:br w:type="textWrapping"/>
      </w:r>
      <w:r>
        <w:t xml:space="preserve">1. Color singlet: </w:t>
      </w:r>
      <m:oMath>
        <m:sSub>
          <m:sSubPr/>
          <m:e>
            <m:acc>
              <m:accPr/>
              <m:e>
                <m:r>
                  <m:rPr/>
                  <m:t>C</m:t>
                </m:r>
              </m:e>
            </m:acc>
          </m:e>
          <m:sub>
            <m:r>
              <m:rPr/>
              <m:t>a</m:t>
            </m:r>
          </m:sub>
        </m:sSub>
        <m:r>
          <m:rPr>
            <m:sty m:val="p"/>
          </m:rPr>
          <m:t>|Ψ⟩=</m:t>
        </m:r>
        <m:r>
          <m:rPr/>
          <m:t>0</m:t>
        </m:r>
      </m:oMath>
      <w:r>
        <w:br w:type="textWrapping"/>
      </w:r>
      <w:r>
        <w:t xml:space="preserve">2. Finite energy: </w:t>
      </w:r>
      <m:oMath>
        <m:r>
          <m:rPr>
            <m:sty m:val="p"/>
          </m:rPr>
          <m:t>⟨Ψ|</m:t>
        </m:r>
        <m:acc>
          <m:accPr/>
          <m:e>
            <m:r>
              <m:rPr/>
              <m:t>H</m:t>
            </m:r>
          </m:e>
        </m:acc>
        <m:r>
          <m:rPr>
            <m:sty m:val="p"/>
          </m:rPr>
          <m:t>|Ψ⟩&lt;∞</m:t>
        </m:r>
      </m:oMath>
      <w:r>
        <w:br w:type="textWrapping"/>
      </w:r>
      <w:r>
        <w:t xml:space="preserve">3. Localization: </w:t>
      </w:r>
      <m:oMath>
        <m:r>
          <m:rPr>
            <m:sty m:val="p"/>
          </m:rPr>
          <m:t>⟨Ψ|Ψ⟩&lt;∞</m:t>
        </m:r>
      </m:oMath>
    </w:p>
    <w:p w14:paraId="7C96EBD5">
      <w:pPr>
        <w:pStyle w:val="26"/>
        <w:numPr>
          <w:ilvl w:val="0"/>
          <w:numId w:val="7"/>
        </w:numPr>
      </w:pPr>
      <w:r>
        <w:t>Theoretical Predictions and Verification</w:t>
      </w:r>
    </w:p>
    <w:p w14:paraId="422D5651">
      <w:pPr>
        <w:pStyle w:val="4"/>
      </w:pPr>
      <w:r>
        <w:t>7.1 Predictions of New Particles</w:t>
      </w:r>
    </w:p>
    <w:p w14:paraId="24DBD4FA">
      <w:pPr>
        <w:pStyle w:val="3"/>
      </w:pPr>
      <w:r>
        <w:t>Existence of novel field combinations:</w:t>
      </w:r>
      <w:r>
        <w:br w:type="textWrapping"/>
      </w:r>
      <w:r>
        <w:t xml:space="preserve">* Double-Higgs state: </w:t>
      </w:r>
      <m:oMath>
        <m:r>
          <m:rPr>
            <m:sty m:val="p"/>
          </m:rPr>
          <m:t>|</m:t>
        </m:r>
        <m:sSup>
          <m:sSupPr/>
          <m:e>
            <m:r>
              <m:rPr/>
              <m:t>C</m:t>
            </m:r>
          </m:e>
          <m:sup>
            <m:r>
              <m:rPr>
                <m:sty m:val="p"/>
              </m:rPr>
              <m:t>+</m:t>
            </m:r>
          </m:sup>
        </m:sSup>
        <m:sSup>
          <m:sSupPr/>
          <m:e>
            <m:r>
              <m:rPr/>
              <m:t>C</m:t>
            </m:r>
          </m:e>
          <m:sup>
            <m:r>
              <m:rPr>
                <m:sty m:val="p"/>
              </m:rPr>
              <m:t>−</m:t>
            </m:r>
          </m:sup>
        </m:sSup>
        <m:r>
          <m:rPr>
            <m:sty m:val="p"/>
          </m:rPr>
          <m:t>⟩</m:t>
        </m:r>
      </m:oMath>
      <w:r>
        <w:br w:type="textWrapping"/>
      </w:r>
      <w:r>
        <w:t xml:space="preserve">* Mixed excitation state: </w:t>
      </w:r>
      <m:oMath>
        <m:r>
          <m:rPr>
            <m:sty m:val="p"/>
          </m:rPr>
          <m:t>|</m:t>
        </m:r>
        <m:sSup>
          <m:sSupPr/>
          <m:e>
            <m:r>
              <m:rPr/>
              <m:t>A</m:t>
            </m:r>
          </m:e>
          <m:sup>
            <m:r>
              <m:rPr>
                <m:sty m:val="p"/>
              </m:rPr>
              <m:t>+</m:t>
            </m:r>
          </m:sup>
        </m:sSup>
        <m:sSub>
          <m:sSubPr/>
          <m:e>
            <m:r>
              <m:rPr/>
              <m:t>B</m:t>
            </m:r>
          </m:e>
          <m:sub>
            <m:r>
              <m:rPr>
                <m:sty m:val="p"/>
              </m:rPr>
              <m:t>+</m:t>
            </m:r>
          </m:sub>
        </m:sSub>
        <m:r>
          <m:rPr>
            <m:sty m:val="p"/>
          </m:rPr>
          <m:t>⟩</m:t>
        </m:r>
      </m:oMath>
      <w:r>
        <w:br w:type="textWrapping"/>
      </w:r>
      <w:r>
        <w:t xml:space="preserve">* Topological defect: </w:t>
      </w:r>
      <m:oMath>
        <m:r>
          <m:rPr>
            <m:sty m:val="p"/>
          </m:rPr>
          <m:t>|Vortex⟩</m:t>
        </m:r>
      </m:oMath>
    </w:p>
    <w:p w14:paraId="61D7302D">
      <w:pPr>
        <w:pStyle w:val="3"/>
      </w:pPr>
      <w:r>
        <w:t>7.2 Experimental Tests</w:t>
      </w:r>
    </w:p>
    <w:p w14:paraId="72CEF52A">
      <w:pPr>
        <w:numPr>
          <w:ilvl w:val="0"/>
          <w:numId w:val="8"/>
        </w:numPr>
      </w:pPr>
      <w:r>
        <w:t>Precise measurement of quark charge structure</w:t>
      </w:r>
    </w:p>
    <w:p w14:paraId="05F1E538">
      <w:pPr>
        <w:numPr>
          <w:ilvl w:val="0"/>
          <w:numId w:val="8"/>
        </w:numPr>
      </w:pPr>
      <w:r>
        <w:t>Search for information entropy signatures of confinement</w:t>
      </w:r>
    </w:p>
    <w:p w14:paraId="418A3EC9">
      <w:pPr>
        <w:numPr>
          <w:ilvl w:val="0"/>
          <w:numId w:val="8"/>
        </w:numPr>
      </w:pPr>
      <w:r>
        <w:t>Detection of dark energy field excitations</w:t>
      </w:r>
    </w:p>
    <w:p w14:paraId="18FE2620">
      <w:pPr>
        <w:numPr>
          <w:ilvl w:val="0"/>
          <w:numId w:val="8"/>
        </w:numPr>
      </w:pPr>
      <w:r>
        <w:t>Tests for quantum corrections to the speed of light limit</w:t>
      </w:r>
    </w:p>
    <w:p w14:paraId="1CA7D9D8">
      <w:pPr>
        <w:numPr>
          <w:ilvl w:val="0"/>
          <w:numId w:val="8"/>
        </w:numPr>
      </w:pPr>
      <w:r>
        <w:t>Conclusion and Outlook</w:t>
      </w:r>
    </w:p>
    <w:p w14:paraId="268629B8">
      <w:pPr>
        <w:pStyle w:val="4"/>
      </w:pPr>
      <w:r>
        <w:t>The field combination theory proposed herein achieves multiple unifications:</w:t>
      </w:r>
    </w:p>
    <w:p w14:paraId="4C0ECE12">
      <w:pPr>
        <w:pStyle w:val="26"/>
        <w:numPr>
          <w:ilvl w:val="0"/>
          <w:numId w:val="9"/>
        </w:numPr>
      </w:pPr>
      <w:r>
        <w:t>Unification of Properties: Charge, color charge, and mass all originate from field branch coupling.</w:t>
      </w:r>
    </w:p>
    <w:p w14:paraId="1061865E">
      <w:pPr>
        <w:pStyle w:val="26"/>
        <w:numPr>
          <w:ilvl w:val="0"/>
          <w:numId w:val="9"/>
        </w:numPr>
      </w:pPr>
      <w:r>
        <w:t>Unification of Interactions: Strong and electroweak interactions are described within the field combination framework.</w:t>
      </w:r>
    </w:p>
    <w:p w14:paraId="41FC84C0">
      <w:pPr>
        <w:pStyle w:val="26"/>
        <w:numPr>
          <w:ilvl w:val="0"/>
          <w:numId w:val="9"/>
        </w:numPr>
      </w:pPr>
      <w:r>
        <w:t>Particle-Cosmos Unification: Principles common to quark confinement and cosmic expansion.</w:t>
      </w:r>
    </w:p>
    <w:p w14:paraId="31DF60B1">
      <w:pPr>
        <w:pStyle w:val="4"/>
      </w:pPr>
      <w:r>
        <w:t>Future Directions:</w:t>
      </w:r>
      <w:r>
        <w:br w:type="textWrapping"/>
      </w:r>
      <w:r>
        <w:t>1. Develop quantum computational simulations of field combinations.</w:t>
      </w:r>
      <w:r>
        <w:br w:type="textWrapping"/>
      </w:r>
      <w:r>
        <w:t>2. Explore possible existences beyond the physical realm.</w:t>
      </w:r>
      <w:r>
        <w:br w:type="textWrapping"/>
      </w:r>
      <w:r>
        <w:t>3. Establish a theory of quantum gravity based on information localization.</w:t>
      </w:r>
    </w:p>
    <w:p w14:paraId="16AAC73B">
      <w:pPr>
        <w:pStyle w:val="3"/>
      </w:pPr>
      <w:r>
        <w:t>This theory provides a new paradigm for understanding physical reality, pushing physics from the “era of discovery” into the “era of creation”.</w:t>
      </w:r>
    </w:p>
    <w:p w14:paraId="6736725A">
      <w:pPr>
        <w:pStyle w:val="3"/>
      </w:pPr>
      <w:r>
        <w:t>References</w:t>
      </w:r>
      <w:r>
        <w:br w:type="textWrapping"/>
      </w:r>
      <w:r>
        <w:t>[1] Li, Z. J. (2023). The ABC Theory of Field Composites. Journal of Fundamental Physics.</w:t>
      </w:r>
      <w:r>
        <w:br w:type="textWrapping"/>
      </w:r>
      <w:r>
        <w:t>[2] Wilson, K. G. (1974). Confinement of Quarks. Physical Review D, 10(8), 2445–2459.</w:t>
      </w:r>
      <w:r>
        <w:br w:type="textWrapping"/>
      </w:r>
      <w:r>
        <w:t>[3] Weinberg, S. (1989). The Cosmological Constant Problem. Reviews of Modern Physics, 61(1), 1–23.</w:t>
      </w:r>
      <w:r>
        <w:br w:type="textWrapping"/>
      </w:r>
      <w:r>
        <w:t>[4] Preskill, J. (1992). Quantum Information and Physics. arXiv:quant-ph/9204001.</w:t>
      </w:r>
      <w:r>
        <w:br w:type="textWrapping"/>
      </w:r>
      <w:r>
        <w:t>[5] ’t Hooft, G. (1993). Under the Spell of the Gauge Principle. World Scientific Publishing.</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6">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FB13908"/>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567</Words>
  <Characters>2587</Characters>
  <Lines>30</Lines>
  <Paragraphs>8</Paragraphs>
  <TotalTime>72</TotalTime>
  <ScaleCrop>false</ScaleCrop>
  <LinksUpToDate>false</LinksUpToDate>
  <CharactersWithSpaces>2963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2025-10-05T07:12:00Z</dcterms:created>
  <dc:creator>迈斯纳效应</dc:creator>
  <cp:lastModifiedBy>迈斯纳效应</cp:lastModifiedBy>
  <dcterms:modified xsi:type="dcterms:W3CDTF">2025-10-05T07:15:00Z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653722E04D1B4F28B4FCA943AFA52A02_12</vt:lpwstr>
  </property>
</Properties>
</file>