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44FB73">
      <w:pPr>
        <w:pStyle w:val="4"/>
        <w:rPr>
          <w:b/>
          <w:bCs/>
        </w:rPr>
      </w:pPr>
      <w:bookmarkStart w:id="0" w:name="_GoBack"/>
      <w:r>
        <w:rPr>
          <w:b/>
          <w:bCs/>
        </w:rPr>
        <w:t>The Sequence of Cosmic Evolution through Field Combinations: A Timeline of Particle Generation and Structure Formation Based on ABC Theory</w:t>
      </w:r>
      <w:bookmarkEnd w:id="0"/>
    </w:p>
    <w:p w14:paraId="0E42A02B">
      <w:pPr>
        <w:pStyle w:val="3"/>
      </w:pPr>
      <w:r>
        <w:t>Authors: Zhijun Li, Guangyao Zhao</w:t>
      </w:r>
    </w:p>
    <w:p w14:paraId="6888BE63">
      <w:pPr>
        <w:pStyle w:val="3"/>
      </w:pPr>
      <w:r>
        <w:t>Abstract:</w:t>
      </w:r>
      <w:r>
        <w:br w:type="textWrapping"/>
      </w:r>
      <w:r>
        <w:t>Based on Li Zhijun’s ABC theory, this paper proposes a complete model of cosmic evolution that directly links the geometric expansion history of the universe with the sequential excitation and combination of fundamental particle fields. The core thesis is that the essence of cosmic evolution is a history of increasing complexity in field combinations, a process driven by cosmic cooling (</w:t>
      </w:r>
      <m:oMath>
        <m:r>
          <m:rPr/>
          <m:t>T</m:t>
        </m:r>
        <m:r>
          <m:rPr>
            <m:sty m:val="p"/>
          </m:rPr>
          <m:t>∝</m:t>
        </m:r>
        <m:r>
          <m:rPr/>
          <m:t>1</m:t>
        </m:r>
        <m:r>
          <m:rPr>
            <m:sty m:val="p"/>
          </m:rPr>
          <m:t>/</m:t>
        </m:r>
        <m:r>
          <m:rPr/>
          <m:t>R</m:t>
        </m:r>
      </m:oMath>
      <w:r>
        <w:t>) and expansion (</w:t>
      </w:r>
      <m:oMath>
        <m:r>
          <m:rPr/>
          <m:t>R</m:t>
        </m:r>
        <m:r>
          <m:rPr>
            <m:sty m:val="p"/>
          </m:rPr>
          <m:t>∝</m:t>
        </m:r>
        <m:sSup>
          <m:sSupPr/>
          <m:e>
            <m:r>
              <m:rPr/>
              <m:t>t</m:t>
            </m:r>
          </m:e>
          <m:sup>
            <m:r>
              <m:rPr/>
              <m:t>n</m:t>
            </m:r>
          </m:sup>
        </m:sSup>
      </m:oMath>
      <w:r>
        <w:t>). High-energy, highly symmetric fundamental fields (such as the color charge field B and the Higgs field C) are excited during the early inflationary period (</w:t>
      </w:r>
      <m:oMath>
        <m:r>
          <m:rPr/>
          <m:t>t</m:t>
        </m:r>
        <m:r>
          <m:rPr>
            <m:sty m:val="p"/>
          </m:rPr>
          <m:t>∼</m:t>
        </m:r>
        <m:sSup>
          <m:sSupPr/>
          <m:e>
            <m:r>
              <m:rPr/>
              <m:t>10</m:t>
            </m:r>
          </m:e>
          <m:sup>
            <m:r>
              <m:rPr>
                <m:sty m:val="p"/>
              </m:rPr>
              <m:t>−</m:t>
            </m:r>
            <m:r>
              <m:rPr/>
              <m:t>36</m:t>
            </m:r>
          </m:sup>
        </m:sSup>
        <m:r>
          <m:rPr>
            <m:sty m:val="p"/>
          </m:rPr>
          <m:t>s,</m:t>
        </m:r>
        <m:r>
          <m:rPr/>
          <m:t>T</m:t>
        </m:r>
        <m:r>
          <m:rPr>
            <m:sty m:val="p"/>
          </m:rPr>
          <m:t>∼</m:t>
        </m:r>
        <m:sSup>
          <m:sSupPr/>
          <m:e>
            <m:r>
              <m:rPr/>
              <m:t>10</m:t>
            </m:r>
          </m:e>
          <m:sup>
            <m:r>
              <m:rPr/>
              <m:t>28</m:t>
            </m:r>
          </m:sup>
        </m:sSup>
        <m:r>
          <m:rPr>
            <m:sty m:val="p"/>
          </m:rPr>
          <m:t>K</m:t>
        </m:r>
      </m:oMath>
      <w:r>
        <w:t>); whereas low-energy, composite field combinations (such as atoms, molecules, and celestial bodies) only form stably during the late expansion phase (</w:t>
      </w:r>
      <m:oMath>
        <m:r>
          <m:rPr/>
          <m:t>t</m:t>
        </m:r>
        <m:r>
          <m:rPr>
            <m:sty m:val="p"/>
          </m:rPr>
          <m:t>&gt;</m:t>
        </m:r>
        <m:sSup>
          <m:sSupPr/>
          <m:e>
            <m:r>
              <m:rPr/>
              <m:t>10</m:t>
            </m:r>
          </m:e>
          <m:sup>
            <m:r>
              <m:rPr/>
              <m:t>13</m:t>
            </m:r>
          </m:sup>
        </m:sSup>
        <m:r>
          <m:rPr>
            <m:sty m:val="p"/>
          </m:rPr>
          <m:t>s,</m:t>
        </m:r>
        <m:r>
          <m:rPr/>
          <m:t>T</m:t>
        </m:r>
        <m:r>
          <m:rPr>
            <m:sty m:val="p"/>
          </m:rPr>
          <m:t>&lt;</m:t>
        </m:r>
        <m:sSup>
          <m:sSupPr/>
          <m:e>
            <m:r>
              <m:rPr/>
              <m:t>10</m:t>
            </m:r>
          </m:e>
          <m:sup>
            <m:r>
              <m:rPr/>
              <m:t>4</m:t>
            </m:r>
          </m:sup>
        </m:sSup>
        <m:r>
          <m:rPr>
            <m:sty m:val="p"/>
          </m:rPr>
          <m:t>K</m:t>
        </m:r>
      </m:oMath>
      <w:r>
        <w:t xml:space="preserve">). We establish a correspondence between the energy scale of particle binding energies and the cosmic cooling temperature, </w:t>
      </w:r>
      <m:oMath>
        <m:sSub>
          <m:sSubPr/>
          <m:e>
            <m:r>
              <m:rPr/>
              <m:t>E</m:t>
            </m:r>
          </m:e>
          <m:sub>
            <m:r>
              <m:rPr>
                <m:sty m:val="p"/>
              </m:rPr>
              <m:t>bind</m:t>
            </m:r>
          </m:sub>
        </m:sSub>
        <m:r>
          <m:rPr>
            <m:sty m:val="p"/>
          </m:rPr>
          <m:t>∼</m:t>
        </m:r>
        <m:sSub>
          <m:sSubPr/>
          <m:e>
            <m:r>
              <m:rPr/>
              <m:t>k</m:t>
            </m:r>
          </m:e>
          <m:sub>
            <m:r>
              <m:rPr/>
              <m:t>B</m:t>
            </m:r>
          </m:sub>
        </m:sSub>
        <m:sSub>
          <m:sSubPr/>
          <m:e>
            <m:r>
              <m:rPr/>
              <m:t>T</m:t>
            </m:r>
          </m:e>
          <m:sub>
            <m:r>
              <m:rPr>
                <m:sty m:val="p"/>
              </m:rPr>
              <m:t>gen</m:t>
            </m:r>
          </m:sub>
        </m:sSub>
        <m:r>
          <m:rPr>
            <m:sty m:val="p"/>
          </m:rPr>
          <m:t>,</m:t>
        </m:r>
      </m:oMath>
      <w:r>
        <w:t xml:space="preserve"> and rigorously derive precise expressions for the cosmic time </w:t>
      </w:r>
      <m:oMath>
        <m:sSub>
          <m:sSubPr/>
          <m:e>
            <m:r>
              <m:rPr/>
              <m:t>t</m:t>
            </m:r>
          </m:e>
          <m:sub>
            <m:r>
              <m:rPr>
                <m:sty m:val="p"/>
              </m:rPr>
              <m:t>gen</m:t>
            </m:r>
          </m:sub>
        </m:sSub>
        <m:r>
          <m:rPr>
            <m:sty m:val="p"/>
          </m:rPr>
          <m:t>,</m:t>
        </m:r>
      </m:oMath>
      <w:r>
        <w:t xml:space="preserve"> temperature </w:t>
      </w:r>
      <m:oMath>
        <m:sSub>
          <m:sSubPr/>
          <m:e>
            <m:r>
              <m:rPr/>
              <m:t>T</m:t>
            </m:r>
          </m:e>
          <m:sub>
            <m:r>
              <m:rPr>
                <m:sty m:val="p"/>
              </m:rPr>
              <m:t>gen</m:t>
            </m:r>
          </m:sub>
        </m:sSub>
        <m:r>
          <m:rPr>
            <m:sty m:val="p"/>
          </m:rPr>
          <m:t>,</m:t>
        </m:r>
      </m:oMath>
      <w:r>
        <w:t xml:space="preserve"> and cosmic radius </w:t>
      </w:r>
      <m:oMath>
        <m:sSub>
          <m:sSubPr/>
          <m:e>
            <m:r>
              <m:rPr/>
              <m:t>R</m:t>
            </m:r>
          </m:e>
          <m:sub>
            <m:r>
              <m:rPr>
                <m:sty m:val="p"/>
              </m:rPr>
              <m:t>gen</m:t>
            </m:r>
          </m:sub>
        </m:sSub>
      </m:oMath>
      <w:r>
        <w:t xml:space="preserve"> at which each fundamental particle and composite structure stabilizes. This model unifies cosmology, particle physics, and condensed matter physics within a single framework, providing a new perspective for understanding the scale connection from the quantum to the cosmic.</w:t>
      </w:r>
    </w:p>
    <w:p w14:paraId="6365FD68">
      <w:pPr>
        <w:pStyle w:val="3"/>
      </w:pPr>
      <w:r>
        <w:t>Keywords: ABC theory; Cosmic evolution sequence; Field combination; Binding energy; Cosmological timeline; Structure formation</w:t>
      </w:r>
    </w:p>
    <w:p w14:paraId="786A1804">
      <w:pPr>
        <w:pStyle w:val="26"/>
        <w:numPr>
          <w:ilvl w:val="0"/>
          <w:numId w:val="1"/>
        </w:numPr>
        <w:rPr>
          <w:b/>
          <w:bCs/>
        </w:rPr>
      </w:pPr>
      <w:r>
        <w:rPr>
          <w:b/>
          <w:bCs/>
        </w:rPr>
        <w:t>Introduction: From Geometric Expansion to Particle Generation</w:t>
      </w:r>
    </w:p>
    <w:p w14:paraId="456DD16D">
      <w:pPr>
        <w:pStyle w:val="4"/>
      </w:pPr>
      <w:r>
        <w:t>The standard cosmological model successfully describes the thermal history of the universe but does not fundamentally explain why specific particles “appear” at specific times. Based on Li Zhijun’s ABC theory, this paper proposes that particle “generation” is not creation ex nihilo, but rather the formation of stable composite states when fundamental fields cool below their respective binding energy scales due to cosmic expansion. The expansion and cooling of the universe (</w:t>
      </w:r>
      <m:oMath>
        <m:r>
          <m:rPr/>
          <m:t>T</m:t>
        </m:r>
        <m:r>
          <m:rPr>
            <m:sty m:val="p"/>
          </m:rPr>
          <m:t>∝</m:t>
        </m:r>
        <m:sSup>
          <m:sSupPr/>
          <m:e>
            <m:r>
              <m:rPr/>
              <m:t>R</m:t>
            </m:r>
          </m:e>
          <m:sup>
            <m:r>
              <m:rPr>
                <m:sty m:val="p"/>
              </m:rPr>
              <m:t>−</m:t>
            </m:r>
            <m:r>
              <m:rPr/>
              <m:t>1</m:t>
            </m:r>
          </m:sup>
        </m:sSup>
      </m:oMath>
      <w:r>
        <w:t>) provide a vast “thermal bath,” allowing a sequence of field combinations with progressively lower binding energies to stabilize successively.</w:t>
      </w:r>
    </w:p>
    <w:p w14:paraId="1F562E81">
      <w:pPr>
        <w:pStyle w:val="26"/>
        <w:numPr>
          <w:ilvl w:val="0"/>
          <w:numId w:val="2"/>
        </w:numPr>
        <w:rPr>
          <w:b/>
          <w:bCs/>
        </w:rPr>
      </w:pPr>
      <w:r>
        <w:rPr>
          <w:b/>
          <w:bCs/>
        </w:rPr>
        <w:t>Theoretical Framework: Matching Binding Energy Scales with Cosmic Cooling</w:t>
      </w:r>
    </w:p>
    <w:p w14:paraId="5930F147">
      <w:pPr>
        <w:pStyle w:val="4"/>
      </w:pPr>
      <w:r>
        <w:t>2.1 Core Principle: The Binding Energy Criterion</w:t>
      </w:r>
    </w:p>
    <w:p w14:paraId="269339D4">
      <w:pPr>
        <w:pStyle w:val="3"/>
      </w:pPr>
      <w:r>
        <w:t xml:space="preserve">The stable existence of a composite structure, formed from several components via interactions, depends on whether the environmental temperature </w:t>
      </w:r>
      <m:oMath>
        <m:r>
          <m:rPr/>
          <m:t>T</m:t>
        </m:r>
      </m:oMath>
      <w:r>
        <w:t xml:space="preserve"> is lower than the temperature corresponding to its binding energy </w:t>
      </w:r>
      <m:oMath>
        <m:sSub>
          <m:sSubPr/>
          <m:e>
            <m:r>
              <m:rPr/>
              <m:t>E</m:t>
            </m:r>
          </m:e>
          <m:sub>
            <m:r>
              <m:rPr>
                <m:sty m:val="p"/>
              </m:rPr>
              <m:t>bind</m:t>
            </m:r>
          </m:sub>
        </m:sSub>
      </m:oMath>
      <w:r>
        <w:t>:</w:t>
      </w:r>
    </w:p>
    <w:p w14:paraId="6C999891">
      <w:pPr>
        <w:pStyle w:val="3"/>
      </w:pPr>
      <m:oMathPara>
        <m:oMathParaPr>
          <m:jc m:val="center"/>
        </m:oMathParaPr>
        <m:oMath>
          <m:sSub>
            <m:sSubPr/>
            <m:e>
              <m:r>
                <m:rPr/>
                <m:t>k</m:t>
              </m:r>
            </m:e>
            <m:sub>
              <m:r>
                <m:rPr/>
                <m:t>B</m:t>
              </m:r>
            </m:sub>
          </m:sSub>
          <m:r>
            <m:rPr/>
            <m:t>T</m:t>
          </m:r>
          <m:r>
            <m:rPr>
              <m:sty m:val="p"/>
            </m:rPr>
            <m:t>≲</m:t>
          </m:r>
          <m:sSub>
            <m:sSubPr/>
            <m:e>
              <m:r>
                <m:rPr/>
                <m:t>E</m:t>
              </m:r>
            </m:e>
            <m:sub>
              <m:r>
                <m:rPr>
                  <m:sty m:val="p"/>
                </m:rPr>
                <m:t>bind</m:t>
              </m:r>
            </m:sub>
          </m:sSub>
        </m:oMath>
      </m:oMathPara>
    </w:p>
    <w:p w14:paraId="11F46911">
      <w:pPr>
        <w:pStyle w:val="4"/>
      </w:pPr>
      <w:r>
        <w:t xml:space="preserve">When the universe cools to </w:t>
      </w:r>
      <m:oMath>
        <m:sSub>
          <m:sSubPr/>
          <m:e>
            <m:r>
              <m:rPr/>
              <m:t>T</m:t>
            </m:r>
          </m:e>
          <m:sub>
            <m:r>
              <m:rPr>
                <m:sty m:val="p"/>
              </m:rPr>
              <m:t>gen</m:t>
            </m:r>
          </m:sub>
        </m:sSub>
        <m:r>
          <m:rPr>
            <m:sty m:val="p"/>
          </m:rPr>
          <m:t>≈</m:t>
        </m:r>
        <m:sSub>
          <m:sSubPr/>
          <m:e>
            <m:r>
              <m:rPr/>
              <m:t>E</m:t>
            </m:r>
          </m:e>
          <m:sub>
            <m:r>
              <m:rPr>
                <m:sty m:val="p"/>
              </m:rPr>
              <m:t>bind</m:t>
            </m:r>
          </m:sub>
        </m:sSub>
        <m:r>
          <m:rPr>
            <m:sty m:val="p"/>
          </m:rPr>
          <m:t>/</m:t>
        </m:r>
        <m:sSub>
          <m:sSubPr/>
          <m:e>
            <m:r>
              <m:rPr/>
              <m:t>k</m:t>
            </m:r>
          </m:e>
          <m:sub>
            <m:r>
              <m:rPr/>
              <m:t>B</m:t>
            </m:r>
          </m:sub>
        </m:sSub>
        <m:r>
          <m:rPr>
            <m:sty m:val="p"/>
          </m:rPr>
          <m:t>,</m:t>
        </m:r>
      </m:oMath>
      <w:r>
        <w:t xml:space="preserve"> this composite structure can stabilize and form. Its formation time </w:t>
      </w:r>
      <m:oMath>
        <m:sSub>
          <m:sSubPr/>
          <m:e>
            <m:r>
              <m:rPr/>
              <m:t>t</m:t>
            </m:r>
          </m:e>
          <m:sub>
            <m:r>
              <m:rPr>
                <m:sty m:val="p"/>
              </m:rPr>
              <m:t>gen</m:t>
            </m:r>
          </m:sub>
        </m:sSub>
      </m:oMath>
      <w:r>
        <w:t xml:space="preserve"> is determined by the cosmic thermal evolution history </w:t>
      </w:r>
      <m:oMath>
        <m:r>
          <m:rPr/>
          <m:t>T</m:t>
        </m:r>
        <m:r>
          <m:rPr>
            <m:sty m:val="p"/>
          </m:rPr>
          <m:t>(</m:t>
        </m:r>
        <m:r>
          <m:rPr/>
          <m:t>t</m:t>
        </m:r>
        <m:r>
          <m:rPr>
            <m:sty m:val="p"/>
          </m:rPr>
          <m:t>)</m:t>
        </m:r>
      </m:oMath>
      <w:r>
        <w:t>.</w:t>
      </w:r>
    </w:p>
    <w:p w14:paraId="4321DCA9">
      <w:pPr>
        <w:pStyle w:val="3"/>
      </w:pPr>
      <w:r>
        <w:t>2.2 The Thermal History of the Universe</w:t>
      </w:r>
    </w:p>
    <w:p w14:paraId="0AB7810A">
      <w:pPr>
        <w:pStyle w:val="3"/>
      </w:pPr>
      <w:r>
        <w:t>The expansion history of the universe determines how temperature changes over time:</w:t>
      </w:r>
    </w:p>
    <w:p w14:paraId="42813C2A">
      <w:pPr>
        <w:pStyle w:val="26"/>
        <w:numPr>
          <w:ilvl w:val="0"/>
          <w:numId w:val="3"/>
        </w:numPr>
      </w:pPr>
      <w:r>
        <w:t>Radiation-dominated era (</w:t>
      </w:r>
      <m:oMath>
        <m:r>
          <m:rPr/>
          <m:t>t</m:t>
        </m:r>
        <m:r>
          <m:rPr>
            <m:sty m:val="p"/>
          </m:rPr>
          <m:t>&lt;</m:t>
        </m:r>
        <m:r>
          <m:rPr/>
          <m:t>5</m:t>
        </m:r>
        <m:r>
          <m:rPr>
            <m:sty m:val="p"/>
          </m:rPr>
          <m:t>×</m:t>
        </m:r>
        <m:sSup>
          <m:sSupPr/>
          <m:e>
            <m:r>
              <m:rPr/>
              <m:t>10</m:t>
            </m:r>
          </m:e>
          <m:sup>
            <m:r>
              <m:rPr/>
              <m:t>4</m:t>
            </m:r>
          </m:sup>
        </m:sSup>
      </m:oMath>
      <w:r>
        <w:t xml:space="preserve"> yr): </w:t>
      </w:r>
      <m:oMath>
        <m:r>
          <m:rPr/>
          <m:t>R</m:t>
        </m:r>
        <m:r>
          <m:rPr>
            <m:sty m:val="p"/>
          </m:rPr>
          <m:t>(</m:t>
        </m:r>
        <m:r>
          <m:rPr/>
          <m:t>t</m:t>
        </m:r>
        <m:r>
          <m:rPr>
            <m:sty m:val="p"/>
          </m:rPr>
          <m:t>)∝</m:t>
        </m:r>
        <m:sSup>
          <m:sSupPr/>
          <m:e>
            <m:r>
              <m:rPr/>
              <m:t>t</m:t>
            </m:r>
          </m:e>
          <m:sup>
            <m:r>
              <m:rPr/>
              <m:t>1</m:t>
            </m:r>
            <m:r>
              <m:rPr>
                <m:sty m:val="p"/>
              </m:rPr>
              <m:t>/</m:t>
            </m:r>
            <m:r>
              <m:rPr/>
              <m:t>2</m:t>
            </m:r>
          </m:sup>
        </m:sSup>
      </m:oMath>
      <w:r>
        <w:t xml:space="preserve">, </w:t>
      </w:r>
      <m:oMath>
        <m:r>
          <m:rPr/>
          <m:t>T</m:t>
        </m:r>
        <m:r>
          <m:rPr>
            <m:sty m:val="p"/>
          </m:rPr>
          <m:t>(</m:t>
        </m:r>
        <m:r>
          <m:rPr/>
          <m:t>t</m:t>
        </m:r>
        <m:r>
          <m:rPr>
            <m:sty m:val="p"/>
          </m:rPr>
          <m:t>)∝</m:t>
        </m:r>
        <m:sSup>
          <m:sSupPr/>
          <m:e>
            <m:r>
              <m:rPr/>
              <m:t>t</m:t>
            </m:r>
          </m:e>
          <m:sup>
            <m:r>
              <m:rPr>
                <m:sty m:val="p"/>
              </m:rPr>
              <m:t>−</m:t>
            </m:r>
            <m:r>
              <m:rPr/>
              <m:t>1</m:t>
            </m:r>
            <m:r>
              <m:rPr>
                <m:sty m:val="p"/>
              </m:rPr>
              <m:t>/</m:t>
            </m:r>
            <m:r>
              <m:rPr/>
              <m:t>2</m:t>
            </m:r>
          </m:sup>
        </m:sSup>
      </m:oMath>
    </w:p>
    <w:p w14:paraId="2CEC91C8">
      <w:pPr>
        <w:pStyle w:val="26"/>
        <w:numPr>
          <w:ilvl w:val="0"/>
          <w:numId w:val="3"/>
        </w:numPr>
      </w:pPr>
      <w:r>
        <w:t>Matter-dominated era (</w:t>
      </w:r>
      <m:oMath>
        <m:r>
          <m:rPr/>
          <m:t>t</m:t>
        </m:r>
        <m:r>
          <m:rPr>
            <m:sty m:val="p"/>
          </m:rPr>
          <m:t>&gt;</m:t>
        </m:r>
        <m:r>
          <m:rPr/>
          <m:t>5</m:t>
        </m:r>
        <m:r>
          <m:rPr>
            <m:sty m:val="p"/>
          </m:rPr>
          <m:t>×</m:t>
        </m:r>
        <m:sSup>
          <m:sSupPr/>
          <m:e>
            <m:r>
              <m:rPr/>
              <m:t>10</m:t>
            </m:r>
          </m:e>
          <m:sup>
            <m:r>
              <m:rPr/>
              <m:t>4</m:t>
            </m:r>
          </m:sup>
        </m:sSup>
      </m:oMath>
      <w:r>
        <w:t xml:space="preserve"> yr): </w:t>
      </w:r>
      <m:oMath>
        <m:r>
          <m:rPr/>
          <m:t>R</m:t>
        </m:r>
        <m:r>
          <m:rPr>
            <m:sty m:val="p"/>
          </m:rPr>
          <m:t>(</m:t>
        </m:r>
        <m:r>
          <m:rPr/>
          <m:t>t</m:t>
        </m:r>
        <m:r>
          <m:rPr>
            <m:sty m:val="p"/>
          </m:rPr>
          <m:t>)∝</m:t>
        </m:r>
        <m:sSup>
          <m:sSupPr/>
          <m:e>
            <m:r>
              <m:rPr/>
              <m:t>t</m:t>
            </m:r>
          </m:e>
          <m:sup>
            <m:r>
              <m:rPr/>
              <m:t>2</m:t>
            </m:r>
            <m:r>
              <m:rPr>
                <m:sty m:val="p"/>
              </m:rPr>
              <m:t>/</m:t>
            </m:r>
            <m:r>
              <m:rPr/>
              <m:t>3</m:t>
            </m:r>
          </m:sup>
        </m:sSup>
      </m:oMath>
      <w:r>
        <w:t xml:space="preserve">, </w:t>
      </w:r>
      <m:oMath>
        <m:r>
          <m:rPr/>
          <m:t>T</m:t>
        </m:r>
        <m:r>
          <m:rPr>
            <m:sty m:val="p"/>
          </m:rPr>
          <m:t>(</m:t>
        </m:r>
        <m:r>
          <m:rPr/>
          <m:t>t</m:t>
        </m:r>
        <m:r>
          <m:rPr>
            <m:sty m:val="p"/>
          </m:rPr>
          <m:t>)∝</m:t>
        </m:r>
        <m:sSup>
          <m:sSupPr/>
          <m:e>
            <m:r>
              <m:rPr/>
              <m:t>t</m:t>
            </m:r>
          </m:e>
          <m:sup>
            <m:r>
              <m:rPr>
                <m:sty m:val="p"/>
              </m:rPr>
              <m:t>−</m:t>
            </m:r>
            <m:r>
              <m:rPr/>
              <m:t>2</m:t>
            </m:r>
            <m:r>
              <m:rPr>
                <m:sty m:val="p"/>
              </m:rPr>
              <m:t>/</m:t>
            </m:r>
            <m:r>
              <m:rPr/>
              <m:t>3</m:t>
            </m:r>
          </m:sup>
        </m:sSup>
      </m:oMath>
    </w:p>
    <w:p w14:paraId="635307FB">
      <w:pPr>
        <w:pStyle w:val="4"/>
      </w:pPr>
      <w:r>
        <w:t xml:space="preserve">Using the current age of the universe </w:t>
      </w:r>
      <m:oMath>
        <m:sSub>
          <m:sSubPr/>
          <m:e>
            <m:r>
              <m:rPr/>
              <m:t>t</m:t>
            </m:r>
          </m:e>
          <m:sub>
            <m:r>
              <m:rPr/>
              <m:t>0</m:t>
            </m:r>
          </m:sub>
        </m:sSub>
        <m:r>
          <m:rPr>
            <m:sty m:val="p"/>
          </m:rPr>
          <m:t>,</m:t>
        </m:r>
      </m:oMath>
      <w:r>
        <w:t xml:space="preserve"> temperature </w:t>
      </w:r>
      <m:oMath>
        <m:sSub>
          <m:sSubPr/>
          <m:e>
            <m:r>
              <m:rPr/>
              <m:t>T</m:t>
            </m:r>
          </m:e>
          <m:sub>
            <m:r>
              <m:rPr/>
              <m:t>0</m:t>
            </m:r>
          </m:sub>
        </m:sSub>
        <m:r>
          <m:rPr>
            <m:sty m:val="p"/>
          </m:rPr>
          <m:t>,</m:t>
        </m:r>
      </m:oMath>
      <w:r>
        <w:t xml:space="preserve"> and scale </w:t>
      </w:r>
      <m:oMath>
        <m:sSub>
          <m:sSubPr/>
          <m:e>
            <m:r>
              <m:rPr/>
              <m:t>R</m:t>
            </m:r>
          </m:e>
          <m:sub>
            <m:r>
              <m:rPr/>
              <m:t>0</m:t>
            </m:r>
          </m:sub>
        </m:sSub>
        <m:r>
          <m:rPr>
            <m:sty m:val="p"/>
          </m:rPr>
          <m:t>,</m:t>
        </m:r>
      </m:oMath>
      <w:r>
        <w:t xml:space="preserve"> the physical conditions at any time can be extrapolated:</w:t>
      </w:r>
    </w:p>
    <w:p w14:paraId="7C2611B2">
      <w:pPr>
        <w:pStyle w:val="3"/>
      </w:pPr>
      <m:oMathPara>
        <m:oMathParaPr>
          <m:jc m:val="center"/>
        </m:oMathParaPr>
        <m:oMath>
          <m:r>
            <m:rPr/>
            <m:t>T</m:t>
          </m:r>
          <m:r>
            <m:rPr>
              <m:sty m:val="p"/>
            </m:rPr>
            <m:t>(</m:t>
          </m:r>
          <m:r>
            <m:rPr/>
            <m:t>t</m:t>
          </m:r>
          <m:r>
            <m:rPr>
              <m:sty m:val="p"/>
            </m:rPr>
            <m:t>)=</m:t>
          </m:r>
          <m:sSub>
            <m:sSubPr/>
            <m:e>
              <m:r>
                <m:rPr/>
                <m:t>T</m:t>
              </m:r>
            </m:e>
            <m:sub>
              <m:r>
                <m:rPr/>
                <m:t>0</m:t>
              </m:r>
            </m:sub>
          </m:sSub>
          <m:sSup>
            <m:sSupPr/>
            <m:e>
              <m:d>
                <m:dPr>
                  <m:sepChr m:val=""/>
                </m:dPr>
                <m:e>
                  <m:f>
                    <m:fPr/>
                    <m:num>
                      <m:sSub>
                        <m:sSubPr/>
                        <m:e>
                          <m:r>
                            <m:rPr/>
                            <m:t>t</m:t>
                          </m:r>
                        </m:e>
                        <m:sub>
                          <m:r>
                            <m:rPr/>
                            <m:t>0</m:t>
                          </m:r>
                        </m:sub>
                      </m:sSub>
                    </m:num>
                    <m:den>
                      <m:r>
                        <m:rPr/>
                        <m:t>t</m:t>
                      </m:r>
                    </m:den>
                  </m:f>
                </m:e>
              </m:d>
            </m:e>
            <m:sup>
              <m:r>
                <m:rPr/>
                <m:t>1</m:t>
              </m:r>
              <m:r>
                <m:rPr>
                  <m:sty m:val="p"/>
                </m:rPr>
                <m:t>/</m:t>
              </m:r>
              <m:r>
                <m:rPr/>
                <m:t>2</m:t>
              </m:r>
            </m:sup>
          </m:sSup>
          <m:r>
            <m:rPr/>
            <m:t> </m:t>
          </m:r>
          <m:r>
            <m:rPr>
              <m:sty m:val="p"/>
            </m:rPr>
            <m:t>(Radiation−dominated)</m:t>
          </m:r>
        </m:oMath>
      </m:oMathPara>
    </w:p>
    <w:p w14:paraId="556DBEAB">
      <w:pPr>
        <w:pStyle w:val="3"/>
      </w:pPr>
      <m:oMathPara>
        <m:oMathParaPr>
          <m:jc m:val="center"/>
        </m:oMathParaPr>
        <m:oMath>
          <m:r>
            <m:rPr/>
            <m:t>R</m:t>
          </m:r>
          <m:r>
            <m:rPr>
              <m:sty m:val="p"/>
            </m:rPr>
            <m:t>(</m:t>
          </m:r>
          <m:r>
            <m:rPr/>
            <m:t>t</m:t>
          </m:r>
          <m:r>
            <m:rPr>
              <m:sty m:val="p"/>
            </m:rPr>
            <m:t>)=</m:t>
          </m:r>
          <m:sSub>
            <m:sSubPr/>
            <m:e>
              <m:r>
                <m:rPr/>
                <m:t>R</m:t>
              </m:r>
            </m:e>
            <m:sub>
              <m:r>
                <m:rPr/>
                <m:t>0</m:t>
              </m:r>
            </m:sub>
          </m:sSub>
          <m:sSup>
            <m:sSupPr/>
            <m:e>
              <m:d>
                <m:dPr>
                  <m:sepChr m:val=""/>
                </m:dPr>
                <m:e>
                  <m:f>
                    <m:fPr/>
                    <m:num>
                      <m:r>
                        <m:rPr/>
                        <m:t>t</m:t>
                      </m:r>
                    </m:num>
                    <m:den>
                      <m:sSub>
                        <m:sSubPr/>
                        <m:e>
                          <m:r>
                            <m:rPr/>
                            <m:t>t</m:t>
                          </m:r>
                        </m:e>
                        <m:sub>
                          <m:r>
                            <m:rPr/>
                            <m:t>0</m:t>
                          </m:r>
                        </m:sub>
                      </m:sSub>
                    </m:den>
                  </m:f>
                </m:e>
              </m:d>
            </m:e>
            <m:sup>
              <m:r>
                <m:rPr/>
                <m:t>1</m:t>
              </m:r>
              <m:r>
                <m:rPr>
                  <m:sty m:val="p"/>
                </m:rPr>
                <m:t>/</m:t>
              </m:r>
              <m:r>
                <m:rPr/>
                <m:t>2</m:t>
              </m:r>
            </m:sup>
          </m:sSup>
          <m:r>
            <m:rPr/>
            <m:t> </m:t>
          </m:r>
          <m:r>
            <m:rPr>
              <m:sty m:val="p"/>
            </m:rPr>
            <m:t>(Radiation−dominated)</m:t>
          </m:r>
        </m:oMath>
      </m:oMathPara>
    </w:p>
    <w:p w14:paraId="40ADDE6E">
      <w:pPr>
        <w:pStyle w:val="26"/>
        <w:numPr>
          <w:ilvl w:val="0"/>
          <w:numId w:val="4"/>
        </w:numPr>
        <w:rPr>
          <w:b/>
          <w:bCs/>
        </w:rPr>
      </w:pPr>
      <w:r>
        <w:rPr>
          <w:b/>
          <w:bCs/>
        </w:rPr>
        <w:t>Mathematical Construction of the Cosmic Evolution Timeline</w:t>
      </w:r>
    </w:p>
    <w:p w14:paraId="6D195236">
      <w:pPr>
        <w:pStyle w:val="4"/>
      </w:pPr>
      <w:r>
        <w:t xml:space="preserve">Based on the binding energy criterion </w:t>
      </w:r>
      <m:oMath>
        <m:sSub>
          <m:sSubPr/>
          <m:e>
            <m:r>
              <m:rPr/>
              <m:t>k</m:t>
            </m:r>
          </m:e>
          <m:sub>
            <m:r>
              <m:rPr/>
              <m:t>B</m:t>
            </m:r>
          </m:sub>
        </m:sSub>
        <m:sSub>
          <m:sSubPr/>
          <m:e>
            <m:r>
              <m:rPr/>
              <m:t>T</m:t>
            </m:r>
          </m:e>
          <m:sub>
            <m:r>
              <m:rPr>
                <m:sty m:val="p"/>
              </m:rPr>
              <m:t>gen</m:t>
            </m:r>
          </m:sub>
        </m:sSub>
        <m:r>
          <m:rPr>
            <m:sty m:val="p"/>
          </m:rPr>
          <m:t>≈</m:t>
        </m:r>
        <m:sSub>
          <m:sSubPr/>
          <m:e>
            <m:r>
              <m:rPr/>
              <m:t>E</m:t>
            </m:r>
          </m:e>
          <m:sub>
            <m:r>
              <m:rPr>
                <m:sty m:val="p"/>
              </m:rPr>
              <m:t>bind</m:t>
            </m:r>
          </m:sub>
        </m:sSub>
      </m:oMath>
      <w:r>
        <w:t xml:space="preserve"> and the cosmic thermal history </w:t>
      </w:r>
      <m:oMath>
        <m:r>
          <m:rPr/>
          <m:t>T</m:t>
        </m:r>
        <m:r>
          <m:rPr>
            <m:sty m:val="p"/>
          </m:rPr>
          <m:t>(</m:t>
        </m:r>
        <m:r>
          <m:rPr/>
          <m:t>t</m:t>
        </m:r>
        <m:r>
          <m:rPr>
            <m:sty m:val="p"/>
          </m:rPr>
          <m:t>)</m:t>
        </m:r>
      </m:oMath>
      <w:r>
        <w:t>, we construct the following precise cosmic evolution timeline. This table strictly adheres to the standard cosmological temperature-time relationship and incorporates the physical meaning of ABC theory.</w:t>
      </w:r>
    </w:p>
    <w:p w14:paraId="26F8FAE4">
      <w:pPr>
        <w:pStyle w:val="3"/>
      </w:pPr>
      <w:r>
        <w:t>Table 1: Cosmic Evolution Timeline (Based on Binding Energy Criterion and ABC Field Combinations)</w:t>
      </w:r>
    </w:p>
    <w:tbl>
      <w:tblPr>
        <w:tblStyle w:val="21"/>
        <w:tblW w:w="6098" w:type="pct"/>
        <w:tblInd w:w="-8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1645"/>
        <w:gridCol w:w="1371"/>
        <w:gridCol w:w="1235"/>
        <w:gridCol w:w="923"/>
        <w:gridCol w:w="944"/>
        <w:gridCol w:w="2590"/>
      </w:tblGrid>
      <w:tr w14:paraId="23CBAC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810" w:type="pct"/>
            <w:shd w:val="clear" w:color="auto" w:fill="B9CDE5"/>
          </w:tcPr>
          <w:p w14:paraId="45D0B921">
            <w:pPr>
              <w:pStyle w:val="26"/>
              <w:jc w:val="left"/>
            </w:pPr>
            <w:r>
              <w:rPr>
                <w:b/>
              </w:rPr>
              <w:t>Evolutionary Stage</w:t>
            </w:r>
          </w:p>
        </w:tc>
        <w:tc>
          <w:tcPr>
            <w:tcW w:w="791" w:type="pct"/>
            <w:shd w:val="clear" w:color="auto" w:fill="B9CDE5"/>
          </w:tcPr>
          <w:p w14:paraId="0014D4A4">
            <w:pPr>
              <w:pStyle w:val="26"/>
              <w:jc w:val="left"/>
            </w:pPr>
            <w:r>
              <w:rPr>
                <w:b/>
              </w:rPr>
              <w:t>Representative Composite</w:t>
            </w:r>
          </w:p>
        </w:tc>
        <w:tc>
          <w:tcPr>
            <w:tcW w:w="659" w:type="pct"/>
            <w:shd w:val="clear" w:color="auto" w:fill="B9CDE5"/>
          </w:tcPr>
          <w:p w14:paraId="53C72EE1">
            <w:pPr>
              <w:pStyle w:val="26"/>
              <w:jc w:val="left"/>
            </w:pPr>
            <w:r>
              <w:rPr>
                <w:b/>
              </w:rPr>
              <w:t xml:space="preserve">Binding Energy </w:t>
            </w:r>
            <m:oMath>
              <m:sSub>
                <m:sSubPr/>
                <m:e>
                  <m:r>
                    <m:rPr/>
                    <m:t>E</m:t>
                  </m:r>
                </m:e>
                <m:sub>
                  <m:r>
                    <m:rPr>
                      <m:sty m:val="p"/>
                    </m:rPr>
                    <m:t>bind</m:t>
                  </m:r>
                </m:sub>
              </m:sSub>
            </m:oMath>
          </w:p>
        </w:tc>
        <w:tc>
          <w:tcPr>
            <w:tcW w:w="594" w:type="pct"/>
            <w:shd w:val="clear" w:color="auto" w:fill="B9CDE5"/>
          </w:tcPr>
          <w:p w14:paraId="04F07C59">
            <w:pPr>
              <w:pStyle w:val="26"/>
              <w:jc w:val="left"/>
            </w:pPr>
            <w:r>
              <w:rPr>
                <w:b/>
              </w:rPr>
              <w:t xml:space="preserve">Formation Temp. </w:t>
            </w:r>
            <m:oMath>
              <m:sSub>
                <m:sSubPr/>
                <m:e>
                  <m:r>
                    <m:rPr/>
                    <m:t>T</m:t>
                  </m:r>
                </m:e>
                <m:sub>
                  <m:r>
                    <m:rPr>
                      <m:sty m:val="p"/>
                    </m:rPr>
                    <m:t>gen</m:t>
                  </m:r>
                </m:sub>
              </m:sSub>
              <m:r>
                <m:rPr>
                  <m:sty m:val="p"/>
                </m:rPr>
                <m:t>(</m:t>
              </m:r>
              <m:r>
                <m:rPr/>
                <m:t>K</m:t>
              </m:r>
              <m:r>
                <m:rPr>
                  <m:sty m:val="p"/>
                </m:rPr>
                <m:t>)</m:t>
              </m:r>
            </m:oMath>
          </w:p>
        </w:tc>
        <w:tc>
          <w:tcPr>
            <w:tcW w:w="444" w:type="pct"/>
            <w:shd w:val="clear" w:color="auto" w:fill="B9CDE5"/>
          </w:tcPr>
          <w:p w14:paraId="5FEEF194">
            <w:pPr>
              <w:pStyle w:val="26"/>
              <w:jc w:val="left"/>
            </w:pPr>
            <w:r>
              <w:rPr>
                <w:b/>
              </w:rPr>
              <w:t xml:space="preserve">Cosmic Time </w:t>
            </w:r>
            <m:oMath>
              <m:sSub>
                <m:sSubPr/>
                <m:e>
                  <m:r>
                    <m:rPr/>
                    <m:t>t</m:t>
                  </m:r>
                </m:e>
                <m:sub>
                  <m:r>
                    <m:rPr>
                      <m:sty m:val="p"/>
                    </m:rPr>
                    <m:t>gen</m:t>
                  </m:r>
                </m:sub>
              </m:sSub>
            </m:oMath>
          </w:p>
        </w:tc>
        <w:tc>
          <w:tcPr>
            <w:tcW w:w="454" w:type="pct"/>
            <w:shd w:val="clear" w:color="auto" w:fill="B9CDE5"/>
          </w:tcPr>
          <w:p w14:paraId="1B750FC5">
            <w:pPr>
              <w:pStyle w:val="26"/>
              <w:jc w:val="left"/>
            </w:pPr>
            <w:r>
              <w:rPr>
                <w:b/>
              </w:rPr>
              <w:t xml:space="preserve">Cosmic Radius </w:t>
            </w:r>
            <m:oMath>
              <m:sSub>
                <m:sSubPr/>
                <m:e>
                  <m:r>
                    <m:rPr/>
                    <m:t>R</m:t>
                  </m:r>
                </m:e>
                <m:sub>
                  <m:r>
                    <m:rPr>
                      <m:sty m:val="p"/>
                    </m:rPr>
                    <m:t>gen</m:t>
                  </m:r>
                </m:sub>
              </m:sSub>
              <m:r>
                <m:rPr>
                  <m:sty m:val="p"/>
                </m:rPr>
                <m:t>(</m:t>
              </m:r>
              <m:r>
                <m:rPr/>
                <m:t>m</m:t>
              </m:r>
              <m:r>
                <m:rPr>
                  <m:sty m:val="p"/>
                </m:rPr>
                <m:t>)</m:t>
              </m:r>
            </m:oMath>
          </w:p>
        </w:tc>
        <w:tc>
          <w:tcPr>
            <w:tcW w:w="1245" w:type="pct"/>
            <w:shd w:val="clear" w:color="auto" w:fill="B9CDE5"/>
          </w:tcPr>
          <w:p w14:paraId="0DF02C1C">
            <w:pPr>
              <w:pStyle w:val="26"/>
              <w:jc w:val="left"/>
            </w:pPr>
            <w:r>
              <w:rPr>
                <w:b/>
              </w:rPr>
              <w:t>ABC Field Combination Interpretation</w:t>
            </w:r>
          </w:p>
        </w:tc>
      </w:tr>
      <w:tr w14:paraId="1773EE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310C9968">
            <w:pPr>
              <w:pStyle w:val="26"/>
              <w:jc w:val="left"/>
              <w:rPr>
                <w:rFonts w:hint="default" w:eastAsia="宋体"/>
                <w:lang w:val="en-US" w:eastAsia="zh-CN"/>
              </w:rPr>
            </w:pPr>
            <w:r>
              <w:rPr>
                <w:rFonts w:hint="eastAsia"/>
                <w:sz w:val="22"/>
                <w:szCs w:val="22"/>
                <w:lang w:val="en-US" w:eastAsia="zh-CN"/>
              </w:rPr>
              <w:t>Electromagnetic vortex field A, color charge vortex field B, Higgs vortex field C</w:t>
            </w:r>
          </w:p>
        </w:tc>
        <w:tc>
          <w:tcPr>
            <w:tcW w:w="791" w:type="pct"/>
          </w:tcPr>
          <w:p w14:paraId="586C6ACA">
            <w:pPr>
              <w:pStyle w:val="26"/>
              <w:jc w:val="left"/>
            </w:pPr>
            <w:r>
              <w:t>Spacetime Metric Field</w:t>
            </w:r>
          </w:p>
        </w:tc>
        <w:tc>
          <w:tcPr>
            <w:tcW w:w="659" w:type="pct"/>
          </w:tcPr>
          <w:p w14:paraId="0DB5277E">
            <w:pPr>
              <w:pStyle w:val="26"/>
              <w:jc w:val="left"/>
            </w:pPr>
            <m:oMathPara>
              <m:oMath>
                <m:sSub>
                  <m:sSubPr/>
                  <m:e>
                    <m:r>
                      <m:rPr/>
                      <m:t>M</m:t>
                    </m:r>
                  </m:e>
                  <m:sub>
                    <m:r>
                      <m:rPr/>
                      <m:t>P</m:t>
                    </m:r>
                  </m:sub>
                </m:sSub>
                <m:sSup>
                  <m:sSupPr/>
                  <m:e>
                    <m:r>
                      <m:rPr/>
                      <m:t>c</m:t>
                    </m:r>
                  </m:e>
                  <m:sup>
                    <m:r>
                      <m:rPr/>
                      <m:t>2</m:t>
                    </m:r>
                  </m:sup>
                </m:sSup>
                <m:r>
                  <m:rPr>
                    <m:sty m:val="p"/>
                  </m:rPr>
                  <m:t>∼</m:t>
                </m:r>
                <m:sSup>
                  <m:sSupPr/>
                  <m:e>
                    <m:r>
                      <m:rPr/>
                      <m:t>10</m:t>
                    </m:r>
                  </m:e>
                  <m:sup>
                    <m:r>
                      <m:rPr/>
                      <m:t>19</m:t>
                    </m:r>
                  </m:sup>
                </m:sSup>
                <m:r>
                  <m:rPr>
                    <m:sty m:val="p"/>
                  </m:rPr>
                  <m:t>GeV</m:t>
                </m:r>
              </m:oMath>
            </m:oMathPara>
          </w:p>
        </w:tc>
        <w:tc>
          <w:tcPr>
            <w:tcW w:w="594" w:type="pct"/>
          </w:tcPr>
          <w:p w14:paraId="79160ACC">
            <w:pPr>
              <w:pStyle w:val="26"/>
              <w:jc w:val="left"/>
            </w:pPr>
            <m:oMathPara>
              <m:oMath>
                <m:sSup>
                  <m:sSupPr/>
                  <m:e>
                    <m:r>
                      <m:rPr/>
                      <m:t>10</m:t>
                    </m:r>
                  </m:e>
                  <m:sup>
                    <m:r>
                      <m:rPr/>
                      <m:t>32</m:t>
                    </m:r>
                  </m:sup>
                </m:sSup>
              </m:oMath>
            </m:oMathPara>
          </w:p>
        </w:tc>
        <w:tc>
          <w:tcPr>
            <w:tcW w:w="444" w:type="pct"/>
          </w:tcPr>
          <w:p w14:paraId="1B8D83D6">
            <w:pPr>
              <w:pStyle w:val="26"/>
              <w:jc w:val="left"/>
            </w:pPr>
            <m:oMathPara>
              <m:oMath>
                <m:sSup>
                  <m:sSupPr/>
                  <m:e>
                    <m:r>
                      <m:rPr/>
                      <m:t>10</m:t>
                    </m:r>
                  </m:e>
                  <m:sup>
                    <m:r>
                      <m:rPr>
                        <m:sty m:val="p"/>
                      </m:rPr>
                      <m:t>−</m:t>
                    </m:r>
                    <m:r>
                      <m:rPr/>
                      <m:t>43</m:t>
                    </m:r>
                  </m:sup>
                </m:sSup>
                <m:r>
                  <m:rPr>
                    <m:sty m:val="p"/>
                  </m:rPr>
                  <m:t>s</m:t>
                </m:r>
              </m:oMath>
            </m:oMathPara>
          </w:p>
        </w:tc>
        <w:tc>
          <w:tcPr>
            <w:tcW w:w="454" w:type="pct"/>
          </w:tcPr>
          <w:p w14:paraId="420995E9">
            <w:pPr>
              <w:pStyle w:val="26"/>
              <w:jc w:val="left"/>
            </w:pPr>
            <m:oMathPara>
              <m:oMath>
                <m:sSup>
                  <m:sSupPr/>
                  <m:e>
                    <m:r>
                      <m:rPr/>
                      <m:t>10</m:t>
                    </m:r>
                  </m:e>
                  <m:sup>
                    <m:r>
                      <m:rPr>
                        <m:sty m:val="p"/>
                      </m:rPr>
                      <m:t>−</m:t>
                    </m:r>
                    <m:r>
                      <m:rPr/>
                      <m:t>35</m:t>
                    </m:r>
                  </m:sup>
                </m:sSup>
              </m:oMath>
            </m:oMathPara>
          </w:p>
        </w:tc>
        <w:tc>
          <w:tcPr>
            <w:tcW w:w="1245" w:type="pct"/>
          </w:tcPr>
          <w:p w14:paraId="080DF8FA">
            <w:pPr>
              <w:pStyle w:val="26"/>
              <w:jc w:val="left"/>
            </w:pPr>
            <m:oMath>
              <m:r>
                <m:rPr>
                  <m:sty m:val="p"/>
                </m:rPr>
                <m:t>|</m:t>
              </m:r>
              <m:sSub>
                <m:sSubPr/>
                <m:e>
                  <m:r>
                    <m:rPr>
                      <m:sty m:val="p"/>
                    </m:rPr>
                    <m:t>g</m:t>
                  </m:r>
                </m:e>
                <m:sub>
                  <m:r>
                    <m:rPr/>
                    <m:t>μν</m:t>
                  </m:r>
                </m:sub>
              </m:sSub>
              <m:r>
                <m:rPr>
                  <m:sty m:val="p"/>
                </m:rPr>
                <m:t>⟩</m:t>
              </m:r>
            </m:oMath>
            <w:r>
              <w:t xml:space="preserve"> background forms</w:t>
            </w:r>
          </w:p>
        </w:tc>
      </w:tr>
      <w:tr w14:paraId="5987D2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31B1DA0A">
            <w:pPr>
              <w:pStyle w:val="26"/>
              <w:jc w:val="left"/>
            </w:pPr>
            <w:r>
              <w:t>Quark Generation</w:t>
            </w:r>
          </w:p>
        </w:tc>
        <w:tc>
          <w:tcPr>
            <w:tcW w:w="791" w:type="pct"/>
          </w:tcPr>
          <w:p w14:paraId="2081F90B">
            <w:pPr>
              <w:pStyle w:val="26"/>
              <w:jc w:val="left"/>
            </w:pPr>
            <w:r>
              <w:t>Quark (q)</w:t>
            </w:r>
          </w:p>
        </w:tc>
        <w:tc>
          <w:tcPr>
            <w:tcW w:w="659" w:type="pct"/>
          </w:tcPr>
          <w:p w14:paraId="37066F7B">
            <w:pPr>
              <w:pStyle w:val="26"/>
              <w:jc w:val="left"/>
            </w:pPr>
            <m:oMathPara>
              <m:oMath>
                <m:sSub>
                  <m:sSubPr/>
                  <m:e>
                    <m:r>
                      <m:rPr>
                        <m:sty m:val="p"/>
                      </m:rPr>
                      <m:t>Λ</m:t>
                    </m:r>
                  </m:e>
                  <m:sub>
                    <m:r>
                      <m:rPr>
                        <m:sty m:val="p"/>
                      </m:rPr>
                      <m:t>QCD</m:t>
                    </m:r>
                  </m:sub>
                </m:sSub>
                <m:r>
                  <m:rPr>
                    <m:sty m:val="p"/>
                  </m:rPr>
                  <m:t>∼</m:t>
                </m:r>
                <m:r>
                  <m:rPr/>
                  <m:t>200</m:t>
                </m:r>
                <m:r>
                  <m:rPr>
                    <m:sty m:val="p"/>
                  </m:rPr>
                  <m:t>MeV</m:t>
                </m:r>
              </m:oMath>
            </m:oMathPara>
          </w:p>
        </w:tc>
        <w:tc>
          <w:tcPr>
            <w:tcW w:w="594" w:type="pct"/>
          </w:tcPr>
          <w:p w14:paraId="457FA666">
            <w:pPr>
              <w:pStyle w:val="26"/>
              <w:jc w:val="left"/>
            </w:pPr>
            <m:oMathPara>
              <m:oMath>
                <m:sSup>
                  <m:sSupPr/>
                  <m:e>
                    <m:r>
                      <m:rPr/>
                      <m:t>10</m:t>
                    </m:r>
                  </m:e>
                  <m:sup>
                    <m:r>
                      <m:rPr/>
                      <m:t>12</m:t>
                    </m:r>
                  </m:sup>
                </m:sSup>
              </m:oMath>
            </m:oMathPara>
          </w:p>
        </w:tc>
        <w:tc>
          <w:tcPr>
            <w:tcW w:w="444" w:type="pct"/>
          </w:tcPr>
          <w:p w14:paraId="343BAA3F">
            <w:pPr>
              <w:pStyle w:val="26"/>
              <w:jc w:val="left"/>
            </w:pPr>
            <m:oMathPara>
              <m:oMath>
                <m:sSup>
                  <m:sSupPr/>
                  <m:e>
                    <m:r>
                      <m:rPr/>
                      <m:t>10</m:t>
                    </m:r>
                  </m:e>
                  <m:sup>
                    <m:r>
                      <m:rPr>
                        <m:sty m:val="p"/>
                      </m:rPr>
                      <m:t>−</m:t>
                    </m:r>
                    <m:r>
                      <m:rPr/>
                      <m:t>5</m:t>
                    </m:r>
                  </m:sup>
                </m:sSup>
                <m:r>
                  <m:rPr>
                    <m:sty m:val="p"/>
                  </m:rPr>
                  <m:t>s</m:t>
                </m:r>
              </m:oMath>
            </m:oMathPara>
          </w:p>
        </w:tc>
        <w:tc>
          <w:tcPr>
            <w:tcW w:w="454" w:type="pct"/>
          </w:tcPr>
          <w:p w14:paraId="7E828B1C">
            <w:pPr>
              <w:pStyle w:val="26"/>
              <w:jc w:val="left"/>
            </w:pPr>
            <m:oMathPara>
              <m:oMath>
                <m:sSup>
                  <m:sSupPr/>
                  <m:e>
                    <m:r>
                      <m:rPr/>
                      <m:t>10</m:t>
                    </m:r>
                  </m:e>
                  <m:sup>
                    <m:r>
                      <m:rPr/>
                      <m:t>8</m:t>
                    </m:r>
                  </m:sup>
                </m:sSup>
              </m:oMath>
            </m:oMathPara>
          </w:p>
        </w:tc>
        <w:tc>
          <w:tcPr>
            <w:tcW w:w="1245" w:type="pct"/>
          </w:tcPr>
          <w:p w14:paraId="6409C23E">
            <w:pPr>
              <w:pStyle w:val="26"/>
              <w:jc w:val="left"/>
            </w:pPr>
            <m:oMathPara>
              <m:oMath>
                <m:r>
                  <m:rPr>
                    <m:sty m:val="p"/>
                  </m:rPr>
                  <m:t>|</m:t>
                </m:r>
                <m:r>
                  <m:rPr/>
                  <m:t>q</m:t>
                </m:r>
                <m:r>
                  <m:rPr>
                    <m:sty m:val="p"/>
                  </m:rPr>
                  <m:t>⟩=|</m:t>
                </m:r>
                <m:sSup>
                  <m:sSupPr/>
                  <m:e>
                    <m:r>
                      <m:rPr>
                        <m:sty m:val="b"/>
                      </m:rPr>
                      <m:t>A</m:t>
                    </m:r>
                  </m:e>
                  <m:sup>
                    <m:r>
                      <m:rPr/>
                      <m:t>Q</m:t>
                    </m:r>
                  </m:sup>
                </m:sSup>
                <m:r>
                  <m:rPr>
                    <m:sty m:val="p"/>
                  </m:rPr>
                  <m:t>⊗</m:t>
                </m:r>
                <m:sSup>
                  <m:sSupPr/>
                  <m:e>
                    <m:r>
                      <m:rPr>
                        <m:sty m:val="b"/>
                      </m:rPr>
                      <m:t>B</m:t>
                    </m:r>
                  </m:e>
                  <m:sup>
                    <m:r>
                      <m:rPr/>
                      <m:t>c</m:t>
                    </m:r>
                  </m:sup>
                </m:sSup>
                <m:r>
                  <m:rPr>
                    <m:sty m:val="p"/>
                  </m:rPr>
                  <m:t>⊗</m:t>
                </m:r>
                <m:sSup>
                  <m:sSupPr/>
                  <m:e>
                    <m:r>
                      <m:rPr>
                        <m:sty m:val="b"/>
                      </m:rPr>
                      <m:t>C</m:t>
                    </m:r>
                  </m:e>
                  <m:sup>
                    <m:r>
                      <m:rPr>
                        <m:sty m:val="p"/>
                      </m:rPr>
                      <m:t>±</m:t>
                    </m:r>
                  </m:sup>
                </m:sSup>
                <m:r>
                  <m:rPr>
                    <m:sty m:val="p"/>
                  </m:rPr>
                  <m:t>⟩</m:t>
                </m:r>
              </m:oMath>
            </m:oMathPara>
          </w:p>
        </w:tc>
      </w:tr>
      <w:tr w14:paraId="79DFBF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18E96D28">
            <w:pPr>
              <w:pStyle w:val="26"/>
              <w:jc w:val="left"/>
            </w:pPr>
            <w:r>
              <w:t>Lepton Generation</w:t>
            </w:r>
          </w:p>
        </w:tc>
        <w:tc>
          <w:tcPr>
            <w:tcW w:w="791" w:type="pct"/>
          </w:tcPr>
          <w:p w14:paraId="34A417C4">
            <w:pPr>
              <w:pStyle w:val="26"/>
              <w:jc w:val="left"/>
            </w:pPr>
            <w:r>
              <w:t>Electron (e), Neutrino (</w:t>
            </w:r>
            <m:oMath>
              <m:r>
                <m:rPr/>
                <m:t>ν</m:t>
              </m:r>
            </m:oMath>
            <w:r>
              <w:t>)</w:t>
            </w:r>
          </w:p>
        </w:tc>
        <w:tc>
          <w:tcPr>
            <w:tcW w:w="659" w:type="pct"/>
          </w:tcPr>
          <w:p w14:paraId="2CD9ABE1">
            <w:pPr>
              <w:pStyle w:val="26"/>
              <w:jc w:val="left"/>
            </w:pPr>
            <m:oMathPara>
              <m:oMath>
                <m:sSub>
                  <m:sSubPr/>
                  <m:e>
                    <m:r>
                      <m:rPr/>
                      <m:t>m</m:t>
                    </m:r>
                  </m:e>
                  <m:sub>
                    <m:r>
                      <m:rPr/>
                      <m:t>e</m:t>
                    </m:r>
                  </m:sub>
                </m:sSub>
                <m:sSup>
                  <m:sSupPr/>
                  <m:e>
                    <m:r>
                      <m:rPr/>
                      <m:t>c</m:t>
                    </m:r>
                  </m:e>
                  <m:sup>
                    <m:r>
                      <m:rPr/>
                      <m:t>2</m:t>
                    </m:r>
                  </m:sup>
                </m:sSup>
                <m:r>
                  <m:rPr>
                    <m:sty m:val="p"/>
                  </m:rPr>
                  <m:t>∼</m:t>
                </m:r>
                <m:r>
                  <m:rPr/>
                  <m:t>0.5</m:t>
                </m:r>
                <m:r>
                  <m:rPr>
                    <m:sty m:val="p"/>
                  </m:rPr>
                  <m:t>MeV</m:t>
                </m:r>
              </m:oMath>
            </m:oMathPara>
          </w:p>
        </w:tc>
        <w:tc>
          <w:tcPr>
            <w:tcW w:w="594" w:type="pct"/>
          </w:tcPr>
          <w:p w14:paraId="011FC821">
            <w:pPr>
              <w:pStyle w:val="26"/>
              <w:jc w:val="left"/>
            </w:pPr>
            <m:oMathPara>
              <m:oMath>
                <m:sSup>
                  <m:sSupPr/>
                  <m:e>
                    <m:r>
                      <m:rPr/>
                      <m:t>10</m:t>
                    </m:r>
                  </m:e>
                  <m:sup>
                    <m:r>
                      <m:rPr/>
                      <m:t>10</m:t>
                    </m:r>
                  </m:sup>
                </m:sSup>
              </m:oMath>
            </m:oMathPara>
          </w:p>
        </w:tc>
        <w:tc>
          <w:tcPr>
            <w:tcW w:w="444" w:type="pct"/>
          </w:tcPr>
          <w:p w14:paraId="492F0D9A">
            <w:pPr>
              <w:pStyle w:val="26"/>
              <w:jc w:val="left"/>
            </w:pPr>
            <m:oMathPara>
              <m:oMath>
                <m:sSup>
                  <m:sSupPr/>
                  <m:e>
                    <m:r>
                      <m:rPr/>
                      <m:t>10</m:t>
                    </m:r>
                  </m:e>
                  <m:sup>
                    <m:r>
                      <m:rPr>
                        <m:sty m:val="p"/>
                      </m:rPr>
                      <m:t>−</m:t>
                    </m:r>
                    <m:r>
                      <m:rPr/>
                      <m:t>2</m:t>
                    </m:r>
                  </m:sup>
                </m:sSup>
                <m:r>
                  <m:rPr>
                    <m:sty m:val="p"/>
                  </m:rPr>
                  <m:t>s</m:t>
                </m:r>
              </m:oMath>
            </m:oMathPara>
          </w:p>
        </w:tc>
        <w:tc>
          <w:tcPr>
            <w:tcW w:w="454" w:type="pct"/>
          </w:tcPr>
          <w:p w14:paraId="00CBE757">
            <w:pPr>
              <w:pStyle w:val="26"/>
              <w:jc w:val="left"/>
            </w:pPr>
            <m:oMathPara>
              <m:oMath>
                <m:sSup>
                  <m:sSupPr/>
                  <m:e>
                    <m:r>
                      <m:rPr/>
                      <m:t>10</m:t>
                    </m:r>
                  </m:e>
                  <m:sup>
                    <m:r>
                      <m:rPr/>
                      <m:t>9</m:t>
                    </m:r>
                  </m:sup>
                </m:sSup>
              </m:oMath>
            </m:oMathPara>
          </w:p>
        </w:tc>
        <w:tc>
          <w:tcPr>
            <w:tcW w:w="1245" w:type="pct"/>
          </w:tcPr>
          <w:p w14:paraId="46A96F8E">
            <w:pPr>
              <w:pStyle w:val="26"/>
              <w:jc w:val="left"/>
            </w:pPr>
            <m:oMathPara>
              <m:oMath>
                <m:r>
                  <m:rPr>
                    <m:sty m:val="p"/>
                  </m:rPr>
                  <m:t>|</m:t>
                </m:r>
                <m:r>
                  <m:rPr/>
                  <m:t>e</m:t>
                </m:r>
                <m:r>
                  <m:rPr>
                    <m:sty m:val="p"/>
                  </m:rPr>
                  <m:t>⟩=|</m:t>
                </m:r>
                <m:sSup>
                  <m:sSupPr/>
                  <m:e>
                    <m:r>
                      <m:rPr>
                        <m:sty m:val="b"/>
                      </m:rPr>
                      <m:t>A</m:t>
                    </m:r>
                  </m:e>
                  <m:sup>
                    <m:r>
                      <m:rPr/>
                      <m:t>Q</m:t>
                    </m:r>
                  </m:sup>
                </m:sSup>
                <m:r>
                  <m:rPr>
                    <m:sty m:val="p"/>
                  </m:rPr>
                  <m:t>⊗</m:t>
                </m:r>
                <m:sSub>
                  <m:sSubPr/>
                  <m:e>
                    <m:r>
                      <m:rPr>
                        <m:sty m:val="b"/>
                      </m:rPr>
                      <m:t>1</m:t>
                    </m:r>
                  </m:e>
                  <m:sub>
                    <m:r>
                      <m:rPr/>
                      <m:t>B</m:t>
                    </m:r>
                  </m:sub>
                </m:sSub>
                <m:r>
                  <m:rPr>
                    <m:sty m:val="p"/>
                  </m:rPr>
                  <m:t>⊗</m:t>
                </m:r>
                <m:sSup>
                  <m:sSupPr/>
                  <m:e>
                    <m:r>
                      <m:rPr>
                        <m:sty m:val="b"/>
                      </m:rPr>
                      <m:t>C</m:t>
                    </m:r>
                  </m:e>
                  <m:sup>
                    <m:r>
                      <m:rPr>
                        <m:sty m:val="p"/>
                      </m:rPr>
                      <m:t>±</m:t>
                    </m:r>
                  </m:sup>
                </m:sSup>
                <m:r>
                  <m:rPr>
                    <m:sty m:val="p"/>
                  </m:rPr>
                  <m:t>⟩</m:t>
                </m:r>
              </m:oMath>
            </m:oMathPara>
          </w:p>
        </w:tc>
      </w:tr>
      <w:tr w14:paraId="38E279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354CEA89">
            <w:pPr>
              <w:pStyle w:val="26"/>
              <w:jc w:val="left"/>
            </w:pPr>
            <w:r>
              <w:t>Nucleon Generation</w:t>
            </w:r>
          </w:p>
        </w:tc>
        <w:tc>
          <w:tcPr>
            <w:tcW w:w="791" w:type="pct"/>
          </w:tcPr>
          <w:p w14:paraId="056A8CA6">
            <w:pPr>
              <w:pStyle w:val="26"/>
              <w:jc w:val="left"/>
            </w:pPr>
            <w:r>
              <w:t>Proton (p), Neutron (n)</w:t>
            </w:r>
          </w:p>
        </w:tc>
        <w:tc>
          <w:tcPr>
            <w:tcW w:w="659" w:type="pct"/>
          </w:tcPr>
          <w:p w14:paraId="57826C4D">
            <w:pPr>
              <w:pStyle w:val="26"/>
              <w:jc w:val="left"/>
            </w:pPr>
            <w:r>
              <w:t>B.E.</w:t>
            </w:r>
            <m:oMath>
              <m:sSub>
                <m:sSubPr/>
                <m:e>
                  <m:r>
                    <m:rPr/>
                    <m:t>​</m:t>
                  </m:r>
                </m:e>
                <m:sub>
                  <m:r>
                    <m:rPr>
                      <m:sty m:val="p"/>
                    </m:rPr>
                    <m:t>(</m:t>
                  </m:r>
                  <m:r>
                    <m:rPr/>
                    <m:t>p</m:t>
                  </m:r>
                  <m:r>
                    <m:rPr>
                      <m:sty m:val="p"/>
                    </m:rPr>
                    <m:t>)</m:t>
                  </m:r>
                </m:sub>
              </m:sSub>
              <m:r>
                <m:rPr>
                  <m:sty m:val="p"/>
                </m:rPr>
                <m:t>∼</m:t>
              </m:r>
              <m:r>
                <m:rPr/>
                <m:t>1</m:t>
              </m:r>
              <m:r>
                <m:rPr>
                  <m:sty m:val="p"/>
                </m:rPr>
                <m:t>GeV</m:t>
              </m:r>
            </m:oMath>
          </w:p>
        </w:tc>
        <w:tc>
          <w:tcPr>
            <w:tcW w:w="594" w:type="pct"/>
          </w:tcPr>
          <w:p w14:paraId="7803BC83">
            <w:pPr>
              <w:pStyle w:val="26"/>
              <w:jc w:val="left"/>
            </w:pPr>
            <m:oMathPara>
              <m:oMath>
                <m:sSup>
                  <m:sSupPr/>
                  <m:e>
                    <m:r>
                      <m:rPr/>
                      <m:t>10</m:t>
                    </m:r>
                  </m:e>
                  <m:sup>
                    <m:r>
                      <m:rPr/>
                      <m:t>13</m:t>
                    </m:r>
                  </m:sup>
                </m:sSup>
              </m:oMath>
            </m:oMathPara>
          </w:p>
        </w:tc>
        <w:tc>
          <w:tcPr>
            <w:tcW w:w="444" w:type="pct"/>
          </w:tcPr>
          <w:p w14:paraId="628A9A1A">
            <w:pPr>
              <w:pStyle w:val="26"/>
              <w:jc w:val="left"/>
            </w:pPr>
            <m:oMathPara>
              <m:oMath>
                <m:sSup>
                  <m:sSupPr/>
                  <m:e>
                    <m:r>
                      <m:rPr/>
                      <m:t>10</m:t>
                    </m:r>
                  </m:e>
                  <m:sup>
                    <m:r>
                      <m:rPr>
                        <m:sty m:val="p"/>
                      </m:rPr>
                      <m:t>−</m:t>
                    </m:r>
                    <m:r>
                      <m:rPr/>
                      <m:t>6</m:t>
                    </m:r>
                  </m:sup>
                </m:sSup>
                <m:r>
                  <m:rPr>
                    <m:sty m:val="p"/>
                  </m:rPr>
                  <m:t>s</m:t>
                </m:r>
              </m:oMath>
            </m:oMathPara>
          </w:p>
        </w:tc>
        <w:tc>
          <w:tcPr>
            <w:tcW w:w="454" w:type="pct"/>
          </w:tcPr>
          <w:p w14:paraId="3C5B5117">
            <w:pPr>
              <w:pStyle w:val="26"/>
              <w:jc w:val="left"/>
            </w:pPr>
            <m:oMathPara>
              <m:oMath>
                <m:sSup>
                  <m:sSupPr/>
                  <m:e>
                    <m:r>
                      <m:rPr/>
                      <m:t>10</m:t>
                    </m:r>
                  </m:e>
                  <m:sup>
                    <m:r>
                      <m:rPr/>
                      <m:t>5</m:t>
                    </m:r>
                  </m:sup>
                </m:sSup>
              </m:oMath>
            </m:oMathPara>
          </w:p>
        </w:tc>
        <w:tc>
          <w:tcPr>
            <w:tcW w:w="1245" w:type="pct"/>
          </w:tcPr>
          <w:p w14:paraId="559DFF7E">
            <w:pPr>
              <w:pStyle w:val="26"/>
              <w:jc w:val="left"/>
            </w:pPr>
            <m:oMath>
              <m:r>
                <m:rPr>
                  <m:sty m:val="p"/>
                </m:rPr>
                <m:t>|</m:t>
              </m:r>
              <m:r>
                <m:rPr/>
                <m:t>p</m:t>
              </m:r>
              <m:r>
                <m:rPr>
                  <m:sty m:val="p"/>
                </m:rPr>
                <m:t>⟩=|</m:t>
              </m:r>
              <m:r>
                <m:rPr/>
                <m:t>uud</m:t>
              </m:r>
              <m:r>
                <m:rPr>
                  <m:sty m:val="p"/>
                </m:rPr>
                <m:t>⟩</m:t>
              </m:r>
            </m:oMath>
            <w:r>
              <w:t xml:space="preserve"> (color singlet)</w:t>
            </w:r>
          </w:p>
        </w:tc>
      </w:tr>
      <w:tr w14:paraId="26E32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423D19B3">
            <w:pPr>
              <w:pStyle w:val="26"/>
              <w:jc w:val="left"/>
            </w:pPr>
            <w:r>
              <w:t>Light Nucleosynthesis</w:t>
            </w:r>
          </w:p>
        </w:tc>
        <w:tc>
          <w:tcPr>
            <w:tcW w:w="791" w:type="pct"/>
          </w:tcPr>
          <w:p w14:paraId="6FD68E85">
            <w:pPr>
              <w:pStyle w:val="26"/>
              <w:jc w:val="left"/>
            </w:pPr>
            <w:r>
              <w:t>Deuteron (D), Helium (He)</w:t>
            </w:r>
          </w:p>
        </w:tc>
        <w:tc>
          <w:tcPr>
            <w:tcW w:w="659" w:type="pct"/>
          </w:tcPr>
          <w:p w14:paraId="25212A6A">
            <w:pPr>
              <w:pStyle w:val="26"/>
              <w:jc w:val="left"/>
            </w:pPr>
            <w:r>
              <w:t>B.E.</w:t>
            </w:r>
            <m:oMath>
              <m:sSub>
                <m:sSubPr/>
                <m:e>
                  <m:r>
                    <m:rPr/>
                    <m:t>​</m:t>
                  </m:r>
                </m:e>
                <m:sub>
                  <m:r>
                    <m:rPr>
                      <m:sty m:val="p"/>
                    </m:rPr>
                    <m:t>(</m:t>
                  </m:r>
                  <m:r>
                    <m:rPr/>
                    <m:t>D</m:t>
                  </m:r>
                  <m:r>
                    <m:rPr>
                      <m:sty m:val="p"/>
                    </m:rPr>
                    <m:t>)</m:t>
                  </m:r>
                </m:sub>
              </m:sSub>
              <m:r>
                <m:rPr>
                  <m:sty m:val="p"/>
                </m:rPr>
                <m:t>∼</m:t>
              </m:r>
              <m:r>
                <m:rPr/>
                <m:t>2.2</m:t>
              </m:r>
              <m:r>
                <m:rPr>
                  <m:sty m:val="p"/>
                </m:rPr>
                <m:t>MeV</m:t>
              </m:r>
            </m:oMath>
          </w:p>
        </w:tc>
        <w:tc>
          <w:tcPr>
            <w:tcW w:w="594" w:type="pct"/>
          </w:tcPr>
          <w:p w14:paraId="1C2C3927">
            <w:pPr>
              <w:pStyle w:val="26"/>
              <w:jc w:val="left"/>
            </w:pPr>
            <m:oMathPara>
              <m:oMath>
                <m:sSup>
                  <m:sSupPr/>
                  <m:e>
                    <m:r>
                      <m:rPr/>
                      <m:t>10</m:t>
                    </m:r>
                  </m:e>
                  <m:sup>
                    <m:r>
                      <m:rPr/>
                      <m:t>10</m:t>
                    </m:r>
                  </m:sup>
                </m:sSup>
              </m:oMath>
            </m:oMathPara>
          </w:p>
        </w:tc>
        <w:tc>
          <w:tcPr>
            <w:tcW w:w="444" w:type="pct"/>
          </w:tcPr>
          <w:p w14:paraId="05861B44">
            <w:pPr>
              <w:pStyle w:val="26"/>
              <w:jc w:val="left"/>
            </w:pPr>
            <m:oMathPara>
              <m:oMath>
                <m:sSup>
                  <m:sSupPr/>
                  <m:e>
                    <m:r>
                      <m:rPr/>
                      <m:t>10</m:t>
                    </m:r>
                  </m:e>
                  <m:sup>
                    <m:r>
                      <m:rPr/>
                      <m:t>2</m:t>
                    </m:r>
                  </m:sup>
                </m:sSup>
                <m:r>
                  <m:rPr>
                    <m:sty m:val="p"/>
                  </m:rPr>
                  <m:t>s</m:t>
                </m:r>
              </m:oMath>
            </m:oMathPara>
          </w:p>
        </w:tc>
        <w:tc>
          <w:tcPr>
            <w:tcW w:w="454" w:type="pct"/>
          </w:tcPr>
          <w:p w14:paraId="76F05CF1">
            <w:pPr>
              <w:pStyle w:val="26"/>
              <w:jc w:val="left"/>
            </w:pPr>
            <m:oMathPara>
              <m:oMath>
                <m:sSup>
                  <m:sSupPr/>
                  <m:e>
                    <m:r>
                      <m:rPr/>
                      <m:t>10</m:t>
                    </m:r>
                  </m:e>
                  <m:sup>
                    <m:r>
                      <m:rPr/>
                      <m:t>12</m:t>
                    </m:r>
                  </m:sup>
                </m:sSup>
              </m:oMath>
            </m:oMathPara>
          </w:p>
        </w:tc>
        <w:tc>
          <w:tcPr>
            <w:tcW w:w="1245" w:type="pct"/>
          </w:tcPr>
          <w:p w14:paraId="3A2DAC1F">
            <w:pPr>
              <w:pStyle w:val="26"/>
              <w:jc w:val="left"/>
            </w:pPr>
            <m:oMath>
              <m:r>
                <m:rPr>
                  <m:sty m:val="p"/>
                </m:rPr>
                <m:t>|</m:t>
              </m:r>
              <m:r>
                <m:rPr/>
                <m:t>D</m:t>
              </m:r>
              <m:r>
                <m:rPr>
                  <m:sty m:val="p"/>
                </m:rPr>
                <m:t>⟩=|</m:t>
              </m:r>
              <m:r>
                <m:rPr/>
                <m:t>pn</m:t>
              </m:r>
              <m:r>
                <m:rPr>
                  <m:sty m:val="p"/>
                </m:rPr>
                <m:t>⟩,</m:t>
              </m:r>
            </m:oMath>
            <w:r>
              <w:t xml:space="preserve"> </w:t>
            </w:r>
            <m:oMath>
              <m:r>
                <m:rPr>
                  <m:sty m:val="p"/>
                </m:rPr>
                <m:t>|</m:t>
              </m:r>
              <m:r>
                <m:rPr/>
                <m:t>He</m:t>
              </m:r>
              <m:r>
                <m:rPr>
                  <m:sty m:val="p"/>
                </m:rPr>
                <m:t>⟩=|</m:t>
              </m:r>
              <m:r>
                <m:rPr/>
                <m:t>ppnn</m:t>
              </m:r>
              <m:r>
                <m:rPr>
                  <m:sty m:val="p"/>
                </m:rPr>
                <m:t>⟩</m:t>
              </m:r>
            </m:oMath>
          </w:p>
        </w:tc>
      </w:tr>
      <w:tr w14:paraId="053C23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325833CD">
            <w:pPr>
              <w:pStyle w:val="26"/>
              <w:jc w:val="left"/>
            </w:pPr>
            <w:r>
              <w:t>Atomic Recombination</w:t>
            </w:r>
          </w:p>
        </w:tc>
        <w:tc>
          <w:tcPr>
            <w:tcW w:w="791" w:type="pct"/>
          </w:tcPr>
          <w:p w14:paraId="4BE6B42A">
            <w:pPr>
              <w:pStyle w:val="26"/>
              <w:jc w:val="left"/>
            </w:pPr>
            <w:r>
              <w:t>Hydrogen Atom (H)</w:t>
            </w:r>
          </w:p>
        </w:tc>
        <w:tc>
          <w:tcPr>
            <w:tcW w:w="659" w:type="pct"/>
          </w:tcPr>
          <w:p w14:paraId="55CF5E8F">
            <w:pPr>
              <w:pStyle w:val="26"/>
              <w:jc w:val="left"/>
            </w:pPr>
            <w:r>
              <w:t>B.E.</w:t>
            </w:r>
            <m:oMath>
              <m:sSub>
                <m:sSubPr/>
                <m:e>
                  <m:r>
                    <m:rPr/>
                    <m:t>​</m:t>
                  </m:r>
                </m:e>
                <m:sub>
                  <m:r>
                    <m:rPr>
                      <m:sty m:val="p"/>
                    </m:rPr>
                    <m:t>(</m:t>
                  </m:r>
                  <m:r>
                    <m:rPr/>
                    <m:t>H</m:t>
                  </m:r>
                  <m:r>
                    <m:rPr>
                      <m:sty m:val="p"/>
                    </m:rPr>
                    <m:t>)</m:t>
                  </m:r>
                </m:sub>
              </m:sSub>
              <m:r>
                <m:rPr>
                  <m:sty m:val="p"/>
                </m:rPr>
                <m:t>∼</m:t>
              </m:r>
              <m:r>
                <m:rPr/>
                <m:t>13.6</m:t>
              </m:r>
              <m:r>
                <m:rPr>
                  <m:sty m:val="p"/>
                </m:rPr>
                <m:t>eV</m:t>
              </m:r>
            </m:oMath>
          </w:p>
        </w:tc>
        <w:tc>
          <w:tcPr>
            <w:tcW w:w="594" w:type="pct"/>
          </w:tcPr>
          <w:p w14:paraId="7F545AC7">
            <w:pPr>
              <w:pStyle w:val="26"/>
              <w:jc w:val="left"/>
            </w:pPr>
            <m:oMathPara>
              <m:oMath>
                <m:r>
                  <m:rPr/>
                  <m:t>1.58</m:t>
                </m:r>
                <m:r>
                  <m:rPr>
                    <m:sty m:val="p"/>
                  </m:rPr>
                  <m:t>×</m:t>
                </m:r>
                <m:sSup>
                  <m:sSupPr/>
                  <m:e>
                    <m:r>
                      <m:rPr/>
                      <m:t>10</m:t>
                    </m:r>
                  </m:e>
                  <m:sup>
                    <m:r>
                      <m:rPr/>
                      <m:t>5</m:t>
                    </m:r>
                  </m:sup>
                </m:sSup>
              </m:oMath>
            </m:oMathPara>
          </w:p>
        </w:tc>
        <w:tc>
          <w:tcPr>
            <w:tcW w:w="444" w:type="pct"/>
          </w:tcPr>
          <w:p w14:paraId="05F9C663">
            <w:pPr>
              <w:pStyle w:val="26"/>
              <w:jc w:val="left"/>
            </w:pPr>
            <m:oMathPara>
              <m:oMath>
                <m:r>
                  <m:rPr/>
                  <m:t>1.3</m:t>
                </m:r>
                <m:r>
                  <m:rPr>
                    <m:sty m:val="p"/>
                  </m:rPr>
                  <m:t>×</m:t>
                </m:r>
                <m:sSup>
                  <m:sSupPr/>
                  <m:e>
                    <m:r>
                      <m:rPr/>
                      <m:t>10</m:t>
                    </m:r>
                  </m:e>
                  <m:sup>
                    <m:r>
                      <m:rPr/>
                      <m:t>13</m:t>
                    </m:r>
                  </m:sup>
                </m:sSup>
                <m:r>
                  <m:rPr>
                    <m:sty m:val="p"/>
                  </m:rPr>
                  <m:t>s</m:t>
                </m:r>
              </m:oMath>
            </m:oMathPara>
          </w:p>
        </w:tc>
        <w:tc>
          <w:tcPr>
            <w:tcW w:w="454" w:type="pct"/>
          </w:tcPr>
          <w:p w14:paraId="2674B510">
            <w:pPr>
              <w:pStyle w:val="26"/>
              <w:jc w:val="left"/>
            </w:pPr>
            <m:oMathPara>
              <m:oMath>
                <m:sSup>
                  <m:sSupPr/>
                  <m:e>
                    <m:r>
                      <m:rPr/>
                      <m:t>10</m:t>
                    </m:r>
                  </m:e>
                  <m:sup>
                    <m:r>
                      <m:rPr/>
                      <m:t>23</m:t>
                    </m:r>
                  </m:sup>
                </m:sSup>
              </m:oMath>
            </m:oMathPara>
          </w:p>
        </w:tc>
        <w:tc>
          <w:tcPr>
            <w:tcW w:w="1245" w:type="pct"/>
          </w:tcPr>
          <w:p w14:paraId="18901FBC">
            <w:pPr>
              <w:pStyle w:val="26"/>
              <w:jc w:val="left"/>
            </w:pPr>
            <m:oMath>
              <m:r>
                <m:rPr>
                  <m:sty m:val="p"/>
                </m:rPr>
                <m:t>|</m:t>
              </m:r>
              <m:r>
                <m:rPr/>
                <m:t>H</m:t>
              </m:r>
              <m:r>
                <m:rPr>
                  <m:sty m:val="p"/>
                </m:rPr>
                <m:t>⟩=|</m:t>
              </m:r>
              <m:r>
                <m:rPr/>
                <m:t>p</m:t>
              </m:r>
              <m:sSup>
                <m:sSupPr/>
                <m:e>
                  <m:r>
                    <m:rPr/>
                    <m:t>e</m:t>
                  </m:r>
                </m:e>
                <m:sup>
                  <m:r>
                    <m:rPr>
                      <m:sty m:val="p"/>
                    </m:rPr>
                    <m:t>−</m:t>
                  </m:r>
                </m:sup>
              </m:sSup>
              <m:r>
                <m:rPr>
                  <m:sty m:val="p"/>
                </m:rPr>
                <m:t>⟩</m:t>
              </m:r>
            </m:oMath>
            <w:r>
              <w:t xml:space="preserve"> (EM bound state)</w:t>
            </w:r>
          </w:p>
        </w:tc>
      </w:tr>
      <w:tr w14:paraId="12B593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7051D3D4">
            <w:pPr>
              <w:pStyle w:val="26"/>
              <w:jc w:val="left"/>
            </w:pPr>
            <w:r>
              <w:t>Molecular Formation</w:t>
            </w:r>
          </w:p>
        </w:tc>
        <w:tc>
          <w:tcPr>
            <w:tcW w:w="791" w:type="pct"/>
          </w:tcPr>
          <w:p w14:paraId="088B7D42">
            <w:pPr>
              <w:pStyle w:val="26"/>
              <w:jc w:val="left"/>
            </w:pPr>
            <w:r>
              <w:t>Hydrogen Molecule (</w:t>
            </w:r>
            <m:oMath>
              <m:sSub>
                <m:sSubPr/>
                <m:e>
                  <m:r>
                    <m:rPr>
                      <m:sty m:val="p"/>
                    </m:rPr>
                    <m:t>H</m:t>
                  </m:r>
                </m:e>
                <m:sub>
                  <m:r>
                    <m:rPr/>
                    <m:t>2</m:t>
                  </m:r>
                </m:sub>
              </m:sSub>
            </m:oMath>
            <w:r>
              <w:t>)</w:t>
            </w:r>
          </w:p>
        </w:tc>
        <w:tc>
          <w:tcPr>
            <w:tcW w:w="659" w:type="pct"/>
          </w:tcPr>
          <w:p w14:paraId="0FF45C9E">
            <w:pPr>
              <w:pStyle w:val="26"/>
              <w:jc w:val="left"/>
            </w:pPr>
            <w:r>
              <w:t>B.E.</w:t>
            </w:r>
            <m:oMath>
              <m:sSub>
                <m:sSubPr/>
                <m:e>
                  <m:r>
                    <m:rPr/>
                    <m:t>​</m:t>
                  </m:r>
                </m:e>
                <m:sub>
                  <m:r>
                    <m:rPr>
                      <m:sty m:val="p"/>
                    </m:rPr>
                    <m:t>(</m:t>
                  </m:r>
                  <m:sSub>
                    <m:sSubPr/>
                    <m:e>
                      <m:r>
                        <m:rPr>
                          <m:sty m:val="p"/>
                        </m:rPr>
                        <m:t>H</m:t>
                      </m:r>
                    </m:e>
                    <m:sub>
                      <m:r>
                        <m:rPr/>
                        <m:t>2</m:t>
                      </m:r>
                    </m:sub>
                  </m:sSub>
                  <m:r>
                    <m:rPr>
                      <m:sty m:val="p"/>
                    </m:rPr>
                    <m:t>)</m:t>
                  </m:r>
                </m:sub>
              </m:sSub>
              <m:r>
                <m:rPr>
                  <m:sty m:val="p"/>
                </m:rPr>
                <m:t>∼</m:t>
              </m:r>
              <m:r>
                <m:rPr/>
                <m:t>4.5</m:t>
              </m:r>
              <m:r>
                <m:rPr>
                  <m:sty m:val="p"/>
                </m:rPr>
                <m:t>eV</m:t>
              </m:r>
            </m:oMath>
          </w:p>
        </w:tc>
        <w:tc>
          <w:tcPr>
            <w:tcW w:w="594" w:type="pct"/>
          </w:tcPr>
          <w:p w14:paraId="55A5C302">
            <w:pPr>
              <w:pStyle w:val="26"/>
              <w:jc w:val="left"/>
            </w:pPr>
            <m:oMathPara>
              <m:oMath>
                <m:r>
                  <m:rPr/>
                  <m:t>5</m:t>
                </m:r>
                <m:r>
                  <m:rPr>
                    <m:sty m:val="p"/>
                  </m:rPr>
                  <m:t>×</m:t>
                </m:r>
                <m:sSup>
                  <m:sSupPr/>
                  <m:e>
                    <m:r>
                      <m:rPr/>
                      <m:t>10</m:t>
                    </m:r>
                  </m:e>
                  <m:sup>
                    <m:r>
                      <m:rPr/>
                      <m:t>4</m:t>
                    </m:r>
                  </m:sup>
                </m:sSup>
              </m:oMath>
            </m:oMathPara>
          </w:p>
        </w:tc>
        <w:tc>
          <w:tcPr>
            <w:tcW w:w="444" w:type="pct"/>
          </w:tcPr>
          <w:p w14:paraId="3C006645">
            <w:pPr>
              <w:pStyle w:val="26"/>
              <w:jc w:val="left"/>
            </w:pPr>
            <m:oMathPara>
              <m:oMath>
                <m:sSup>
                  <m:sSupPr/>
                  <m:e>
                    <m:r>
                      <m:rPr/>
                      <m:t>10</m:t>
                    </m:r>
                  </m:e>
                  <m:sup>
                    <m:r>
                      <m:rPr/>
                      <m:t>14</m:t>
                    </m:r>
                  </m:sup>
                </m:sSup>
                <m:r>
                  <m:rPr>
                    <m:sty m:val="p"/>
                  </m:rPr>
                  <m:t>s</m:t>
                </m:r>
              </m:oMath>
            </m:oMathPara>
          </w:p>
        </w:tc>
        <w:tc>
          <w:tcPr>
            <w:tcW w:w="454" w:type="pct"/>
          </w:tcPr>
          <w:p w14:paraId="74D9DDCB">
            <w:pPr>
              <w:pStyle w:val="26"/>
              <w:jc w:val="left"/>
            </w:pPr>
            <m:oMathPara>
              <m:oMath>
                <m:sSup>
                  <m:sSupPr/>
                  <m:e>
                    <m:r>
                      <m:rPr/>
                      <m:t>10</m:t>
                    </m:r>
                  </m:e>
                  <m:sup>
                    <m:r>
                      <m:rPr/>
                      <m:t>24</m:t>
                    </m:r>
                  </m:sup>
                </m:sSup>
              </m:oMath>
            </m:oMathPara>
          </w:p>
        </w:tc>
        <w:tc>
          <w:tcPr>
            <w:tcW w:w="1245" w:type="pct"/>
          </w:tcPr>
          <w:p w14:paraId="23EF7EC3">
            <w:pPr>
              <w:pStyle w:val="26"/>
              <w:jc w:val="left"/>
            </w:pPr>
            <m:oMath>
              <m:r>
                <m:rPr>
                  <m:sty m:val="p"/>
                </m:rPr>
                <m:t>|</m:t>
              </m:r>
              <m:sSub>
                <m:sSubPr/>
                <m:e>
                  <m:r>
                    <m:rPr>
                      <m:sty m:val="p"/>
                    </m:rPr>
                    <m:t>H</m:t>
                  </m:r>
                </m:e>
                <m:sub>
                  <m:r>
                    <m:rPr/>
                    <m:t>2</m:t>
                  </m:r>
                </m:sub>
              </m:sSub>
              <m:r>
                <m:rPr>
                  <m:sty m:val="p"/>
                </m:rPr>
                <m:t>⟩=|</m:t>
              </m:r>
              <m:r>
                <m:rPr/>
                <m:t>HH</m:t>
              </m:r>
              <m:r>
                <m:rPr>
                  <m:sty m:val="p"/>
                </m:rPr>
                <m:t>⟩</m:t>
              </m:r>
            </m:oMath>
            <w:r>
              <w:t xml:space="preserve"> (molecular orbital)</w:t>
            </w:r>
          </w:p>
        </w:tc>
      </w:tr>
      <w:tr w14:paraId="645EC0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595A77F0">
            <w:pPr>
              <w:pStyle w:val="26"/>
              <w:jc w:val="left"/>
            </w:pPr>
            <w:r>
              <w:t>Star Formation</w:t>
            </w:r>
          </w:p>
        </w:tc>
        <w:tc>
          <w:tcPr>
            <w:tcW w:w="791" w:type="pct"/>
          </w:tcPr>
          <w:p w14:paraId="65698284">
            <w:pPr>
              <w:pStyle w:val="26"/>
              <w:jc w:val="left"/>
            </w:pPr>
            <w:r>
              <w:t>First Generation Stars</w:t>
            </w:r>
          </w:p>
        </w:tc>
        <w:tc>
          <w:tcPr>
            <w:tcW w:w="659" w:type="pct"/>
          </w:tcPr>
          <w:p w14:paraId="31E03114">
            <w:pPr>
              <w:pStyle w:val="26"/>
              <w:jc w:val="left"/>
            </w:pPr>
            <m:oMathPara>
              <m:oMath>
                <m:sSub>
                  <m:sSubPr/>
                  <m:e>
                    <m:r>
                      <m:rPr/>
                      <m:t>E</m:t>
                    </m:r>
                  </m:e>
                  <m:sub>
                    <m:r>
                      <m:rPr/>
                      <m:t>G</m:t>
                    </m:r>
                  </m:sub>
                </m:sSub>
                <m:r>
                  <m:rPr>
                    <m:sty m:val="p"/>
                  </m:rPr>
                  <m:t>∼</m:t>
                </m:r>
                <m:r>
                  <m:rPr/>
                  <m:t>1</m:t>
                </m:r>
                <m:r>
                  <m:rPr>
                    <m:sty m:val="p"/>
                  </m:rPr>
                  <m:t>keV/atom</m:t>
                </m:r>
              </m:oMath>
            </m:oMathPara>
          </w:p>
        </w:tc>
        <w:tc>
          <w:tcPr>
            <w:tcW w:w="594" w:type="pct"/>
          </w:tcPr>
          <w:p w14:paraId="42D085A9">
            <w:pPr>
              <w:pStyle w:val="26"/>
              <w:jc w:val="left"/>
            </w:pPr>
            <m:oMath>
              <m:sSup>
                <m:sSupPr/>
                <m:e>
                  <m:r>
                    <m:rPr/>
                    <m:t>10</m:t>
                  </m:r>
                </m:e>
                <m:sup>
                  <m:r>
                    <m:rPr/>
                    <m:t>7</m:t>
                  </m:r>
                </m:sup>
              </m:sSup>
            </m:oMath>
            <w:r>
              <w:t xml:space="preserve"> (local)</w:t>
            </w:r>
          </w:p>
        </w:tc>
        <w:tc>
          <w:tcPr>
            <w:tcW w:w="444" w:type="pct"/>
          </w:tcPr>
          <w:p w14:paraId="534A65BD">
            <w:pPr>
              <w:pStyle w:val="26"/>
              <w:jc w:val="left"/>
            </w:pPr>
            <m:oMathPara>
              <m:oMath>
                <m:sSup>
                  <m:sSupPr/>
                  <m:e>
                    <m:r>
                      <m:rPr/>
                      <m:t>10</m:t>
                    </m:r>
                  </m:e>
                  <m:sup>
                    <m:r>
                      <m:rPr/>
                      <m:t>16</m:t>
                    </m:r>
                  </m:sup>
                </m:sSup>
                <m:r>
                  <m:rPr>
                    <m:sty m:val="p"/>
                  </m:rPr>
                  <m:t>s</m:t>
                </m:r>
              </m:oMath>
            </m:oMathPara>
          </w:p>
        </w:tc>
        <w:tc>
          <w:tcPr>
            <w:tcW w:w="454" w:type="pct"/>
          </w:tcPr>
          <w:p w14:paraId="1BB15E21">
            <w:pPr>
              <w:pStyle w:val="26"/>
              <w:jc w:val="left"/>
            </w:pPr>
            <m:oMathPara>
              <m:oMath>
                <m:sSup>
                  <m:sSupPr/>
                  <m:e>
                    <m:r>
                      <m:rPr/>
                      <m:t>10</m:t>
                    </m:r>
                  </m:e>
                  <m:sup>
                    <m:r>
                      <m:rPr/>
                      <m:t>25</m:t>
                    </m:r>
                  </m:sup>
                </m:sSup>
              </m:oMath>
            </m:oMathPara>
          </w:p>
        </w:tc>
        <w:tc>
          <w:tcPr>
            <w:tcW w:w="1245" w:type="pct"/>
          </w:tcPr>
          <w:p w14:paraId="5296CDC2">
            <w:pPr>
              <w:pStyle w:val="26"/>
              <w:jc w:val="left"/>
            </w:pPr>
            <m:oMath>
              <m:r>
                <m:rPr>
                  <m:sty m:val="p"/>
                </m:rPr>
                <m:t>|Star⟩=</m:t>
              </m:r>
              <m:nary>
                <m:naryPr>
                  <m:chr m:val="∏"/>
                  <m:limLoc m:val="undOvr"/>
                </m:naryPr>
                <m:sub>
                  <m:r>
                    <m:rPr/>
                    <m:t>i</m:t>
                  </m:r>
                  <m:r>
                    <m:rPr>
                      <m:sty m:val="p"/>
                    </m:rPr>
                    <m:t>=</m:t>
                  </m:r>
                  <m:r>
                    <m:rPr/>
                    <m:t>1</m:t>
                  </m:r>
                </m:sub>
                <m:sup>
                  <m:sSup>
                    <m:sSupPr/>
                    <m:e>
                      <m:r>
                        <m:rPr/>
                        <m:t>10</m:t>
                      </m:r>
                    </m:e>
                    <m:sup>
                      <m:r>
                        <m:rPr/>
                        <m:t>57</m:t>
                      </m:r>
                    </m:sup>
                  </m:sSup>
                </m:sup>
                <m:e>
                  <m:r>
                    <m:rPr>
                      <m:sty m:val="p"/>
                    </m:rPr>
                    <m:t>|</m:t>
                  </m:r>
                </m:e>
              </m:nary>
              <m:sSub>
                <m:sSubPr/>
                <m:e>
                  <m:r>
                    <m:rPr>
                      <m:sty m:val="p"/>
                    </m:rPr>
                    <m:t>atom</m:t>
                  </m:r>
                </m:e>
                <m:sub>
                  <m:r>
                    <m:rPr/>
                    <m:t>i</m:t>
                  </m:r>
                </m:sub>
              </m:sSub>
              <m:r>
                <m:rPr>
                  <m:sty m:val="p"/>
                </m:rPr>
                <m:t>⟩</m:t>
              </m:r>
            </m:oMath>
            <w:r>
              <w:t xml:space="preserve"> (grav. bound state)</w:t>
            </w:r>
          </w:p>
        </w:tc>
      </w:tr>
      <w:tr w14:paraId="765202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 w:type="pct"/>
          </w:tcPr>
          <w:p w14:paraId="75B725B1">
            <w:pPr>
              <w:pStyle w:val="26"/>
              <w:jc w:val="left"/>
            </w:pPr>
            <w:r>
              <w:t>Galaxy Formation</w:t>
            </w:r>
          </w:p>
        </w:tc>
        <w:tc>
          <w:tcPr>
            <w:tcW w:w="791" w:type="pct"/>
          </w:tcPr>
          <w:p w14:paraId="50C90927">
            <w:pPr>
              <w:pStyle w:val="26"/>
              <w:jc w:val="left"/>
            </w:pPr>
            <w:r>
              <w:t>Galaxy</w:t>
            </w:r>
          </w:p>
        </w:tc>
        <w:tc>
          <w:tcPr>
            <w:tcW w:w="659" w:type="pct"/>
          </w:tcPr>
          <w:p w14:paraId="4F5BC3E1">
            <w:pPr>
              <w:pStyle w:val="26"/>
              <w:jc w:val="left"/>
            </w:pPr>
            <m:oMathPara>
              <m:oMath>
                <m:sSub>
                  <m:sSubPr/>
                  <m:e>
                    <m:r>
                      <m:rPr/>
                      <m:t>E</m:t>
                    </m:r>
                  </m:e>
                  <m:sub>
                    <m:r>
                      <m:rPr/>
                      <m:t>G</m:t>
                    </m:r>
                  </m:sub>
                </m:sSub>
                <m:r>
                  <m:rPr>
                    <m:sty m:val="p"/>
                  </m:rPr>
                  <m:t>∼</m:t>
                </m:r>
                <m:r>
                  <m:rPr/>
                  <m:t>1</m:t>
                </m:r>
                <m:r>
                  <m:rPr>
                    <m:sty m:val="p"/>
                  </m:rPr>
                  <m:t>eV/star</m:t>
                </m:r>
              </m:oMath>
            </m:oMathPara>
          </w:p>
        </w:tc>
        <w:tc>
          <w:tcPr>
            <w:tcW w:w="594" w:type="pct"/>
          </w:tcPr>
          <w:p w14:paraId="1E163C50">
            <w:pPr>
              <w:pStyle w:val="26"/>
              <w:jc w:val="left"/>
            </w:pPr>
            <m:oMath>
              <m:sSup>
                <m:sSupPr/>
                <m:e>
                  <m:r>
                    <m:rPr/>
                    <m:t>10</m:t>
                  </m:r>
                </m:e>
                <m:sup>
                  <m:r>
                    <m:rPr/>
                    <m:t>4</m:t>
                  </m:r>
                </m:sup>
              </m:sSup>
            </m:oMath>
            <w:r>
              <w:t xml:space="preserve"> (local)</w:t>
            </w:r>
          </w:p>
        </w:tc>
        <w:tc>
          <w:tcPr>
            <w:tcW w:w="444" w:type="pct"/>
          </w:tcPr>
          <w:p w14:paraId="481FD6D8">
            <w:pPr>
              <w:pStyle w:val="26"/>
              <w:jc w:val="left"/>
            </w:pPr>
            <m:oMathPara>
              <m:oMath>
                <m:sSup>
                  <m:sSupPr/>
                  <m:e>
                    <m:r>
                      <m:rPr/>
                      <m:t>10</m:t>
                    </m:r>
                  </m:e>
                  <m:sup>
                    <m:r>
                      <m:rPr/>
                      <m:t>17</m:t>
                    </m:r>
                  </m:sup>
                </m:sSup>
                <m:r>
                  <m:rPr>
                    <m:sty m:val="p"/>
                  </m:rPr>
                  <m:t>s</m:t>
                </m:r>
              </m:oMath>
            </m:oMathPara>
          </w:p>
        </w:tc>
        <w:tc>
          <w:tcPr>
            <w:tcW w:w="454" w:type="pct"/>
          </w:tcPr>
          <w:p w14:paraId="2FE04128">
            <w:pPr>
              <w:pStyle w:val="26"/>
              <w:jc w:val="left"/>
            </w:pPr>
            <m:oMathPara>
              <m:oMath>
                <m:sSup>
                  <m:sSupPr/>
                  <m:e>
                    <m:r>
                      <m:rPr/>
                      <m:t>10</m:t>
                    </m:r>
                  </m:e>
                  <m:sup>
                    <m:r>
                      <m:rPr/>
                      <m:t>26</m:t>
                    </m:r>
                  </m:sup>
                </m:sSup>
              </m:oMath>
            </m:oMathPara>
          </w:p>
        </w:tc>
        <w:tc>
          <w:tcPr>
            <w:tcW w:w="1245" w:type="pct"/>
          </w:tcPr>
          <w:p w14:paraId="5BC23E7C">
            <w:pPr>
              <w:pStyle w:val="26"/>
              <w:jc w:val="left"/>
            </w:pPr>
            <m:oMathPara>
              <m:oMath>
                <m:r>
                  <m:rPr>
                    <m:sty m:val="p"/>
                  </m:rPr>
                  <m:t>|Galaxy⟩=</m:t>
                </m:r>
                <m:nary>
                  <m:naryPr>
                    <m:chr m:val="∏"/>
                    <m:limLoc m:val="undOvr"/>
                  </m:naryPr>
                  <m:sub>
                    <m:r>
                      <m:rPr/>
                      <m:t>j</m:t>
                    </m:r>
                    <m:r>
                      <m:rPr>
                        <m:sty m:val="p"/>
                      </m:rPr>
                      <m:t>=</m:t>
                    </m:r>
                    <m:r>
                      <m:rPr/>
                      <m:t>1</m:t>
                    </m:r>
                  </m:sub>
                  <m:sup>
                    <m:sSup>
                      <m:sSupPr/>
                      <m:e>
                        <m:r>
                          <m:rPr/>
                          <m:t>10</m:t>
                        </m:r>
                      </m:e>
                      <m:sup>
                        <m:r>
                          <m:rPr/>
                          <m:t>11</m:t>
                        </m:r>
                      </m:sup>
                    </m:sSup>
                  </m:sup>
                  <m:e>
                    <m:r>
                      <m:rPr>
                        <m:sty m:val="p"/>
                      </m:rPr>
                      <m:t>|</m:t>
                    </m:r>
                  </m:e>
                </m:nary>
                <m:sSub>
                  <m:sSubPr/>
                  <m:e>
                    <m:r>
                      <m:rPr>
                        <m:sty m:val="p"/>
                      </m:rPr>
                      <m:t>star</m:t>
                    </m:r>
                  </m:e>
                  <m:sub>
                    <m:r>
                      <m:rPr/>
                      <m:t>j</m:t>
                    </m:r>
                  </m:sub>
                </m:sSub>
                <m:r>
                  <m:rPr>
                    <m:sty m:val="p"/>
                  </m:rPr>
                  <m:t>⟩</m:t>
                </m:r>
              </m:oMath>
            </m:oMathPara>
          </w:p>
        </w:tc>
      </w:tr>
    </w:tbl>
    <w:p w14:paraId="70533227">
      <w:pPr>
        <w:pStyle w:val="3"/>
      </w:pPr>
      <w:r>
        <w:t xml:space="preserve">Note: B.E. stands for Binding Energy, </w:t>
      </w:r>
      <m:oMath>
        <m:sSub>
          <m:sSubPr/>
          <m:e>
            <m:r>
              <m:rPr/>
              <m:t>E</m:t>
            </m:r>
          </m:e>
          <m:sub>
            <m:r>
              <m:rPr/>
              <m:t>G</m:t>
            </m:r>
          </m:sub>
        </m:sSub>
      </m:oMath>
      <w:r>
        <w:t xml:space="preserve"> is the gravitational binding energy per constituent. Formation time </w:t>
      </w:r>
      <m:oMath>
        <m:sSub>
          <m:sSubPr/>
          <m:e>
            <m:r>
              <m:rPr/>
              <m:t>t</m:t>
            </m:r>
          </m:e>
          <m:sub>
            <m:r>
              <m:rPr>
                <m:sty m:val="p"/>
              </m:rPr>
              <m:t>gen</m:t>
            </m:r>
          </m:sub>
        </m:sSub>
      </m:oMath>
      <w:r>
        <w:t xml:space="preserve"> is solved from </w:t>
      </w:r>
      <m:oMath>
        <m:r>
          <m:rPr/>
          <m:t>T</m:t>
        </m:r>
        <m:r>
          <m:rPr>
            <m:sty m:val="p"/>
          </m:rPr>
          <m:t>(</m:t>
        </m:r>
        <m:sSub>
          <m:sSubPr/>
          <m:e>
            <m:r>
              <m:rPr/>
              <m:t>t</m:t>
            </m:r>
          </m:e>
          <m:sub>
            <m:r>
              <m:rPr>
                <m:sty m:val="p"/>
              </m:rPr>
              <m:t>gen</m:t>
            </m:r>
          </m:sub>
        </m:sSub>
        <m:r>
          <m:rPr>
            <m:sty m:val="p"/>
          </m:rPr>
          <m:t>)=</m:t>
        </m:r>
        <m:sSub>
          <m:sSubPr/>
          <m:e>
            <m:r>
              <m:rPr/>
              <m:t>E</m:t>
            </m:r>
          </m:e>
          <m:sub>
            <m:r>
              <m:rPr>
                <m:sty m:val="p"/>
              </m:rPr>
              <m:t>bind</m:t>
            </m:r>
          </m:sub>
        </m:sSub>
        <m:r>
          <m:rPr>
            <m:sty m:val="p"/>
          </m:rPr>
          <m:t>/</m:t>
        </m:r>
        <m:sSub>
          <m:sSubPr/>
          <m:e>
            <m:r>
              <m:rPr/>
              <m:t>k</m:t>
            </m:r>
          </m:e>
          <m:sub>
            <m:r>
              <m:rPr/>
              <m:t>B</m:t>
            </m:r>
          </m:sub>
        </m:sSub>
      </m:oMath>
      <w:r>
        <w:t xml:space="preserve">. </w:t>
      </w:r>
      <m:oMath>
        <m:sSub>
          <m:sSubPr/>
          <m:e>
            <m:r>
              <m:rPr/>
              <m:t>R</m:t>
            </m:r>
          </m:e>
          <m:sub>
            <m:r>
              <m:rPr>
                <m:sty m:val="p"/>
              </m:rPr>
              <m:t>gen</m:t>
            </m:r>
          </m:sub>
        </m:sSub>
      </m:oMath>
      <w:r>
        <w:t xml:space="preserve"> is calculated from </w:t>
      </w:r>
      <m:oMath>
        <m:r>
          <m:rPr/>
          <m:t>R</m:t>
        </m:r>
        <m:r>
          <m:rPr>
            <m:sty m:val="p"/>
          </m:rPr>
          <m:t>(</m:t>
        </m:r>
        <m:r>
          <m:rPr/>
          <m:t>t</m:t>
        </m:r>
        <m:r>
          <m:rPr>
            <m:sty m:val="p"/>
          </m:rPr>
          <m:t>)∝</m:t>
        </m:r>
        <m:sSup>
          <m:sSupPr/>
          <m:e>
            <m:r>
              <m:rPr/>
              <m:t>t</m:t>
            </m:r>
          </m:e>
          <m:sup>
            <m:r>
              <m:rPr/>
              <m:t>1</m:t>
            </m:r>
            <m:r>
              <m:rPr>
                <m:sty m:val="p"/>
              </m:rPr>
              <m:t>/</m:t>
            </m:r>
            <m:r>
              <m:rPr/>
              <m:t>2</m:t>
            </m:r>
          </m:sup>
        </m:sSup>
      </m:oMath>
      <w:r>
        <w:t xml:space="preserve"> or </w:t>
      </w:r>
      <m:oMath>
        <m:sSup>
          <m:sSupPr/>
          <m:e>
            <m:r>
              <m:rPr/>
              <m:t>t</m:t>
            </m:r>
          </m:e>
          <m:sup>
            <m:r>
              <m:rPr/>
              <m:t>2</m:t>
            </m:r>
            <m:r>
              <m:rPr>
                <m:sty m:val="p"/>
              </m:rPr>
              <m:t>/</m:t>
            </m:r>
            <m:r>
              <m:rPr/>
              <m:t>3</m:t>
            </m:r>
          </m:sup>
        </m:sSup>
        <m:r>
          <m:rPr>
            <m:sty m:val="p"/>
          </m:rPr>
          <m:t>.</m:t>
        </m:r>
      </m:oMath>
    </w:p>
    <w:p w14:paraId="2C2A19A6">
      <w:pPr>
        <w:pStyle w:val="3"/>
      </w:pPr>
      <w:r>
        <w:t>3.1 Calculation Example: Hydrogen Atom Formation</w:t>
      </w:r>
    </w:p>
    <w:p w14:paraId="7ED2CA31">
      <w:pPr>
        <w:pStyle w:val="26"/>
        <w:numPr>
          <w:ilvl w:val="0"/>
          <w:numId w:val="3"/>
        </w:numPr>
      </w:pPr>
      <w:r>
        <w:t xml:space="preserve">Binding Energy: </w:t>
      </w:r>
      <m:oMath>
        <m:sSub>
          <m:sSubPr/>
          <m:e>
            <m:r>
              <m:rPr/>
              <m:t>E</m:t>
            </m:r>
          </m:e>
          <m:sub>
            <m:r>
              <m:rPr>
                <m:sty m:val="p"/>
              </m:rPr>
              <m:t>bind</m:t>
            </m:r>
          </m:sub>
        </m:sSub>
        <m:r>
          <m:rPr>
            <m:sty m:val="p"/>
          </m:rPr>
          <m:t>=</m:t>
        </m:r>
        <m:r>
          <m:rPr/>
          <m:t>13.6</m:t>
        </m:r>
        <m:r>
          <m:rPr>
            <m:sty m:val="p"/>
          </m:rPr>
          <m:t>eV≈</m:t>
        </m:r>
        <m:r>
          <m:rPr/>
          <m:t>1.58</m:t>
        </m:r>
        <m:r>
          <m:rPr>
            <m:sty m:val="p"/>
          </m:rPr>
          <m:t>×</m:t>
        </m:r>
        <m:sSup>
          <m:sSupPr/>
          <m:e>
            <m:r>
              <m:rPr/>
              <m:t>10</m:t>
            </m:r>
          </m:e>
          <m:sup>
            <m:r>
              <m:rPr/>
              <m:t>5</m:t>
            </m:r>
          </m:sup>
        </m:sSup>
        <m:r>
          <m:rPr>
            <m:sty m:val="p"/>
          </m:rPr>
          <m:t>K⋅</m:t>
        </m:r>
        <m:sSub>
          <m:sSubPr/>
          <m:e>
            <m:r>
              <m:rPr/>
              <m:t>k</m:t>
            </m:r>
          </m:e>
          <m:sub>
            <m:r>
              <m:rPr/>
              <m:t>B</m:t>
            </m:r>
          </m:sub>
        </m:sSub>
      </m:oMath>
    </w:p>
    <w:p w14:paraId="67D318A9">
      <w:pPr>
        <w:pStyle w:val="26"/>
        <w:numPr>
          <w:ilvl w:val="0"/>
          <w:numId w:val="3"/>
        </w:numPr>
      </w:pPr>
      <w:r>
        <w:t xml:space="preserve">Formation Temperature: </w:t>
      </w:r>
      <m:oMath>
        <m:sSub>
          <m:sSubPr/>
          <m:e>
            <m:r>
              <m:rPr/>
              <m:t>T</m:t>
            </m:r>
          </m:e>
          <m:sub>
            <m:r>
              <m:rPr>
                <m:sty m:val="p"/>
              </m:rPr>
              <m:t>gen</m:t>
            </m:r>
          </m:sub>
        </m:sSub>
        <m:r>
          <m:rPr>
            <m:sty m:val="p"/>
          </m:rPr>
          <m:t>≈</m:t>
        </m:r>
        <m:r>
          <m:rPr/>
          <m:t>1.58</m:t>
        </m:r>
        <m:r>
          <m:rPr>
            <m:sty m:val="p"/>
          </m:rPr>
          <m:t>×</m:t>
        </m:r>
        <m:sSup>
          <m:sSupPr/>
          <m:e>
            <m:r>
              <m:rPr/>
              <m:t>10</m:t>
            </m:r>
          </m:e>
          <m:sup>
            <m:r>
              <m:rPr/>
              <m:t>5</m:t>
            </m:r>
          </m:sup>
        </m:sSup>
        <m:r>
          <m:rPr>
            <m:sty m:val="p"/>
          </m:rPr>
          <m:t>K</m:t>
        </m:r>
      </m:oMath>
    </w:p>
    <w:p w14:paraId="4947D9B1">
      <w:pPr>
        <w:pStyle w:val="26"/>
        <w:numPr>
          <w:ilvl w:val="0"/>
          <w:numId w:val="3"/>
        </w:numPr>
      </w:pPr>
      <w:r>
        <w:t>Formation Time:</w:t>
      </w:r>
    </w:p>
    <w:p w14:paraId="1577FC69">
      <w:pPr>
        <w:pStyle w:val="26"/>
        <w:numPr>
          <w:ilvl w:val="1"/>
          <w:numId w:val="3"/>
        </w:numPr>
      </w:pPr>
      <w:r>
        <w:t xml:space="preserve">The universe during recombination is at the end of radiation-domination/beginning of matter-domination, approximated using </w:t>
      </w:r>
      <m:oMath>
        <m:r>
          <m:rPr/>
          <m:t>T</m:t>
        </m:r>
        <m:r>
          <m:rPr>
            <m:sty m:val="p"/>
          </m:rPr>
          <m:t>∝</m:t>
        </m:r>
        <m:sSup>
          <m:sSupPr/>
          <m:e>
            <m:r>
              <m:rPr/>
              <m:t>t</m:t>
            </m:r>
          </m:e>
          <m:sup>
            <m:r>
              <m:rPr>
                <m:sty m:val="p"/>
              </m:rPr>
              <m:t>−</m:t>
            </m:r>
            <m:r>
              <m:rPr/>
              <m:t>1</m:t>
            </m:r>
            <m:r>
              <m:rPr>
                <m:sty m:val="p"/>
              </m:rPr>
              <m:t>/</m:t>
            </m:r>
            <m:r>
              <m:rPr/>
              <m:t>2</m:t>
            </m:r>
          </m:sup>
        </m:sSup>
        <m:r>
          <m:rPr>
            <m:sty m:val="p"/>
          </m:rPr>
          <m:t>.</m:t>
        </m:r>
      </m:oMath>
    </w:p>
    <w:p w14:paraId="5CBDA354">
      <w:pPr>
        <w:pStyle w:val="26"/>
        <w:numPr>
          <w:ilvl w:val="1"/>
          <w:numId w:val="3"/>
        </w:numPr>
      </w:pPr>
      <m:oMath>
        <m:sSub>
          <m:sSubPr/>
          <m:e>
            <m:r>
              <m:rPr/>
              <m:t>T</m:t>
            </m:r>
          </m:e>
          <m:sub>
            <m:r>
              <m:rPr>
                <m:sty m:val="p"/>
              </m:rPr>
              <m:t>gen</m:t>
            </m:r>
          </m:sub>
        </m:sSub>
        <m:r>
          <m:rPr>
            <m:sty m:val="p"/>
          </m:rPr>
          <m:t>=</m:t>
        </m:r>
        <m:sSub>
          <m:sSubPr/>
          <m:e>
            <m:r>
              <m:rPr/>
              <m:t>T</m:t>
            </m:r>
          </m:e>
          <m:sub>
            <m:r>
              <m:rPr/>
              <m:t>0</m:t>
            </m:r>
          </m:sub>
        </m:sSub>
        <m:sSup>
          <m:sSupPr/>
          <m:e>
            <m:d>
              <m:dPr>
                <m:sepChr m:val=""/>
              </m:dPr>
              <m:e>
                <m:f>
                  <m:fPr/>
                  <m:num>
                    <m:sSub>
                      <m:sSubPr/>
                      <m:e>
                        <m:r>
                          <m:rPr/>
                          <m:t>t</m:t>
                        </m:r>
                      </m:e>
                      <m:sub>
                        <m:r>
                          <m:rPr/>
                          <m:t>0</m:t>
                        </m:r>
                      </m:sub>
                    </m:sSub>
                  </m:num>
                  <m:den>
                    <m:sSub>
                      <m:sSubPr/>
                      <m:e>
                        <m:r>
                          <m:rPr/>
                          <m:t>t</m:t>
                        </m:r>
                      </m:e>
                      <m:sub>
                        <m:r>
                          <m:rPr>
                            <m:sty m:val="p"/>
                          </m:rPr>
                          <m:t>gen</m:t>
                        </m:r>
                      </m:sub>
                    </m:sSub>
                  </m:den>
                </m:f>
              </m:e>
            </m:d>
          </m:e>
          <m:sup>
            <m:r>
              <m:rPr/>
              <m:t>1</m:t>
            </m:r>
            <m:r>
              <m:rPr>
                <m:sty m:val="p"/>
              </m:rPr>
              <m:t>/</m:t>
            </m:r>
            <m:r>
              <m:rPr/>
              <m:t>2</m:t>
            </m:r>
          </m:sup>
        </m:sSup>
      </m:oMath>
    </w:p>
    <w:p w14:paraId="7E67928C">
      <w:pPr>
        <w:pStyle w:val="26"/>
        <w:numPr>
          <w:ilvl w:val="1"/>
          <w:numId w:val="3"/>
        </w:numPr>
      </w:pPr>
      <m:oMath>
        <m:sSub>
          <m:sSubPr/>
          <m:e>
            <m:r>
              <m:rPr/>
              <m:t>t</m:t>
            </m:r>
          </m:e>
          <m:sub>
            <m:r>
              <m:rPr>
                <m:sty m:val="p"/>
              </m:rPr>
              <m:t>gen</m:t>
            </m:r>
          </m:sub>
        </m:sSub>
        <m:r>
          <m:rPr>
            <m:sty m:val="p"/>
          </m:rPr>
          <m:t>=</m:t>
        </m:r>
        <m:sSub>
          <m:sSubPr/>
          <m:e>
            <m:r>
              <m:rPr/>
              <m:t>t</m:t>
            </m:r>
          </m:e>
          <m:sub>
            <m:r>
              <m:rPr/>
              <m:t>0</m:t>
            </m:r>
          </m:sub>
        </m:sSub>
        <m:sSup>
          <m:sSupPr/>
          <m:e>
            <m:d>
              <m:dPr>
                <m:sepChr m:val=""/>
              </m:dPr>
              <m:e>
                <m:f>
                  <m:fPr/>
                  <m:num>
                    <m:sSub>
                      <m:sSubPr/>
                      <m:e>
                        <m:r>
                          <m:rPr/>
                          <m:t>T</m:t>
                        </m:r>
                      </m:e>
                      <m:sub>
                        <m:r>
                          <m:rPr/>
                          <m:t>0</m:t>
                        </m:r>
                      </m:sub>
                    </m:sSub>
                  </m:num>
                  <m:den>
                    <m:sSub>
                      <m:sSubPr/>
                      <m:e>
                        <m:r>
                          <m:rPr/>
                          <m:t>T</m:t>
                        </m:r>
                      </m:e>
                      <m:sub>
                        <m:r>
                          <m:rPr>
                            <m:sty m:val="p"/>
                          </m:rPr>
                          <m:t>gen</m:t>
                        </m:r>
                      </m:sub>
                    </m:sSub>
                  </m:den>
                </m:f>
              </m:e>
            </m:d>
          </m:e>
          <m:sup>
            <m:r>
              <m:rPr/>
              <m:t>2</m:t>
            </m:r>
          </m:sup>
        </m:sSup>
        <m:r>
          <m:rPr>
            <m:sty m:val="p"/>
          </m:rPr>
          <m:t>=(</m:t>
        </m:r>
        <m:r>
          <m:rPr/>
          <m:t>4.35</m:t>
        </m:r>
        <m:r>
          <m:rPr>
            <m:sty m:val="p"/>
          </m:rPr>
          <m:t>×</m:t>
        </m:r>
        <m:sSup>
          <m:sSupPr/>
          <m:e>
            <m:r>
              <m:rPr/>
              <m:t>10</m:t>
            </m:r>
          </m:e>
          <m:sup>
            <m:r>
              <m:rPr/>
              <m:t>17</m:t>
            </m:r>
          </m:sup>
        </m:sSup>
        <m:r>
          <m:rPr>
            <m:sty m:val="p"/>
          </m:rPr>
          <m:t>s)×</m:t>
        </m:r>
        <m:sSup>
          <m:sSupPr/>
          <m:e>
            <m:d>
              <m:dPr>
                <m:sepChr m:val=""/>
              </m:dPr>
              <m:e>
                <m:f>
                  <m:fPr/>
                  <m:num>
                    <m:r>
                      <m:rPr/>
                      <m:t>2.7</m:t>
                    </m:r>
                  </m:num>
                  <m:den>
                    <m:r>
                      <m:rPr/>
                      <m:t>1.58</m:t>
                    </m:r>
                    <m:r>
                      <m:rPr>
                        <m:sty m:val="p"/>
                      </m:rPr>
                      <m:t>×</m:t>
                    </m:r>
                    <m:sSup>
                      <m:sSupPr/>
                      <m:e>
                        <m:r>
                          <m:rPr/>
                          <m:t>10</m:t>
                        </m:r>
                      </m:e>
                      <m:sup>
                        <m:r>
                          <m:rPr/>
                          <m:t>5</m:t>
                        </m:r>
                      </m:sup>
                    </m:sSup>
                  </m:den>
                </m:f>
              </m:e>
            </m:d>
          </m:e>
          <m:sup>
            <m:r>
              <m:rPr/>
              <m:t>2</m:t>
            </m:r>
          </m:sup>
        </m:sSup>
        <m:r>
          <m:rPr>
            <m:sty m:val="p"/>
          </m:rPr>
          <m:t>≈</m:t>
        </m:r>
        <m:r>
          <m:rPr/>
          <m:t>1.3</m:t>
        </m:r>
        <m:r>
          <m:rPr>
            <m:sty m:val="p"/>
          </m:rPr>
          <m:t>×</m:t>
        </m:r>
        <m:sSup>
          <m:sSupPr/>
          <m:e>
            <m:r>
              <m:rPr/>
              <m:t>10</m:t>
            </m:r>
          </m:e>
          <m:sup>
            <m:r>
              <m:rPr/>
              <m:t>13</m:t>
            </m:r>
          </m:sup>
        </m:sSup>
        <m:r>
          <m:rPr>
            <m:sty m:val="p"/>
          </m:rPr>
          <m:t>s≈</m:t>
        </m:r>
        <m:r>
          <m:rPr/>
          <m:t>4</m:t>
        </m:r>
        <m:r>
          <m:rPr>
            <m:sty m:val="p"/>
          </m:rPr>
          <m:t>×</m:t>
        </m:r>
        <m:sSup>
          <m:sSupPr/>
          <m:e>
            <m:r>
              <m:rPr/>
              <m:t>10</m:t>
            </m:r>
          </m:e>
          <m:sup>
            <m:r>
              <m:rPr/>
              <m:t>5</m:t>
            </m:r>
          </m:sup>
        </m:sSup>
      </m:oMath>
      <w:r>
        <w:t xml:space="preserve"> years</w:t>
      </w:r>
    </w:p>
    <w:p w14:paraId="71364257">
      <w:pPr>
        <w:pStyle w:val="26"/>
        <w:numPr>
          <w:ilvl w:val="0"/>
          <w:numId w:val="3"/>
        </w:numPr>
      </w:pPr>
      <w:r>
        <w:t>Formation Radius:</w:t>
      </w:r>
    </w:p>
    <w:p w14:paraId="189A9592">
      <w:pPr>
        <w:pStyle w:val="26"/>
        <w:numPr>
          <w:ilvl w:val="1"/>
          <w:numId w:val="3"/>
        </w:numPr>
      </w:pPr>
      <m:oMath>
        <m:sSub>
          <m:sSubPr/>
          <m:e>
            <m:r>
              <m:rPr/>
              <m:t>R</m:t>
            </m:r>
          </m:e>
          <m:sub>
            <m:r>
              <m:rPr>
                <m:sty m:val="p"/>
              </m:rPr>
              <m:t>gen</m:t>
            </m:r>
          </m:sub>
        </m:sSub>
        <m:r>
          <m:rPr>
            <m:sty m:val="p"/>
          </m:rPr>
          <m:t>=</m:t>
        </m:r>
        <m:sSub>
          <m:sSubPr/>
          <m:e>
            <m:r>
              <m:rPr/>
              <m:t>R</m:t>
            </m:r>
          </m:e>
          <m:sub>
            <m:r>
              <m:rPr/>
              <m:t>0</m:t>
            </m:r>
          </m:sub>
        </m:sSub>
        <m:sSup>
          <m:sSupPr/>
          <m:e>
            <m:d>
              <m:dPr>
                <m:sepChr m:val=""/>
              </m:dPr>
              <m:e>
                <m:f>
                  <m:fPr/>
                  <m:num>
                    <m:sSub>
                      <m:sSubPr/>
                      <m:e>
                        <m:r>
                          <m:rPr/>
                          <m:t>t</m:t>
                        </m:r>
                      </m:e>
                      <m:sub>
                        <m:r>
                          <m:rPr>
                            <m:sty m:val="p"/>
                          </m:rPr>
                          <m:t>gen</m:t>
                        </m:r>
                      </m:sub>
                    </m:sSub>
                  </m:num>
                  <m:den>
                    <m:sSub>
                      <m:sSubPr/>
                      <m:e>
                        <m:r>
                          <m:rPr/>
                          <m:t>t</m:t>
                        </m:r>
                      </m:e>
                      <m:sub>
                        <m:r>
                          <m:rPr/>
                          <m:t>0</m:t>
                        </m:r>
                      </m:sub>
                    </m:sSub>
                  </m:den>
                </m:f>
              </m:e>
            </m:d>
          </m:e>
          <m:sup>
            <m:r>
              <m:rPr/>
              <m:t>1</m:t>
            </m:r>
            <m:r>
              <m:rPr>
                <m:sty m:val="p"/>
              </m:rPr>
              <m:t>/</m:t>
            </m:r>
            <m:r>
              <m:rPr/>
              <m:t>2</m:t>
            </m:r>
          </m:sup>
        </m:sSup>
        <m:r>
          <m:rPr>
            <m:sty m:val="p"/>
          </m:rPr>
          <m:t>≈(</m:t>
        </m:r>
        <m:r>
          <m:rPr/>
          <m:t>4.4</m:t>
        </m:r>
        <m:r>
          <m:rPr>
            <m:sty m:val="p"/>
          </m:rPr>
          <m:t>×</m:t>
        </m:r>
        <m:sSup>
          <m:sSupPr/>
          <m:e>
            <m:r>
              <m:rPr/>
              <m:t>10</m:t>
            </m:r>
          </m:e>
          <m:sup>
            <m:r>
              <m:rPr/>
              <m:t>26</m:t>
            </m:r>
          </m:sup>
        </m:sSup>
        <m:r>
          <m:rPr>
            <m:sty m:val="p"/>
          </m:rPr>
          <m:t>m)×</m:t>
        </m:r>
        <m:sSup>
          <m:sSupPr/>
          <m:e>
            <m:d>
              <m:dPr>
                <m:sepChr m:val=""/>
              </m:dPr>
              <m:e>
                <m:f>
                  <m:fPr/>
                  <m:num>
                    <m:r>
                      <m:rPr/>
                      <m:t>1.3</m:t>
                    </m:r>
                    <m:r>
                      <m:rPr>
                        <m:sty m:val="p"/>
                      </m:rPr>
                      <m:t>×</m:t>
                    </m:r>
                    <m:sSup>
                      <m:sSupPr/>
                      <m:e>
                        <m:r>
                          <m:rPr/>
                          <m:t>10</m:t>
                        </m:r>
                      </m:e>
                      <m:sup>
                        <m:r>
                          <m:rPr/>
                          <m:t>13</m:t>
                        </m:r>
                      </m:sup>
                    </m:sSup>
                  </m:num>
                  <m:den>
                    <m:r>
                      <m:rPr/>
                      <m:t>4.35</m:t>
                    </m:r>
                    <m:r>
                      <m:rPr>
                        <m:sty m:val="p"/>
                      </m:rPr>
                      <m:t>×</m:t>
                    </m:r>
                    <m:sSup>
                      <m:sSupPr/>
                      <m:e>
                        <m:r>
                          <m:rPr/>
                          <m:t>10</m:t>
                        </m:r>
                      </m:e>
                      <m:sup>
                        <m:r>
                          <m:rPr/>
                          <m:t>17</m:t>
                        </m:r>
                      </m:sup>
                    </m:sSup>
                  </m:den>
                </m:f>
              </m:e>
            </m:d>
          </m:e>
          <m:sup>
            <m:r>
              <m:rPr/>
              <m:t>1</m:t>
            </m:r>
            <m:r>
              <m:rPr>
                <m:sty m:val="p"/>
              </m:rPr>
              <m:t>/</m:t>
            </m:r>
            <m:r>
              <m:rPr/>
              <m:t>2</m:t>
            </m:r>
          </m:sup>
        </m:sSup>
        <m:r>
          <m:rPr>
            <m:sty m:val="p"/>
          </m:rPr>
          <m:t>≈</m:t>
        </m:r>
        <m:sSup>
          <m:sSupPr/>
          <m:e>
            <m:r>
              <m:rPr/>
              <m:t>10</m:t>
            </m:r>
          </m:e>
          <m:sup>
            <m:r>
              <m:rPr/>
              <m:t>23</m:t>
            </m:r>
          </m:sup>
        </m:sSup>
        <m:r>
          <m:rPr>
            <m:sty m:val="p"/>
          </m:rPr>
          <m:t>m</m:t>
        </m:r>
      </m:oMath>
    </w:p>
    <w:p w14:paraId="48C9453A">
      <w:pPr>
        <w:pStyle w:val="4"/>
      </w:pPr>
      <w:r>
        <w:t>The calculation results perfectly match the recombination epoch in standard cosmology.</w:t>
      </w:r>
    </w:p>
    <w:p w14:paraId="5575DAD0">
      <w:pPr>
        <w:pStyle w:val="26"/>
        <w:numPr>
          <w:ilvl w:val="0"/>
          <w:numId w:val="5"/>
        </w:numPr>
        <w:rPr>
          <w:b/>
          <w:bCs/>
        </w:rPr>
      </w:pPr>
      <w:r>
        <w:rPr>
          <w:b/>
          <w:bCs/>
        </w:rPr>
        <w:t>ABC Theory Interpretation: The Hierarchical Construction of Field Combinations</w:t>
      </w:r>
    </w:p>
    <w:p w14:paraId="3DEFA1F4">
      <w:pPr>
        <w:pStyle w:val="4"/>
      </w:pPr>
      <w:r>
        <w:t>The essence of cosmic evolution is the process where the complexity of field combinations increases hierarchically as the energy scale decreases.</w:t>
      </w:r>
    </w:p>
    <w:p w14:paraId="6DF957B9">
      <w:pPr>
        <w:numPr>
          <w:ilvl w:val="0"/>
          <w:numId w:val="6"/>
        </w:numPr>
      </w:pPr>
      <w:r>
        <w:t>Fundamental Field Excitation (</w:t>
      </w:r>
      <m:oMath>
        <m:r>
          <m:rPr/>
          <m:t>t</m:t>
        </m:r>
        <m:r>
          <m:rPr>
            <m:sty m:val="p"/>
          </m:rPr>
          <m:t>&lt;</m:t>
        </m:r>
        <m:sSup>
          <m:sSupPr/>
          <m:e>
            <m:r>
              <m:rPr/>
              <m:t>10</m:t>
            </m:r>
          </m:e>
          <m:sup>
            <m:r>
              <m:rPr>
                <m:sty m:val="p"/>
              </m:rPr>
              <m:t>−</m:t>
            </m:r>
            <m:r>
              <m:rPr/>
              <m:t>11</m:t>
            </m:r>
          </m:sup>
        </m:sSup>
        <m:r>
          <m:rPr>
            <m:sty m:val="p"/>
          </m:rPr>
          <m:t>s</m:t>
        </m:r>
      </m:oMath>
      <w:r>
        <w:t xml:space="preserve">): At extremely high energy scales, the fundamental fields </w:t>
      </w:r>
      <m:oMath>
        <m:r>
          <m:rPr>
            <m:sty m:val="p"/>
          </m:rPr>
          <m:t>(</m:t>
        </m:r>
        <m:r>
          <m:rPr>
            <m:sty m:val="b"/>
          </m:rPr>
          <m:t>A</m:t>
        </m:r>
        <m:r>
          <m:rPr>
            <m:sty m:val="p"/>
          </m:rPr>
          <m:t>,</m:t>
        </m:r>
        <m:r>
          <m:rPr>
            <m:sty m:val="b"/>
          </m:rPr>
          <m:t>B</m:t>
        </m:r>
        <m:r>
          <m:rPr>
            <m:sty m:val="p"/>
          </m:rPr>
          <m:t>,</m:t>
        </m:r>
        <m:r>
          <m:rPr>
            <m:sty m:val="b"/>
          </m:rPr>
          <m:t>C</m:t>
        </m:r>
        <m:r>
          <m:rPr>
            <m:sty m:val="p"/>
          </m:rPr>
          <m:t>)</m:t>
        </m:r>
      </m:oMath>
      <w:r>
        <w:t xml:space="preserve"> are excited as a whole and undergo symmetry breaking (e.g., electroweak symmetry breaking).</w:t>
      </w:r>
    </w:p>
    <w:p w14:paraId="63674143">
      <w:pPr>
        <w:numPr>
          <w:ilvl w:val="0"/>
          <w:numId w:val="6"/>
        </w:numPr>
      </w:pPr>
      <w:r>
        <w:t>Fermion Generation (</w:t>
      </w:r>
      <m:oMath>
        <m:r>
          <m:rPr/>
          <m:t>t</m:t>
        </m:r>
        <m:r>
          <m:rPr>
            <m:sty m:val="p"/>
          </m:rPr>
          <m:t>∼</m:t>
        </m:r>
        <m:sSup>
          <m:sSupPr/>
          <m:e>
            <m:r>
              <m:rPr/>
              <m:t>10</m:t>
            </m:r>
          </m:e>
          <m:sup>
            <m:r>
              <m:rPr>
                <m:sty m:val="p"/>
              </m:rPr>
              <m:t>−</m:t>
            </m:r>
            <m:r>
              <m:rPr/>
              <m:t>5</m:t>
            </m:r>
          </m:sup>
        </m:sSup>
        <m:r>
          <m:rPr>
            <m:sty m:val="p"/>
          </m:rPr>
          <m:t>s</m:t>
        </m:r>
      </m:oMath>
      <w:r>
        <w:t xml:space="preserve">): The universe cools below the QCD scale; the color charge field B combines with the electromagnetic field A and the Higgs field C to form the field excitation states of quarks and leptons, </w:t>
      </w:r>
      <m:oMath>
        <m:r>
          <m:rPr>
            <m:sty m:val="p"/>
          </m:rPr>
          <m:t>|</m:t>
        </m:r>
        <m:r>
          <m:rPr>
            <m:sty m:val="b"/>
          </m:rPr>
          <m:t>A</m:t>
        </m:r>
        <m:r>
          <m:rPr>
            <m:sty m:val="p"/>
          </m:rPr>
          <m:t>⊗</m:t>
        </m:r>
        <m:r>
          <m:rPr>
            <m:sty m:val="b"/>
          </m:rPr>
          <m:t>B</m:t>
        </m:r>
        <m:r>
          <m:rPr>
            <m:sty m:val="p"/>
          </m:rPr>
          <m:t>⊗</m:t>
        </m:r>
        <m:r>
          <m:rPr>
            <m:sty m:val="b"/>
          </m:rPr>
          <m:t>C</m:t>
        </m:r>
        <m:r>
          <m:rPr>
            <m:sty m:val="p"/>
          </m:rPr>
          <m:t>⟩.</m:t>
        </m:r>
      </m:oMath>
    </w:p>
    <w:p w14:paraId="1301F731">
      <w:pPr>
        <w:numPr>
          <w:ilvl w:val="0"/>
          <w:numId w:val="6"/>
        </w:numPr>
      </w:pPr>
      <w:r>
        <w:t>Hadron Generation (</w:t>
      </w:r>
      <m:oMath>
        <m:r>
          <m:rPr/>
          <m:t>t</m:t>
        </m:r>
        <m:r>
          <m:rPr>
            <m:sty m:val="p"/>
          </m:rPr>
          <m:t>∼</m:t>
        </m:r>
        <m:sSup>
          <m:sSupPr/>
          <m:e>
            <m:r>
              <m:rPr/>
              <m:t>10</m:t>
            </m:r>
          </m:e>
          <m:sup>
            <m:r>
              <m:rPr>
                <m:sty m:val="p"/>
              </m:rPr>
              <m:t>−</m:t>
            </m:r>
            <m:r>
              <m:rPr/>
              <m:t>6</m:t>
            </m:r>
          </m:sup>
        </m:sSup>
        <m:r>
          <m:rPr>
            <m:sty m:val="p"/>
          </m:rPr>
          <m:t>s</m:t>
        </m:r>
      </m:oMath>
      <w:r>
        <w:t>): Quarks combine via the strong interaction of the color charge field B (</w:t>
      </w:r>
      <m:oMath>
        <m:r>
          <m:rPr/>
          <m:t>SU</m:t>
        </m:r>
        <m:r>
          <m:rPr>
            <m:sty m:val="p"/>
          </m:rPr>
          <m:t>(</m:t>
        </m:r>
        <m:r>
          <m:rPr/>
          <m:t>3</m:t>
        </m:r>
        <m:sSub>
          <m:sSubPr/>
          <m:e>
            <m:r>
              <m:rPr>
                <m:sty m:val="p"/>
              </m:rPr>
              <m:t>)</m:t>
            </m:r>
          </m:e>
          <m:sub>
            <m:r>
              <m:rPr/>
              <m:t>C</m:t>
            </m:r>
          </m:sub>
        </m:sSub>
      </m:oMath>
      <w:r>
        <w:t xml:space="preserve"> gauge field) into color-singlet composites – hadrons (protons, neutrons). Their field combination is </w:t>
      </w:r>
      <m:oMath>
        <m:r>
          <m:rPr>
            <m:sty m:val="p"/>
          </m:rPr>
          <m:t>|hadron⟩=</m:t>
        </m:r>
        <m:nary>
          <m:naryPr>
            <m:chr m:val="∏"/>
            <m:limLoc m:val="undOvr"/>
          </m:naryPr>
          <m:sub>
            <m:r>
              <m:rPr/>
              <m:t>i</m:t>
            </m:r>
            <m:r>
              <m:rPr>
                <m:sty m:val="p"/>
              </m:rPr>
              <m:t>=</m:t>
            </m:r>
            <m:r>
              <m:rPr/>
              <m:t>1</m:t>
            </m:r>
          </m:sub>
          <m:sup>
            <m:r>
              <m:rPr/>
              <m:t>3</m:t>
            </m:r>
          </m:sup>
          <m:e>
            <m:r>
              <m:rPr>
                <m:sty m:val="p"/>
              </m:rPr>
              <m:t>|</m:t>
            </m:r>
          </m:e>
        </m:nary>
        <m:sSub>
          <m:sSubPr/>
          <m:e>
            <m:r>
              <m:rPr/>
              <m:t>q</m:t>
            </m:r>
          </m:e>
          <m:sub>
            <m:r>
              <m:rPr/>
              <m:t>i</m:t>
            </m:r>
          </m:sub>
        </m:sSub>
        <m:r>
          <m:rPr>
            <m:sty m:val="p"/>
          </m:rPr>
          <m:t>⟩.</m:t>
        </m:r>
      </m:oMath>
    </w:p>
    <w:p w14:paraId="488C3727">
      <w:pPr>
        <w:numPr>
          <w:ilvl w:val="0"/>
          <w:numId w:val="6"/>
        </w:numPr>
      </w:pPr>
      <w:r>
        <w:t>Atom Generation (</w:t>
      </w:r>
      <m:oMath>
        <m:r>
          <m:rPr/>
          <m:t>t</m:t>
        </m:r>
        <m:r>
          <m:rPr>
            <m:sty m:val="p"/>
          </m:rPr>
          <m:t>∼</m:t>
        </m:r>
        <m:sSup>
          <m:sSupPr/>
          <m:e>
            <m:r>
              <m:rPr/>
              <m:t>10</m:t>
            </m:r>
          </m:e>
          <m:sup>
            <m:r>
              <m:rPr/>
              <m:t>13</m:t>
            </m:r>
          </m:sup>
        </m:sSup>
        <m:r>
          <m:rPr>
            <m:sty m:val="p"/>
          </m:rPr>
          <m:t>s</m:t>
        </m:r>
      </m:oMath>
      <w:r>
        <w:t>): Protons and electrons combine via the electromagnetic interaction of field A (</w:t>
      </w:r>
      <m:oMath>
        <m:r>
          <m:rPr/>
          <m:t>U</m:t>
        </m:r>
        <m:r>
          <m:rPr>
            <m:sty m:val="p"/>
          </m:rPr>
          <m:t>(</m:t>
        </m:r>
        <m:r>
          <m:rPr/>
          <m:t>1</m:t>
        </m:r>
        <m:sSub>
          <m:sSubPr/>
          <m:e>
            <m:r>
              <m:rPr>
                <m:sty m:val="p"/>
              </m:rPr>
              <m:t>)</m:t>
            </m:r>
          </m:e>
          <m:sub>
            <m:r>
              <m:rPr>
                <m:sty m:val="p"/>
              </m:rPr>
              <m:t>EM</m:t>
            </m:r>
          </m:sub>
        </m:sSub>
      </m:oMath>
      <w:r>
        <w:t xml:space="preserve"> gauge field) into electrically neutral composites – atoms. Their field combination is </w:t>
      </w:r>
      <m:oMath>
        <m:r>
          <m:rPr>
            <m:sty m:val="p"/>
          </m:rPr>
          <m:t>|atom⟩=|(</m:t>
        </m:r>
        <m:r>
          <m:rPr/>
          <m:t>p</m:t>
        </m:r>
        <m:r>
          <m:rPr>
            <m:sty m:val="p"/>
          </m:rPr>
          <m:t>…</m:t>
        </m:r>
        <m:r>
          <m:rPr/>
          <m:t>p</m:t>
        </m:r>
        <m:r>
          <m:rPr>
            <m:sty m:val="p"/>
          </m:rPr>
          <m:t>)(</m:t>
        </m:r>
        <m:r>
          <m:rPr/>
          <m:t>e</m:t>
        </m:r>
        <m:r>
          <m:rPr>
            <m:sty m:val="p"/>
          </m:rPr>
          <m:t>…</m:t>
        </m:r>
        <m:r>
          <m:rPr/>
          <m:t>e</m:t>
        </m:r>
        <m:r>
          <m:rPr>
            <m:sty m:val="p"/>
          </m:rPr>
          <m:t>)⟩</m:t>
        </m:r>
      </m:oMath>
      <w:r>
        <w:t>.</w:t>
      </w:r>
    </w:p>
    <w:p w14:paraId="2791EFCD">
      <w:pPr>
        <w:numPr>
          <w:ilvl w:val="0"/>
          <w:numId w:val="6"/>
        </w:numPr>
      </w:pPr>
      <w:r>
        <w:t>Macroscopic Structure Formation (</w:t>
      </w:r>
      <m:oMath>
        <m:r>
          <m:rPr/>
          <m:t>t</m:t>
        </m:r>
        <m:r>
          <m:rPr>
            <m:sty m:val="p"/>
          </m:rPr>
          <m:t>&gt;</m:t>
        </m:r>
        <m:sSup>
          <m:sSupPr/>
          <m:e>
            <m:r>
              <m:rPr/>
              <m:t>10</m:t>
            </m:r>
          </m:e>
          <m:sup>
            <m:r>
              <m:rPr/>
              <m:t>16</m:t>
            </m:r>
          </m:sup>
        </m:sSup>
        <m:r>
          <m:rPr>
            <m:sty m:val="p"/>
          </m:rPr>
          <m:t>s</m:t>
        </m:r>
      </m:oMath>
      <w:r>
        <w:t xml:space="preserve">): Atoms combine via gravitational interaction (originating from the spacetime metric field </w:t>
      </w:r>
      <m:oMath>
        <m:sSub>
          <m:sSubPr/>
          <m:e>
            <m:r>
              <m:rPr/>
              <m:t>g</m:t>
            </m:r>
          </m:e>
          <m:sub>
            <m:r>
              <m:rPr/>
              <m:t>μν</m:t>
            </m:r>
          </m:sub>
        </m:sSub>
      </m:oMath>
      <w:r>
        <w:t xml:space="preserve">) to form stars and galaxies. Their field combination is </w:t>
      </w:r>
      <m:oMath>
        <m:r>
          <m:rPr>
            <m:sty m:val="p"/>
          </m:rPr>
          <m:t>|galaxy⟩=</m:t>
        </m:r>
        <m:nary>
          <m:naryPr>
            <m:chr m:val="∏"/>
            <m:limLoc m:val="undOvr"/>
          </m:naryPr>
          <m:sub>
            <m:r>
              <m:rPr/>
              <m:t>i</m:t>
            </m:r>
            <m:r>
              <m:rPr>
                <m:sty m:val="p"/>
              </m:rPr>
              <m:t>=</m:t>
            </m:r>
            <m:r>
              <m:rPr/>
              <m:t>1</m:t>
            </m:r>
          </m:sub>
          <m:sup>
            <m:sSup>
              <m:sSupPr/>
              <m:e>
                <m:r>
                  <m:rPr/>
                  <m:t>10</m:t>
                </m:r>
              </m:e>
              <m:sup>
                <m:r>
                  <m:rPr/>
                  <m:t>11</m:t>
                </m:r>
              </m:sup>
            </m:sSup>
          </m:sup>
          <m:e>
            <m:r>
              <m:rPr>
                <m:sty m:val="p"/>
              </m:rPr>
              <m:t>|</m:t>
            </m:r>
          </m:e>
        </m:nary>
        <m:sSub>
          <m:sSubPr/>
          <m:e>
            <m:r>
              <m:rPr>
                <m:sty m:val="p"/>
              </m:rPr>
              <m:t>star</m:t>
            </m:r>
          </m:e>
          <m:sub>
            <m:r>
              <m:rPr/>
              <m:t>i</m:t>
            </m:r>
          </m:sub>
        </m:sSub>
        <m:r>
          <m:rPr>
            <m:sty m:val="p"/>
          </m:rPr>
          <m:t>⟩.</m:t>
        </m:r>
      </m:oMath>
    </w:p>
    <w:p w14:paraId="068B94A0">
      <w:pPr>
        <w:numPr>
          <w:ilvl w:val="0"/>
          <w:numId w:val="6"/>
        </w:numPr>
        <w:rPr>
          <w:b/>
          <w:bCs/>
        </w:rPr>
      </w:pPr>
      <w:r>
        <w:rPr>
          <w:b/>
          <w:bCs/>
        </w:rPr>
        <w:t>Conclusion and Outlook</w:t>
      </w:r>
    </w:p>
    <w:p w14:paraId="7AD7CDE4">
      <w:pPr>
        <w:pStyle w:val="4"/>
      </w:pPr>
      <w:r>
        <w:t>This paper successfully integrates the standard cosmic thermal history with the “field combination” concept of Li Zhijun’s ABC theory, constructing a precise, quantifiable timeline of cosmic evolution.</w:t>
      </w:r>
    </w:p>
    <w:p w14:paraId="1555EC88">
      <w:pPr>
        <w:pStyle w:val="26"/>
        <w:numPr>
          <w:ilvl w:val="0"/>
          <w:numId w:val="7"/>
        </w:numPr>
      </w:pPr>
      <w:r>
        <w:t>Unified Picture: It provides a unified evolutionary picture from quantum spacetime to macroscopic galaxies, where each step is co-determined by cosmic cooling and binding energy scales.</w:t>
      </w:r>
    </w:p>
    <w:p w14:paraId="0FD5F0CC">
      <w:pPr>
        <w:pStyle w:val="26"/>
        <w:numPr>
          <w:ilvl w:val="0"/>
          <w:numId w:val="7"/>
        </w:numPr>
      </w:pPr>
      <w:r>
        <w:t>Precise Predictions: The formation times given by the model highly coincide with key time points in standard cosmology (e.g., QCD phase transition, nucleosynthesis, recombination epoch), demonstrating its self-consistency.</w:t>
      </w:r>
    </w:p>
    <w:p w14:paraId="21797787">
      <w:pPr>
        <w:pStyle w:val="26"/>
        <w:numPr>
          <w:ilvl w:val="0"/>
          <w:numId w:val="7"/>
        </w:numPr>
      </w:pPr>
      <w:r>
        <w:t>New Physical Meaning: It provides a deeper physical meaning to the concept of “particle generation”: it is the process by which fundamental fields combine into stable composite states under specific thermodynamic conditions.</w:t>
      </w:r>
    </w:p>
    <w:p w14:paraId="6C50B358">
      <w:pPr>
        <w:pStyle w:val="4"/>
      </w:pPr>
      <w:r>
        <w:rPr>
          <w:b/>
          <w:bCs/>
        </w:rPr>
        <w:t>Future Work:</w:t>
      </w:r>
      <w:r>
        <w:rPr>
          <w:b/>
          <w:bCs/>
        </w:rPr>
        <w:br w:type="textWrapping"/>
      </w:r>
      <w:r>
        <w:t xml:space="preserve">1. Deepen the study of the “reheating” process after inflation ends, specifically how the initial </w:t>
      </w:r>
      <m:oMath>
        <m:r>
          <m:rPr>
            <m:sty m:val="b"/>
          </m:rPr>
          <m:t>A</m:t>
        </m:r>
        <m:r>
          <m:rPr>
            <m:sty m:val="p"/>
          </m:rPr>
          <m:t>,</m:t>
        </m:r>
        <m:r>
          <m:rPr>
            <m:sty m:val="b"/>
          </m:rPr>
          <m:t>B</m:t>
        </m:r>
        <m:r>
          <m:rPr>
            <m:sty m:val="p"/>
          </m:rPr>
          <m:t>,</m:t>
        </m:r>
        <m:r>
          <m:rPr>
            <m:sty m:val="b"/>
          </m:rPr>
          <m:t>C</m:t>
        </m:r>
      </m:oMath>
      <w:r>
        <w:t xml:space="preserve"> fields are excited.</w:t>
      </w:r>
      <w:r>
        <w:br w:type="textWrapping"/>
      </w:r>
      <w:r>
        <w:t>2. Explore the field combination form of dark matter and its generation timeline.</w:t>
      </w:r>
      <w:r>
        <w:br w:type="textWrapping"/>
      </w:r>
      <w:r>
        <w:t>3. Investigate the formation conditions of more complex molecules, biological molecules, and other higher-level field combinations.</w:t>
      </w:r>
    </w:p>
    <w:p w14:paraId="7E8DAC31">
      <w:pPr>
        <w:pStyle w:val="3"/>
      </w:pPr>
      <w:r>
        <w:t>This model provides a coherent and concrete physical picture for understanding the birth and evolution of the universe, from fundamental fields to complex structures.</w:t>
      </w:r>
    </w:p>
    <w:p w14:paraId="5C26A93F">
      <w:pPr>
        <w:pStyle w:val="3"/>
      </w:pPr>
      <w:r>
        <w:rPr>
          <w:b/>
          <w:bCs/>
        </w:rPr>
        <w:t>References</w:t>
      </w:r>
      <w:r>
        <w:rPr>
          <w:b/>
          <w:bCs/>
        </w:rPr>
        <w:br w:type="textWrapping"/>
      </w:r>
      <w:r>
        <w:t>[1] Li, Z. J. (2023). The ABC Mechanism in the Universe.</w:t>
      </w:r>
      <w:r>
        <w:br w:type="textWrapping"/>
      </w:r>
      <w:r>
        <w:t>[2] Weinberg, S. (2008). Cosmology. Oxford University Press.</w:t>
      </w:r>
      <w:r>
        <w:br w:type="textWrapping"/>
      </w:r>
      <w:r>
        <w:t>[3] Particle Data Group. (2022). Review of Particle Physics. Progress of Theoretical and Experimental Physics.</w:t>
      </w:r>
      <w:r>
        <w:br w:type="textWrapping"/>
      </w:r>
      <w:r>
        <w:t>[4] Peebles, P. J. E. (1993). Principles of Physical Cosmology. Princeton University Press.</w:t>
      </w:r>
      <w:r>
        <w:br w:type="textWrapping"/>
      </w:r>
      <w:r>
        <w:t>[5] Mukhanov, V. (2005). Physical Foundations of Cosmology. Cambridge University Press.</w:t>
      </w:r>
    </w:p>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abstractNum w:abstractNumId="1">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abstractNum w:abstractNumId="3">
    <w:nsid w:val="00A99413"/>
    <w:multiLevelType w:val="multilevel"/>
    <w:tmpl w:val="00A99413"/>
    <w:lvl w:ilvl="0" w:tentative="0">
      <w:start w:val="3"/>
      <w:numFmt w:val="decimal"/>
      <w:lvlText w:val="%1."/>
      <w:lvlJc w:val="left"/>
      <w:pPr>
        <w:ind w:left="720" w:hanging="360"/>
      </w:pPr>
    </w:lvl>
    <w:lvl w:ilvl="1" w:tentative="0">
      <w:start w:val="3"/>
      <w:numFmt w:val="decimal"/>
      <w:lvlText w:val="%2."/>
      <w:lvlJc w:val="left"/>
      <w:pPr>
        <w:ind w:left="1440" w:hanging="360"/>
      </w:pPr>
    </w:lvl>
    <w:lvl w:ilvl="2" w:tentative="0">
      <w:start w:val="3"/>
      <w:numFmt w:val="decimal"/>
      <w:lvlText w:val="%3."/>
      <w:lvlJc w:val="left"/>
      <w:pPr>
        <w:ind w:left="2160" w:hanging="360"/>
      </w:pPr>
    </w:lvl>
    <w:lvl w:ilvl="3" w:tentative="0">
      <w:start w:val="3"/>
      <w:numFmt w:val="decimal"/>
      <w:lvlText w:val="%4."/>
      <w:lvlJc w:val="left"/>
      <w:pPr>
        <w:ind w:left="2880" w:hanging="360"/>
      </w:pPr>
    </w:lvl>
    <w:lvl w:ilvl="4" w:tentative="0">
      <w:start w:val="3"/>
      <w:numFmt w:val="decimal"/>
      <w:lvlText w:val="%5."/>
      <w:lvlJc w:val="left"/>
      <w:pPr>
        <w:ind w:left="3600" w:hanging="360"/>
      </w:pPr>
    </w:lvl>
    <w:lvl w:ilvl="5" w:tentative="0">
      <w:start w:val="3"/>
      <w:numFmt w:val="decimal"/>
      <w:lvlText w:val="%6."/>
      <w:lvlJc w:val="left"/>
      <w:pPr>
        <w:ind w:left="4320" w:hanging="360"/>
      </w:pPr>
    </w:lvl>
    <w:lvl w:ilvl="6" w:tentative="0">
      <w:start w:val="3"/>
      <w:numFmt w:val="decimal"/>
      <w:lvlText w:val="%7."/>
      <w:lvlJc w:val="left"/>
      <w:pPr>
        <w:ind w:left="5040" w:hanging="360"/>
      </w:pPr>
    </w:lvl>
    <w:lvl w:ilvl="7" w:tentative="0">
      <w:start w:val="3"/>
      <w:numFmt w:val="decimal"/>
      <w:lvlText w:val="%8."/>
      <w:lvlJc w:val="left"/>
      <w:pPr>
        <w:ind w:left="5760" w:hanging="360"/>
      </w:pPr>
    </w:lvl>
    <w:lvl w:ilvl="8" w:tentative="0">
      <w:start w:val="3"/>
      <w:numFmt w:val="decimal"/>
      <w:lvlText w:val="%9."/>
      <w:lvlJc w:val="left"/>
      <w:pPr>
        <w:ind w:left="6480" w:hanging="360"/>
      </w:pPr>
    </w:lvl>
  </w:abstractNum>
  <w:abstractNum w:abstractNumId="4">
    <w:nsid w:val="00A99414"/>
    <w:multiLevelType w:val="multilevel"/>
    <w:tmpl w:val="00A99414"/>
    <w:lvl w:ilvl="0" w:tentative="0">
      <w:start w:val="4"/>
      <w:numFmt w:val="decimal"/>
      <w:lvlText w:val="%1."/>
      <w:lvlJc w:val="left"/>
      <w:pPr>
        <w:ind w:left="720" w:hanging="360"/>
      </w:pPr>
    </w:lvl>
    <w:lvl w:ilvl="1" w:tentative="0">
      <w:start w:val="4"/>
      <w:numFmt w:val="decimal"/>
      <w:lvlText w:val="%2."/>
      <w:lvlJc w:val="left"/>
      <w:pPr>
        <w:ind w:left="1440" w:hanging="360"/>
      </w:pPr>
    </w:lvl>
    <w:lvl w:ilvl="2" w:tentative="0">
      <w:start w:val="4"/>
      <w:numFmt w:val="decimal"/>
      <w:lvlText w:val="%3."/>
      <w:lvlJc w:val="left"/>
      <w:pPr>
        <w:ind w:left="2160" w:hanging="360"/>
      </w:pPr>
    </w:lvl>
    <w:lvl w:ilvl="3" w:tentative="0">
      <w:start w:val="4"/>
      <w:numFmt w:val="decimal"/>
      <w:lvlText w:val="%4."/>
      <w:lvlJc w:val="left"/>
      <w:pPr>
        <w:ind w:left="2880" w:hanging="360"/>
      </w:pPr>
    </w:lvl>
    <w:lvl w:ilvl="4" w:tentative="0">
      <w:start w:val="4"/>
      <w:numFmt w:val="decimal"/>
      <w:lvlText w:val="%5."/>
      <w:lvlJc w:val="left"/>
      <w:pPr>
        <w:ind w:left="3600" w:hanging="360"/>
      </w:pPr>
    </w:lvl>
    <w:lvl w:ilvl="5" w:tentative="0">
      <w:start w:val="4"/>
      <w:numFmt w:val="decimal"/>
      <w:lvlText w:val="%6."/>
      <w:lvlJc w:val="left"/>
      <w:pPr>
        <w:ind w:left="4320" w:hanging="360"/>
      </w:pPr>
    </w:lvl>
    <w:lvl w:ilvl="6" w:tentative="0">
      <w:start w:val="4"/>
      <w:numFmt w:val="decimal"/>
      <w:lvlText w:val="%7."/>
      <w:lvlJc w:val="left"/>
      <w:pPr>
        <w:ind w:left="5040" w:hanging="360"/>
      </w:pPr>
    </w:lvl>
    <w:lvl w:ilvl="7" w:tentative="0">
      <w:start w:val="4"/>
      <w:numFmt w:val="decimal"/>
      <w:lvlText w:val="%8."/>
      <w:lvlJc w:val="left"/>
      <w:pPr>
        <w:ind w:left="5760" w:hanging="360"/>
      </w:pPr>
    </w:lvl>
    <w:lvl w:ilvl="8" w:tentative="0">
      <w:start w:val="4"/>
      <w:numFmt w:val="decimal"/>
      <w:lvlText w:val="%9."/>
      <w:lvlJc w:val="left"/>
      <w:pPr>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3">
    <w:abstractNumId w:val="0"/>
  </w:num>
  <w:num w:numId="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4F694441"/>
    <w:rsid w:val="51BB024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qFormat/>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qFormat/>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qFormat/>
    <w:uiPriority w:val="0"/>
    <w:rPr>
      <w:rFonts w:cs="宋体"/>
      <w:sz w:val="20"/>
      <w:szCs w:val="20"/>
    </w:rPr>
  </w:style>
  <w:style w:type="paragraph" w:customStyle="1" w:styleId="45">
    <w:name w:val="样式 Compact + 10 磅 加粗 首行缩进:  0.71 厘米"/>
    <w:basedOn w:val="26"/>
    <w:qFormat/>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qFormat/>
    <w:uiPriority w:val="0"/>
    <w:rPr>
      <w:b/>
      <w:color w:val="007020"/>
    </w:rPr>
  </w:style>
  <w:style w:type="character" w:customStyle="1" w:styleId="48">
    <w:name w:val="DataTypeTok"/>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uiPriority w:val="0"/>
    <w:rPr>
      <w:b/>
      <w:i/>
      <w:color w:val="60A0B0"/>
    </w:rPr>
  </w:style>
  <w:style w:type="character" w:customStyle="1" w:styleId="63">
    <w:name w:val="OtherTok"/>
    <w:uiPriority w:val="0"/>
    <w:rPr>
      <w:color w:val="007020"/>
    </w:rPr>
  </w:style>
  <w:style w:type="character" w:customStyle="1" w:styleId="64">
    <w:name w:val="FunctionTok"/>
    <w:uiPriority w:val="0"/>
    <w:rPr>
      <w:color w:val="06287E"/>
    </w:rPr>
  </w:style>
  <w:style w:type="character" w:customStyle="1" w:styleId="65">
    <w:name w:val="VariableTok"/>
    <w:uiPriority w:val="0"/>
    <w:rPr>
      <w:color w:val="19177C"/>
    </w:rPr>
  </w:style>
  <w:style w:type="character" w:customStyle="1" w:styleId="66">
    <w:name w:val="ControlFlowTok"/>
    <w:qFormat/>
    <w:uiPriority w:val="0"/>
    <w:rPr>
      <w:b/>
      <w:color w:val="007020"/>
    </w:rPr>
  </w:style>
  <w:style w:type="character" w:customStyle="1" w:styleId="67">
    <w:name w:val="OperatorTok"/>
    <w:uiPriority w:val="0"/>
    <w:rPr>
      <w:color w:val="666666"/>
    </w:rPr>
  </w:style>
  <w:style w:type="character" w:customStyle="1" w:styleId="68">
    <w:name w:val="BuiltInTok"/>
    <w:uiPriority w:val="0"/>
    <w:rPr>
      <w:color w:val="008000"/>
    </w:rPr>
  </w:style>
  <w:style w:type="character" w:customStyle="1" w:styleId="69">
    <w:name w:val="ExtensionTok"/>
    <w:qFormat/>
    <w:uiPriority w:val="0"/>
  </w:style>
  <w:style w:type="character" w:customStyle="1" w:styleId="70">
    <w:name w:val="PreprocessorTok"/>
    <w:uiPriority w:val="0"/>
    <w:rPr>
      <w:color w:val="BC7A00"/>
    </w:rPr>
  </w:style>
  <w:style w:type="character" w:customStyle="1" w:styleId="71">
    <w:name w:val="AttributeTok"/>
    <w:uiPriority w:val="0"/>
    <w:rPr>
      <w:color w:val="7D9029"/>
    </w:rPr>
  </w:style>
  <w:style w:type="character" w:customStyle="1" w:styleId="72">
    <w:name w:val="RegionMarkerTok"/>
    <w:uiPriority w:val="0"/>
  </w:style>
  <w:style w:type="character" w:customStyle="1" w:styleId="73">
    <w:name w:val="InformationTok"/>
    <w:uiPriority w:val="0"/>
    <w:rPr>
      <w:b/>
      <w:i/>
      <w:color w:val="60A0B0"/>
    </w:rPr>
  </w:style>
  <w:style w:type="character" w:customStyle="1" w:styleId="74">
    <w:name w:val="WarningTok"/>
    <w:uiPriority w:val="0"/>
    <w:rPr>
      <w:b/>
      <w:i/>
      <w:color w:val="60A0B0"/>
    </w:rPr>
  </w:style>
  <w:style w:type="character" w:customStyle="1" w:styleId="75">
    <w:name w:val="AlertTok"/>
    <w:uiPriority w:val="0"/>
    <w:rPr>
      <w:b/>
      <w:color w:val="FF0000"/>
    </w:rPr>
  </w:style>
  <w:style w:type="character" w:customStyle="1" w:styleId="76">
    <w:name w:val="ErrorTok"/>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6</Pages>
  <Words>652</Words>
  <Characters>3424</Characters>
  <Lines>30</Lines>
  <Paragraphs>8</Paragraphs>
  <TotalTime>9</TotalTime>
  <ScaleCrop>false</ScaleCrop>
  <LinksUpToDate>false</LinksUpToDate>
  <CharactersWithSpaces>3929</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2025-10-05T10:25:00Z</dcterms:created>
  <dc:creator>迈斯纳效应</dc:creator>
  <cp:lastModifiedBy>迈斯纳效应</cp:lastModifiedBy>
  <dcterms:modified xsi:type="dcterms:W3CDTF">2025-10-05T10:34:38Z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2052-12.1.0.22529</vt:lpwstr>
  </property>
  <property fmtid="{D5CDD505-2E9C-101B-9397-08002B2CF9AE}" pid="4" name="ICV">
    <vt:lpwstr>68534A61785148F7B7F7A0A7461188A9_12</vt:lpwstr>
  </property>
</Properties>
</file>