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30C03A">
      <w:pPr>
        <w:pStyle w:val="4"/>
      </w:pPr>
      <w:bookmarkStart w:id="0" w:name="_GoBack"/>
      <w:r>
        <w:rPr>
          <w:b/>
          <w:bCs/>
        </w:rPr>
        <w:t>The Unification and Separation of Cosmic Forces: A Sequence of Gauge Symmetry Breaking Based on ABC Field Combinations</w:t>
      </w:r>
      <w:bookmarkEnd w:id="0"/>
    </w:p>
    <w:p w14:paraId="310E0B9B">
      <w:pPr>
        <w:pStyle w:val="3"/>
      </w:pPr>
      <w:r>
        <w:t>Authors: Zhijun Li, Guangyao Zhao</w:t>
      </w:r>
    </w:p>
    <w:p w14:paraId="14F6932E">
      <w:pPr>
        <w:pStyle w:val="3"/>
      </w:pPr>
      <w:r>
        <w:t>Abstract:</w:t>
      </w:r>
      <w:r>
        <w:br w:type="textWrapping"/>
      </w:r>
      <w:r>
        <w:t xml:space="preserve">Based on Li Zhijun’s ABC theory, this paper proposes a complete dynamical model of the unified origin and hierarchical separation of the four fundamental interactions (strong, weak, electromagnetic, and gravitational forces). The core thesis is that all fundamental forces originate from the action of a unified parent gauge group </w:t>
      </w:r>
      <m:oMath>
        <m:sSub>
          <m:sSubPr/>
          <m:e>
            <m:r>
              <m:rPr/>
              <m:t>G</m:t>
            </m:r>
          </m:e>
          <m:sub>
            <m:r>
              <m:rPr/>
              <m:t>U</m:t>
            </m:r>
          </m:sub>
        </m:sSub>
      </m:oMath>
      <w:r>
        <w:t xml:space="preserve"> at ultra-high energy scales, which acts on the ABC field combinations </w:t>
      </w:r>
      <m:oMath>
        <m:r>
          <m:rPr>
            <m:sty m:val="p"/>
          </m:rPr>
          <m:t>(</m:t>
        </m:r>
        <m:r>
          <m:rPr>
            <m:sty m:val="b"/>
          </m:rPr>
          <m:t>A</m:t>
        </m:r>
        <m:r>
          <m:rPr>
            <m:sty m:val="p"/>
          </m:rPr>
          <m:t>,</m:t>
        </m:r>
        <m:r>
          <m:rPr>
            <m:sty m:val="b"/>
          </m:rPr>
          <m:t>B</m:t>
        </m:r>
        <m:r>
          <m:rPr>
            <m:sty m:val="p"/>
          </m:rPr>
          <m:t>,</m:t>
        </m:r>
        <m:r>
          <m:rPr>
            <m:sty m:val="b"/>
          </m:rPr>
          <m:t>C</m:t>
        </m:r>
        <m:r>
          <m:rPr>
            <m:sty m:val="p"/>
          </m:rPr>
          <m:t>).</m:t>
        </m:r>
      </m:oMath>
      <w:r>
        <w:t xml:space="preserve"> As the universe expands and cools, </w:t>
      </w:r>
      <m:oMath>
        <m:sSub>
          <m:sSubPr/>
          <m:e>
            <m:r>
              <m:rPr/>
              <m:t>G</m:t>
            </m:r>
          </m:e>
          <m:sub>
            <m:r>
              <m:rPr/>
              <m:t>U</m:t>
            </m:r>
          </m:sub>
        </m:sSub>
      </m:oMath>
      <w:r>
        <w:t xml:space="preserve"> undergoes a sequence of spontaneous symmetry breaking (SSB) steps, breaking down to its subgroups corresponding to the differentiation of the various interactions. We construct a unified gauge field action and derive the energy scale sequence of symmetry breaking: </w:t>
      </w:r>
      <m:oMath>
        <m:sSub>
          <m:sSubPr/>
          <m:e>
            <m:r>
              <m:rPr/>
              <m:t>G</m:t>
            </m:r>
          </m:e>
          <m:sub>
            <m:r>
              <m:rPr/>
              <m:t>U</m:t>
            </m:r>
          </m:sub>
        </m:sSub>
        <m:r>
          <m:rPr>
            <m:sty m:val="p"/>
          </m:rPr>
          <m:t>→</m:t>
        </m:r>
        <m:sSub>
          <m:sSubPr/>
          <m:e>
            <m:r>
              <m:rPr/>
              <m:t>G</m:t>
            </m:r>
          </m:e>
          <m:sub>
            <m:r>
              <m:rPr>
                <m:sty m:val="p"/>
              </m:rPr>
              <m:t>grav</m:t>
            </m:r>
          </m:sub>
        </m:sSub>
        <m:r>
          <m:rPr>
            <m:sty m:val="p"/>
          </m:rPr>
          <m:t>×</m:t>
        </m:r>
        <m:sSub>
          <m:sSubPr/>
          <m:e>
            <m:r>
              <m:rPr/>
              <m:t>G</m:t>
            </m:r>
          </m:e>
          <m:sub>
            <m:r>
              <m:rPr>
                <m:sty m:val="p"/>
              </m:rPr>
              <m:t>strong</m:t>
            </m:r>
          </m:sub>
        </m:sSub>
        <m:r>
          <m:rPr>
            <m:sty m:val="p"/>
          </m:rPr>
          <m:t>×</m:t>
        </m:r>
        <m:sSub>
          <m:sSubPr/>
          <m:e>
            <m:r>
              <m:rPr/>
              <m:t>G</m:t>
            </m:r>
          </m:e>
          <m:sub>
            <m:r>
              <m:rPr>
                <m:sty m:val="p"/>
              </m:rPr>
              <m:t>electroweak</m:t>
            </m:r>
          </m:sub>
        </m:sSub>
        <m:r>
          <m:rPr>
            <m:sty m:val="p"/>
          </m:rPr>
          <m:t>→</m:t>
        </m:r>
        <m:sSub>
          <m:sSubPr/>
          <m:e>
            <m:r>
              <m:rPr/>
              <m:t>G</m:t>
            </m:r>
          </m:e>
          <m:sub>
            <m:r>
              <m:rPr>
                <m:sty m:val="p"/>
              </m:rPr>
              <m:t>grav</m:t>
            </m:r>
          </m:sub>
        </m:sSub>
        <m:r>
          <m:rPr>
            <m:sty m:val="p"/>
          </m:rPr>
          <m:t>×</m:t>
        </m:r>
        <m:r>
          <m:rPr/>
          <m:t>SU</m:t>
        </m:r>
        <m:r>
          <m:rPr>
            <m:sty m:val="p"/>
          </m:rPr>
          <m:t>(</m:t>
        </m:r>
        <m:r>
          <m:rPr/>
          <m:t>3</m:t>
        </m:r>
        <m:sSub>
          <m:sSubPr/>
          <m:e>
            <m:r>
              <m:rPr>
                <m:sty m:val="p"/>
              </m:rPr>
              <m:t>)</m:t>
            </m:r>
          </m:e>
          <m:sub>
            <m:r>
              <m:rPr/>
              <m:t>C</m:t>
            </m:r>
          </m:sub>
        </m:sSub>
        <m:r>
          <m:rPr>
            <m:sty m:val="p"/>
          </m:rPr>
          <m:t>×</m:t>
        </m:r>
        <m:r>
          <m:rPr/>
          <m:t>U</m:t>
        </m:r>
        <m:r>
          <m:rPr>
            <m:sty m:val="p"/>
          </m:rPr>
          <m:t>(</m:t>
        </m:r>
        <m:r>
          <m:rPr/>
          <m:t>1</m:t>
        </m:r>
        <m:sSub>
          <m:sSubPr/>
          <m:e>
            <m:r>
              <m:rPr>
                <m:sty m:val="p"/>
              </m:rPr>
              <m:t>)</m:t>
            </m:r>
          </m:e>
          <m:sub>
            <m:r>
              <m:rPr>
                <m:sty m:val="p"/>
              </m:rPr>
              <m:t>EM</m:t>
            </m:r>
          </m:sub>
        </m:sSub>
      </m:oMath>
      <w:r>
        <w:t>. This model, for the first time, incorporates gravity and the other three forces within the same field combination framework and provides the precise energy scales and cosmological times of their separation. Finally, we present a cosmological timeline of force separation, thoroughly unifying the history of force evolution with particle generation and structure formation.</w:t>
      </w:r>
    </w:p>
    <w:p w14:paraId="7738BA54">
      <w:pPr>
        <w:pStyle w:val="3"/>
      </w:pPr>
      <w:r>
        <w:t>Keywords: ABC theory; Gauge unification; Symmetry breaking; Force separation; Field combination; Cosmological timeline</w:t>
      </w:r>
    </w:p>
    <w:p w14:paraId="15842024">
      <w:pPr>
        <w:pStyle w:val="26"/>
        <w:numPr>
          <w:ilvl w:val="0"/>
          <w:numId w:val="1"/>
        </w:numPr>
        <w:rPr>
          <w:b/>
          <w:bCs/>
        </w:rPr>
      </w:pPr>
      <w:r>
        <w:rPr>
          <w:b/>
          <w:bCs/>
        </w:rPr>
        <w:t>Introduction: The Problem of Force Unification</w:t>
      </w:r>
    </w:p>
    <w:p w14:paraId="1C3A2642">
      <w:pPr>
        <w:pStyle w:val="4"/>
      </w:pPr>
      <w:r>
        <w:t>The Standard Model successfully unifies the electromagnetic, weak, and strong forces, but gravity remains excluded. Li Zhijun’s ABC theory offers a new perspective: all forces are manifestations of interactions between different components of the ABC field combinations, and their unification and separation are determined by the symmetry breaking of the gauge group acting on these field combinations.</w:t>
      </w:r>
    </w:p>
    <w:p w14:paraId="54814E07">
      <w:pPr>
        <w:pStyle w:val="26"/>
        <w:numPr>
          <w:ilvl w:val="0"/>
          <w:numId w:val="2"/>
        </w:numPr>
        <w:rPr>
          <w:b/>
          <w:bCs/>
        </w:rPr>
      </w:pPr>
      <w:r>
        <w:rPr>
          <w:b/>
          <w:bCs/>
        </w:rPr>
        <w:t>Theoretical Framework: The Unified Parent Gauge Group and Field Combinations</w:t>
      </w:r>
    </w:p>
    <w:p w14:paraId="74DAF4DF">
      <w:pPr>
        <w:pStyle w:val="4"/>
      </w:pPr>
      <w:r>
        <w:t>2.1 Field Combinations and Gauge Transformations</w:t>
      </w:r>
    </w:p>
    <w:p w14:paraId="5B0F8E4E">
      <w:pPr>
        <w:pStyle w:val="3"/>
      </w:pPr>
      <w:r>
        <w:t>In Li’s theory, the state of a fundamental particle is determined by its excitation mode within the ABC fields:</w:t>
      </w:r>
    </w:p>
    <w:p w14:paraId="0AA17E75">
      <w:pPr>
        <w:pStyle w:val="3"/>
      </w:pPr>
      <m:oMathPara>
        <m:oMathParaPr>
          <m:jc m:val="center"/>
        </m:oMathParaPr>
        <m:oMath>
          <m:r>
            <m:rPr>
              <m:sty m:val="p"/>
            </m:rPr>
            <m:t>|</m:t>
          </m:r>
          <m:r>
            <m:rPr/>
            <m:t>ψ</m:t>
          </m:r>
          <m:r>
            <m:rPr>
              <m:sty m:val="p"/>
            </m:rPr>
            <m:t>⟩=|</m:t>
          </m:r>
          <m:sSup>
            <m:sSupPr/>
            <m:e>
              <m:r>
                <m:rPr>
                  <m:sty m:val="b"/>
                </m:rPr>
                <m:t>A</m:t>
              </m:r>
            </m:e>
            <m:sup>
              <m:r>
                <m:rPr>
                  <m:sty m:val="p"/>
                </m:rPr>
                <m:t>(</m:t>
              </m:r>
              <m:r>
                <m:rPr/>
                <m:t>α</m:t>
              </m:r>
              <m:r>
                <m:rPr>
                  <m:sty m:val="p"/>
                </m:rPr>
                <m:t>)</m:t>
              </m:r>
            </m:sup>
          </m:sSup>
          <m:r>
            <m:rPr>
              <m:sty m:val="p"/>
            </m:rPr>
            <m:t>⟩⊗|</m:t>
          </m:r>
          <m:sSup>
            <m:sSupPr/>
            <m:e>
              <m:r>
                <m:rPr>
                  <m:sty m:val="b"/>
                </m:rPr>
                <m:t>B</m:t>
              </m:r>
            </m:e>
            <m:sup>
              <m:r>
                <m:rPr>
                  <m:sty m:val="p"/>
                </m:rPr>
                <m:t>(</m:t>
              </m:r>
              <m:r>
                <m:rPr/>
                <m:t>β</m:t>
              </m:r>
              <m:r>
                <m:rPr>
                  <m:sty m:val="p"/>
                </m:rPr>
                <m:t>)</m:t>
              </m:r>
            </m:sup>
          </m:sSup>
          <m:r>
            <m:rPr>
              <m:sty m:val="p"/>
            </m:rPr>
            <m:t>⟩⊗|</m:t>
          </m:r>
          <m:sSup>
            <m:sSupPr/>
            <m:e>
              <m:r>
                <m:rPr>
                  <m:sty m:val="b"/>
                </m:rPr>
                <m:t>C</m:t>
              </m:r>
            </m:e>
            <m:sup>
              <m:r>
                <m:rPr>
                  <m:sty m:val="p"/>
                </m:rPr>
                <m:t>(</m:t>
              </m:r>
              <m:r>
                <m:rPr/>
                <m:t>γ</m:t>
              </m:r>
              <m:r>
                <m:rPr>
                  <m:sty m:val="p"/>
                </m:rPr>
                <m:t>)</m:t>
              </m:r>
            </m:sup>
          </m:sSup>
          <m:r>
            <m:rPr>
              <m:sty m:val="p"/>
            </m:rPr>
            <m:t>⟩</m:t>
          </m:r>
        </m:oMath>
      </m:oMathPara>
    </w:p>
    <w:p w14:paraId="14BA79DA">
      <w:pPr>
        <w:pStyle w:val="4"/>
      </w:pPr>
      <w:r>
        <w:t xml:space="preserve">We postulate the existence of a unified gauge group </w:t>
      </w:r>
      <m:oMath>
        <m:sSub>
          <m:sSubPr/>
          <m:e>
            <m:r>
              <m:rPr/>
              <m:t>G</m:t>
            </m:r>
          </m:e>
          <m:sub>
            <m:r>
              <m:rPr/>
              <m:t>U</m:t>
            </m:r>
          </m:sub>
        </m:sSub>
        <m:r>
          <m:rPr>
            <m:sty m:val="p"/>
          </m:rPr>
          <m:t>,</m:t>
        </m:r>
      </m:oMath>
      <w:r>
        <w:t xml:space="preserve"> whose elements </w:t>
      </w:r>
      <m:oMath>
        <m:r>
          <m:rPr/>
          <m:t>g</m:t>
        </m:r>
        <m:r>
          <m:rPr>
            <m:sty m:val="p"/>
          </m:rPr>
          <m:t>∈</m:t>
        </m:r>
        <m:sSub>
          <m:sSubPr/>
          <m:e>
            <m:r>
              <m:rPr/>
              <m:t>G</m:t>
            </m:r>
          </m:e>
          <m:sub>
            <m:r>
              <m:rPr/>
              <m:t>U</m:t>
            </m:r>
          </m:sub>
        </m:sSub>
      </m:oMath>
      <w:r>
        <w:t xml:space="preserve"> simultaneously perform joint gauge transformations on the ABC fields:</w:t>
      </w:r>
    </w:p>
    <w:p w14:paraId="4F36784C">
      <w:pPr>
        <w:pStyle w:val="3"/>
      </w:pPr>
      <m:oMathPara>
        <m:oMathParaPr>
          <m:jc m:val="center"/>
        </m:oMathParaPr>
        <m:oMath>
          <m:r>
            <m:rPr/>
            <m:t>g</m:t>
          </m:r>
          <m:r>
            <m:rPr>
              <m:sty m:val="p"/>
            </m:rPr>
            <m:t>⊳|</m:t>
          </m:r>
          <m:r>
            <m:rPr/>
            <m:t>ψ</m:t>
          </m:r>
          <m:r>
            <m:rPr>
              <m:sty m:val="p"/>
            </m:rPr>
            <m:t>⟩=(</m:t>
          </m:r>
          <m:r>
            <m:rPr/>
            <m:t>g</m:t>
          </m:r>
          <m:r>
            <m:rPr>
              <m:sty m:val="p"/>
            </m:rPr>
            <m:t>⊳|</m:t>
          </m:r>
          <m:r>
            <m:rPr>
              <m:sty m:val="b"/>
            </m:rPr>
            <m:t>A</m:t>
          </m:r>
          <m:r>
            <m:rPr>
              <m:sty m:val="p"/>
            </m:rPr>
            <m:t>⟩)⊗(</m:t>
          </m:r>
          <m:r>
            <m:rPr/>
            <m:t>g</m:t>
          </m:r>
          <m:r>
            <m:rPr>
              <m:sty m:val="p"/>
            </m:rPr>
            <m:t>⊳|</m:t>
          </m:r>
          <m:r>
            <m:rPr>
              <m:sty m:val="b"/>
            </m:rPr>
            <m:t>B</m:t>
          </m:r>
          <m:r>
            <m:rPr>
              <m:sty m:val="p"/>
            </m:rPr>
            <m:t>⟩)⊗(</m:t>
          </m:r>
          <m:r>
            <m:rPr/>
            <m:t>g</m:t>
          </m:r>
          <m:r>
            <m:rPr>
              <m:sty m:val="p"/>
            </m:rPr>
            <m:t>⊳|</m:t>
          </m:r>
          <m:r>
            <m:rPr>
              <m:sty m:val="b"/>
            </m:rPr>
            <m:t>C</m:t>
          </m:r>
          <m:r>
            <m:rPr>
              <m:sty m:val="p"/>
            </m:rPr>
            <m:t>⟩)</m:t>
          </m:r>
        </m:oMath>
      </m:oMathPara>
    </w:p>
    <w:p w14:paraId="0CD2BAFB">
      <w:pPr>
        <w:pStyle w:val="4"/>
      </w:pPr>
      <w:r>
        <w:t>2.2 Unified Action</w:t>
      </w:r>
    </w:p>
    <w:p w14:paraId="13A553F5">
      <w:pPr>
        <w:pStyle w:val="3"/>
      </w:pPr>
      <w:r>
        <w:t>The most compact form of the unified action is:</w:t>
      </w:r>
    </w:p>
    <w:p w14:paraId="58933297">
      <w:pPr>
        <w:pStyle w:val="3"/>
      </w:pPr>
      <m:oMathPara>
        <m:oMathParaPr>
          <m:jc m:val="center"/>
        </m:oMathParaPr>
        <m:oMath>
          <m:sSub>
            <m:sSubPr/>
            <m:e>
              <m:r>
                <m:rPr>
                  <m:sty m:val="p"/>
                  <m:scr m:val="script"/>
                </m:rPr>
                <m:t>ℒ</m:t>
              </m:r>
            </m:e>
            <m:sub>
              <m:r>
                <m:rPr/>
                <m:t>U</m:t>
              </m:r>
            </m:sub>
          </m:sSub>
          <m:r>
            <m:rPr>
              <m:sty m:val="p"/>
            </m:rPr>
            <m:t>=</m:t>
          </m:r>
          <m:sSub>
            <m:sSubPr/>
            <m:e>
              <m:r>
                <m:rPr>
                  <m:sty m:val="p"/>
                  <m:scr m:val="script"/>
                </m:rPr>
                <m:t>ℒ</m:t>
              </m:r>
            </m:e>
            <m:sub>
              <m:r>
                <m:rPr>
                  <m:sty m:val="p"/>
                </m:rPr>
                <m:t>kin</m:t>
              </m:r>
            </m:sub>
          </m:sSub>
          <m:r>
            <m:rPr>
              <m:sty m:val="p"/>
            </m:rPr>
            <m:t>(</m:t>
          </m:r>
          <m:r>
            <m:rPr>
              <m:sty m:val="b"/>
            </m:rPr>
            <m:t>A</m:t>
          </m:r>
          <m:r>
            <m:rPr>
              <m:sty m:val="p"/>
            </m:rPr>
            <m:t>,</m:t>
          </m:r>
          <m:r>
            <m:rPr>
              <m:sty m:val="b"/>
            </m:rPr>
            <m:t>B</m:t>
          </m:r>
          <m:r>
            <m:rPr>
              <m:sty m:val="p"/>
            </m:rPr>
            <m:t>,</m:t>
          </m:r>
          <m:r>
            <m:rPr>
              <m:sty m:val="b"/>
            </m:rPr>
            <m:t>C</m:t>
          </m:r>
          <m:r>
            <m:rPr>
              <m:sty m:val="p"/>
            </m:rPr>
            <m:t>)+</m:t>
          </m:r>
          <m:sSub>
            <m:sSubPr/>
            <m:e>
              <m:r>
                <m:rPr>
                  <m:sty m:val="p"/>
                  <m:scr m:val="script"/>
                </m:rPr>
                <m:t>ℒ</m:t>
              </m:r>
            </m:e>
            <m:sub>
              <m:r>
                <m:rPr/>
                <m:t>Y</m:t>
              </m:r>
            </m:sub>
          </m:sSub>
          <m:r>
            <m:rPr>
              <m:sty m:val="p"/>
            </m:rPr>
            <m:t>(</m:t>
          </m:r>
          <m:r>
            <m:rPr>
              <m:sty m:val="b"/>
            </m:rPr>
            <m:t>A</m:t>
          </m:r>
          <m:r>
            <m:rPr>
              <m:sty m:val="p"/>
            </m:rPr>
            <m:t>,</m:t>
          </m:r>
          <m:r>
            <m:rPr>
              <m:sty m:val="b"/>
            </m:rPr>
            <m:t>B</m:t>
          </m:r>
          <m:r>
            <m:rPr>
              <m:sty m:val="p"/>
            </m:rPr>
            <m:t>,</m:t>
          </m:r>
          <m:r>
            <m:rPr>
              <m:sty m:val="b"/>
            </m:rPr>
            <m:t>C</m:t>
          </m:r>
          <m:r>
            <m:rPr>
              <m:sty m:val="p"/>
            </m:rPr>
            <m:t>)+</m:t>
          </m:r>
          <m:sSub>
            <m:sSubPr/>
            <m:e>
              <m:r>
                <m:rPr>
                  <m:sty m:val="p"/>
                  <m:scr m:val="script"/>
                </m:rPr>
                <m:t>ℒ</m:t>
              </m:r>
            </m:e>
            <m:sub>
              <m:r>
                <m:rPr>
                  <m:sty m:val="p"/>
                </m:rPr>
                <m:t>Higgs</m:t>
              </m:r>
            </m:sub>
          </m:sSub>
          <m:r>
            <m:rPr>
              <m:sty m:val="p"/>
            </m:rPr>
            <m:t>(</m:t>
          </m:r>
          <m:sSub>
            <m:sSubPr/>
            <m:e>
              <m:r>
                <m:rPr>
                  <m:sty m:val="p"/>
                </m:rPr>
                <m:t>Φ</m:t>
              </m:r>
            </m:e>
            <m:sub>
              <m:r>
                <m:rPr/>
                <m:t>1</m:t>
              </m:r>
            </m:sub>
          </m:sSub>
          <m:r>
            <m:rPr>
              <m:sty m:val="p"/>
            </m:rPr>
            <m:t>,</m:t>
          </m:r>
          <m:sSub>
            <m:sSubPr/>
            <m:e>
              <m:r>
                <m:rPr>
                  <m:sty m:val="p"/>
                </m:rPr>
                <m:t>Φ</m:t>
              </m:r>
            </m:e>
            <m:sub>
              <m:r>
                <m:rPr/>
                <m:t>2</m:t>
              </m:r>
            </m:sub>
          </m:sSub>
          <m:r>
            <m:rPr>
              <m:sty m:val="p"/>
            </m:rPr>
            <m:t>)−</m:t>
          </m:r>
          <m:r>
            <m:rPr/>
            <m:t>V</m:t>
          </m:r>
          <m:r>
            <m:rPr>
              <m:sty m:val="p"/>
            </m:rPr>
            <m:t>(</m:t>
          </m:r>
          <m:sSub>
            <m:sSubPr/>
            <m:e>
              <m:r>
                <m:rPr>
                  <m:sty m:val="p"/>
                </m:rPr>
                <m:t>Φ</m:t>
              </m:r>
            </m:e>
            <m:sub>
              <m:r>
                <m:rPr/>
                <m:t>1</m:t>
              </m:r>
            </m:sub>
          </m:sSub>
          <m:r>
            <m:rPr>
              <m:sty m:val="p"/>
            </m:rPr>
            <m:t>,</m:t>
          </m:r>
          <m:sSub>
            <m:sSubPr/>
            <m:e>
              <m:r>
                <m:rPr>
                  <m:sty m:val="p"/>
                </m:rPr>
                <m:t>Φ</m:t>
              </m:r>
            </m:e>
            <m:sub>
              <m:r>
                <m:rPr/>
                <m:t>2</m:t>
              </m:r>
            </m:sub>
          </m:sSub>
          <m:r>
            <m:rPr>
              <m:sty m:val="p"/>
            </m:rPr>
            <m:t>)</m:t>
          </m:r>
        </m:oMath>
      </m:oMathPara>
    </w:p>
    <w:p w14:paraId="5CCB31EE">
      <w:pPr>
        <w:pStyle w:val="4"/>
      </w:pPr>
      <w:r>
        <w:t xml:space="preserve">where </w:t>
      </w:r>
      <m:oMath>
        <m:sSub>
          <m:sSubPr/>
          <m:e>
            <m:r>
              <m:rPr>
                <m:sty m:val="p"/>
                <m:scr m:val="script"/>
              </m:rPr>
              <m:t>ℒ</m:t>
            </m:r>
          </m:e>
          <m:sub>
            <m:r>
              <m:rPr>
                <m:sty m:val="p"/>
              </m:rPr>
              <m:t>kin</m:t>
            </m:r>
          </m:sub>
        </m:sSub>
      </m:oMath>
      <w:r>
        <w:t xml:space="preserve"> contains the gauge field kinetic terms, </w:t>
      </w:r>
      <m:oMath>
        <m:sSub>
          <m:sSubPr/>
          <m:e>
            <m:r>
              <m:rPr>
                <m:sty m:val="p"/>
                <m:scr m:val="script"/>
              </m:rPr>
              <m:t>ℒ</m:t>
            </m:r>
          </m:e>
          <m:sub>
            <m:r>
              <m:rPr/>
              <m:t>Y</m:t>
            </m:r>
          </m:sub>
        </m:sSub>
      </m:oMath>
      <w:r>
        <w:t xml:space="preserve"> is the Yukawa coupling term, and </w:t>
      </w:r>
      <m:oMath>
        <m:sSub>
          <m:sSubPr/>
          <m:e>
            <m:r>
              <m:rPr>
                <m:sty m:val="p"/>
              </m:rPr>
              <m:t>Φ</m:t>
            </m:r>
          </m:e>
          <m:sub>
            <m:r>
              <m:rPr/>
              <m:t>1</m:t>
            </m:r>
          </m:sub>
        </m:sSub>
        <m:r>
          <m:rPr>
            <m:sty m:val="p"/>
          </m:rPr>
          <m:t>,</m:t>
        </m:r>
        <m:sSub>
          <m:sSubPr/>
          <m:e>
            <m:r>
              <m:rPr>
                <m:sty m:val="p"/>
              </m:rPr>
              <m:t>Φ</m:t>
            </m:r>
          </m:e>
          <m:sub>
            <m:r>
              <m:rPr/>
              <m:t>2</m:t>
            </m:r>
          </m:sub>
        </m:sSub>
      </m:oMath>
      <w:r>
        <w:t xml:space="preserve"> are the symmetry-breaking scalar fields whose vacuum expectation values </w:t>
      </w:r>
      <m:oMath>
        <m:r>
          <m:rPr>
            <m:sty m:val="p"/>
          </m:rPr>
          <m:t>⟨</m:t>
        </m:r>
        <m:sSub>
          <m:sSubPr/>
          <m:e>
            <m:r>
              <m:rPr>
                <m:sty m:val="p"/>
              </m:rPr>
              <m:t>Φ</m:t>
            </m:r>
          </m:e>
          <m:sub>
            <m:r>
              <m:rPr/>
              <m:t>1</m:t>
            </m:r>
          </m:sub>
        </m:sSub>
        <m:r>
          <m:rPr>
            <m:sty m:val="p"/>
          </m:rPr>
          <m:t>⟩,⟨</m:t>
        </m:r>
        <m:sSub>
          <m:sSubPr/>
          <m:e>
            <m:r>
              <m:rPr>
                <m:sty m:val="p"/>
              </m:rPr>
              <m:t>Φ</m:t>
            </m:r>
          </m:e>
          <m:sub>
            <m:r>
              <m:rPr/>
              <m:t>2</m:t>
            </m:r>
          </m:sub>
        </m:sSub>
        <m:r>
          <m:rPr>
            <m:sty m:val="p"/>
          </m:rPr>
          <m:t>⟩</m:t>
        </m:r>
      </m:oMath>
      <w:r>
        <w:t xml:space="preserve"> determine the energy scales of symmetry breaking.</w:t>
      </w:r>
    </w:p>
    <w:p w14:paraId="1D06FAB9">
      <w:pPr>
        <w:pStyle w:val="26"/>
        <w:numPr>
          <w:ilvl w:val="0"/>
          <w:numId w:val="3"/>
        </w:numPr>
        <w:rPr>
          <w:b/>
          <w:bCs/>
        </w:rPr>
      </w:pPr>
      <w:r>
        <w:rPr>
          <w:b/>
          <w:bCs/>
        </w:rPr>
        <w:t>The Chain of Symmetry Breaking and Force Separation</w:t>
      </w:r>
    </w:p>
    <w:p w14:paraId="653F418E">
      <w:pPr>
        <w:pStyle w:val="4"/>
      </w:pPr>
      <w:r>
        <w:t>We propose the following chain of symmetry breaking, along with its corresponding energy scales and cosmological times:</w:t>
      </w:r>
    </w:p>
    <w:p w14:paraId="4F0216AA">
      <w:pPr>
        <w:pStyle w:val="3"/>
      </w:pPr>
      <w:r>
        <w:t>Table 1: Timeline of Gauge Symmetry Breaking and Force Separation</w:t>
      </w:r>
    </w:p>
    <w:tbl>
      <w:tblPr>
        <w:tblStyle w:val="21"/>
        <w:tblW w:w="5000" w:type="pct"/>
        <w:tblInd w:w="0" w:type="dxa"/>
        <w:tblLayout w:type="fixed"/>
        <w:tblCellMar>
          <w:top w:w="0" w:type="dxa"/>
          <w:left w:w="108" w:type="dxa"/>
          <w:bottom w:w="0" w:type="dxa"/>
          <w:right w:w="108" w:type="dxa"/>
        </w:tblCellMar>
      </w:tblPr>
      <w:tblGrid>
        <w:gridCol w:w="1217"/>
        <w:gridCol w:w="1217"/>
        <w:gridCol w:w="1217"/>
        <w:gridCol w:w="1217"/>
        <w:gridCol w:w="1217"/>
        <w:gridCol w:w="1217"/>
        <w:gridCol w:w="1217"/>
      </w:tblGrid>
      <w:tr w14:paraId="15978A62">
        <w:tblPrEx>
          <w:tblCellMar>
            <w:top w:w="0" w:type="dxa"/>
            <w:left w:w="108" w:type="dxa"/>
            <w:bottom w:w="0" w:type="dxa"/>
            <w:right w:w="108" w:type="dxa"/>
          </w:tblCellMar>
        </w:tblPrEx>
        <w:trPr>
          <w:tblHeader/>
        </w:trPr>
        <w:tc>
          <w:p w14:paraId="6D3F44F6">
            <w:pPr>
              <w:pStyle w:val="26"/>
              <w:jc w:val="left"/>
            </w:pPr>
            <w:r>
              <w:t>Evolutionary Stage</w:t>
            </w:r>
          </w:p>
        </w:tc>
        <w:tc>
          <w:p w14:paraId="553DD68C">
            <w:pPr>
              <w:pStyle w:val="26"/>
              <w:jc w:val="left"/>
            </w:pPr>
            <w:r>
              <w:t>Gauge Group</w:t>
            </w:r>
          </w:p>
        </w:tc>
        <w:tc>
          <w:p w14:paraId="6ADA2FE9">
            <w:pPr>
              <w:pStyle w:val="26"/>
              <w:jc w:val="left"/>
            </w:pPr>
            <w:r>
              <w:t>Residual Symmetry</w:t>
            </w:r>
          </w:p>
        </w:tc>
        <w:tc>
          <w:p w14:paraId="4D03AFCD">
            <w:pPr>
              <w:pStyle w:val="26"/>
              <w:jc w:val="left"/>
            </w:pPr>
            <w:r>
              <w:t>Breaking Scale (GeV)</w:t>
            </w:r>
          </w:p>
        </w:tc>
        <w:tc>
          <w:p w14:paraId="4A435852">
            <w:pPr>
              <w:pStyle w:val="26"/>
              <w:jc w:val="left"/>
            </w:pPr>
            <w:r>
              <w:t>Cosmic Time</w:t>
            </w:r>
          </w:p>
        </w:tc>
        <w:tc>
          <w:p w14:paraId="7FB78ADA">
            <w:pPr>
              <w:pStyle w:val="26"/>
              <w:jc w:val="left"/>
            </w:pPr>
            <w:r>
              <w:t>Separated Interaction</w:t>
            </w:r>
          </w:p>
        </w:tc>
        <w:tc>
          <w:p w14:paraId="7A99C426">
            <w:pPr>
              <w:pStyle w:val="26"/>
              <w:jc w:val="left"/>
            </w:pPr>
            <w:r>
              <w:t>Corresponding Field Component</w:t>
            </w:r>
          </w:p>
        </w:tc>
      </w:tr>
      <w:tr w14:paraId="31E1E337">
        <w:tblPrEx>
          <w:tblCellMar>
            <w:top w:w="0" w:type="dxa"/>
            <w:left w:w="108" w:type="dxa"/>
            <w:bottom w:w="0" w:type="dxa"/>
            <w:right w:w="108" w:type="dxa"/>
          </w:tblCellMar>
        </w:tblPrEx>
        <w:tc>
          <w:p w14:paraId="4644FDFF">
            <w:pPr>
              <w:pStyle w:val="26"/>
              <w:jc w:val="left"/>
            </w:pPr>
            <w:r>
              <w:t>Unification Era</w:t>
            </w:r>
          </w:p>
        </w:tc>
        <w:tc>
          <w:p w14:paraId="0148BBD0">
            <w:pPr>
              <w:pStyle w:val="26"/>
              <w:jc w:val="left"/>
            </w:pPr>
            <m:oMathPara>
              <m:oMath>
                <m:sSub>
                  <m:sSubPr/>
                  <m:e>
                    <m:r>
                      <m:rPr/>
                      <m:t>G</m:t>
                    </m:r>
                  </m:e>
                  <m:sub>
                    <m:r>
                      <m:rPr/>
                      <m:t>U</m:t>
                    </m:r>
                  </m:sub>
                </m:sSub>
              </m:oMath>
            </m:oMathPara>
          </w:p>
        </w:tc>
        <w:tc>
          <w:p w14:paraId="1DB881E9">
            <w:pPr>
              <w:pStyle w:val="26"/>
              <w:jc w:val="left"/>
            </w:pPr>
            <m:oMathPara>
              <m:oMath>
                <m:sSub>
                  <m:sSubPr/>
                  <m:e>
                    <m:r>
                      <m:rPr/>
                      <m:t>G</m:t>
                    </m:r>
                  </m:e>
                  <m:sub>
                    <m:r>
                      <m:rPr/>
                      <m:t>U</m:t>
                    </m:r>
                  </m:sub>
                </m:sSub>
              </m:oMath>
            </m:oMathPara>
          </w:p>
        </w:tc>
        <w:tc>
          <w:p w14:paraId="4F6CAD68">
            <w:pPr>
              <w:pStyle w:val="26"/>
              <w:jc w:val="left"/>
            </w:pPr>
            <m:oMathPara>
              <m:oMath>
                <m:r>
                  <m:rPr>
                    <m:sty m:val="p"/>
                  </m:rPr>
                  <m:t>&gt;</m:t>
                </m:r>
                <m:sSup>
                  <m:sSupPr/>
                  <m:e>
                    <m:r>
                      <m:rPr/>
                      <m:t>10</m:t>
                    </m:r>
                  </m:e>
                  <m:sup>
                    <m:r>
                      <m:rPr/>
                      <m:t>19</m:t>
                    </m:r>
                  </m:sup>
                </m:sSup>
              </m:oMath>
            </m:oMathPara>
          </w:p>
        </w:tc>
        <w:tc>
          <w:p w14:paraId="46772CC7">
            <w:pPr>
              <w:pStyle w:val="26"/>
              <w:jc w:val="left"/>
            </w:pPr>
            <m:oMathPara>
              <m:oMath>
                <m:r>
                  <m:rPr/>
                  <m:t>t</m:t>
                </m:r>
                <m:r>
                  <m:rPr>
                    <m:sty m:val="p"/>
                  </m:rPr>
                  <m:t>&lt;</m:t>
                </m:r>
                <m:sSup>
                  <m:sSupPr/>
                  <m:e>
                    <m:r>
                      <m:rPr/>
                      <m:t>10</m:t>
                    </m:r>
                  </m:e>
                  <m:sup>
                    <m:r>
                      <m:rPr>
                        <m:sty m:val="p"/>
                      </m:rPr>
                      <m:t>−</m:t>
                    </m:r>
                    <m:r>
                      <m:rPr/>
                      <m:t>43</m:t>
                    </m:r>
                  </m:sup>
                </m:sSup>
                <m:r>
                  <m:rPr/>
                  <m:t>s</m:t>
                </m:r>
              </m:oMath>
            </m:oMathPara>
          </w:p>
        </w:tc>
        <w:tc>
          <w:p w14:paraId="3EF11936">
            <w:pPr>
              <w:pStyle w:val="26"/>
              <w:jc w:val="left"/>
            </w:pPr>
            <w:r>
              <w:t>Unified Force</w:t>
            </w:r>
          </w:p>
        </w:tc>
        <w:tc>
          <w:p w14:paraId="57659967">
            <w:pPr>
              <w:pStyle w:val="26"/>
              <w:jc w:val="left"/>
            </w:pPr>
            <m:oMathPara>
              <m:oMath>
                <m:r>
                  <m:rPr>
                    <m:sty m:val="b"/>
                  </m:rPr>
                  <m:t>A</m:t>
                </m:r>
                <m:r>
                  <m:rPr>
                    <m:sty m:val="p"/>
                  </m:rPr>
                  <m:t>⊗</m:t>
                </m:r>
                <m:r>
                  <m:rPr>
                    <m:sty m:val="b"/>
                  </m:rPr>
                  <m:t>B</m:t>
                </m:r>
                <m:r>
                  <m:rPr>
                    <m:sty m:val="p"/>
                  </m:rPr>
                  <m:t>⊗</m:t>
                </m:r>
                <m:r>
                  <m:rPr>
                    <m:sty m:val="b"/>
                  </m:rPr>
                  <m:t>C</m:t>
                </m:r>
              </m:oMath>
            </m:oMathPara>
          </w:p>
        </w:tc>
      </w:tr>
      <w:tr w14:paraId="538FDE91">
        <w:tblPrEx>
          <w:tblCellMar>
            <w:top w:w="0" w:type="dxa"/>
            <w:left w:w="108" w:type="dxa"/>
            <w:bottom w:w="0" w:type="dxa"/>
            <w:right w:w="108" w:type="dxa"/>
          </w:tblCellMar>
        </w:tblPrEx>
        <w:tc>
          <w:p w14:paraId="7B9E178D">
            <w:pPr>
              <w:pStyle w:val="26"/>
              <w:jc w:val="left"/>
            </w:pPr>
            <w:r>
              <w:t>Gravitational Sep.</w:t>
            </w:r>
          </w:p>
        </w:tc>
        <w:tc>
          <w:p w14:paraId="0980D435">
            <w:pPr>
              <w:pStyle w:val="26"/>
              <w:jc w:val="left"/>
            </w:pPr>
            <m:oMathPara>
              <m:oMath>
                <m:sSub>
                  <m:sSubPr/>
                  <m:e>
                    <m:r>
                      <m:rPr/>
                      <m:t>G</m:t>
                    </m:r>
                  </m:e>
                  <m:sub>
                    <m:r>
                      <m:rPr/>
                      <m:t>U</m:t>
                    </m:r>
                  </m:sub>
                </m:sSub>
              </m:oMath>
            </m:oMathPara>
          </w:p>
        </w:tc>
        <w:tc>
          <w:p w14:paraId="579103D6">
            <w:pPr>
              <w:pStyle w:val="26"/>
              <w:jc w:val="left"/>
            </w:pPr>
            <m:oMathPara>
              <m:oMath>
                <m:sSub>
                  <m:sSubPr/>
                  <m:e>
                    <m:r>
                      <m:rPr/>
                      <m:t>G</m:t>
                    </m:r>
                  </m:e>
                  <m:sub>
                    <m:r>
                      <m:rPr>
                        <m:sty m:val="p"/>
                      </m:rPr>
                      <m:t>grav</m:t>
                    </m:r>
                  </m:sub>
                </m:sSub>
                <m:r>
                  <m:rPr>
                    <m:sty m:val="p"/>
                  </m:rPr>
                  <m:t>×</m:t>
                </m:r>
                <m:sSub>
                  <m:sSubPr/>
                  <m:e>
                    <m:r>
                      <m:rPr/>
                      <m:t>G</m:t>
                    </m:r>
                  </m:e>
                  <m:sub>
                    <m:r>
                      <m:rPr>
                        <m:sty m:val="p"/>
                      </m:rPr>
                      <m:t>int</m:t>
                    </m:r>
                  </m:sub>
                </m:sSub>
              </m:oMath>
            </m:oMathPara>
          </w:p>
        </w:tc>
        <w:tc>
          <w:p w14:paraId="594281D6">
            <w:pPr>
              <w:pStyle w:val="26"/>
              <w:jc w:val="left"/>
            </w:pPr>
            <m:oMathPara>
              <m:oMath>
                <m:sSub>
                  <m:sSubPr/>
                  <m:e>
                    <m:r>
                      <m:rPr/>
                      <m:t>M</m:t>
                    </m:r>
                  </m:e>
                  <m:sub>
                    <m:r>
                      <m:rPr/>
                      <m:t>P</m:t>
                    </m:r>
                  </m:sub>
                </m:sSub>
                <m:r>
                  <m:rPr>
                    <m:sty m:val="p"/>
                  </m:rPr>
                  <m:t>∼</m:t>
                </m:r>
                <m:sSup>
                  <m:sSupPr/>
                  <m:e>
                    <m:r>
                      <m:rPr/>
                      <m:t>10</m:t>
                    </m:r>
                  </m:e>
                  <m:sup>
                    <m:r>
                      <m:rPr/>
                      <m:t>19</m:t>
                    </m:r>
                  </m:sup>
                </m:sSup>
              </m:oMath>
            </m:oMathPara>
          </w:p>
        </w:tc>
        <w:tc>
          <w:p w14:paraId="168C21C2">
            <w:pPr>
              <w:pStyle w:val="26"/>
              <w:jc w:val="left"/>
            </w:pPr>
            <m:oMathPara>
              <m:oMath>
                <m:r>
                  <m:rPr/>
                  <m:t>t</m:t>
                </m:r>
                <m:r>
                  <m:rPr>
                    <m:sty m:val="p"/>
                  </m:rPr>
                  <m:t>∼</m:t>
                </m:r>
                <m:sSup>
                  <m:sSupPr/>
                  <m:e>
                    <m:r>
                      <m:rPr/>
                      <m:t>10</m:t>
                    </m:r>
                  </m:e>
                  <m:sup>
                    <m:r>
                      <m:rPr>
                        <m:sty m:val="p"/>
                      </m:rPr>
                      <m:t>−</m:t>
                    </m:r>
                    <m:r>
                      <m:rPr/>
                      <m:t>43</m:t>
                    </m:r>
                  </m:sup>
                </m:sSup>
                <m:r>
                  <m:rPr/>
                  <m:t>s</m:t>
                </m:r>
              </m:oMath>
            </m:oMathPara>
          </w:p>
        </w:tc>
        <w:tc>
          <w:p w14:paraId="38070777">
            <w:pPr>
              <w:pStyle w:val="26"/>
              <w:jc w:val="left"/>
            </w:pPr>
            <w:r>
              <w:t>Gravity</w:t>
            </w:r>
          </w:p>
        </w:tc>
        <w:tc>
          <w:p w14:paraId="61F0B4F9">
            <w:pPr>
              <w:pStyle w:val="26"/>
              <w:jc w:val="left"/>
            </w:pPr>
            <m:oMath>
              <m:sSub>
                <m:sSubPr/>
                <m:e>
                  <m:r>
                    <m:rPr/>
                    <m:t>g</m:t>
                  </m:r>
                </m:e>
                <m:sub>
                  <m:r>
                    <m:rPr/>
                    <m:t>μν</m:t>
                  </m:r>
                </m:sub>
              </m:sSub>
            </m:oMath>
            <w:r>
              <w:t xml:space="preserve"> (Metric Field)</w:t>
            </w:r>
          </w:p>
        </w:tc>
      </w:tr>
      <w:tr w14:paraId="6D0C2870">
        <w:tblPrEx>
          <w:tblCellMar>
            <w:top w:w="0" w:type="dxa"/>
            <w:left w:w="108" w:type="dxa"/>
            <w:bottom w:w="0" w:type="dxa"/>
            <w:right w:w="108" w:type="dxa"/>
          </w:tblCellMar>
        </w:tblPrEx>
        <w:tc>
          <w:p w14:paraId="43D7B464">
            <w:pPr>
              <w:pStyle w:val="26"/>
              <w:jc w:val="left"/>
            </w:pPr>
            <w:r>
              <w:t>Strong Force Sep.</w:t>
            </w:r>
          </w:p>
        </w:tc>
        <w:tc>
          <w:p w14:paraId="77D50C3B">
            <w:pPr>
              <w:pStyle w:val="26"/>
              <w:jc w:val="left"/>
            </w:pPr>
            <m:oMathPara>
              <m:oMath>
                <m:sSub>
                  <m:sSubPr/>
                  <m:e>
                    <m:r>
                      <m:rPr/>
                      <m:t>G</m:t>
                    </m:r>
                  </m:e>
                  <m:sub>
                    <m:r>
                      <m:rPr>
                        <m:sty m:val="p"/>
                      </m:rPr>
                      <m:t>int</m:t>
                    </m:r>
                  </m:sub>
                </m:sSub>
              </m:oMath>
            </m:oMathPara>
          </w:p>
        </w:tc>
        <w:tc>
          <w:p w14:paraId="515A60E9">
            <w:pPr>
              <w:pStyle w:val="26"/>
              <w:jc w:val="left"/>
            </w:pPr>
            <m:oMathPara>
              <m:oMath>
                <m:r>
                  <m:rPr/>
                  <m:t>SU</m:t>
                </m:r>
                <m:r>
                  <m:rPr>
                    <m:sty m:val="p"/>
                  </m:rPr>
                  <m:t>(</m:t>
                </m:r>
                <m:r>
                  <m:rPr/>
                  <m:t>3</m:t>
                </m:r>
                <m:sSub>
                  <m:sSubPr/>
                  <m:e>
                    <m:r>
                      <m:rPr>
                        <m:sty m:val="p"/>
                      </m:rPr>
                      <m:t>)</m:t>
                    </m:r>
                  </m:e>
                  <m:sub>
                    <m:r>
                      <m:rPr/>
                      <m:t>C</m:t>
                    </m:r>
                  </m:sub>
                </m:sSub>
                <m:r>
                  <m:rPr>
                    <m:sty m:val="p"/>
                  </m:rPr>
                  <m:t>×</m:t>
                </m:r>
                <m:sSub>
                  <m:sSubPr/>
                  <m:e>
                    <m:r>
                      <m:rPr/>
                      <m:t>G</m:t>
                    </m:r>
                  </m:e>
                  <m:sub>
                    <m:r>
                      <m:rPr>
                        <m:sty m:val="p"/>
                      </m:rPr>
                      <m:t>ew</m:t>
                    </m:r>
                  </m:sub>
                </m:sSub>
              </m:oMath>
            </m:oMathPara>
          </w:p>
        </w:tc>
        <w:tc>
          <w:p w14:paraId="1C4A00F9">
            <w:pPr>
              <w:pStyle w:val="26"/>
              <w:jc w:val="left"/>
            </w:pPr>
            <m:oMathPara>
              <m:oMath>
                <m:sSub>
                  <m:sSubPr/>
                  <m:e>
                    <m:r>
                      <m:rPr>
                        <m:sty m:val="p"/>
                      </m:rPr>
                      <m:t>Λ</m:t>
                    </m:r>
                  </m:e>
                  <m:sub>
                    <m:r>
                      <m:rPr>
                        <m:sty m:val="p"/>
                      </m:rPr>
                      <m:t>GUT</m:t>
                    </m:r>
                  </m:sub>
                </m:sSub>
                <m:r>
                  <m:rPr>
                    <m:sty m:val="p"/>
                  </m:rPr>
                  <m:t>∼</m:t>
                </m:r>
                <m:sSup>
                  <m:sSupPr/>
                  <m:e>
                    <m:r>
                      <m:rPr/>
                      <m:t>10</m:t>
                    </m:r>
                  </m:e>
                  <m:sup>
                    <m:r>
                      <m:rPr/>
                      <m:t>16</m:t>
                    </m:r>
                  </m:sup>
                </m:sSup>
              </m:oMath>
            </m:oMathPara>
          </w:p>
        </w:tc>
        <w:tc>
          <w:p w14:paraId="615FF36D">
            <w:pPr>
              <w:pStyle w:val="26"/>
              <w:jc w:val="left"/>
            </w:pPr>
            <m:oMathPara>
              <m:oMath>
                <m:r>
                  <m:rPr/>
                  <m:t>t</m:t>
                </m:r>
                <m:r>
                  <m:rPr>
                    <m:sty m:val="p"/>
                  </m:rPr>
                  <m:t>∼</m:t>
                </m:r>
                <m:sSup>
                  <m:sSupPr/>
                  <m:e>
                    <m:r>
                      <m:rPr/>
                      <m:t>10</m:t>
                    </m:r>
                  </m:e>
                  <m:sup>
                    <m:r>
                      <m:rPr>
                        <m:sty m:val="p"/>
                      </m:rPr>
                      <m:t>−</m:t>
                    </m:r>
                    <m:r>
                      <m:rPr/>
                      <m:t>36</m:t>
                    </m:r>
                  </m:sup>
                </m:sSup>
                <m:r>
                  <m:rPr/>
                  <m:t>s</m:t>
                </m:r>
              </m:oMath>
            </m:oMathPara>
          </w:p>
        </w:tc>
        <w:tc>
          <w:p w14:paraId="5EF4EC1A">
            <w:pPr>
              <w:pStyle w:val="26"/>
              <w:jc w:val="left"/>
            </w:pPr>
            <w:r>
              <w:t>Strong Force</w:t>
            </w:r>
          </w:p>
        </w:tc>
        <w:tc>
          <w:p w14:paraId="38846DBF">
            <w:pPr>
              <w:pStyle w:val="26"/>
              <w:jc w:val="left"/>
            </w:pPr>
            <m:oMath>
              <m:r>
                <m:rPr>
                  <m:sty m:val="b"/>
                </m:rPr>
                <m:t>B</m:t>
              </m:r>
            </m:oMath>
            <w:r>
              <w:t xml:space="preserve"> (Color Charge Field)</w:t>
            </w:r>
          </w:p>
        </w:tc>
      </w:tr>
      <w:tr w14:paraId="6A77CE45">
        <w:tblPrEx>
          <w:tblCellMar>
            <w:top w:w="0" w:type="dxa"/>
            <w:left w:w="108" w:type="dxa"/>
            <w:bottom w:w="0" w:type="dxa"/>
            <w:right w:w="108" w:type="dxa"/>
          </w:tblCellMar>
        </w:tblPrEx>
        <w:tc>
          <w:p w14:paraId="1280F436">
            <w:pPr>
              <w:pStyle w:val="26"/>
              <w:jc w:val="left"/>
            </w:pPr>
            <w:r>
              <w:t>Electroweak SB</w:t>
            </w:r>
          </w:p>
        </w:tc>
        <w:tc>
          <w:p w14:paraId="2FEB7EC2">
            <w:pPr>
              <w:pStyle w:val="26"/>
              <w:jc w:val="left"/>
            </w:pPr>
            <m:oMathPara>
              <m:oMath>
                <m:sSub>
                  <m:sSubPr/>
                  <m:e>
                    <m:r>
                      <m:rPr/>
                      <m:t>G</m:t>
                    </m:r>
                  </m:e>
                  <m:sub>
                    <m:r>
                      <m:rPr>
                        <m:sty m:val="p"/>
                      </m:rPr>
                      <m:t>ew</m:t>
                    </m:r>
                  </m:sub>
                </m:sSub>
              </m:oMath>
            </m:oMathPara>
          </w:p>
        </w:tc>
        <w:tc>
          <w:p w14:paraId="087791FD">
            <w:pPr>
              <w:pStyle w:val="26"/>
              <w:jc w:val="left"/>
            </w:pPr>
            <m:oMathPara>
              <m:oMath>
                <m:r>
                  <m:rPr/>
                  <m:t>SU</m:t>
                </m:r>
                <m:r>
                  <m:rPr>
                    <m:sty m:val="p"/>
                  </m:rPr>
                  <m:t>(</m:t>
                </m:r>
                <m:r>
                  <m:rPr/>
                  <m:t>2</m:t>
                </m:r>
                <m:sSub>
                  <m:sSubPr/>
                  <m:e>
                    <m:r>
                      <m:rPr>
                        <m:sty m:val="p"/>
                      </m:rPr>
                      <m:t>)</m:t>
                    </m:r>
                  </m:e>
                  <m:sub>
                    <m:r>
                      <m:rPr/>
                      <m:t>L</m:t>
                    </m:r>
                  </m:sub>
                </m:sSub>
                <m:r>
                  <m:rPr>
                    <m:sty m:val="p"/>
                  </m:rPr>
                  <m:t>×</m:t>
                </m:r>
                <m:r>
                  <m:rPr/>
                  <m:t>U</m:t>
                </m:r>
                <m:r>
                  <m:rPr>
                    <m:sty m:val="p"/>
                  </m:rPr>
                  <m:t>(</m:t>
                </m:r>
                <m:r>
                  <m:rPr/>
                  <m:t>1</m:t>
                </m:r>
                <m:sSub>
                  <m:sSubPr/>
                  <m:e>
                    <m:r>
                      <m:rPr>
                        <m:sty m:val="p"/>
                      </m:rPr>
                      <m:t>)</m:t>
                    </m:r>
                  </m:e>
                  <m:sub>
                    <m:r>
                      <m:rPr/>
                      <m:t>Y</m:t>
                    </m:r>
                  </m:sub>
                </m:sSub>
              </m:oMath>
            </m:oMathPara>
          </w:p>
        </w:tc>
        <w:tc>
          <w:p w14:paraId="3408B6AA">
            <w:pPr>
              <w:pStyle w:val="26"/>
              <w:jc w:val="left"/>
            </w:pPr>
            <m:oMathPara>
              <m:oMath>
                <m:sSub>
                  <m:sSubPr/>
                  <m:e>
                    <m:r>
                      <m:rPr/>
                      <m:t>v</m:t>
                    </m:r>
                  </m:e>
                  <m:sub>
                    <m:r>
                      <m:rPr>
                        <m:sty m:val="p"/>
                      </m:rPr>
                      <m:t>ew</m:t>
                    </m:r>
                  </m:sub>
                </m:sSub>
                <m:r>
                  <m:rPr>
                    <m:sty m:val="p"/>
                  </m:rPr>
                  <m:t>∼</m:t>
                </m:r>
                <m:sSup>
                  <m:sSupPr/>
                  <m:e>
                    <m:r>
                      <m:rPr/>
                      <m:t>10</m:t>
                    </m:r>
                  </m:e>
                  <m:sup>
                    <m:r>
                      <m:rPr/>
                      <m:t>2</m:t>
                    </m:r>
                  </m:sup>
                </m:sSup>
              </m:oMath>
            </m:oMathPara>
          </w:p>
        </w:tc>
        <w:tc>
          <w:p w14:paraId="35B0A532">
            <w:pPr>
              <w:pStyle w:val="26"/>
              <w:jc w:val="left"/>
            </w:pPr>
            <m:oMathPara>
              <m:oMath>
                <m:r>
                  <m:rPr/>
                  <m:t>t</m:t>
                </m:r>
                <m:r>
                  <m:rPr>
                    <m:sty m:val="p"/>
                  </m:rPr>
                  <m:t>∼</m:t>
                </m:r>
                <m:sSup>
                  <m:sSupPr/>
                  <m:e>
                    <m:r>
                      <m:rPr/>
                      <m:t>10</m:t>
                    </m:r>
                  </m:e>
                  <m:sup>
                    <m:r>
                      <m:rPr>
                        <m:sty m:val="p"/>
                      </m:rPr>
                      <m:t>−</m:t>
                    </m:r>
                    <m:r>
                      <m:rPr/>
                      <m:t>11</m:t>
                    </m:r>
                  </m:sup>
                </m:sSup>
                <m:r>
                  <m:rPr/>
                  <m:t>s</m:t>
                </m:r>
              </m:oMath>
            </m:oMathPara>
          </w:p>
        </w:tc>
        <w:tc>
          <w:p w14:paraId="3D3B2018">
            <w:pPr>
              <w:pStyle w:val="26"/>
              <w:jc w:val="left"/>
            </w:pPr>
            <w:r>
              <w:t>Weak &amp; EM Forces</w:t>
            </w:r>
          </w:p>
        </w:tc>
        <w:tc>
          <w:p w14:paraId="769B7D2E">
            <w:pPr>
              <w:pStyle w:val="26"/>
              <w:jc w:val="left"/>
            </w:pPr>
            <m:oMath>
              <m:r>
                <m:rPr>
                  <m:sty m:val="b"/>
                </m:rPr>
                <m:t>A</m:t>
              </m:r>
            </m:oMath>
            <w:r>
              <w:t xml:space="preserve"> (EM Field)</w:t>
            </w:r>
          </w:p>
        </w:tc>
      </w:tr>
      <w:tr w14:paraId="7A5530D9">
        <w:tblPrEx>
          <w:tblCellMar>
            <w:top w:w="0" w:type="dxa"/>
            <w:left w:w="108" w:type="dxa"/>
            <w:bottom w:w="0" w:type="dxa"/>
            <w:right w:w="108" w:type="dxa"/>
          </w:tblCellMar>
        </w:tblPrEx>
        <w:tc>
          <w:p w14:paraId="1BF18787">
            <w:pPr>
              <w:pStyle w:val="26"/>
              <w:jc w:val="left"/>
            </w:pPr>
            <w:r>
              <w:t>EM Separation</w:t>
            </w:r>
          </w:p>
        </w:tc>
        <w:tc>
          <w:p w14:paraId="0AADDCC2">
            <w:pPr>
              <w:pStyle w:val="26"/>
              <w:jc w:val="left"/>
            </w:pPr>
            <m:oMathPara>
              <m:oMath>
                <m:r>
                  <m:rPr/>
                  <m:t>SU</m:t>
                </m:r>
                <m:r>
                  <m:rPr>
                    <m:sty m:val="p"/>
                  </m:rPr>
                  <m:t>(</m:t>
                </m:r>
                <m:r>
                  <m:rPr/>
                  <m:t>2</m:t>
                </m:r>
                <m:sSub>
                  <m:sSubPr/>
                  <m:e>
                    <m:r>
                      <m:rPr>
                        <m:sty m:val="p"/>
                      </m:rPr>
                      <m:t>)</m:t>
                    </m:r>
                  </m:e>
                  <m:sub>
                    <m:r>
                      <m:rPr/>
                      <m:t>L</m:t>
                    </m:r>
                  </m:sub>
                </m:sSub>
                <m:r>
                  <m:rPr>
                    <m:sty m:val="p"/>
                  </m:rPr>
                  <m:t>×</m:t>
                </m:r>
                <m:r>
                  <m:rPr/>
                  <m:t>U</m:t>
                </m:r>
                <m:r>
                  <m:rPr>
                    <m:sty m:val="p"/>
                  </m:rPr>
                  <m:t>(</m:t>
                </m:r>
                <m:r>
                  <m:rPr/>
                  <m:t>1</m:t>
                </m:r>
                <m:sSub>
                  <m:sSubPr/>
                  <m:e>
                    <m:r>
                      <m:rPr>
                        <m:sty m:val="p"/>
                      </m:rPr>
                      <m:t>)</m:t>
                    </m:r>
                  </m:e>
                  <m:sub>
                    <m:r>
                      <m:rPr/>
                      <m:t>Y</m:t>
                    </m:r>
                  </m:sub>
                </m:sSub>
              </m:oMath>
            </m:oMathPara>
          </w:p>
        </w:tc>
        <w:tc>
          <w:p w14:paraId="562CB585">
            <w:pPr>
              <w:pStyle w:val="26"/>
              <w:jc w:val="left"/>
            </w:pPr>
            <m:oMathPara>
              <m:oMath>
                <m:r>
                  <m:rPr/>
                  <m:t>U</m:t>
                </m:r>
                <m:r>
                  <m:rPr>
                    <m:sty m:val="p"/>
                  </m:rPr>
                  <m:t>(</m:t>
                </m:r>
                <m:r>
                  <m:rPr/>
                  <m:t>1</m:t>
                </m:r>
                <m:sSub>
                  <m:sSubPr/>
                  <m:e>
                    <m:r>
                      <m:rPr>
                        <m:sty m:val="p"/>
                      </m:rPr>
                      <m:t>)</m:t>
                    </m:r>
                  </m:e>
                  <m:sub>
                    <m:r>
                      <m:rPr>
                        <m:sty m:val="p"/>
                      </m:rPr>
                      <m:t>EM</m:t>
                    </m:r>
                  </m:sub>
                </m:sSub>
              </m:oMath>
            </m:oMathPara>
          </w:p>
        </w:tc>
        <w:tc>
          <w:p w14:paraId="0C5F87C0">
            <w:pPr>
              <w:pStyle w:val="26"/>
              <w:jc w:val="left"/>
            </w:pPr>
            <w:r>
              <w:t>0</w:t>
            </w:r>
          </w:p>
        </w:tc>
        <w:tc>
          <w:p w14:paraId="6EBAA756">
            <w:pPr>
              <w:pStyle w:val="26"/>
              <w:jc w:val="left"/>
            </w:pPr>
            <m:oMathPara>
              <m:oMath>
                <m:r>
                  <m:rPr/>
                  <m:t>t</m:t>
                </m:r>
                <m:r>
                  <m:rPr>
                    <m:sty m:val="p"/>
                  </m:rPr>
                  <m:t>&gt;</m:t>
                </m:r>
                <m:sSup>
                  <m:sSupPr/>
                  <m:e>
                    <m:r>
                      <m:rPr/>
                      <m:t>10</m:t>
                    </m:r>
                  </m:e>
                  <m:sup>
                    <m:r>
                      <m:rPr>
                        <m:sty m:val="p"/>
                      </m:rPr>
                      <m:t>−</m:t>
                    </m:r>
                    <m:r>
                      <m:rPr/>
                      <m:t>11</m:t>
                    </m:r>
                  </m:sup>
                </m:sSup>
                <m:r>
                  <m:rPr/>
                  <m:t>s</m:t>
                </m:r>
              </m:oMath>
            </m:oMathPara>
          </w:p>
        </w:tc>
        <w:tc>
          <w:p w14:paraId="20130171">
            <w:pPr>
              <w:pStyle w:val="26"/>
              <w:jc w:val="left"/>
            </w:pPr>
            <w:r>
              <w:t>Electromagnetic Force</w:t>
            </w:r>
          </w:p>
        </w:tc>
        <w:tc>
          <w:p w14:paraId="307D3A6C">
            <w:pPr>
              <w:pStyle w:val="26"/>
              <w:jc w:val="left"/>
            </w:pPr>
            <m:oMath>
              <m:r>
                <m:rPr>
                  <m:sty m:val="b"/>
                </m:rPr>
                <m:t>A</m:t>
              </m:r>
            </m:oMath>
            <w:r>
              <w:t xml:space="preserve"> (EM Field)</w:t>
            </w:r>
          </w:p>
        </w:tc>
      </w:tr>
    </w:tbl>
    <w:p w14:paraId="62B8F319">
      <w:pPr>
        <w:pStyle w:val="3"/>
      </w:pPr>
      <w:r>
        <w:t>3.1 Gravitational Separation (</w:t>
      </w:r>
      <m:oMath>
        <m:r>
          <m:rPr/>
          <m:t>t</m:t>
        </m:r>
        <m:r>
          <m:rPr>
            <m:sty m:val="p"/>
          </m:rPr>
          <m:t>∼</m:t>
        </m:r>
        <m:sSup>
          <m:sSupPr/>
          <m:e>
            <m:r>
              <m:rPr/>
              <m:t>10</m:t>
            </m:r>
          </m:e>
          <m:sup>
            <m:r>
              <m:rPr>
                <m:sty m:val="p"/>
              </m:rPr>
              <m:t>−</m:t>
            </m:r>
            <m:r>
              <m:rPr/>
              <m:t>43</m:t>
            </m:r>
          </m:sup>
        </m:sSup>
        <m:r>
          <m:rPr/>
          <m:t>s</m:t>
        </m:r>
      </m:oMath>
      <w:r>
        <w:t>)</w:t>
      </w:r>
    </w:p>
    <w:p w14:paraId="046CFEDA">
      <w:pPr>
        <w:pStyle w:val="3"/>
      </w:pPr>
      <w:r>
        <w:t xml:space="preserve">Mechanism: At the Planck scale </w:t>
      </w:r>
      <m:oMath>
        <m:sSub>
          <m:sSubPr/>
          <m:e>
            <m:r>
              <m:rPr/>
              <m:t>M</m:t>
            </m:r>
          </m:e>
          <m:sub>
            <m:r>
              <m:rPr/>
              <m:t>P</m:t>
            </m:r>
          </m:sub>
        </m:sSub>
        <m:r>
          <m:rPr>
            <m:sty m:val="p"/>
          </m:rPr>
          <m:t>,</m:t>
        </m:r>
      </m:oMath>
      <w:r>
        <w:t xml:space="preserve"> the metric field </w:t>
      </w:r>
      <m:oMath>
        <m:sSub>
          <m:sSubPr/>
          <m:e>
            <m:r>
              <m:rPr/>
              <m:t>g</m:t>
            </m:r>
          </m:e>
          <m:sub>
            <m:r>
              <m:rPr/>
              <m:t>μν</m:t>
            </m:r>
          </m:sub>
        </m:sSub>
      </m:oMath>
      <w:r>
        <w:t xml:space="preserve"> decouples from the unified field background. Its dynamics are described by the Einstein-Hilbert action:</w:t>
      </w:r>
    </w:p>
    <w:p w14:paraId="00E3D2CA">
      <w:pPr>
        <w:pStyle w:val="3"/>
      </w:pPr>
      <m:oMathPara>
        <m:oMathParaPr>
          <m:jc m:val="center"/>
        </m:oMathParaPr>
        <m:oMath>
          <m:sSub>
            <m:sSubPr/>
            <m:e>
              <m:r>
                <m:rPr>
                  <m:sty m:val="p"/>
                  <m:scr m:val="script"/>
                </m:rPr>
                <m:t>ℒ</m:t>
              </m:r>
            </m:e>
            <m:sub>
              <m:r>
                <m:rPr>
                  <m:sty m:val="p"/>
                </m:rPr>
                <m:t>grav</m:t>
              </m:r>
            </m:sub>
          </m:sSub>
          <m:r>
            <m:rPr>
              <m:sty m:val="p"/>
            </m:rPr>
            <m:t>=</m:t>
          </m:r>
          <m:f>
            <m:fPr/>
            <m:num>
              <m:r>
                <m:rPr/>
                <m:t>1</m:t>
              </m:r>
            </m:num>
            <m:den>
              <m:r>
                <m:rPr/>
                <m:t>16πG</m:t>
              </m:r>
            </m:den>
          </m:f>
          <m:rad>
            <m:radPr>
              <m:degHide m:val="1"/>
            </m:radPr>
            <m:deg/>
            <m:e>
              <m:r>
                <m:rPr>
                  <m:sty m:val="p"/>
                </m:rPr>
                <m:t>−</m:t>
              </m:r>
              <m:r>
                <m:rPr/>
                <m:t>g</m:t>
              </m:r>
            </m:e>
          </m:rad>
          <m:r>
            <m:rPr/>
            <m:t>R</m:t>
          </m:r>
        </m:oMath>
      </m:oMathPara>
    </w:p>
    <w:p w14:paraId="6EF991B8">
      <w:pPr>
        <w:pStyle w:val="4"/>
      </w:pPr>
      <w:r>
        <w:t xml:space="preserve">Residual Symmetry: General coordinate invariance. </w:t>
      </w:r>
      <m:oMath>
        <m:sSub>
          <m:sSubPr/>
          <m:e>
            <m:r>
              <m:rPr/>
              <m:t>G</m:t>
            </m:r>
          </m:e>
          <m:sub>
            <m:r>
              <m:rPr/>
              <m:t>U</m:t>
            </m:r>
          </m:sub>
        </m:sSub>
      </m:oMath>
      <w:r>
        <w:t xml:space="preserve"> breaks to </w:t>
      </w:r>
      <m:oMath>
        <m:sSub>
          <m:sSubPr/>
          <m:e>
            <m:r>
              <m:rPr/>
              <m:t>G</m:t>
            </m:r>
          </m:e>
          <m:sub>
            <m:r>
              <m:rPr>
                <m:sty m:val="p"/>
              </m:rPr>
              <m:t>grav</m:t>
            </m:r>
          </m:sub>
        </m:sSub>
        <m:r>
          <m:rPr>
            <m:sty m:val="p"/>
          </m:rPr>
          <m:t>×</m:t>
        </m:r>
        <m:sSub>
          <m:sSubPr/>
          <m:e>
            <m:r>
              <m:rPr/>
              <m:t>G</m:t>
            </m:r>
          </m:e>
          <m:sub>
            <m:r>
              <m:rPr>
                <m:sty m:val="p"/>
              </m:rPr>
              <m:t>int</m:t>
            </m:r>
          </m:sub>
        </m:sSub>
        <m:r>
          <m:rPr>
            <m:sty m:val="p"/>
          </m:rPr>
          <m:t>,</m:t>
        </m:r>
      </m:oMath>
      <w:r>
        <w:t xml:space="preserve"> where </w:t>
      </w:r>
      <m:oMath>
        <m:sSub>
          <m:sSubPr/>
          <m:e>
            <m:r>
              <m:rPr/>
              <m:t>G</m:t>
            </m:r>
          </m:e>
          <m:sub>
            <m:r>
              <m:rPr>
                <m:sty m:val="p"/>
              </m:rPr>
              <m:t>int</m:t>
            </m:r>
          </m:sub>
        </m:sSub>
      </m:oMath>
      <w:r>
        <w:t xml:space="preserve"> describes non-gravitational interactions.</w:t>
      </w:r>
    </w:p>
    <w:p w14:paraId="6DA403A7">
      <w:pPr>
        <w:pStyle w:val="3"/>
      </w:pPr>
      <w:r>
        <w:t>3.2 Strong Force Separation (</w:t>
      </w:r>
      <m:oMath>
        <m:r>
          <m:rPr/>
          <m:t>t</m:t>
        </m:r>
        <m:r>
          <m:rPr>
            <m:sty m:val="p"/>
          </m:rPr>
          <m:t>∼</m:t>
        </m:r>
        <m:sSup>
          <m:sSupPr/>
          <m:e>
            <m:r>
              <m:rPr/>
              <m:t>10</m:t>
            </m:r>
          </m:e>
          <m:sup>
            <m:r>
              <m:rPr>
                <m:sty m:val="p"/>
              </m:rPr>
              <m:t>−</m:t>
            </m:r>
            <m:r>
              <m:rPr/>
              <m:t>36</m:t>
            </m:r>
          </m:sup>
        </m:sSup>
        <m:r>
          <m:rPr/>
          <m:t>s</m:t>
        </m:r>
      </m:oMath>
      <w:r>
        <w:t>)</w:t>
      </w:r>
    </w:p>
    <w:p w14:paraId="5826BD5D">
      <w:pPr>
        <w:pStyle w:val="3"/>
      </w:pPr>
      <w:r>
        <w:t xml:space="preserve">Mechanism: At the Grand Unification scale </w:t>
      </w:r>
      <m:oMath>
        <m:sSub>
          <m:sSubPr/>
          <m:e>
            <m:r>
              <m:rPr>
                <m:sty m:val="p"/>
              </m:rPr>
              <m:t>Λ</m:t>
            </m:r>
          </m:e>
          <m:sub>
            <m:r>
              <m:rPr>
                <m:sty m:val="p"/>
              </m:rPr>
              <m:t>GUT</m:t>
            </m:r>
          </m:sub>
        </m:sSub>
        <m:r>
          <m:rPr>
            <m:sty m:val="p"/>
          </m:rPr>
          <m:t>,</m:t>
        </m:r>
      </m:oMath>
      <w:r>
        <w:t xml:space="preserve"> the gauge group </w:t>
      </w:r>
      <m:oMath>
        <m:r>
          <m:rPr/>
          <m:t>SU</m:t>
        </m:r>
        <m:r>
          <m:rPr>
            <m:sty m:val="p"/>
          </m:rPr>
          <m:t>(</m:t>
        </m:r>
        <m:r>
          <m:rPr/>
          <m:t>3</m:t>
        </m:r>
        <m:sSub>
          <m:sSubPr/>
          <m:e>
            <m:r>
              <m:rPr>
                <m:sty m:val="p"/>
              </m:rPr>
              <m:t>)</m:t>
            </m:r>
          </m:e>
          <m:sub>
            <m:r>
              <m:rPr/>
              <m:t>C</m:t>
            </m:r>
          </m:sub>
        </m:sSub>
      </m:oMath>
      <w:r>
        <w:t xml:space="preserve"> corresponding to the color charge field </w:t>
      </w:r>
      <m:oMath>
        <m:r>
          <m:rPr>
            <m:sty m:val="b"/>
          </m:rPr>
          <m:t>B</m:t>
        </m:r>
      </m:oMath>
      <w:r>
        <w:t xml:space="preserve"> separates from </w:t>
      </w:r>
      <m:oMath>
        <m:sSub>
          <m:sSubPr/>
          <m:e>
            <m:r>
              <m:rPr/>
              <m:t>G</m:t>
            </m:r>
          </m:e>
          <m:sub>
            <m:r>
              <m:rPr>
                <m:sty m:val="p"/>
              </m:rPr>
              <m:t>int</m:t>
            </m:r>
          </m:sub>
        </m:sSub>
        <m:r>
          <m:rPr>
            <m:sty m:val="p"/>
          </m:rPr>
          <m:t>.</m:t>
        </m:r>
      </m:oMath>
      <w:r>
        <w:t xml:space="preserve"> Its action is:</w:t>
      </w:r>
    </w:p>
    <w:p w14:paraId="72D2361E">
      <w:pPr>
        <w:pStyle w:val="3"/>
      </w:pPr>
      <m:oMathPara>
        <m:oMathParaPr>
          <m:jc m:val="center"/>
        </m:oMathParaPr>
        <m:oMath>
          <m:sSub>
            <m:sSubPr/>
            <m:e>
              <m:r>
                <m:rPr>
                  <m:sty m:val="p"/>
                  <m:scr m:val="script"/>
                </m:rPr>
                <m:t>ℒ</m:t>
              </m:r>
            </m:e>
            <m:sub>
              <m:r>
                <m:rPr>
                  <m:sty m:val="p"/>
                </m:rPr>
                <m:t>strong</m:t>
              </m:r>
            </m:sub>
          </m:sSub>
          <m:r>
            <m:rPr>
              <m:sty m:val="p"/>
            </m:rPr>
            <m:t>=−</m:t>
          </m:r>
          <m:f>
            <m:fPr/>
            <m:num>
              <m:r>
                <m:rPr/>
                <m:t>1</m:t>
              </m:r>
            </m:num>
            <m:den>
              <m:r>
                <m:rPr/>
                <m:t>4</m:t>
              </m:r>
            </m:den>
          </m:f>
          <m:sSubSup>
            <m:sSubSupPr/>
            <m:e>
              <m:r>
                <m:rPr/>
                <m:t>G</m:t>
              </m:r>
            </m:e>
            <m:sub>
              <m:r>
                <m:rPr/>
                <m:t>μν</m:t>
              </m:r>
            </m:sub>
            <m:sup>
              <m:r>
                <m:rPr/>
                <m:t>a</m:t>
              </m:r>
            </m:sup>
          </m:sSubSup>
          <m:sSup>
            <m:sSupPr/>
            <m:e>
              <m:r>
                <m:rPr/>
                <m:t>G</m:t>
              </m:r>
            </m:e>
            <m:sup>
              <m:r>
                <m:rPr/>
                <m:t>aμν</m:t>
              </m:r>
            </m:sup>
          </m:sSup>
          <m:r>
            <m:rPr>
              <m:sty m:val="p"/>
            </m:rPr>
            <m:t>+</m:t>
          </m:r>
          <m:nary>
            <m:naryPr>
              <m:chr m:val="∑"/>
              <m:limLoc m:val="undOvr"/>
              <m:supHide m:val="1"/>
            </m:naryPr>
            <m:sub>
              <m:r>
                <m:rPr/>
                <m:t>f</m:t>
              </m:r>
            </m:sub>
            <m:sup>
              <m:r>
                <m:rPr/>
                <m:t>​</m:t>
              </m:r>
            </m:sup>
            <m:e>
              <m:sSub>
                <m:sSubPr/>
                <m:e>
                  <m:acc>
                    <m:accPr>
                      <m:chr m:val="‾"/>
                    </m:accPr>
                    <m:e>
                      <m:r>
                        <m:rPr/>
                        <m:t>q</m:t>
                      </m:r>
                    </m:e>
                  </m:acc>
                </m:e>
                <m:sub>
                  <m:r>
                    <m:rPr/>
                    <m:t>f</m:t>
                  </m:r>
                </m:sub>
              </m:sSub>
            </m:e>
          </m:nary>
          <m:r>
            <m:rPr>
              <m:sty m:val="p"/>
            </m:rPr>
            <m:t>(</m:t>
          </m:r>
          <m:r>
            <m:rPr/>
            <m:t>i</m:t>
          </m:r>
          <m:sSup>
            <m:sSupPr/>
            <m:e>
              <m:r>
                <m:rPr/>
                <m:t>γ</m:t>
              </m:r>
            </m:e>
            <m:sup>
              <m:r>
                <m:rPr/>
                <m:t>μ</m:t>
              </m:r>
            </m:sup>
          </m:sSup>
          <m:sSub>
            <m:sSubPr/>
            <m:e>
              <m:r>
                <m:rPr/>
                <m:t>D</m:t>
              </m:r>
            </m:e>
            <m:sub>
              <m:r>
                <m:rPr/>
                <m:t>μ</m:t>
              </m:r>
            </m:sub>
          </m:sSub>
          <m:r>
            <m:rPr>
              <m:sty m:val="p"/>
            </m:rPr>
            <m:t>−</m:t>
          </m:r>
          <m:sSub>
            <m:sSubPr/>
            <m:e>
              <m:r>
                <m:rPr/>
                <m:t>m</m:t>
              </m:r>
            </m:e>
            <m:sub>
              <m:r>
                <m:rPr/>
                <m:t>f</m:t>
              </m:r>
            </m:sub>
          </m:sSub>
          <m:r>
            <m:rPr>
              <m:sty m:val="p"/>
            </m:rPr>
            <m:t>)</m:t>
          </m:r>
          <m:sSub>
            <m:sSubPr/>
            <m:e>
              <m:r>
                <m:rPr/>
                <m:t>q</m:t>
              </m:r>
            </m:e>
            <m:sub>
              <m:r>
                <m:rPr/>
                <m:t>f</m:t>
              </m:r>
            </m:sub>
          </m:sSub>
        </m:oMath>
      </m:oMathPara>
    </w:p>
    <w:p w14:paraId="20491CCA">
      <w:pPr>
        <w:pStyle w:val="4"/>
      </w:pPr>
      <w:r>
        <w:t xml:space="preserve">where </w:t>
      </w:r>
      <m:oMath>
        <m:sSub>
          <m:sSubPr/>
          <m:e>
            <m:r>
              <m:rPr/>
              <m:t>D</m:t>
            </m:r>
          </m:e>
          <m:sub>
            <m:r>
              <m:rPr/>
              <m:t>μ</m:t>
            </m:r>
          </m:sub>
        </m:sSub>
        <m:r>
          <m:rPr>
            <m:sty m:val="p"/>
          </m:rPr>
          <m:t>=</m:t>
        </m:r>
        <m:sSub>
          <m:sSubPr/>
          <m:e>
            <m:r>
              <m:rPr>
                <m:sty m:val="p"/>
              </m:rPr>
              <m:t>∂</m:t>
            </m:r>
          </m:e>
          <m:sub>
            <m:r>
              <m:rPr/>
              <m:t>μ</m:t>
            </m:r>
          </m:sub>
        </m:sSub>
        <m:r>
          <m:rPr>
            <m:sty m:val="p"/>
          </m:rPr>
          <m:t>−</m:t>
        </m:r>
        <m:r>
          <m:rPr/>
          <m:t>i</m:t>
        </m:r>
        <m:sSub>
          <m:sSubPr/>
          <m:e>
            <m:r>
              <m:rPr/>
              <m:t>g</m:t>
            </m:r>
          </m:e>
          <m:sub>
            <m:r>
              <m:rPr/>
              <m:t>s</m:t>
            </m:r>
          </m:sub>
        </m:sSub>
        <m:sSubSup>
          <m:sSubSupPr/>
          <m:e>
            <m:r>
              <m:rPr/>
              <m:t>G</m:t>
            </m:r>
          </m:e>
          <m:sub>
            <m:r>
              <m:rPr/>
              <m:t>μ</m:t>
            </m:r>
          </m:sub>
          <m:sup>
            <m:r>
              <m:rPr/>
              <m:t>a</m:t>
            </m:r>
          </m:sup>
        </m:sSubSup>
        <m:sSup>
          <m:sSupPr/>
          <m:e>
            <m:r>
              <m:rPr/>
              <m:t>T</m:t>
            </m:r>
          </m:e>
          <m:sup>
            <m:r>
              <m:rPr/>
              <m:t>a</m:t>
            </m:r>
          </m:sup>
        </m:sSup>
        <m:r>
          <m:rPr>
            <m:sty m:val="p"/>
          </m:rPr>
          <m:t>,</m:t>
        </m:r>
      </m:oMath>
      <w:r>
        <w:t xml:space="preserve"> and </w:t>
      </w:r>
      <m:oMath>
        <m:sSup>
          <m:sSupPr/>
          <m:e>
            <m:r>
              <m:rPr/>
              <m:t>T</m:t>
            </m:r>
          </m:e>
          <m:sup>
            <m:r>
              <m:rPr/>
              <m:t>a</m:t>
            </m:r>
          </m:sup>
        </m:sSup>
      </m:oMath>
      <w:r>
        <w:t xml:space="preserve"> are the generators of </w:t>
      </w:r>
      <m:oMath>
        <m:r>
          <m:rPr/>
          <m:t>SU</m:t>
        </m:r>
        <m:r>
          <m:rPr>
            <m:sty m:val="p"/>
          </m:rPr>
          <m:t>(</m:t>
        </m:r>
        <m:r>
          <m:rPr/>
          <m:t>3</m:t>
        </m:r>
        <m:sSub>
          <m:sSubPr/>
          <m:e>
            <m:r>
              <m:rPr>
                <m:sty m:val="p"/>
              </m:rPr>
              <m:t>)</m:t>
            </m:r>
          </m:e>
          <m:sub>
            <m:r>
              <m:rPr/>
              <m:t>C</m:t>
            </m:r>
          </m:sub>
        </m:sSub>
      </m:oMath>
      <w:r>
        <w:t>.</w:t>
      </w:r>
    </w:p>
    <w:p w14:paraId="2AC4147A">
      <w:pPr>
        <w:pStyle w:val="3"/>
      </w:pPr>
      <w:r>
        <w:t>3.3 Electroweak Separation and Electromagnetic Force Generation (</w:t>
      </w:r>
      <m:oMath>
        <m:r>
          <m:rPr/>
          <m:t>t</m:t>
        </m:r>
        <m:r>
          <m:rPr>
            <m:sty m:val="p"/>
          </m:rPr>
          <m:t>∼</m:t>
        </m:r>
        <m:sSup>
          <m:sSupPr/>
          <m:e>
            <m:r>
              <m:rPr/>
              <m:t>10</m:t>
            </m:r>
          </m:e>
          <m:sup>
            <m:r>
              <m:rPr>
                <m:sty m:val="p"/>
              </m:rPr>
              <m:t>−</m:t>
            </m:r>
            <m:r>
              <m:rPr/>
              <m:t>11</m:t>
            </m:r>
          </m:sup>
        </m:sSup>
        <m:r>
          <m:rPr/>
          <m:t>s</m:t>
        </m:r>
      </m:oMath>
      <w:r>
        <w:t>)</w:t>
      </w:r>
    </w:p>
    <w:p w14:paraId="4507DEFA">
      <w:pPr>
        <w:pStyle w:val="3"/>
      </w:pPr>
      <w:r>
        <w:t xml:space="preserve">Mechanism: At the electroweak scale </w:t>
      </w:r>
      <m:oMath>
        <m:sSub>
          <m:sSubPr/>
          <m:e>
            <m:r>
              <m:rPr/>
              <m:t>v</m:t>
            </m:r>
          </m:e>
          <m:sub>
            <m:r>
              <m:rPr>
                <m:sty m:val="p"/>
              </m:rPr>
              <m:t>ew</m:t>
            </m:r>
          </m:sub>
        </m:sSub>
        <m:r>
          <m:rPr>
            <m:sty m:val="p"/>
          </m:rPr>
          <m:t>,</m:t>
        </m:r>
      </m:oMath>
      <w:r>
        <w:t xml:space="preserve"> the Higgs field </w:t>
      </w:r>
      <m:oMath>
        <m:sSup>
          <m:sSupPr/>
          <m:e>
            <m:r>
              <m:rPr>
                <m:sty m:val="b"/>
              </m:rPr>
              <m:t>C</m:t>
            </m:r>
          </m:e>
          <m:sup>
            <m:r>
              <m:rPr>
                <m:sty m:val="p"/>
              </m:rPr>
              <m:t>+</m:t>
            </m:r>
          </m:sup>
        </m:sSup>
      </m:oMath>
      <w:r>
        <w:t xml:space="preserve"> acquires a vacuum expectation value, breaking </w:t>
      </w:r>
      <m:oMath>
        <m:r>
          <m:rPr/>
          <m:t>SU</m:t>
        </m:r>
        <m:r>
          <m:rPr>
            <m:sty m:val="p"/>
          </m:rPr>
          <m:t>(</m:t>
        </m:r>
        <m:r>
          <m:rPr/>
          <m:t>2</m:t>
        </m:r>
        <m:sSub>
          <m:sSubPr/>
          <m:e>
            <m:r>
              <m:rPr>
                <m:sty m:val="p"/>
              </m:rPr>
              <m:t>)</m:t>
            </m:r>
          </m:e>
          <m:sub>
            <m:r>
              <m:rPr/>
              <m:t>L</m:t>
            </m:r>
          </m:sub>
        </m:sSub>
        <m:r>
          <m:rPr>
            <m:sty m:val="p"/>
          </m:rPr>
          <m:t>×</m:t>
        </m:r>
        <m:r>
          <m:rPr/>
          <m:t>U</m:t>
        </m:r>
        <m:r>
          <m:rPr>
            <m:sty m:val="p"/>
          </m:rPr>
          <m:t>(</m:t>
        </m:r>
        <m:r>
          <m:rPr/>
          <m:t>1</m:t>
        </m:r>
        <m:sSub>
          <m:sSubPr/>
          <m:e>
            <m:r>
              <m:rPr>
                <m:sty m:val="p"/>
              </m:rPr>
              <m:t>)</m:t>
            </m:r>
          </m:e>
          <m:sub>
            <m:r>
              <m:rPr/>
              <m:t>Y</m:t>
            </m:r>
          </m:sub>
        </m:sSub>
      </m:oMath>
      <w:r>
        <w:t xml:space="preserve"> down to </w:t>
      </w:r>
      <m:oMath>
        <m:r>
          <m:rPr/>
          <m:t>U</m:t>
        </m:r>
        <m:r>
          <m:rPr>
            <m:sty m:val="p"/>
          </m:rPr>
          <m:t>(</m:t>
        </m:r>
        <m:r>
          <m:rPr/>
          <m:t>1</m:t>
        </m:r>
        <m:sSub>
          <m:sSubPr/>
          <m:e>
            <m:r>
              <m:rPr>
                <m:sty m:val="p"/>
              </m:rPr>
              <m:t>)</m:t>
            </m:r>
          </m:e>
          <m:sub>
            <m:r>
              <m:rPr>
                <m:sty m:val="p"/>
              </m:rPr>
              <m:t>EM</m:t>
            </m:r>
          </m:sub>
        </m:sSub>
      </m:oMath>
      <w:r>
        <w:t>.</w:t>
      </w:r>
    </w:p>
    <w:p w14:paraId="7800F057">
      <w:pPr>
        <w:pStyle w:val="3"/>
      </w:pPr>
      <m:oMathPara>
        <m:oMathParaPr>
          <m:jc m:val="center"/>
        </m:oMathParaPr>
        <m:oMath>
          <m:sSub>
            <m:sSubPr/>
            <m:e>
              <m:r>
                <m:rPr>
                  <m:sty m:val="p"/>
                  <m:scr m:val="script"/>
                </m:rPr>
                <m:t>ℒ</m:t>
              </m:r>
            </m:e>
            <m:sub>
              <m:r>
                <m:rPr>
                  <m:sty m:val="p"/>
                </m:rPr>
                <m:t>ew</m:t>
              </m:r>
            </m:sub>
          </m:sSub>
          <m:r>
            <m:rPr>
              <m:sty m:val="p"/>
            </m:rPr>
            <m:t>=(</m:t>
          </m:r>
          <m:sSub>
            <m:sSubPr/>
            <m:e>
              <m:r>
                <m:rPr/>
                <m:t>D</m:t>
              </m:r>
            </m:e>
            <m:sub>
              <m:r>
                <m:rPr/>
                <m:t>μ</m:t>
              </m:r>
            </m:sub>
          </m:sSub>
          <m:r>
            <m:rPr/>
            <m:t>H</m:t>
          </m:r>
          <m:sSup>
            <m:sSupPr/>
            <m:e>
              <m:r>
                <m:rPr>
                  <m:sty m:val="p"/>
                </m:rPr>
                <m:t>)</m:t>
              </m:r>
            </m:e>
            <m:sup>
              <m:r>
                <m:rPr>
                  <m:sty m:val="p"/>
                </m:rPr>
                <m:t>†</m:t>
              </m:r>
            </m:sup>
          </m:sSup>
          <m:r>
            <m:rPr>
              <m:sty m:val="p"/>
            </m:rPr>
            <m:t>(</m:t>
          </m:r>
          <m:sSup>
            <m:sSupPr/>
            <m:e>
              <m:r>
                <m:rPr/>
                <m:t>D</m:t>
              </m:r>
            </m:e>
            <m:sup>
              <m:r>
                <m:rPr/>
                <m:t>μ</m:t>
              </m:r>
            </m:sup>
          </m:sSup>
          <m:r>
            <m:rPr/>
            <m:t>H</m:t>
          </m:r>
          <m:r>
            <m:rPr>
              <m:sty m:val="p"/>
            </m:rPr>
            <m:t>)−</m:t>
          </m:r>
          <m:f>
            <m:fPr/>
            <m:num>
              <m:r>
                <m:rPr/>
                <m:t>1</m:t>
              </m:r>
            </m:num>
            <m:den>
              <m:r>
                <m:rPr/>
                <m:t>4</m:t>
              </m:r>
            </m:den>
          </m:f>
          <m:sSubSup>
            <m:sSubSupPr/>
            <m:e>
              <m:r>
                <m:rPr/>
                <m:t>W</m:t>
              </m:r>
            </m:e>
            <m:sub>
              <m:r>
                <m:rPr/>
                <m:t>μν</m:t>
              </m:r>
            </m:sub>
            <m:sup>
              <m:r>
                <m:rPr/>
                <m:t>a</m:t>
              </m:r>
            </m:sup>
          </m:sSubSup>
          <m:sSup>
            <m:sSupPr/>
            <m:e>
              <m:r>
                <m:rPr/>
                <m:t>W</m:t>
              </m:r>
            </m:e>
            <m:sup>
              <m:r>
                <m:rPr/>
                <m:t>aμν</m:t>
              </m:r>
            </m:sup>
          </m:sSup>
          <m:r>
            <m:rPr>
              <m:sty m:val="p"/>
            </m:rPr>
            <m:t>−</m:t>
          </m:r>
          <m:f>
            <m:fPr/>
            <m:num>
              <m:r>
                <m:rPr/>
                <m:t>1</m:t>
              </m:r>
            </m:num>
            <m:den>
              <m:r>
                <m:rPr/>
                <m:t>4</m:t>
              </m:r>
            </m:den>
          </m:f>
          <m:sSub>
            <m:sSubPr/>
            <m:e>
              <m:r>
                <m:rPr/>
                <m:t>B</m:t>
              </m:r>
            </m:e>
            <m:sub>
              <m:r>
                <m:rPr/>
                <m:t>μν</m:t>
              </m:r>
            </m:sub>
          </m:sSub>
          <m:sSup>
            <m:sSupPr/>
            <m:e>
              <m:r>
                <m:rPr/>
                <m:t>B</m:t>
              </m:r>
            </m:e>
            <m:sup>
              <m:r>
                <m:rPr/>
                <m:t>μν</m:t>
              </m:r>
            </m:sup>
          </m:sSup>
        </m:oMath>
      </m:oMathPara>
    </w:p>
    <w:p w14:paraId="485DB47F">
      <w:pPr>
        <w:pStyle w:val="4"/>
      </w:pPr>
      <w:r>
        <w:t xml:space="preserve">After breaking, the electromagnetic field </w:t>
      </w:r>
      <m:oMath>
        <m:sSub>
          <m:sSubPr/>
          <m:e>
            <m:r>
              <m:rPr/>
              <m:t>A</m:t>
            </m:r>
          </m:e>
          <m:sub>
            <m:r>
              <m:rPr/>
              <m:t>μ</m:t>
            </m:r>
          </m:sub>
        </m:sSub>
      </m:oMath>
      <w:r>
        <w:t xml:space="preserve"> emerges as a mass eigenstate:</w:t>
      </w:r>
    </w:p>
    <w:p w14:paraId="38449502">
      <w:pPr>
        <w:pStyle w:val="3"/>
      </w:pPr>
      <m:oMathPara>
        <m:oMathParaPr>
          <m:jc m:val="center"/>
        </m:oMathParaPr>
        <m:oMath>
          <m:sSub>
            <m:sSubPr/>
            <m:e>
              <m:r>
                <m:rPr/>
                <m:t>A</m:t>
              </m:r>
            </m:e>
            <m:sub>
              <m:r>
                <m:rPr/>
                <m:t>μ</m:t>
              </m:r>
            </m:sub>
          </m:sSub>
          <m:r>
            <m:rPr>
              <m:sty m:val="p"/>
            </m:rPr>
            <m:t>=sin</m:t>
          </m:r>
          <m:sSub>
            <m:sSubPr/>
            <m:e>
              <m:r>
                <m:rPr/>
                <m:t>θ</m:t>
              </m:r>
            </m:e>
            <m:sub>
              <m:r>
                <m:rPr/>
                <m:t>W</m:t>
              </m:r>
            </m:sub>
          </m:sSub>
          <m:sSubSup>
            <m:sSubSupPr/>
            <m:e>
              <m:r>
                <m:rPr/>
                <m:t>W</m:t>
              </m:r>
            </m:e>
            <m:sub>
              <m:r>
                <m:rPr/>
                <m:t>μ</m:t>
              </m:r>
            </m:sub>
            <m:sup>
              <m:r>
                <m:rPr/>
                <m:t>3</m:t>
              </m:r>
            </m:sup>
          </m:sSubSup>
          <m:r>
            <m:rPr>
              <m:sty m:val="p"/>
            </m:rPr>
            <m:t>+cos</m:t>
          </m:r>
          <m:sSub>
            <m:sSubPr/>
            <m:e>
              <m:r>
                <m:rPr/>
                <m:t>θ</m:t>
              </m:r>
            </m:e>
            <m:sub>
              <m:r>
                <m:rPr/>
                <m:t>W</m:t>
              </m:r>
            </m:sub>
          </m:sSub>
          <m:sSub>
            <m:sSubPr/>
            <m:e>
              <m:r>
                <m:rPr/>
                <m:t>B</m:t>
              </m:r>
            </m:e>
            <m:sub>
              <m:r>
                <m:rPr/>
                <m:t>μ</m:t>
              </m:r>
            </m:sub>
          </m:sSub>
        </m:oMath>
      </m:oMathPara>
    </w:p>
    <w:p w14:paraId="10B19214">
      <w:pPr>
        <w:pStyle w:val="4"/>
      </w:pPr>
      <w:r>
        <w:t xml:space="preserve">Its corresponding gauge group </w:t>
      </w:r>
      <m:oMath>
        <m:r>
          <m:rPr/>
          <m:t>U</m:t>
        </m:r>
        <m:r>
          <m:rPr>
            <m:sty m:val="p"/>
          </m:rPr>
          <m:t>(</m:t>
        </m:r>
        <m:r>
          <m:rPr/>
          <m:t>1</m:t>
        </m:r>
        <m:sSub>
          <m:sSubPr/>
          <m:e>
            <m:r>
              <m:rPr>
                <m:sty m:val="p"/>
              </m:rPr>
              <m:t>)</m:t>
            </m:r>
          </m:e>
          <m:sub>
            <m:r>
              <m:rPr>
                <m:sty m:val="p"/>
              </m:rPr>
              <m:t>EM</m:t>
            </m:r>
          </m:sub>
        </m:sSub>
      </m:oMath>
      <w:r>
        <w:t xml:space="preserve"> acts on the branch of the electromagnetic field </w:t>
      </w:r>
      <m:oMath>
        <m:r>
          <m:rPr>
            <m:sty m:val="b"/>
          </m:rPr>
          <m:t>A</m:t>
        </m:r>
        <m:r>
          <m:rPr>
            <m:sty m:val="p"/>
          </m:rPr>
          <m:t>,</m:t>
        </m:r>
      </m:oMath>
      <w:r>
        <w:t xml:space="preserve"> determining the electric charge Q.</w:t>
      </w:r>
    </w:p>
    <w:p w14:paraId="6D47CF1D">
      <w:pPr>
        <w:pStyle w:val="26"/>
        <w:numPr>
          <w:ilvl w:val="0"/>
          <w:numId w:val="4"/>
        </w:numPr>
        <w:rPr>
          <w:b/>
          <w:bCs/>
        </w:rPr>
      </w:pPr>
      <w:r>
        <w:rPr>
          <w:b/>
          <w:bCs/>
        </w:rPr>
        <w:t>The Unified Equation of Forces</w:t>
      </w:r>
    </w:p>
    <w:p w14:paraId="5382E3DE">
      <w:pPr>
        <w:pStyle w:val="4"/>
      </w:pPr>
      <w:r>
        <w:t>Above the unification energy scale (</w:t>
      </w:r>
      <m:oMath>
        <m:r>
          <m:rPr/>
          <m:t>E</m:t>
        </m:r>
        <m:r>
          <m:rPr>
            <m:sty m:val="p"/>
          </m:rPr>
          <m:t>&gt;</m:t>
        </m:r>
        <m:sSub>
          <m:sSubPr/>
          <m:e>
            <m:r>
              <m:rPr>
                <m:sty m:val="p"/>
              </m:rPr>
              <m:t>Λ</m:t>
            </m:r>
          </m:e>
          <m:sub>
            <m:r>
              <m:rPr>
                <m:sty m:val="p"/>
              </m:rPr>
              <m:t>GUT</m:t>
            </m:r>
          </m:sub>
        </m:sSub>
        <m:r>
          <m:rPr>
            <m:sty m:val="p"/>
          </m:rPr>
          <m:t>),</m:t>
        </m:r>
      </m:oMath>
      <w:r>
        <w:t xml:space="preserve"> the interactions are described by a unified gauge field </w:t>
      </w:r>
      <m:oMath>
        <m:sSub>
          <m:sSubPr/>
          <m:e>
            <m:r>
              <m:rPr>
                <m:sty m:val="p"/>
                <m:scr m:val="script"/>
              </m:rPr>
              <m:t>A</m:t>
            </m:r>
          </m:e>
          <m:sub>
            <m:r>
              <m:rPr/>
              <m:t>μ</m:t>
            </m:r>
          </m:sub>
        </m:sSub>
        <m:r>
          <m:rPr>
            <m:sty m:val="p"/>
          </m:rPr>
          <m:t>,</m:t>
        </m:r>
      </m:oMath>
      <w:r>
        <w:t xml:space="preserve"> whose field strength is:</w:t>
      </w:r>
    </w:p>
    <w:p w14:paraId="72F169EB">
      <w:pPr>
        <w:pStyle w:val="3"/>
      </w:pPr>
      <m:oMathPara>
        <m:oMathParaPr>
          <m:jc m:val="center"/>
        </m:oMathParaPr>
        <m:oMath>
          <m:sSub>
            <m:sSubPr/>
            <m:e>
              <m:r>
                <m:rPr>
                  <m:sty m:val="p"/>
                  <m:scr m:val="script"/>
                </m:rPr>
                <m:t>ℱ</m:t>
              </m:r>
            </m:e>
            <m:sub>
              <m:r>
                <m:rPr/>
                <m:t>μν</m:t>
              </m:r>
            </m:sub>
          </m:sSub>
          <m:r>
            <m:rPr>
              <m:sty m:val="p"/>
            </m:rPr>
            <m:t>=</m:t>
          </m:r>
          <m:sSub>
            <m:sSubPr/>
            <m:e>
              <m:r>
                <m:rPr>
                  <m:sty m:val="p"/>
                </m:rPr>
                <m:t>∂</m:t>
              </m:r>
            </m:e>
            <m:sub>
              <m:r>
                <m:rPr/>
                <m:t>μ</m:t>
              </m:r>
            </m:sub>
          </m:sSub>
          <m:sSub>
            <m:sSubPr/>
            <m:e>
              <m:r>
                <m:rPr>
                  <m:sty m:val="p"/>
                  <m:scr m:val="script"/>
                </m:rPr>
                <m:t>A</m:t>
              </m:r>
            </m:e>
            <m:sub>
              <m:r>
                <m:rPr/>
                <m:t>ν</m:t>
              </m:r>
            </m:sub>
          </m:sSub>
          <m:r>
            <m:rPr>
              <m:sty m:val="p"/>
            </m:rPr>
            <m:t>−</m:t>
          </m:r>
          <m:sSub>
            <m:sSubPr/>
            <m:e>
              <m:r>
                <m:rPr>
                  <m:sty m:val="p"/>
                </m:rPr>
                <m:t>∂</m:t>
              </m:r>
            </m:e>
            <m:sub>
              <m:r>
                <m:rPr/>
                <m:t>ν</m:t>
              </m:r>
            </m:sub>
          </m:sSub>
          <m:sSub>
            <m:sSubPr/>
            <m:e>
              <m:r>
                <m:rPr>
                  <m:sty m:val="p"/>
                  <m:scr m:val="script"/>
                </m:rPr>
                <m:t>A</m:t>
              </m:r>
            </m:e>
            <m:sub>
              <m:r>
                <m:rPr/>
                <m:t>μ</m:t>
              </m:r>
            </m:sub>
          </m:sSub>
          <m:r>
            <m:rPr>
              <m:sty m:val="p"/>
            </m:rPr>
            <m:t>−</m:t>
          </m:r>
          <m:r>
            <m:rPr/>
            <m:t>i</m:t>
          </m:r>
          <m:sSub>
            <m:sSubPr/>
            <m:e>
              <m:r>
                <m:rPr/>
                <m:t>g</m:t>
              </m:r>
            </m:e>
            <m:sub>
              <m:r>
                <m:rPr/>
                <m:t>U</m:t>
              </m:r>
            </m:sub>
          </m:sSub>
          <m:r>
            <m:rPr>
              <m:sty m:val="p"/>
            </m:rPr>
            <m:t>[</m:t>
          </m:r>
          <m:sSub>
            <m:sSubPr/>
            <m:e>
              <m:r>
                <m:rPr>
                  <m:sty m:val="p"/>
                  <m:scr m:val="script"/>
                </m:rPr>
                <m:t>A</m:t>
              </m:r>
            </m:e>
            <m:sub>
              <m:r>
                <m:rPr/>
                <m:t>μ</m:t>
              </m:r>
            </m:sub>
          </m:sSub>
          <m:r>
            <m:rPr>
              <m:sty m:val="p"/>
            </m:rPr>
            <m:t>,</m:t>
          </m:r>
          <m:sSub>
            <m:sSubPr/>
            <m:e>
              <m:r>
                <m:rPr>
                  <m:sty m:val="p"/>
                  <m:scr m:val="script"/>
                </m:rPr>
                <m:t>A</m:t>
              </m:r>
            </m:e>
            <m:sub>
              <m:r>
                <m:rPr/>
                <m:t>ν</m:t>
              </m:r>
            </m:sub>
          </m:sSub>
          <m:r>
            <m:rPr>
              <m:sty m:val="p"/>
            </m:rPr>
            <m:t>]</m:t>
          </m:r>
        </m:oMath>
      </m:oMathPara>
    </w:p>
    <w:p w14:paraId="6D66E0FF">
      <w:pPr>
        <w:pStyle w:val="4"/>
      </w:pPr>
      <w:r>
        <w:t>The kinetic term in the unified action is:</w:t>
      </w:r>
    </w:p>
    <w:p w14:paraId="43BEFE7D">
      <w:pPr>
        <w:pStyle w:val="3"/>
      </w:pPr>
      <m:oMathPara>
        <m:oMathParaPr>
          <m:jc m:val="center"/>
        </m:oMathParaPr>
        <m:oMath>
          <m:sSub>
            <m:sSubPr/>
            <m:e>
              <m:r>
                <m:rPr>
                  <m:sty m:val="p"/>
                  <m:scr m:val="script"/>
                </m:rPr>
                <m:t>ℒ</m:t>
              </m:r>
            </m:e>
            <m:sub>
              <m:r>
                <m:rPr>
                  <m:sty m:val="p"/>
                </m:rPr>
                <m:t>kin,unified</m:t>
              </m:r>
            </m:sub>
          </m:sSub>
          <m:r>
            <m:rPr>
              <m:sty m:val="p"/>
            </m:rPr>
            <m:t>=−</m:t>
          </m:r>
          <m:f>
            <m:fPr/>
            <m:num>
              <m:r>
                <m:rPr/>
                <m:t>1</m:t>
              </m:r>
            </m:num>
            <m:den>
              <m:r>
                <m:rPr/>
                <m:t>2</m:t>
              </m:r>
            </m:den>
          </m:f>
          <m:r>
            <m:rPr>
              <m:sty m:val="p"/>
            </m:rPr>
            <m:t>Tr(</m:t>
          </m:r>
          <m:sSub>
            <m:sSubPr/>
            <m:e>
              <m:r>
                <m:rPr>
                  <m:sty m:val="p"/>
                  <m:scr m:val="script"/>
                </m:rPr>
                <m:t>ℱ</m:t>
              </m:r>
            </m:e>
            <m:sub>
              <m:r>
                <m:rPr/>
                <m:t>μν</m:t>
              </m:r>
            </m:sub>
          </m:sSub>
          <m:sSup>
            <m:sSupPr/>
            <m:e>
              <m:r>
                <m:rPr>
                  <m:sty m:val="p"/>
                  <m:scr m:val="script"/>
                </m:rPr>
                <m:t>ℱ</m:t>
              </m:r>
            </m:e>
            <m:sup>
              <m:r>
                <m:rPr/>
                <m:t>μν</m:t>
              </m:r>
            </m:sup>
          </m:sSup>
          <m:r>
            <m:rPr>
              <m:sty m:val="p"/>
            </m:rPr>
            <m:t>)</m:t>
          </m:r>
        </m:oMath>
      </m:oMathPara>
    </w:p>
    <w:p w14:paraId="68346929">
      <w:pPr>
        <w:pStyle w:val="4"/>
      </w:pPr>
      <w:r>
        <w:t>This term contains the unified description of all interactions.</w:t>
      </w:r>
    </w:p>
    <w:p w14:paraId="6840AD64">
      <w:pPr>
        <w:pStyle w:val="3"/>
      </w:pPr>
      <w:r>
        <w:t xml:space="preserve">As symmetry breaking occurs, </w:t>
      </w:r>
      <m:oMath>
        <m:sSub>
          <m:sSubPr/>
          <m:e>
            <m:r>
              <m:rPr>
                <m:sty m:val="p"/>
                <m:scr m:val="script"/>
              </m:rPr>
              <m:t>A</m:t>
            </m:r>
          </m:e>
          <m:sub>
            <m:r>
              <m:rPr/>
              <m:t>μ</m:t>
            </m:r>
          </m:sub>
        </m:sSub>
      </m:oMath>
      <w:r>
        <w:t xml:space="preserve"> decomposes into:</w:t>
      </w:r>
    </w:p>
    <w:p w14:paraId="199B1485">
      <w:pPr>
        <w:pStyle w:val="3"/>
      </w:pPr>
      <m:oMathPara>
        <m:oMathParaPr>
          <m:jc m:val="center"/>
        </m:oMathParaPr>
        <m:oMath>
          <m:sSub>
            <m:sSubPr/>
            <m:e>
              <m:r>
                <m:rPr>
                  <m:sty m:val="p"/>
                  <m:scr m:val="script"/>
                </m:rPr>
                <m:t>A</m:t>
              </m:r>
            </m:e>
            <m:sub>
              <m:r>
                <m:rPr/>
                <m:t>μ</m:t>
              </m:r>
            </m:sub>
          </m:sSub>
          <m:r>
            <m:rPr>
              <m:sty m:val="p"/>
            </m:rPr>
            <m:t>=</m:t>
          </m:r>
          <m:limLow>
            <m:limLowPr/>
            <m:e>
              <m:limLow>
                <m:limLowPr/>
                <m:e>
                  <m:sSubSup>
                    <m:sSubSupPr/>
                    <m:e>
                      <m:r>
                        <m:rPr/>
                        <m:t>G</m:t>
                      </m:r>
                    </m:e>
                    <m:sub>
                      <m:r>
                        <m:rPr/>
                        <m:t>μ</m:t>
                      </m:r>
                    </m:sub>
                    <m:sup>
                      <m:r>
                        <m:rPr/>
                        <m:t>a</m:t>
                      </m:r>
                    </m:sup>
                  </m:sSubSup>
                  <m:sSup>
                    <m:sSupPr/>
                    <m:e>
                      <m:r>
                        <m:rPr/>
                        <m:t>T</m:t>
                      </m:r>
                    </m:e>
                    <m:sup>
                      <m:r>
                        <m:rPr/>
                        <m:t>a</m:t>
                      </m:r>
                    </m:sup>
                  </m:sSup>
                </m:e>
                <m:lim>
                  <m:r>
                    <m:rPr>
                      <m:sty m:val="p"/>
                    </m:rPr>
                    <m:t>⏟</m:t>
                  </m:r>
                </m:lim>
              </m:limLow>
            </m:e>
            <m:lim>
              <m:r>
                <m:rPr>
                  <m:sty m:val="p"/>
                </m:rPr>
                <m:t>StrongForce</m:t>
              </m:r>
            </m:lim>
          </m:limLow>
          <m:r>
            <m:rPr>
              <m:sty m:val="p"/>
            </m:rPr>
            <m:t>+</m:t>
          </m:r>
          <m:limLow>
            <m:limLowPr/>
            <m:e>
              <m:limLow>
                <m:limLowPr/>
                <m:e>
                  <m:sSubSup>
                    <m:sSubSupPr/>
                    <m:e>
                      <m:r>
                        <m:rPr/>
                        <m:t>W</m:t>
                      </m:r>
                    </m:e>
                    <m:sub>
                      <m:r>
                        <m:rPr/>
                        <m:t>μ</m:t>
                      </m:r>
                    </m:sub>
                    <m:sup>
                      <m:r>
                        <m:rPr/>
                        <m:t>b</m:t>
                      </m:r>
                    </m:sup>
                  </m:sSubSup>
                  <m:sSup>
                    <m:sSupPr/>
                    <m:e>
                      <m:r>
                        <m:rPr/>
                        <m:t>σ</m:t>
                      </m:r>
                    </m:e>
                    <m:sup>
                      <m:r>
                        <m:rPr/>
                        <m:t>b</m:t>
                      </m:r>
                    </m:sup>
                  </m:sSup>
                  <m:r>
                    <m:rPr>
                      <m:sty m:val="p"/>
                    </m:rPr>
                    <m:t>+</m:t>
                  </m:r>
                  <m:sSub>
                    <m:sSubPr/>
                    <m:e>
                      <m:r>
                        <m:rPr/>
                        <m:t>B</m:t>
                      </m:r>
                    </m:e>
                    <m:sub>
                      <m:r>
                        <m:rPr/>
                        <m:t>μ</m:t>
                      </m:r>
                    </m:sub>
                  </m:sSub>
                  <m:r>
                    <m:rPr/>
                    <m:t>Y</m:t>
                  </m:r>
                </m:e>
                <m:lim>
                  <m:r>
                    <m:rPr>
                      <m:sty m:val="p"/>
                    </m:rPr>
                    <m:t>⏟</m:t>
                  </m:r>
                </m:lim>
              </m:limLow>
            </m:e>
            <m:lim>
              <m:r>
                <m:rPr>
                  <m:sty m:val="p"/>
                </m:rPr>
                <m:t>ElectroweakForce</m:t>
              </m:r>
            </m:lim>
          </m:limLow>
          <m:r>
            <m:rPr>
              <m:sty m:val="p"/>
            </m:rPr>
            <m:t>+</m:t>
          </m:r>
          <m:limLow>
            <m:limLowPr/>
            <m:e>
              <m:limLow>
                <m:limLowPr/>
                <m:e>
                  <m:sSub>
                    <m:sSubPr/>
                    <m:e>
                      <m:r>
                        <m:rPr/>
                        <m:t>ℎ</m:t>
                      </m:r>
                    </m:e>
                    <m:sub>
                      <m:r>
                        <m:rPr/>
                        <m:t>μν</m:t>
                      </m:r>
                    </m:sub>
                  </m:sSub>
                  <m:sSup>
                    <m:sSupPr/>
                    <m:e>
                      <m:acc>
                        <m:accPr/>
                        <m:e>
                          <m:r>
                            <m:rPr/>
                            <m:t>P</m:t>
                          </m:r>
                        </m:e>
                      </m:acc>
                    </m:e>
                    <m:sup>
                      <m:r>
                        <m:rPr/>
                        <m:t>μν</m:t>
                      </m:r>
                    </m:sup>
                  </m:sSup>
                </m:e>
                <m:lim>
                  <m:r>
                    <m:rPr>
                      <m:sty m:val="p"/>
                    </m:rPr>
                    <m:t>⏟</m:t>
                  </m:r>
                </m:lim>
              </m:limLow>
            </m:e>
            <m:lim>
              <m:r>
                <m:rPr>
                  <m:sty m:val="p"/>
                </m:rPr>
                <m:t>GravitationalForce</m:t>
              </m:r>
            </m:lim>
          </m:limLow>
        </m:oMath>
      </m:oMathPara>
    </w:p>
    <w:p w14:paraId="75BB373B">
      <w:pPr>
        <w:pStyle w:val="4"/>
      </w:pPr>
      <w:r>
        <w:t xml:space="preserve">where </w:t>
      </w:r>
      <m:oMath>
        <m:sSub>
          <m:sSubPr/>
          <m:e>
            <m:r>
              <m:rPr/>
              <m:t>ℎ</m:t>
            </m:r>
          </m:e>
          <m:sub>
            <m:r>
              <m:rPr/>
              <m:t>μν</m:t>
            </m:r>
          </m:sub>
        </m:sSub>
      </m:oMath>
      <w:r>
        <w:t xml:space="preserve"> is the graviton field and </w:t>
      </w:r>
      <m:oMath>
        <m:sSup>
          <m:sSupPr/>
          <m:e>
            <m:acc>
              <m:accPr/>
              <m:e>
                <m:r>
                  <m:rPr/>
                  <m:t>P</m:t>
                </m:r>
              </m:e>
            </m:acc>
          </m:e>
          <m:sup>
            <m:r>
              <m:rPr/>
              <m:t>μν</m:t>
            </m:r>
          </m:sup>
        </m:sSup>
      </m:oMath>
      <w:r>
        <w:t xml:space="preserve"> is its corresponding generator. Thus, we obtain the unified origin equation for the four fundamental forces.</w:t>
      </w:r>
    </w:p>
    <w:p w14:paraId="216F965D">
      <w:pPr>
        <w:pStyle w:val="26"/>
        <w:numPr>
          <w:ilvl w:val="0"/>
          <w:numId w:val="5"/>
        </w:numPr>
        <w:rPr>
          <w:b/>
          <w:bCs/>
        </w:rPr>
      </w:pPr>
      <w:r>
        <w:rPr>
          <w:b/>
          <w:bCs/>
        </w:rPr>
        <w:t>Integration with Particle Generation and Cosmic Evolution</w:t>
      </w:r>
    </w:p>
    <w:p w14:paraId="44DD6621">
      <w:pPr>
        <w:pStyle w:val="4"/>
      </w:pPr>
      <w:r>
        <w:t>Force separation and particle generation are two sides of the same process:</w:t>
      </w:r>
    </w:p>
    <w:p w14:paraId="49D6C7AD">
      <w:pPr>
        <w:pStyle w:val="26"/>
        <w:numPr>
          <w:ilvl w:val="0"/>
          <w:numId w:val="6"/>
        </w:numPr>
      </w:pPr>
      <w:r>
        <w:t xml:space="preserve">Gravitational Separation: Generation of the spacetime background </w:t>
      </w:r>
      <m:oMath>
        <m:sSub>
          <m:sSubPr/>
          <m:e>
            <m:r>
              <m:rPr/>
              <m:t>g</m:t>
            </m:r>
          </m:e>
          <m:sub>
            <m:r>
              <m:rPr/>
              <m:t>μν</m:t>
            </m:r>
          </m:sub>
        </m:sSub>
        <m:r>
          <m:rPr>
            <m:sty m:val="p"/>
          </m:rPr>
          <m:t>.</m:t>
        </m:r>
      </m:oMath>
    </w:p>
    <w:p w14:paraId="356F04DD">
      <w:pPr>
        <w:pStyle w:val="26"/>
        <w:numPr>
          <w:ilvl w:val="0"/>
          <w:numId w:val="6"/>
        </w:numPr>
      </w:pPr>
      <w:r>
        <w:t xml:space="preserve">Strong Force Separation: The color charge field </w:t>
      </w:r>
      <m:oMath>
        <m:r>
          <m:rPr>
            <m:sty m:val="b"/>
          </m:rPr>
          <m:t>B</m:t>
        </m:r>
      </m:oMath>
      <w:r>
        <w:t xml:space="preserve"> emerges as an independent degree of freedom, laying the foundation for quark generation.</w:t>
      </w:r>
    </w:p>
    <w:p w14:paraId="56C50680">
      <w:pPr>
        <w:pStyle w:val="26"/>
        <w:numPr>
          <w:ilvl w:val="0"/>
          <w:numId w:val="6"/>
        </w:numPr>
      </w:pPr>
      <w:r>
        <w:t xml:space="preserve">Electroweak Breaking: The Higgs field </w:t>
      </w:r>
      <m:oMath>
        <m:sSup>
          <m:sSupPr/>
          <m:e>
            <m:r>
              <m:rPr>
                <m:sty m:val="b"/>
              </m:rPr>
              <m:t>C</m:t>
            </m:r>
          </m:e>
          <m:sup>
            <m:r>
              <m:rPr>
                <m:sty m:val="p"/>
              </m:rPr>
              <m:t>+</m:t>
            </m:r>
          </m:sup>
        </m:sSup>
      </m:oMath>
      <w:r>
        <w:t xml:space="preserve"> acquires a VEV, giving mass to W, Z bosons, and enabling leptons and quarks to acquire mass, laying the foundation for the generation of atomic nuclei and atoms.</w:t>
      </w:r>
    </w:p>
    <w:p w14:paraId="31BFD871">
      <w:pPr>
        <w:pStyle w:val="4"/>
      </w:pPr>
      <w:r>
        <w:t>The Revised Panorama of Cosmic Evolution:</w:t>
      </w:r>
    </w:p>
    <w:p w14:paraId="4AA3DC95">
      <w:pPr>
        <w:pStyle w:val="26"/>
        <w:numPr>
          <w:ilvl w:val="0"/>
          <w:numId w:val="7"/>
        </w:numPr>
      </w:pPr>
      <m:oMath>
        <m:r>
          <m:rPr/>
          <m:t>t</m:t>
        </m:r>
        <m:r>
          <m:rPr>
            <m:sty m:val="p"/>
          </m:rPr>
          <m:t>&lt;</m:t>
        </m:r>
        <m:sSup>
          <m:sSupPr/>
          <m:e>
            <m:r>
              <m:rPr/>
              <m:t>10</m:t>
            </m:r>
          </m:e>
          <m:sup>
            <m:r>
              <m:rPr>
                <m:sty m:val="p"/>
              </m:rPr>
              <m:t>−</m:t>
            </m:r>
            <m:r>
              <m:rPr/>
              <m:t>43</m:t>
            </m:r>
          </m:sup>
        </m:sSup>
        <m:r>
          <m:rPr/>
          <m:t>s</m:t>
        </m:r>
      </m:oMath>
      <w:r>
        <w:t>: Unified force acts on a unified field background.</w:t>
      </w:r>
    </w:p>
    <w:p w14:paraId="4CC36C8B">
      <w:pPr>
        <w:pStyle w:val="26"/>
        <w:numPr>
          <w:ilvl w:val="0"/>
          <w:numId w:val="7"/>
        </w:numPr>
      </w:pPr>
      <m:oMath>
        <m:sSup>
          <m:sSupPr/>
          <m:e>
            <m:r>
              <m:rPr/>
              <m:t>10</m:t>
            </m:r>
          </m:e>
          <m:sup>
            <m:r>
              <m:rPr>
                <m:sty m:val="p"/>
              </m:rPr>
              <m:t>−</m:t>
            </m:r>
            <m:r>
              <m:rPr/>
              <m:t>43</m:t>
            </m:r>
          </m:sup>
        </m:sSup>
        <m:r>
          <m:rPr/>
          <m:t>s</m:t>
        </m:r>
        <m:r>
          <m:rPr>
            <m:sty m:val="p"/>
          </m:rPr>
          <m:t>&lt;</m:t>
        </m:r>
        <m:r>
          <m:rPr/>
          <m:t>t</m:t>
        </m:r>
        <m:r>
          <m:rPr>
            <m:sty m:val="p"/>
          </m:rPr>
          <m:t>&lt;</m:t>
        </m:r>
        <m:sSup>
          <m:sSupPr/>
          <m:e>
            <m:r>
              <m:rPr/>
              <m:t>10</m:t>
            </m:r>
          </m:e>
          <m:sup>
            <m:r>
              <m:rPr>
                <m:sty m:val="p"/>
              </m:rPr>
              <m:t>−</m:t>
            </m:r>
            <m:r>
              <m:rPr/>
              <m:t>36</m:t>
            </m:r>
          </m:sup>
        </m:sSup>
        <m:r>
          <m:rPr/>
          <m:t>s</m:t>
        </m:r>
      </m:oMath>
      <w:r>
        <w:t>: Gravity separates; spacetime forms.</w:t>
      </w:r>
    </w:p>
    <w:p w14:paraId="603DACE1">
      <w:pPr>
        <w:pStyle w:val="26"/>
        <w:numPr>
          <w:ilvl w:val="0"/>
          <w:numId w:val="7"/>
        </w:numPr>
      </w:pPr>
      <m:oMath>
        <m:sSup>
          <m:sSupPr/>
          <m:e>
            <m:r>
              <m:rPr/>
              <m:t>10</m:t>
            </m:r>
          </m:e>
          <m:sup>
            <m:r>
              <m:rPr>
                <m:sty m:val="p"/>
              </m:rPr>
              <m:t>−</m:t>
            </m:r>
            <m:r>
              <m:rPr/>
              <m:t>36</m:t>
            </m:r>
          </m:sup>
        </m:sSup>
        <m:r>
          <m:rPr/>
          <m:t>s</m:t>
        </m:r>
        <m:r>
          <m:rPr>
            <m:sty m:val="p"/>
          </m:rPr>
          <m:t>&lt;</m:t>
        </m:r>
        <m:r>
          <m:rPr/>
          <m:t>t</m:t>
        </m:r>
        <m:r>
          <m:rPr>
            <m:sty m:val="p"/>
          </m:rPr>
          <m:t>&lt;</m:t>
        </m:r>
        <m:sSup>
          <m:sSupPr/>
          <m:e>
            <m:r>
              <m:rPr/>
              <m:t>10</m:t>
            </m:r>
          </m:e>
          <m:sup>
            <m:r>
              <m:rPr>
                <m:sty m:val="p"/>
              </m:rPr>
              <m:t>−</m:t>
            </m:r>
            <m:r>
              <m:rPr/>
              <m:t>11</m:t>
            </m:r>
          </m:sup>
        </m:sSup>
        <m:r>
          <m:rPr/>
          <m:t>s</m:t>
        </m:r>
      </m:oMath>
      <w:r>
        <w:t>: Strong force separates; quarks and gluons are the primary degrees of freedom.</w:t>
      </w:r>
    </w:p>
    <w:p w14:paraId="0A72DBE9">
      <w:pPr>
        <w:pStyle w:val="26"/>
        <w:numPr>
          <w:ilvl w:val="0"/>
          <w:numId w:val="7"/>
        </w:numPr>
      </w:pPr>
      <m:oMath>
        <m:r>
          <m:rPr/>
          <m:t>t</m:t>
        </m:r>
        <m:r>
          <m:rPr>
            <m:sty m:val="p"/>
          </m:rPr>
          <m:t>∼</m:t>
        </m:r>
        <m:sSup>
          <m:sSupPr/>
          <m:e>
            <m:r>
              <m:rPr/>
              <m:t>10</m:t>
            </m:r>
          </m:e>
          <m:sup>
            <m:r>
              <m:rPr>
                <m:sty m:val="p"/>
              </m:rPr>
              <m:t>−</m:t>
            </m:r>
            <m:r>
              <m:rPr/>
              <m:t>11</m:t>
            </m:r>
          </m:sup>
        </m:sSup>
        <m:r>
          <m:rPr/>
          <m:t>s</m:t>
        </m:r>
      </m:oMath>
      <w:r>
        <w:t>: Electroweak symmetry breaking; weak and electromagnetic forces separate; W, Z bosons, leptons, and quarks gain mass.</w:t>
      </w:r>
    </w:p>
    <w:p w14:paraId="719DE722">
      <w:pPr>
        <w:pStyle w:val="26"/>
        <w:numPr>
          <w:ilvl w:val="0"/>
          <w:numId w:val="7"/>
        </w:numPr>
      </w:pPr>
      <m:oMath>
        <m:r>
          <m:rPr/>
          <m:t>t</m:t>
        </m:r>
        <m:r>
          <m:rPr>
            <m:sty m:val="p"/>
          </m:rPr>
          <m:t>∼</m:t>
        </m:r>
        <m:sSup>
          <m:sSupPr/>
          <m:e>
            <m:r>
              <m:rPr/>
              <m:t>10</m:t>
            </m:r>
          </m:e>
          <m:sup>
            <m:r>
              <m:rPr>
                <m:sty m:val="p"/>
              </m:rPr>
              <m:t>−</m:t>
            </m:r>
            <m:r>
              <m:rPr/>
              <m:t>5</m:t>
            </m:r>
          </m:sup>
        </m:sSup>
        <m:r>
          <m:rPr/>
          <m:t>s</m:t>
        </m:r>
      </m:oMath>
      <w:r>
        <w:t>: QCD phase transition; strong force confines; protons and neutrons are generated.</w:t>
      </w:r>
    </w:p>
    <w:p w14:paraId="5756B194">
      <w:pPr>
        <w:pStyle w:val="26"/>
        <w:numPr>
          <w:ilvl w:val="0"/>
          <w:numId w:val="7"/>
        </w:numPr>
      </w:pPr>
      <m:oMath>
        <m:r>
          <m:rPr/>
          <m:t>t</m:t>
        </m:r>
        <m:r>
          <m:rPr>
            <m:sty m:val="p"/>
          </m:rPr>
          <m:t>∼</m:t>
        </m:r>
        <m:sSup>
          <m:sSupPr/>
          <m:e>
            <m:r>
              <m:rPr/>
              <m:t>10</m:t>
            </m:r>
          </m:e>
          <m:sup>
            <m:r>
              <m:rPr/>
              <m:t>2</m:t>
            </m:r>
          </m:sup>
        </m:sSup>
        <m:r>
          <m:rPr/>
          <m:t>s</m:t>
        </m:r>
      </m:oMath>
      <w:r>
        <w:t>: Primordial nucleosynthesis; atomic nuclei are generated.</w:t>
      </w:r>
    </w:p>
    <w:p w14:paraId="44B9D084">
      <w:pPr>
        <w:pStyle w:val="26"/>
        <w:numPr>
          <w:ilvl w:val="0"/>
          <w:numId w:val="7"/>
        </w:numPr>
      </w:pPr>
      <m:oMath>
        <m:r>
          <m:rPr/>
          <m:t>t</m:t>
        </m:r>
        <m:r>
          <m:rPr>
            <m:sty m:val="p"/>
          </m:rPr>
          <m:t>∼</m:t>
        </m:r>
        <m:sSup>
          <m:sSupPr/>
          <m:e>
            <m:r>
              <m:rPr/>
              <m:t>10</m:t>
            </m:r>
          </m:e>
          <m:sup>
            <m:r>
              <m:rPr/>
              <m:t>13</m:t>
            </m:r>
          </m:sup>
        </m:sSup>
        <m:r>
          <m:rPr/>
          <m:t>s</m:t>
        </m:r>
      </m:oMath>
      <w:r>
        <w:t>: Recombination era; atoms are generated.</w:t>
      </w:r>
    </w:p>
    <w:p w14:paraId="395785E0">
      <w:pPr>
        <w:pStyle w:val="26"/>
        <w:numPr>
          <w:ilvl w:val="0"/>
          <w:numId w:val="7"/>
        </w:numPr>
      </w:pPr>
      <m:oMath>
        <m:r>
          <m:rPr/>
          <m:t>t</m:t>
        </m:r>
        <m:r>
          <m:rPr>
            <m:sty m:val="p"/>
          </m:rPr>
          <m:t>&gt;</m:t>
        </m:r>
        <m:sSup>
          <m:sSupPr/>
          <m:e>
            <m:r>
              <m:rPr/>
              <m:t>10</m:t>
            </m:r>
          </m:e>
          <m:sup>
            <m:r>
              <m:rPr/>
              <m:t>16</m:t>
            </m:r>
          </m:sup>
        </m:sSup>
        <m:r>
          <m:rPr/>
          <m:t>s</m:t>
        </m:r>
      </m:oMath>
      <w:r>
        <w:t>: Gravity-dominated structure formation; stars and galaxies are generated.</w:t>
      </w:r>
    </w:p>
    <w:p w14:paraId="049E3260">
      <w:pPr>
        <w:pStyle w:val="26"/>
        <w:numPr>
          <w:ilvl w:val="0"/>
          <w:numId w:val="8"/>
        </w:numPr>
        <w:rPr>
          <w:b/>
          <w:bCs/>
        </w:rPr>
      </w:pPr>
      <w:r>
        <w:rPr>
          <w:b/>
          <w:bCs/>
        </w:rPr>
        <w:t>Conclusion and Outlook</w:t>
      </w:r>
    </w:p>
    <w:p w14:paraId="45BA4D81">
      <w:pPr>
        <w:pStyle w:val="4"/>
      </w:pPr>
      <w:r>
        <w:t>Based on the ABC theory, this paper proposes a complete framework that unifies the four fundamental forces and describes their history of separation:</w:t>
      </w:r>
    </w:p>
    <w:p w14:paraId="3C7C3D04">
      <w:pPr>
        <w:pStyle w:val="26"/>
        <w:numPr>
          <w:ilvl w:val="0"/>
          <w:numId w:val="9"/>
        </w:numPr>
      </w:pPr>
      <w:r>
        <w:t xml:space="preserve">Unification: All forces originate from a single parent gauge group </w:t>
      </w:r>
      <m:oMath>
        <m:sSub>
          <m:sSubPr/>
          <m:e>
            <m:r>
              <m:rPr/>
              <m:t>G</m:t>
            </m:r>
          </m:e>
          <m:sub>
            <m:r>
              <m:rPr/>
              <m:t>U</m:t>
            </m:r>
          </m:sub>
        </m:sSub>
        <m:r>
          <m:rPr>
            <m:sty m:val="p"/>
          </m:rPr>
          <m:t>,</m:t>
        </m:r>
      </m:oMath>
      <w:r>
        <w:t xml:space="preserve"> which acts on the ABC field combinations.</w:t>
      </w:r>
    </w:p>
    <w:p w14:paraId="0B4B665D">
      <w:pPr>
        <w:pStyle w:val="26"/>
        <w:numPr>
          <w:ilvl w:val="0"/>
          <w:numId w:val="9"/>
        </w:numPr>
      </w:pPr>
      <w:r>
        <w:t xml:space="preserve">Separation Mechanism: Through a sequence of spontaneous symmetry breakings, </w:t>
      </w:r>
      <m:oMath>
        <m:sSub>
          <m:sSubPr/>
          <m:e>
            <m:r>
              <m:rPr/>
              <m:t>G</m:t>
            </m:r>
          </m:e>
          <m:sub>
            <m:r>
              <m:rPr/>
              <m:t>U</m:t>
            </m:r>
          </m:sub>
        </m:sSub>
      </m:oMath>
      <w:r>
        <w:t xml:space="preserve"> breaks down step by step, and the forces separate sequentially.</w:t>
      </w:r>
    </w:p>
    <w:p w14:paraId="6CC61820">
      <w:pPr>
        <w:pStyle w:val="26"/>
        <w:numPr>
          <w:ilvl w:val="0"/>
          <w:numId w:val="9"/>
        </w:numPr>
      </w:pPr>
      <w:r>
        <w:t>Integration with Cosmic History: The separation of forces shares the same timeline with particle generation and structure formation, constituting a coherent history of cosmic evolution.</w:t>
      </w:r>
    </w:p>
    <w:p w14:paraId="52E8B5EC">
      <w:pPr>
        <w:pStyle w:val="4"/>
        <w:rPr>
          <w:b/>
          <w:bCs/>
        </w:rPr>
      </w:pPr>
      <w:r>
        <w:rPr>
          <w:b/>
          <w:bCs/>
        </w:rPr>
        <w:t>Future Work:</w:t>
      </w:r>
    </w:p>
    <w:p w14:paraId="4D5926AF">
      <w:pPr>
        <w:pStyle w:val="26"/>
        <w:numPr>
          <w:ilvl w:val="0"/>
          <w:numId w:val="10"/>
        </w:numPr>
      </w:pPr>
      <w:r>
        <w:t xml:space="preserve">Determine the specific form of the parent group </w:t>
      </w:r>
      <m:oMath>
        <m:sSub>
          <m:sSubPr/>
          <m:e>
            <m:r>
              <m:rPr/>
              <m:t>G</m:t>
            </m:r>
          </m:e>
          <m:sub>
            <m:r>
              <m:rPr/>
              <m:t>U</m:t>
            </m:r>
          </m:sub>
        </m:sSub>
      </m:oMath>
      <w:r>
        <w:t xml:space="preserve"> (e.g., </w:t>
      </w:r>
      <m:oMath>
        <m:r>
          <m:rPr/>
          <m:t>SO</m:t>
        </m:r>
        <m:r>
          <m:rPr>
            <m:sty m:val="p"/>
          </m:rPr>
          <m:t>(</m:t>
        </m:r>
        <m:r>
          <m:rPr/>
          <m:t>10</m:t>
        </m:r>
        <m:r>
          <m:rPr>
            <m:sty m:val="p"/>
          </m:rPr>
          <m:t>)</m:t>
        </m:r>
      </m:oMath>
      <w:r>
        <w:t xml:space="preserve">, </w:t>
      </w:r>
      <m:oMath>
        <m:sSub>
          <m:sSubPr/>
          <m:e>
            <m:r>
              <m:rPr/>
              <m:t>E</m:t>
            </m:r>
          </m:e>
          <m:sub>
            <m:r>
              <m:rPr/>
              <m:t>8</m:t>
            </m:r>
          </m:sub>
        </m:sSub>
        <m:r>
          <m:rPr>
            <m:sty m:val="p"/>
          </m:rPr>
          <m:t>).</m:t>
        </m:r>
      </m:oMath>
    </w:p>
    <w:p w14:paraId="6ADD9961">
      <w:pPr>
        <w:pStyle w:val="26"/>
        <w:numPr>
          <w:ilvl w:val="0"/>
          <w:numId w:val="10"/>
        </w:numPr>
      </w:pPr>
      <w:r>
        <w:t xml:space="preserve">Investigate how the graviton is concretely embedded into the unified gauge field </w:t>
      </w:r>
      <m:oMath>
        <m:sSub>
          <m:sSubPr/>
          <m:e>
            <m:r>
              <m:rPr>
                <m:sty m:val="p"/>
                <m:scr m:val="script"/>
              </m:rPr>
              <m:t>A</m:t>
            </m:r>
          </m:e>
          <m:sub>
            <m:r>
              <m:rPr/>
              <m:t>μ</m:t>
            </m:r>
          </m:sub>
        </m:sSub>
        <m:r>
          <m:rPr>
            <m:sty m:val="p"/>
          </m:rPr>
          <m:t>.</m:t>
        </m:r>
      </m:oMath>
    </w:p>
    <w:p w14:paraId="39606AC4">
      <w:pPr>
        <w:pStyle w:val="26"/>
        <w:numPr>
          <w:ilvl w:val="0"/>
          <w:numId w:val="10"/>
        </w:numPr>
      </w:pPr>
      <w:r>
        <w:t>Explore the predictions of this model for ultra-high-energy physics (e.g., cosmic rays, black hole physics).</w:t>
      </w:r>
    </w:p>
    <w:p w14:paraId="37F6FB1F">
      <w:pPr>
        <w:pStyle w:val="4"/>
      </w:pPr>
      <w:r>
        <w:t>This model provides a promising new paradigm for ultimately achieving a unified theory of forces.</w:t>
      </w:r>
    </w:p>
    <w:p w14:paraId="76DF1EAA">
      <w:pPr>
        <w:pStyle w:val="3"/>
      </w:pPr>
      <w:r>
        <w:rPr>
          <w:b/>
          <w:bCs/>
        </w:rPr>
        <w:t>References</w:t>
      </w:r>
      <w:r>
        <w:br w:type="textWrapping"/>
      </w:r>
      <w:r>
        <w:t>[1] Li, Z. J. (2023). The ABC Mechanism in the Universe.</w:t>
      </w:r>
      <w:r>
        <w:br w:type="textWrapping"/>
      </w:r>
      <w:r>
        <w:t>[2] Georgi, H., &amp; Glashow, S. L. (1974). Unity of All Elementary-Particle Forces. Physical Review Letters, 32(8), 438–441.</w:t>
      </w:r>
      <w:r>
        <w:br w:type="textWrapping"/>
      </w:r>
      <w:r>
        <w:t>[3] Weinberg, S. (1967). A Model of Leptons. Physical Review Letters, 19(21), 1264–1266.</w:t>
      </w:r>
      <w:r>
        <w:br w:type="textWrapping"/>
      </w:r>
      <w:r>
        <w:t>[4] Gross, D. J., &amp; Wilczek, F. (1973). Ultraviolet Behavior of Non-Abelian Gauge Theories. Physical Review Letters, 30(26), 1343–1346.</w:t>
      </w:r>
      <w:r>
        <w:br w:type="textWrapping"/>
      </w:r>
      <w:r>
        <w:t>[5] Kibble, T. W. B. (1967). Symmetry Breaking in Non-Abelian Gauge Theories. Physical Review, 155(5), 1554–1561.</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6">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530411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512</Words>
  <Characters>2654</Characters>
  <Lines>30</Lines>
  <Paragraphs>8</Paragraphs>
  <TotalTime>72</TotalTime>
  <ScaleCrop>false</ScaleCrop>
  <LinksUpToDate>false</LinksUpToDate>
  <CharactersWithSpaces>3046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2025-10-05T09:59:00Z</dcterms:created>
  <dc:creator>迈斯纳效应</dc:creator>
  <cp:lastModifiedBy>迈斯纳效应</cp:lastModifiedBy>
  <dcterms:modified xsi:type="dcterms:W3CDTF">2025-10-05T10:06:21Z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DC630B5302F54B83914B76B7120399A3_12</vt:lpwstr>
  </property>
</Properties>
</file>