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6352DB">
      <w:pPr>
        <w:pStyle w:val="4"/>
        <w:rPr>
          <w:b/>
          <w:bCs/>
        </w:rPr>
      </w:pPr>
      <w:r>
        <w:rPr>
          <w:rFonts w:hint="eastAsia"/>
          <w:b/>
          <w:bCs/>
          <w:lang w:val="en-US" w:eastAsia="zh-CN"/>
        </w:rPr>
        <w:t>色荷涡旋场（</w:t>
      </w:r>
      <w:r>
        <w:rPr>
          <w:rFonts w:hint="eastAsia"/>
          <w:b/>
          <w:bCs/>
        </w:rPr>
        <w:t>B场</w:t>
      </w:r>
      <w:r>
        <w:rPr>
          <w:rFonts w:hint="eastAsia"/>
          <w:b/>
          <w:bCs/>
          <w:lang w:val="en-US" w:eastAsia="zh-CN"/>
        </w:rPr>
        <w:t>）</w:t>
      </w:r>
      <w:r>
        <w:rPr>
          <w:rFonts w:hint="eastAsia"/>
          <w:b/>
          <w:bCs/>
        </w:rPr>
        <w:t>坍缩作为普适的能量重组机制：从希格斯子产生到黑洞形成的统一场组合波函数模型</w:t>
      </w:r>
    </w:p>
    <w:p w14:paraId="469ABA89">
      <w:pPr>
        <w:pStyle w:val="3"/>
      </w:pPr>
      <w:r>
        <w:rPr>
          <w:rFonts w:hint="eastAsia"/>
          <w:b/>
          <w:bCs/>
        </w:rPr>
        <w:t>作者：</w:t>
      </w:r>
      <w:r>
        <w:t xml:space="preserve"> </w:t>
      </w:r>
      <w:r>
        <w:rPr>
          <w:rFonts w:hint="eastAsia"/>
        </w:rPr>
        <w:t>李志军</w:t>
      </w:r>
      <w:r>
        <w:t xml:space="preserve"> ¹, </w:t>
      </w:r>
      <w:r>
        <w:rPr>
          <w:rFonts w:hint="eastAsia"/>
        </w:rPr>
        <w:t>*，</w:t>
      </w:r>
      <w:r>
        <w:t xml:space="preserve"> </w:t>
      </w:r>
      <w:r>
        <w:rPr>
          <w:rFonts w:hint="eastAsia"/>
        </w:rPr>
        <w:t>赵光耀</w:t>
      </w:r>
      <w:r>
        <w:t xml:space="preserve"> ²</w:t>
      </w:r>
      <w:r>
        <w:br w:type="textWrapping"/>
      </w:r>
      <w:r>
        <w:rPr>
          <w:rFonts w:hint="eastAsia"/>
        </w:rPr>
        <w:t>单位：</w:t>
      </w:r>
      <w:r>
        <w:br w:type="textWrapping"/>
      </w:r>
      <w:r>
        <w:t xml:space="preserve">1. </w:t>
      </w:r>
      <w:r>
        <w:rPr>
          <w:rFonts w:hint="eastAsia"/>
          <w:lang w:val="en-US" w:eastAsia="zh-CN"/>
        </w:rPr>
        <w:t>山西省农业厅（牧校）</w:t>
      </w:r>
      <w:r>
        <w:br w:type="textWrapping"/>
      </w:r>
      <w:r>
        <w:t xml:space="preserve">2. </w:t>
      </w:r>
      <w:r>
        <w:rPr>
          <w:rFonts w:hint="eastAsia"/>
        </w:rPr>
        <w:t>重庆大学</w:t>
      </w:r>
    </w:p>
    <w:p w14:paraId="3A453639">
      <w:pPr>
        <w:pStyle w:val="3"/>
      </w:pPr>
      <w:r>
        <w:rPr>
          <w:rFonts w:hint="eastAsia"/>
          <w:b/>
          <w:bCs/>
        </w:rPr>
        <w:t>摘要</w:t>
      </w:r>
      <w:r>
        <w:br w:type="textWrapping"/>
      </w:r>
      <w:r>
        <w:rPr>
          <w:rFonts w:hint="eastAsia"/>
        </w:rPr>
        <w:t>本文基于李-赵场组合波函数理论，提出了一个关于色荷涡旋场B（B场）坍缩作为自然界普适能量重组机制的统一理论框架。核心论点是：从微观粒子物理到宏观天体物理，B场的拓扑相变与能量向希格斯-质量场C（C场）的转移，是驱动希格斯子产生和黑洞形成的共同物理本质。</w:t>
      </w:r>
      <w:r>
        <w:t xml:space="preserve"> </w:t>
      </w:r>
      <w:r>
        <w:rPr>
          <w:rFonts w:hint="eastAsia"/>
        </w:rPr>
        <w:t>我们构建了一个包含B-C场耦合的动力学方程，其中B场能量密度</w:t>
      </w:r>
      <w:r>
        <w:t xml:space="preserve"> </w:t>
      </w:r>
      <m:oMath>
        <m:sSub>
          <m:sSubPr/>
          <m:e>
            <m:r>
              <m:rPr/>
              <m:t>ρ</m:t>
            </m:r>
          </m:e>
          <m:sub>
            <m:r>
              <m:rPr/>
              <m:t>B</m:t>
            </m:r>
          </m:sub>
        </m:sSub>
      </m:oMath>
      <w:r>
        <w:t xml:space="preserve"> </w:t>
      </w:r>
      <w:r>
        <w:rPr>
          <w:rFonts w:hint="eastAsia"/>
        </w:rPr>
        <w:t>的演化由坍缩率</w:t>
      </w:r>
      <w:r>
        <w:t xml:space="preserve"> </w:t>
      </w:r>
      <m:oMath>
        <m:sSub>
          <m:sSubPr/>
          <m:e>
            <m:r>
              <m:rPr>
                <m:sty m:val="p"/>
              </m:rPr>
              <m:t>Γ</m:t>
            </m:r>
          </m:e>
          <m:sub>
            <m:r>
              <m:rPr/>
              <m:t>B</m:t>
            </m:r>
          </m:sub>
        </m:sSub>
      </m:oMath>
      <w:r>
        <w:t xml:space="preserve"> </w:t>
      </w:r>
      <w:r>
        <w:rPr>
          <w:rFonts w:hint="eastAsia"/>
        </w:rPr>
        <w:t>控制，C场能量密度</w:t>
      </w:r>
      <w:r>
        <w:t xml:space="preserve"> </w:t>
      </w:r>
      <m:oMath>
        <m:sSub>
          <m:sSubPr/>
          <m:e>
            <m:r>
              <m:rPr/>
              <m:t>ρ</m:t>
            </m:r>
          </m:e>
          <m:sub>
            <m:r>
              <m:rPr/>
              <m:t>C</m:t>
            </m:r>
          </m:sub>
        </m:sSub>
      </m:oMath>
      <w:r>
        <w:t xml:space="preserve"> </w:t>
      </w:r>
      <w:r>
        <w:rPr>
          <w:rFonts w:hint="eastAsia"/>
        </w:rPr>
        <w:t>的增长由能量转移效率</w:t>
      </w:r>
      <w:r>
        <w:t xml:space="preserve"> </w:t>
      </w:r>
      <m:oMath>
        <m:sSub>
          <m:sSubPr/>
          <m:e>
            <m:r>
              <m:rPr/>
              <m:t>η</m:t>
            </m:r>
          </m:e>
          <m:sub>
            <m:r>
              <m:rPr/>
              <m:t>B</m:t>
            </m:r>
            <m:r>
              <m:rPr>
                <m:sty m:val="p"/>
              </m:rPr>
              <m:t>→</m:t>
            </m:r>
            <m:r>
              <m:rPr/>
              <m:t>C</m:t>
            </m:r>
          </m:sub>
        </m:sSub>
      </m:oMath>
      <w:r>
        <w:t xml:space="preserve"> </w:t>
      </w:r>
      <w:r>
        <w:rPr>
          <w:rFonts w:hint="eastAsia"/>
        </w:rPr>
        <w:t>决定。该模型证明：</w:t>
      </w:r>
      <w:r>
        <w:br w:type="textWrapping"/>
      </w:r>
      <w:r>
        <w:t xml:space="preserve">1. </w:t>
      </w:r>
      <w:r>
        <w:rPr>
          <w:rFonts w:hint="eastAsia"/>
        </w:rPr>
        <w:t>希格斯子产生：在高能质子对撞中，B场在微观尺度上发生非绝热坍缩，能量转移效率</w:t>
      </w:r>
      <w:r>
        <w:t xml:space="preserve"> </w:t>
      </w:r>
      <m:oMath>
        <m:sSubSup>
          <m:sSubSupPr/>
          <m:e>
            <m:r>
              <m:rPr/>
              <m:t>η</m:t>
            </m:r>
          </m:e>
          <m:sub>
            <m:r>
              <m:rPr/>
              <m:t>B</m:t>
            </m:r>
            <m:r>
              <m:rPr>
                <m:sty m:val="p"/>
              </m:rPr>
              <m:t>→</m:t>
            </m:r>
            <m:r>
              <m:rPr/>
              <m:t>C</m:t>
            </m:r>
          </m:sub>
          <m:sup>
            <m:r>
              <m:rPr>
                <m:sty m:val="p"/>
              </m:rPr>
              <m:t>(micro)</m:t>
            </m:r>
          </m:sup>
        </m:sSubSup>
        <m:r>
          <m:rPr>
            <m:sty m:val="p"/>
          </m:rPr>
          <m:t>≪</m:t>
        </m:r>
        <m:r>
          <m:rPr/>
          <m:t>1</m:t>
        </m:r>
      </m:oMath>
      <w:r>
        <w:rPr>
          <w:rFonts w:hint="eastAsia"/>
        </w:rPr>
        <w:t>，导致只有约125</w:t>
      </w:r>
      <w:r>
        <w:t xml:space="preserve"> </w:t>
      </w:r>
      <w:r>
        <w:rPr>
          <w:rFonts w:hint="eastAsia"/>
        </w:rPr>
        <w:t>GeV的能量转化为C场，生成希格斯子</w:t>
      </w:r>
      <w:r>
        <w:t xml:space="preserve"> </w:t>
      </w:r>
      <m:oMath>
        <m:r>
          <m:rPr/>
          <m:t>H</m:t>
        </m:r>
        <m:r>
          <m:rPr>
            <m:sty m:val="p"/>
          </m:rPr>
          <m:t>⟩=</m:t>
        </m:r>
        <m:r>
          <m:rPr/>
          <m:t>A</m:t>
        </m:r>
        <m:sSub>
          <m:sSubPr/>
          <m:e>
            <m:r>
              <m:rPr/>
              <m:t>B</m:t>
            </m:r>
          </m:e>
          <m:sub>
            <m:r>
              <m:rPr/>
              <m:t>0</m:t>
            </m:r>
          </m:sub>
        </m:sSub>
        <m:sSub>
          <m:sSubPr/>
          <m:e>
            <m:r>
              <m:rPr/>
              <m:t>C</m:t>
            </m:r>
          </m:e>
          <m:sub>
            <m:r>
              <m:rPr/>
              <m:t>125</m:t>
            </m:r>
            <m:r>
              <m:rPr>
                <m:sty m:val="p"/>
              </m:rPr>
              <m:t>GeV</m:t>
            </m:r>
          </m:sub>
        </m:sSub>
        <m:r>
          <m:rPr>
            <m:sty m:val="p"/>
          </m:rPr>
          <m:t>⟩</m:t>
        </m:r>
      </m:oMath>
      <w:r>
        <w:rPr>
          <w:rFonts w:hint="eastAsia"/>
        </w:rPr>
        <w:t>，同时产生大量次级粒子。</w:t>
      </w:r>
      <w:r>
        <w:br w:type="textWrapping"/>
      </w:r>
      <w:r>
        <w:t xml:space="preserve">2. </w:t>
      </w:r>
      <w:r>
        <w:rPr>
          <w:rFonts w:hint="eastAsia"/>
        </w:rPr>
        <w:t>黑洞形成：在宏观引力约束下，B场发生绝热坍缩，能量转移效率</w:t>
      </w:r>
      <w:r>
        <w:t xml:space="preserve"> </w:t>
      </w:r>
      <m:oMath>
        <m:sSubSup>
          <m:sSubSupPr/>
          <m:e>
            <m:r>
              <m:rPr/>
              <m:t>η</m:t>
            </m:r>
          </m:e>
          <m:sub>
            <m:r>
              <m:rPr/>
              <m:t>B</m:t>
            </m:r>
            <m:r>
              <m:rPr>
                <m:sty m:val="p"/>
              </m:rPr>
              <m:t>→</m:t>
            </m:r>
            <m:r>
              <m:rPr/>
              <m:t>C</m:t>
            </m:r>
          </m:sub>
          <m:sup>
            <m:r>
              <m:rPr>
                <m:sty m:val="p"/>
              </m:rPr>
              <m:t>(macro)</m:t>
            </m:r>
          </m:sup>
        </m:sSubSup>
        <m:r>
          <m:rPr>
            <m:sty m:val="p"/>
          </m:rPr>
          <m:t>≈</m:t>
        </m:r>
        <m:r>
          <m:rPr/>
          <m:t>1</m:t>
        </m:r>
      </m:oMath>
      <w:r>
        <w:rPr>
          <w:rFonts w:hint="eastAsia"/>
        </w:rPr>
        <w:t>，几乎全部能量转化为C场，形成由海量AB₀C构成的玻色爱因斯坦凝聚态，即黑洞，无其他粒子产生。</w:t>
      </w:r>
      <w:r>
        <w:br w:type="textWrapping"/>
      </w:r>
      <w:r>
        <w:t xml:space="preserve">3. </w:t>
      </w:r>
      <w:r>
        <w:rPr>
          <w:rFonts w:hint="eastAsia"/>
        </w:rPr>
        <w:t>统一描述：两个过程的差异源于环境约束条件的不同。微观对撞中，几何尺度小、约束时间短，过程高度非绝热；宏观坍缩中，强引力约束、时间长，过程高度绝热。这导致能量转移效率从</w:t>
      </w:r>
      <w:r>
        <w:t xml:space="preserve"> </w:t>
      </w:r>
      <m:oMath>
        <m:r>
          <m:rPr>
            <m:sty m:val="p"/>
          </m:rPr>
          <m:t>≪</m:t>
        </m:r>
        <m:r>
          <m:rPr/>
          <m:t>1</m:t>
        </m:r>
      </m:oMath>
      <w:r>
        <w:t xml:space="preserve"> </w:t>
      </w:r>
      <w:r>
        <w:rPr>
          <w:rFonts w:hint="eastAsia"/>
        </w:rPr>
        <w:t>到</w:t>
      </w:r>
      <w:r>
        <w:t xml:space="preserve"> </w:t>
      </w:r>
      <m:oMath>
        <m:r>
          <m:rPr>
            <m:sty m:val="p"/>
          </m:rPr>
          <m:t>≈</m:t>
        </m:r>
        <m:r>
          <m:rPr/>
          <m:t>1</m:t>
        </m:r>
      </m:oMath>
      <w:r>
        <w:t xml:space="preserve"> </w:t>
      </w:r>
      <w:r>
        <w:rPr>
          <w:rFonts w:hint="eastAsia"/>
        </w:rPr>
        <w:t>的连续谱。</w:t>
      </w:r>
      <w:r>
        <w:br w:type="textWrapping"/>
      </w:r>
      <w:r>
        <w:rPr>
          <w:rFonts w:hint="eastAsia"/>
        </w:rPr>
        <w:t>该模型首次将希格斯子产生与黑洞形成在同一个基本物理机制下统一起来，为理解从微观粒子到宏观天体的能量转移过程提供了新的理论框架。</w:t>
      </w:r>
    </w:p>
    <w:p w14:paraId="36CD8660">
      <w:pPr>
        <w:pStyle w:val="3"/>
      </w:pPr>
      <w:r>
        <w:rPr>
          <w:rFonts w:hint="eastAsia"/>
          <w:b/>
          <w:bCs/>
        </w:rPr>
        <w:t>关键词：</w:t>
      </w:r>
      <w:r>
        <w:t xml:space="preserve"> </w:t>
      </w:r>
      <w:r>
        <w:rPr>
          <w:rFonts w:hint="eastAsia"/>
        </w:rPr>
        <w:t>场组合波函数；B场坍缩；能量转移；希格斯子产生；黑洞；玻色爱因斯坦凝聚态；统一理论</w:t>
      </w:r>
    </w:p>
    <w:p w14:paraId="46BBDED4">
      <w:pPr>
        <w:pStyle w:val="26"/>
        <w:numPr>
          <w:ilvl w:val="0"/>
          <w:numId w:val="1"/>
        </w:numPr>
      </w:pPr>
      <w:r>
        <w:rPr>
          <w:rFonts w:hint="eastAsia"/>
          <w:b/>
          <w:bCs/>
        </w:rPr>
        <w:t>引言</w:t>
      </w:r>
    </w:p>
    <w:p w14:paraId="50FCCDF8">
      <w:pPr>
        <w:pStyle w:val="4"/>
      </w:pPr>
      <w:r>
        <w:rPr>
          <w:rFonts w:hint="eastAsia"/>
        </w:rPr>
        <w:t>希格斯子（H）的发现是粒子物理学的里程碑，但其质量起源和生成机制仍是未解之谜。同时，黑洞作为广义相对论预言的天体，其内部结构和形成机制也存在诸多未解之谜。本文基于李-赵场组合波函数理论，提出了一个关于B场坍缩作为普适能量重组机制的统一理论框架，将微观希格斯子产生与宏观黑洞形成在同一个物理图像下统一起来。</w:t>
      </w:r>
    </w:p>
    <w:p w14:paraId="112828A2">
      <w:pPr>
        <w:pStyle w:val="26"/>
        <w:numPr>
          <w:ilvl w:val="0"/>
          <w:numId w:val="2"/>
        </w:numPr>
        <w:rPr>
          <w:b/>
          <w:bCs/>
        </w:rPr>
      </w:pPr>
      <w:r>
        <w:rPr>
          <w:rFonts w:hint="eastAsia"/>
          <w:b/>
          <w:bCs/>
        </w:rPr>
        <w:t>理论模型：场组合波函数与B-C场耦合动力学</w:t>
      </w:r>
    </w:p>
    <w:p w14:paraId="537549DE">
      <w:pPr>
        <w:pStyle w:val="4"/>
        <w:rPr>
          <w:b/>
          <w:bCs/>
        </w:rPr>
      </w:pPr>
      <w:r>
        <w:rPr>
          <w:b/>
          <w:bCs/>
        </w:rPr>
        <w:t xml:space="preserve">2.1 </w:t>
      </w:r>
      <w:r>
        <w:rPr>
          <w:rFonts w:hint="eastAsia"/>
          <w:b/>
          <w:bCs/>
        </w:rPr>
        <w:t>场组合波函数的基本框架</w:t>
      </w:r>
    </w:p>
    <w:p w14:paraId="04B327E0">
      <w:pPr>
        <w:pStyle w:val="3"/>
      </w:pPr>
      <w:r>
        <w:rPr>
          <w:rFonts w:hint="eastAsia"/>
        </w:rPr>
        <w:t>一个粒子的状态由其场组合波函数完全描述：</w:t>
      </w:r>
    </w:p>
    <w:p w14:paraId="05B575E1">
      <w:pPr>
        <w:pStyle w:val="3"/>
      </w:pPr>
      <m:oMathPara>
        <m:oMathParaPr>
          <m:jc m:val="center"/>
        </m:oMathParaPr>
        <m:oMath>
          <m:r>
            <m:rPr>
              <m:sty m:val="p"/>
            </m:rPr>
            <m:t>Ψ⟩=</m:t>
          </m:r>
          <m:r>
            <m:rPr/>
            <m:t>A</m:t>
          </m:r>
          <m:r>
            <m:rPr>
              <m:sty m:val="p"/>
            </m:rPr>
            <m:t>⟩⊗</m:t>
          </m:r>
          <m:r>
            <m:rPr/>
            <m:t>B</m:t>
          </m:r>
          <m:r>
            <m:rPr>
              <m:sty m:val="p"/>
            </m:rPr>
            <m:t>⟩⊗</m:t>
          </m:r>
          <m:r>
            <m:rPr/>
            <m:t>C</m:t>
          </m:r>
          <m:r>
            <m:rPr>
              <m:sty m:val="p"/>
            </m:rPr>
            <m:t>⟩</m:t>
          </m:r>
        </m:oMath>
      </m:oMathPara>
      <w:r>
        <w:br w:type="textWrapping"/>
      </w:r>
      <w:r>
        <w:rPr>
          <w:rFonts w:hint="eastAsia"/>
        </w:rPr>
        <w:t>其中：</w:t>
      </w:r>
      <w:r>
        <w:br w:type="textWrapping"/>
      </w:r>
      <w:r>
        <w:t xml:space="preserve">* </w:t>
      </w:r>
      <w:r>
        <w:rPr>
          <w:rFonts w:hint="eastAsia"/>
        </w:rPr>
        <w:t>A场（电磁涡旋场）：</w:t>
      </w:r>
      <w:r>
        <w:t xml:space="preserve"> </w:t>
      </w:r>
      <w:r>
        <w:rPr>
          <w:rFonts w:hint="eastAsia"/>
        </w:rPr>
        <w:t>决定粒子的波动性和动量。</w:t>
      </w:r>
      <w:r>
        <w:br w:type="textWrapping"/>
      </w:r>
      <w:r>
        <w:t xml:space="preserve">* </w:t>
      </w:r>
      <w:r>
        <w:rPr>
          <w:rFonts w:hint="eastAsia"/>
        </w:rPr>
        <w:t>B场（色荷涡旋场）：</w:t>
      </w:r>
      <w:r>
        <w:t xml:space="preserve"> </w:t>
      </w:r>
      <w:r>
        <w:rPr>
          <w:rFonts w:hint="eastAsia"/>
        </w:rPr>
        <w:t>决定粒子的电荷和色荷属性。</w:t>
      </w:r>
      <w:r>
        <w:br w:type="textWrapping"/>
      </w:r>
      <w:r>
        <w:t xml:space="preserve">* </w:t>
      </w:r>
      <w:r>
        <w:rPr>
          <w:rFonts w:hint="eastAsia"/>
        </w:rPr>
        <w:t>C场（希格斯-质量涡旋场）：</w:t>
      </w:r>
      <w:r>
        <w:t xml:space="preserve"> </w:t>
      </w:r>
      <w:r>
        <w:rPr>
          <w:rFonts w:hint="eastAsia"/>
        </w:rPr>
        <w:t>决定粒子的质量。</w:t>
      </w:r>
    </w:p>
    <w:p w14:paraId="1CCC03BB">
      <w:pPr>
        <w:pStyle w:val="3"/>
      </w:pPr>
      <w:r>
        <w:rPr>
          <w:rFonts w:hint="eastAsia"/>
        </w:rPr>
        <w:t>各场的能级分别为</w:t>
      </w:r>
      <w:r>
        <w:t xml:space="preserve"> </w:t>
      </w:r>
      <m:oMath>
        <m:sSub>
          <m:sSubPr/>
          <m:e>
            <m:r>
              <m:rPr/>
              <m:t>E</m:t>
            </m:r>
          </m:e>
          <m:sub>
            <m:r>
              <m:rPr/>
              <m:t>A</m:t>
            </m:r>
          </m:sub>
        </m:sSub>
      </m:oMath>
      <w:r>
        <w:t xml:space="preserve">、 </w:t>
      </w:r>
      <m:oMath>
        <m:sSub>
          <m:sSubPr/>
          <m:e>
            <m:r>
              <m:rPr/>
              <m:t>E</m:t>
            </m:r>
          </m:e>
          <m:sub>
            <m:r>
              <m:rPr/>
              <m:t>B</m:t>
            </m:r>
          </m:sub>
        </m:sSub>
      </m:oMath>
      <w:r>
        <w:t xml:space="preserve">、 </w:t>
      </w:r>
      <m:oMath>
        <m:sSub>
          <m:sSubPr/>
          <m:e>
            <m:r>
              <m:rPr/>
              <m:t>E</m:t>
            </m:r>
          </m:e>
          <m:sub>
            <m:r>
              <m:rPr/>
              <m:t>C</m:t>
            </m:r>
          </m:sub>
        </m:sSub>
      </m:oMath>
      <w:r>
        <w:rPr>
          <w:rFonts w:hint="eastAsia"/>
        </w:rPr>
        <w:t>，满足能级反比关系：</w:t>
      </w:r>
    </w:p>
    <w:p w14:paraId="4643B1EC">
      <w:pPr>
        <w:pStyle w:val="3"/>
      </w:pPr>
      <m:oMathPara>
        <m:oMathParaPr>
          <m:jc m:val="center"/>
        </m:oMathParaPr>
        <m:oMath>
          <m:sSub>
            <m:sSubPr/>
            <m:e>
              <m:r>
                <m:rPr/>
                <m:t>E</m:t>
              </m:r>
            </m:e>
            <m:sub>
              <m:r>
                <m:rPr/>
                <m:t>A</m:t>
              </m:r>
            </m:sub>
          </m:sSub>
          <m:r>
            <m:rPr>
              <m:sty m:val="p"/>
            </m:rPr>
            <m:t>⋅</m:t>
          </m:r>
          <m:sSub>
            <m:sSubPr/>
            <m:e>
              <m:r>
                <m:rPr/>
                <m:t>E</m:t>
              </m:r>
            </m:e>
            <m:sub>
              <m:r>
                <m:rPr/>
                <m:t>C</m:t>
              </m:r>
            </m:sub>
          </m:sSub>
          <m:r>
            <m:rPr>
              <m:sty m:val="p"/>
            </m:rPr>
            <m:t>=</m:t>
          </m:r>
          <m:sSub>
            <m:sSubPr/>
            <m:e>
              <m:r>
                <m:rPr>
                  <m:sty m:val="p"/>
                  <m:scr m:val="script"/>
                </m:rPr>
                <m:t>ℰ</m:t>
              </m:r>
            </m:e>
            <m:sub>
              <m:r>
                <m:rPr/>
                <m:t>0</m:t>
              </m:r>
            </m:sub>
          </m:sSub>
        </m:oMath>
      </m:oMathPara>
      <w:r>
        <w:br w:type="textWrapping"/>
      </w:r>
      <w:r>
        <w:rPr>
          <w:rFonts w:hint="eastAsia"/>
        </w:rPr>
        <w:t>其中</w:t>
      </w:r>
      <w:r>
        <w:t xml:space="preserve"> </w:t>
      </w:r>
      <m:oMath>
        <m:sSub>
          <m:sSubPr/>
          <m:e>
            <m:r>
              <m:rPr>
                <m:sty m:val="p"/>
                <m:scr m:val="script"/>
              </m:rPr>
              <m:t>ℰ</m:t>
            </m:r>
          </m:e>
          <m:sub>
            <m:r>
              <m:rPr/>
              <m:t>0</m:t>
            </m:r>
          </m:sub>
        </m:sSub>
      </m:oMath>
      <w:r>
        <w:t xml:space="preserve"> </w:t>
      </w:r>
      <w:r>
        <w:rPr>
          <w:rFonts w:hint="eastAsia"/>
        </w:rPr>
        <w:t>为常数。</w:t>
      </w:r>
    </w:p>
    <w:p w14:paraId="7BA2A0E6">
      <w:pPr>
        <w:pStyle w:val="3"/>
      </w:pPr>
      <w:r>
        <w:t xml:space="preserve">2.2 </w:t>
      </w:r>
      <w:r>
        <w:rPr>
          <w:rFonts w:hint="eastAsia"/>
        </w:rPr>
        <w:t>B-C场耦合与能量转移的动力学方程</w:t>
      </w:r>
    </w:p>
    <w:p w14:paraId="5A1A9146">
      <w:pPr>
        <w:pStyle w:val="3"/>
      </w:pPr>
      <w:r>
        <w:rPr>
          <w:rFonts w:hint="eastAsia"/>
        </w:rPr>
        <w:t>引入B-C场耦合哈密顿量：</w:t>
      </w:r>
    </w:p>
    <w:p w14:paraId="05AEE614">
      <w:pPr>
        <w:pStyle w:val="3"/>
      </w:pPr>
      <m:oMathPara>
        <m:oMathParaPr>
          <m:jc m:val="center"/>
        </m:oMathParaPr>
        <m:oMath>
          <m:sSub>
            <m:sSubPr/>
            <m:e>
              <m:r>
                <m:rPr>
                  <m:sty m:val="p"/>
                  <m:scr m:val="script"/>
                </m:rPr>
                <m:t>ℋ</m:t>
              </m:r>
            </m:e>
            <m:sub>
              <m:r>
                <m:rPr/>
                <m:t>B</m:t>
              </m:r>
              <m:r>
                <m:rPr>
                  <m:sty m:val="p"/>
                </m:rPr>
                <m:t>−</m:t>
              </m:r>
              <m:r>
                <m:rPr/>
                <m:t>C</m:t>
              </m:r>
            </m:sub>
          </m:sSub>
          <m:r>
            <m:rPr>
              <m:sty m:val="p"/>
            </m:rPr>
            <m:t>=</m:t>
          </m:r>
          <m:sSub>
            <m:sSubPr/>
            <m:e>
              <m:r>
                <m:rPr/>
                <m:t>g</m:t>
              </m:r>
            </m:e>
            <m:sub>
              <m:r>
                <m:rPr/>
                <m:t>BC</m:t>
              </m:r>
            </m:sub>
          </m:sSub>
          <m:r>
            <m:rPr>
              <m:sty m:val="p"/>
            </m:rPr>
            <m:t>(</m:t>
          </m:r>
          <m:sSub>
            <m:sSubPr/>
            <m:e>
              <m:acc>
                <m:accPr>
                  <m:chr m:val="‾"/>
                </m:accPr>
                <m:e>
                  <m:r>
                    <m:rPr/>
                    <m:t>ψ</m:t>
                  </m:r>
                </m:e>
              </m:acc>
            </m:e>
            <m:sub>
              <m:r>
                <m:rPr/>
                <m:t>B</m:t>
              </m:r>
            </m:sub>
          </m:sSub>
          <m:r>
            <m:rPr>
              <m:sty m:val="p"/>
            </m:rPr>
            <m:t>Γ</m:t>
          </m:r>
          <m:sSub>
            <m:sSubPr/>
            <m:e>
              <m:r>
                <m:rPr/>
                <m:t>ψ</m:t>
              </m:r>
            </m:e>
            <m:sub>
              <m:r>
                <m:rPr/>
                <m:t>B</m:t>
              </m:r>
            </m:sub>
          </m:sSub>
          <m:r>
            <m:rPr>
              <m:sty m:val="p"/>
            </m:rPr>
            <m:t>)(</m:t>
          </m:r>
          <m:sSub>
            <m:sSubPr/>
            <m:e>
              <m:acc>
                <m:accPr>
                  <m:chr m:val="‾"/>
                </m:accPr>
                <m:e>
                  <m:r>
                    <m:rPr/>
                    <m:t>ψ</m:t>
                  </m:r>
                </m:e>
              </m:acc>
            </m:e>
            <m:sub>
              <m:r>
                <m:rPr/>
                <m:t>C</m:t>
              </m:r>
            </m:sub>
          </m:sSub>
          <m:r>
            <m:rPr>
              <m:sty m:val="p"/>
            </m:rPr>
            <m:t>Γ</m:t>
          </m:r>
          <m:sSub>
            <m:sSubPr/>
            <m:e>
              <m:r>
                <m:rPr/>
                <m:t>ψ</m:t>
              </m:r>
            </m:e>
            <m:sub>
              <m:r>
                <m:rPr/>
                <m:t>C</m:t>
              </m:r>
            </m:sub>
          </m:sSub>
          <m:r>
            <m:rPr>
              <m:sty m:val="p"/>
            </m:rPr>
            <m:t>)</m:t>
          </m:r>
        </m:oMath>
      </m:oMathPara>
      <w:r>
        <w:br w:type="textWrapping"/>
      </w:r>
      <w:r>
        <w:rPr>
          <w:rFonts w:hint="eastAsia"/>
        </w:rPr>
        <w:t>其中</w:t>
      </w:r>
      <w:r>
        <w:t xml:space="preserve"> </w:t>
      </w:r>
      <m:oMath>
        <m:sSub>
          <m:sSubPr/>
          <m:e>
            <m:r>
              <m:rPr/>
              <m:t>g</m:t>
            </m:r>
          </m:e>
          <m:sub>
            <m:r>
              <m:rPr/>
              <m:t>BC</m:t>
            </m:r>
          </m:sub>
        </m:sSub>
      </m:oMath>
      <w:r>
        <w:t xml:space="preserve"> </w:t>
      </w:r>
      <w:r>
        <w:rPr>
          <w:rFonts w:hint="eastAsia"/>
        </w:rPr>
        <w:t>是耦合常数，</w:t>
      </w:r>
      <w:r>
        <w:t xml:space="preserve"> </w:t>
      </w:r>
      <m:oMath>
        <m:r>
          <m:rPr>
            <m:sty m:val="p"/>
          </m:rPr>
          <m:t>Γ</m:t>
        </m:r>
      </m:oMath>
      <w:r>
        <w:t xml:space="preserve"> </w:t>
      </w:r>
      <w:r>
        <w:rPr>
          <w:rFonts w:hint="eastAsia"/>
        </w:rPr>
        <w:t>是狄拉克矩阵。</w:t>
      </w:r>
    </w:p>
    <w:p w14:paraId="2B391FA9">
      <w:pPr>
        <w:pStyle w:val="3"/>
      </w:pPr>
      <w:r>
        <w:rPr>
          <w:rFonts w:hint="eastAsia"/>
        </w:rPr>
        <w:t>考虑B场和C场的能量密度</w:t>
      </w:r>
      <w:r>
        <w:t xml:space="preserve"> </w:t>
      </w:r>
      <m:oMath>
        <m:sSub>
          <m:sSubPr/>
          <m:e>
            <m:r>
              <m:rPr/>
              <m:t>ρ</m:t>
            </m:r>
          </m:e>
          <m:sub>
            <m:r>
              <m:rPr/>
              <m:t>B</m:t>
            </m:r>
          </m:sub>
        </m:sSub>
      </m:oMath>
      <w:r>
        <w:t xml:space="preserve"> </w:t>
      </w:r>
      <w:r>
        <w:rPr>
          <w:rFonts w:hint="eastAsia"/>
        </w:rPr>
        <w:t>和</w:t>
      </w:r>
      <w:r>
        <w:t xml:space="preserve"> </w:t>
      </w:r>
      <m:oMath>
        <m:sSub>
          <m:sSubPr/>
          <m:e>
            <m:r>
              <m:rPr/>
              <m:t>ρ</m:t>
            </m:r>
          </m:e>
          <m:sub>
            <m:r>
              <m:rPr/>
              <m:t>C</m:t>
            </m:r>
          </m:sub>
        </m:sSub>
      </m:oMath>
      <w:r>
        <w:t xml:space="preserve"> </w:t>
      </w:r>
      <w:r>
        <w:rPr>
          <w:rFonts w:hint="eastAsia"/>
        </w:rPr>
        <w:t>的演化。B场坍缩释放能量，C场吸收能量。演化方程为：</w:t>
      </w:r>
    </w:p>
    <w:p w14:paraId="13DD15F3">
      <w:pPr>
        <w:pStyle w:val="3"/>
      </w:pPr>
      <m:oMathPara>
        <m:oMathParaPr>
          <m:jc m:val="center"/>
        </m:oMathParaPr>
        <m:oMath>
          <m:f>
            <m:fPr/>
            <m:num>
              <m:r>
                <m:rPr/>
                <m:t>d</m:t>
              </m:r>
              <m:sSub>
                <m:sSubPr/>
                <m:e>
                  <m:r>
                    <m:rPr/>
                    <m:t>ρ</m:t>
                  </m:r>
                </m:e>
                <m:sub>
                  <m:r>
                    <m:rPr/>
                    <m:t>B</m:t>
                  </m:r>
                </m:sub>
              </m:sSub>
            </m:num>
            <m:den>
              <m:r>
                <m:rPr/>
                <m:t>dt</m:t>
              </m:r>
            </m:den>
          </m:f>
          <m:r>
            <m:rPr>
              <m:sty m:val="p"/>
            </m:rPr>
            <m:t>=−</m:t>
          </m:r>
          <m:sSub>
            <m:sSubPr/>
            <m:e>
              <m:r>
                <m:rPr>
                  <m:sty m:val="p"/>
                </m:rPr>
                <m:t>Γ</m:t>
              </m:r>
            </m:e>
            <m:sub>
              <m:r>
                <m:rPr/>
                <m:t>B</m:t>
              </m:r>
            </m:sub>
          </m:sSub>
          <m:sSub>
            <m:sSubPr/>
            <m:e>
              <m:r>
                <m:rPr/>
                <m:t>ρ</m:t>
              </m:r>
            </m:e>
            <m:sub>
              <m:r>
                <m:rPr/>
                <m:t>B</m:t>
              </m:r>
            </m:sub>
          </m:sSub>
        </m:oMath>
      </m:oMathPara>
    </w:p>
    <w:p w14:paraId="37FF31E6">
      <w:pPr>
        <w:pStyle w:val="3"/>
      </w:pPr>
      <m:oMathPara>
        <m:oMathParaPr>
          <m:jc m:val="center"/>
        </m:oMathParaPr>
        <m:oMath>
          <m:f>
            <m:fPr/>
            <m:num>
              <m:r>
                <m:rPr/>
                <m:t>d</m:t>
              </m:r>
              <m:sSub>
                <m:sSubPr/>
                <m:e>
                  <m:r>
                    <m:rPr/>
                    <m:t>ρ</m:t>
                  </m:r>
                </m:e>
                <m:sub>
                  <m:r>
                    <m:rPr/>
                    <m:t>C</m:t>
                  </m:r>
                </m:sub>
              </m:sSub>
            </m:num>
            <m:den>
              <m:r>
                <m:rPr/>
                <m:t>dt</m:t>
              </m:r>
            </m:den>
          </m:f>
          <m:r>
            <m:rPr>
              <m:sty m:val="p"/>
            </m:rPr>
            <m:t>=+</m:t>
          </m:r>
          <m:sSub>
            <m:sSubPr/>
            <m:e>
              <m:r>
                <m:rPr/>
                <m:t>η</m:t>
              </m:r>
            </m:e>
            <m:sub>
              <m:r>
                <m:rPr/>
                <m:t>B</m:t>
              </m:r>
              <m:r>
                <m:rPr>
                  <m:sty m:val="p"/>
                </m:rPr>
                <m:t>→</m:t>
              </m:r>
              <m:r>
                <m:rPr/>
                <m:t>C</m:t>
              </m:r>
            </m:sub>
          </m:sSub>
          <m:sSub>
            <m:sSubPr/>
            <m:e>
              <m:r>
                <m:rPr>
                  <m:sty m:val="p"/>
                </m:rPr>
                <m:t>Γ</m:t>
              </m:r>
            </m:e>
            <m:sub>
              <m:r>
                <m:rPr/>
                <m:t>B</m:t>
              </m:r>
            </m:sub>
          </m:sSub>
          <m:sSub>
            <m:sSubPr/>
            <m:e>
              <m:r>
                <m:rPr/>
                <m:t>ρ</m:t>
              </m:r>
            </m:e>
            <m:sub>
              <m:r>
                <m:rPr/>
                <m:t>B</m:t>
              </m:r>
            </m:sub>
          </m:sSub>
          <m:r>
            <m:rPr>
              <m:sty m:val="p"/>
            </m:rPr>
            <m:t>−</m:t>
          </m:r>
          <m:sSub>
            <m:sSubPr/>
            <m:e>
              <m:r>
                <m:rPr>
                  <m:sty m:val="p"/>
                </m:rPr>
                <m:t>Γ</m:t>
              </m:r>
            </m:e>
            <m:sub>
              <m:r>
                <m:rPr/>
                <m:t>C</m:t>
              </m:r>
            </m:sub>
          </m:sSub>
          <m:sSub>
            <m:sSubPr/>
            <m:e>
              <m:r>
                <m:rPr/>
                <m:t>ρ</m:t>
              </m:r>
            </m:e>
            <m:sub>
              <m:r>
                <m:rPr/>
                <m:t>C</m:t>
              </m:r>
            </m:sub>
          </m:sSub>
        </m:oMath>
      </m:oMathPara>
      <w:r>
        <w:br w:type="textWrapping"/>
      </w:r>
      <w:r>
        <w:rPr>
          <w:rFonts w:hint="eastAsia"/>
        </w:rPr>
        <w:t>其中：</w:t>
      </w:r>
      <w:r>
        <w:br w:type="textWrapping"/>
      </w:r>
      <w:r>
        <w:t xml:space="preserve">* </w:t>
      </w:r>
      <m:oMath>
        <m:sSub>
          <m:sSubPr/>
          <m:e>
            <m:r>
              <m:rPr>
                <m:sty m:val="p"/>
              </m:rPr>
              <m:t>Γ</m:t>
            </m:r>
          </m:e>
          <m:sub>
            <m:r>
              <m:rPr/>
              <m:t>B</m:t>
            </m:r>
          </m:sub>
        </m:sSub>
      </m:oMath>
      <w:r>
        <w:t xml:space="preserve"> </w:t>
      </w:r>
      <w:r>
        <w:rPr>
          <w:rFonts w:hint="eastAsia"/>
        </w:rPr>
        <w:t>是B场坍缩率</w:t>
      </w:r>
      <w:r>
        <w:br w:type="textWrapping"/>
      </w:r>
      <w:r>
        <w:t xml:space="preserve">* </w:t>
      </w:r>
      <m:oMath>
        <m:sSub>
          <m:sSubPr/>
          <m:e>
            <m:r>
              <m:rPr/>
              <m:t>η</m:t>
            </m:r>
          </m:e>
          <m:sub>
            <m:r>
              <m:rPr/>
              <m:t>B</m:t>
            </m:r>
            <m:r>
              <m:rPr>
                <m:sty m:val="p"/>
              </m:rPr>
              <m:t>→</m:t>
            </m:r>
            <m:r>
              <m:rPr/>
              <m:t>C</m:t>
            </m:r>
          </m:sub>
        </m:sSub>
      </m:oMath>
      <w:r>
        <w:t xml:space="preserve"> </w:t>
      </w:r>
      <w:r>
        <w:rPr>
          <w:rFonts w:hint="eastAsia"/>
        </w:rPr>
        <w:t>是能量转移效率（</w:t>
      </w:r>
      <m:oMath>
        <m:r>
          <m:rPr/>
          <m:t>0</m:t>
        </m:r>
        <m:r>
          <m:rPr>
            <m:sty m:val="p"/>
          </m:rPr>
          <m:t>≤</m:t>
        </m:r>
        <m:sSub>
          <m:sSubPr/>
          <m:e>
            <m:r>
              <m:rPr/>
              <m:t>η</m:t>
            </m:r>
          </m:e>
          <m:sub>
            <m:r>
              <m:rPr/>
              <m:t>B</m:t>
            </m:r>
            <m:r>
              <m:rPr>
                <m:sty m:val="p"/>
              </m:rPr>
              <m:t>→</m:t>
            </m:r>
            <m:r>
              <m:rPr/>
              <m:t>C</m:t>
            </m:r>
          </m:sub>
        </m:sSub>
        <m:r>
          <m:rPr>
            <m:sty m:val="p"/>
          </m:rPr>
          <m:t>≤</m:t>
        </m:r>
        <m:r>
          <m:rPr/>
          <m:t>1</m:t>
        </m:r>
      </m:oMath>
      <w:r>
        <w:rPr>
          <w:rFonts w:hint="eastAsia"/>
        </w:rPr>
        <w:t>）</w:t>
      </w:r>
      <w:r>
        <w:br w:type="textWrapping"/>
      </w:r>
      <w:r>
        <w:t xml:space="preserve">* </w:t>
      </w:r>
      <m:oMath>
        <m:sSub>
          <m:sSubPr/>
          <m:e>
            <m:r>
              <m:rPr>
                <m:sty m:val="p"/>
              </m:rPr>
              <m:t>Γ</m:t>
            </m:r>
          </m:e>
          <m:sub>
            <m:r>
              <m:rPr/>
              <m:t>C</m:t>
            </m:r>
          </m:sub>
        </m:sSub>
      </m:oMath>
      <w:r>
        <w:t xml:space="preserve"> </w:t>
      </w:r>
      <w:r>
        <w:rPr>
          <w:rFonts w:hint="eastAsia"/>
        </w:rPr>
        <w:t>是C场衰变率</w:t>
      </w:r>
    </w:p>
    <w:p w14:paraId="724F8015">
      <w:pPr>
        <w:pStyle w:val="3"/>
      </w:pPr>
      <w:r>
        <w:rPr>
          <w:rFonts w:hint="eastAsia"/>
        </w:rPr>
        <w:t>该方程的解为：</w:t>
      </w:r>
    </w:p>
    <w:p w14:paraId="13A1CBD4">
      <w:pPr>
        <w:pStyle w:val="3"/>
      </w:pPr>
      <m:oMathPara>
        <m:oMathParaPr>
          <m:jc m:val="center"/>
        </m:oMathParaPr>
        <m:oMath>
          <m:sSub>
            <m:sSubPr/>
            <m:e>
              <m:r>
                <m:rPr/>
                <m:t>ρ</m:t>
              </m:r>
            </m:e>
            <m:sub>
              <m:r>
                <m:rPr/>
                <m:t>B</m:t>
              </m:r>
            </m:sub>
          </m:sSub>
          <m:r>
            <m:rPr>
              <m:sty m:val="p"/>
            </m:rPr>
            <m:t>(</m:t>
          </m:r>
          <m:r>
            <m:rPr/>
            <m:t>t</m:t>
          </m:r>
          <m:r>
            <m:rPr>
              <m:sty m:val="p"/>
            </m:rPr>
            <m:t>)=</m:t>
          </m:r>
          <m:sSub>
            <m:sSubPr/>
            <m:e>
              <m:r>
                <m:rPr/>
                <m:t>ρ</m:t>
              </m:r>
            </m:e>
            <m:sub>
              <m:r>
                <m:rPr/>
                <m:t>B</m:t>
              </m:r>
            </m:sub>
          </m:sSub>
          <m:r>
            <m:rPr>
              <m:sty m:val="p"/>
            </m:rPr>
            <m:t>(</m:t>
          </m:r>
          <m:r>
            <m:rPr/>
            <m:t>0</m:t>
          </m:r>
          <m:r>
            <m:rPr>
              <m:sty m:val="p"/>
            </m:rPr>
            <m:t>)</m:t>
          </m:r>
          <m:sSup>
            <m:sSupPr/>
            <m:e>
              <m:r>
                <m:rPr/>
                <m:t>e</m:t>
              </m:r>
            </m:e>
            <m:sup>
              <m:r>
                <m:rPr>
                  <m:sty m:val="p"/>
                </m:rPr>
                <m:t>−</m:t>
              </m:r>
              <m:sSub>
                <m:sSubPr/>
                <m:e>
                  <m:r>
                    <m:rPr>
                      <m:sty m:val="p"/>
                    </m:rPr>
                    <m:t>Γ</m:t>
                  </m:r>
                </m:e>
                <m:sub>
                  <m:r>
                    <m:rPr/>
                    <m:t>B</m:t>
                  </m:r>
                </m:sub>
              </m:sSub>
              <m:r>
                <m:rPr/>
                <m:t>t</m:t>
              </m:r>
            </m:sup>
          </m:sSup>
        </m:oMath>
      </m:oMathPara>
    </w:p>
    <w:p w14:paraId="61C8FB79">
      <w:pPr>
        <w:pStyle w:val="3"/>
      </w:pPr>
      <m:oMathPara>
        <m:oMathParaPr>
          <m:jc m:val="center"/>
        </m:oMathParaPr>
        <m:oMath>
          <m:sSub>
            <m:sSubPr/>
            <m:e>
              <m:r>
                <m:rPr/>
                <m:t>ρ</m:t>
              </m:r>
            </m:e>
            <m:sub>
              <m:r>
                <m:rPr/>
                <m:t>C</m:t>
              </m:r>
            </m:sub>
          </m:sSub>
          <m:r>
            <m:rPr>
              <m:sty m:val="p"/>
            </m:rPr>
            <m:t>(</m:t>
          </m:r>
          <m:r>
            <m:rPr/>
            <m:t>t</m:t>
          </m:r>
          <m:r>
            <m:rPr>
              <m:sty m:val="p"/>
            </m:rPr>
            <m:t>)=</m:t>
          </m:r>
          <m:f>
            <m:fPr/>
            <m:num>
              <m:sSub>
                <m:sSubPr/>
                <m:e>
                  <m:r>
                    <m:rPr/>
                    <m:t>η</m:t>
                  </m:r>
                </m:e>
                <m:sub>
                  <m:r>
                    <m:rPr/>
                    <m:t>B</m:t>
                  </m:r>
                  <m:r>
                    <m:rPr>
                      <m:sty m:val="p"/>
                    </m:rPr>
                    <m:t>→</m:t>
                  </m:r>
                  <m:r>
                    <m:rPr/>
                    <m:t>C</m:t>
                  </m:r>
                </m:sub>
              </m:sSub>
              <m:sSub>
                <m:sSubPr/>
                <m:e>
                  <m:r>
                    <m:rPr>
                      <m:sty m:val="p"/>
                    </m:rPr>
                    <m:t>Γ</m:t>
                  </m:r>
                </m:e>
                <m:sub>
                  <m:r>
                    <m:rPr/>
                    <m:t>B</m:t>
                  </m:r>
                </m:sub>
              </m:sSub>
              <m:sSub>
                <m:sSubPr/>
                <m:e>
                  <m:r>
                    <m:rPr/>
                    <m:t>ρ</m:t>
                  </m:r>
                </m:e>
                <m:sub>
                  <m:r>
                    <m:rPr/>
                    <m:t>B</m:t>
                  </m:r>
                </m:sub>
              </m:sSub>
              <m:r>
                <m:rPr>
                  <m:sty m:val="p"/>
                </m:rPr>
                <m:t>(</m:t>
              </m:r>
              <m:r>
                <m:rPr/>
                <m:t>0</m:t>
              </m:r>
              <m:r>
                <m:rPr>
                  <m:sty m:val="p"/>
                </m:rPr>
                <m:t>)</m:t>
              </m:r>
            </m:num>
            <m:den>
              <m:sSub>
                <m:sSubPr/>
                <m:e>
                  <m:r>
                    <m:rPr>
                      <m:sty m:val="p"/>
                    </m:rPr>
                    <m:t>Γ</m:t>
                  </m:r>
                </m:e>
                <m:sub>
                  <m:r>
                    <m:rPr/>
                    <m:t>C</m:t>
                  </m:r>
                </m:sub>
              </m:sSub>
              <m:r>
                <m:rPr>
                  <m:sty m:val="p"/>
                </m:rPr>
                <m:t>−</m:t>
              </m:r>
              <m:sSub>
                <m:sSubPr/>
                <m:e>
                  <m:r>
                    <m:rPr>
                      <m:sty m:val="p"/>
                    </m:rPr>
                    <m:t>Γ</m:t>
                  </m:r>
                </m:e>
                <m:sub>
                  <m:r>
                    <m:rPr/>
                    <m:t>B</m:t>
                  </m:r>
                </m:sub>
              </m:sSub>
            </m:den>
          </m:f>
          <m:r>
            <m:rPr>
              <m:sty m:val="p"/>
            </m:rPr>
            <m:t>(</m:t>
          </m:r>
          <m:sSup>
            <m:sSupPr/>
            <m:e>
              <m:r>
                <m:rPr/>
                <m:t>e</m:t>
              </m:r>
            </m:e>
            <m:sup>
              <m:r>
                <m:rPr>
                  <m:sty m:val="p"/>
                </m:rPr>
                <m:t>−</m:t>
              </m:r>
              <m:sSub>
                <m:sSubPr/>
                <m:e>
                  <m:r>
                    <m:rPr>
                      <m:sty m:val="p"/>
                    </m:rPr>
                    <m:t>Γ</m:t>
                  </m:r>
                </m:e>
                <m:sub>
                  <m:r>
                    <m:rPr/>
                    <m:t>B</m:t>
                  </m:r>
                </m:sub>
              </m:sSub>
              <m:r>
                <m:rPr/>
                <m:t>t</m:t>
              </m:r>
            </m:sup>
          </m:sSup>
          <m:r>
            <m:rPr>
              <m:sty m:val="p"/>
            </m:rPr>
            <m:t>−</m:t>
          </m:r>
          <m:sSup>
            <m:sSupPr/>
            <m:e>
              <m:r>
                <m:rPr/>
                <m:t>e</m:t>
              </m:r>
            </m:e>
            <m:sup>
              <m:r>
                <m:rPr>
                  <m:sty m:val="p"/>
                </m:rPr>
                <m:t>−</m:t>
              </m:r>
              <m:sSub>
                <m:sSubPr/>
                <m:e>
                  <m:r>
                    <m:rPr>
                      <m:sty m:val="p"/>
                    </m:rPr>
                    <m:t>Γ</m:t>
                  </m:r>
                </m:e>
                <m:sub>
                  <m:r>
                    <m:rPr/>
                    <m:t>C</m:t>
                  </m:r>
                </m:sub>
              </m:sSub>
              <m:r>
                <m:rPr/>
                <m:t>t</m:t>
              </m:r>
            </m:sup>
          </m:sSup>
          <m:r>
            <m:rPr>
              <m:sty m:val="p"/>
            </m:rPr>
            <m:t>)</m:t>
          </m:r>
        </m:oMath>
      </m:oMathPara>
    </w:p>
    <w:p w14:paraId="5C62C545">
      <w:pPr>
        <w:pStyle w:val="4"/>
      </w:pPr>
      <w:r>
        <w:rPr>
          <w:rFonts w:hint="eastAsia"/>
        </w:rPr>
        <w:t>能量转移效率</w:t>
      </w:r>
      <w:r>
        <w:t xml:space="preserve"> </w:t>
      </w:r>
      <m:oMath>
        <m:sSub>
          <m:sSubPr/>
          <m:e>
            <m:r>
              <m:rPr/>
              <m:t>η</m:t>
            </m:r>
          </m:e>
          <m:sub>
            <m:r>
              <m:rPr/>
              <m:t>B</m:t>
            </m:r>
            <m:r>
              <m:rPr>
                <m:sty m:val="p"/>
              </m:rPr>
              <m:t>→</m:t>
            </m:r>
            <m:r>
              <m:rPr/>
              <m:t>C</m:t>
            </m:r>
          </m:sub>
        </m:sSub>
      </m:oMath>
      <w:r>
        <w:t xml:space="preserve"> </w:t>
      </w:r>
      <w:r>
        <w:rPr>
          <w:rFonts w:hint="eastAsia"/>
        </w:rPr>
        <w:t>是区分两个过程的关键参数，它由环境约束条件决定。</w:t>
      </w:r>
    </w:p>
    <w:p w14:paraId="799CFF37">
      <w:pPr>
        <w:pStyle w:val="26"/>
        <w:numPr>
          <w:ilvl w:val="0"/>
          <w:numId w:val="3"/>
        </w:numPr>
        <w:rPr>
          <w:b/>
          <w:bCs/>
        </w:rPr>
      </w:pPr>
      <w:r>
        <w:rPr>
          <w:rFonts w:hint="eastAsia"/>
          <w:b/>
          <w:bCs/>
        </w:rPr>
        <w:t>应用I：希格斯子产生——微观非绝热过程</w:t>
      </w:r>
    </w:p>
    <w:p w14:paraId="5B9B933F">
      <w:pPr>
        <w:pStyle w:val="4"/>
        <w:rPr>
          <w:b/>
          <w:bCs/>
        </w:rPr>
      </w:pPr>
      <w:r>
        <w:rPr>
          <w:b/>
          <w:bCs/>
        </w:rPr>
        <w:t xml:space="preserve">3.1 </w:t>
      </w:r>
      <w:r>
        <w:rPr>
          <w:rFonts w:hint="eastAsia"/>
          <w:b/>
          <w:bCs/>
        </w:rPr>
        <w:t>物理图像与初始条件</w:t>
      </w:r>
    </w:p>
    <w:p w14:paraId="7BB5850A">
      <w:pPr>
        <w:pStyle w:val="3"/>
      </w:pPr>
      <w:r>
        <w:rPr>
          <w:rFonts w:hint="eastAsia"/>
        </w:rPr>
        <w:t>在高能质子对撞（如LHC，</w:t>
      </w:r>
      <w:r>
        <w:t xml:space="preserve"> </w:t>
      </w:r>
      <m:oMath>
        <m:sSub>
          <m:sSubPr/>
          <m:e>
            <m:r>
              <m:rPr/>
              <m:t>E</m:t>
            </m:r>
          </m:e>
          <m:sub>
            <m:r>
              <m:rPr>
                <m:sty m:val="p"/>
              </m:rPr>
              <m:t>cm</m:t>
            </m:r>
          </m:sub>
        </m:sSub>
        <m:r>
          <m:rPr>
            <m:sty m:val="p"/>
          </m:rPr>
          <m:t>=</m:t>
        </m:r>
        <m:r>
          <m:rPr/>
          <m:t>13</m:t>
        </m:r>
        <m:r>
          <m:rPr>
            <m:sty m:val="p"/>
          </m:rPr>
          <m:t>TeV</m:t>
        </m:r>
      </m:oMath>
      <w:r>
        <w:rPr>
          <w:rFonts w:hint="eastAsia"/>
        </w:rPr>
        <w:t>）中，两个质子对撞：</w:t>
      </w:r>
    </w:p>
    <w:p w14:paraId="1C9BAA31">
      <w:pPr>
        <w:pStyle w:val="3"/>
      </w:pPr>
      <m:oMathPara>
        <m:oMathParaPr>
          <m:jc m:val="center"/>
        </m:oMathParaPr>
        <m:oMath>
          <m:r>
            <m:rPr/>
            <m:t>p</m:t>
          </m:r>
          <m:r>
            <m:rPr>
              <m:sty m:val="p"/>
            </m:rPr>
            <m:t>⟩⊗</m:t>
          </m:r>
          <m:r>
            <m:rPr/>
            <m:t>p</m:t>
          </m:r>
          <m:r>
            <m:rPr>
              <m:sty m:val="p"/>
            </m:rPr>
            <m:t>⟩=</m:t>
          </m:r>
          <m:sSub>
            <m:sSubPr/>
            <m:e>
              <m:r>
                <m:rPr/>
                <m:t>A</m:t>
              </m:r>
            </m:e>
            <m:sub>
              <m:r>
                <m:rPr/>
                <m:t>p</m:t>
              </m:r>
            </m:sub>
          </m:sSub>
          <m:sSub>
            <m:sSubPr/>
            <m:e>
              <m:r>
                <m:rPr/>
                <m:t>B</m:t>
              </m:r>
            </m:e>
            <m:sub>
              <m:r>
                <m:rPr/>
                <m:t>p</m:t>
              </m:r>
            </m:sub>
          </m:sSub>
          <m:sSub>
            <m:sSubPr/>
            <m:e>
              <m:r>
                <m:rPr/>
                <m:t>C</m:t>
              </m:r>
            </m:e>
            <m:sub>
              <m:r>
                <m:rPr/>
                <m:t>p</m:t>
              </m:r>
            </m:sub>
          </m:sSub>
          <m:r>
            <m:rPr>
              <m:sty m:val="p"/>
            </m:rPr>
            <m:t>⟩⊗</m:t>
          </m:r>
          <m:sSub>
            <m:sSubPr/>
            <m:e>
              <m:r>
                <m:rPr/>
                <m:t>A</m:t>
              </m:r>
            </m:e>
            <m:sub>
              <m:r>
                <m:rPr/>
                <m:t>p</m:t>
              </m:r>
            </m:sub>
          </m:sSub>
          <m:sSub>
            <m:sSubPr/>
            <m:e>
              <m:r>
                <m:rPr/>
                <m:t>B</m:t>
              </m:r>
            </m:e>
            <m:sub>
              <m:r>
                <m:rPr/>
                <m:t>p</m:t>
              </m:r>
            </m:sub>
          </m:sSub>
          <m:sSub>
            <m:sSubPr/>
            <m:e>
              <m:r>
                <m:rPr/>
                <m:t>C</m:t>
              </m:r>
            </m:e>
            <m:sub>
              <m:r>
                <m:rPr/>
                <m:t>p</m:t>
              </m:r>
            </m:sub>
          </m:sSub>
          <m:r>
            <m:rPr>
              <m:sty m:val="p"/>
            </m:rPr>
            <m:t>⟩</m:t>
          </m:r>
        </m:oMath>
      </m:oMathPara>
    </w:p>
    <w:p w14:paraId="21068A38">
      <w:pPr>
        <w:pStyle w:val="4"/>
      </w:pPr>
      <w:r>
        <w:rPr>
          <w:rFonts w:hint="eastAsia"/>
        </w:rPr>
        <w:t>对撞过程触发B场的拓扑相变和坍缩。初始条件：</w:t>
      </w:r>
    </w:p>
    <w:p w14:paraId="29F74E53">
      <w:pPr>
        <w:pStyle w:val="3"/>
      </w:pPr>
      <m:oMathPara>
        <m:oMathParaPr>
          <m:jc m:val="center"/>
        </m:oMathParaPr>
        <m:oMath>
          <m:sSub>
            <m:sSubPr/>
            <m:e>
              <m:r>
                <m:rPr/>
                <m:t>ρ</m:t>
              </m:r>
            </m:e>
            <m:sub>
              <m:r>
                <m:rPr/>
                <m:t>B</m:t>
              </m:r>
            </m:sub>
          </m:sSub>
          <m:r>
            <m:rPr>
              <m:sty m:val="p"/>
            </m:rPr>
            <m:t>(</m:t>
          </m:r>
          <m:r>
            <m:rPr/>
            <m:t>0</m:t>
          </m:r>
          <m:r>
            <m:rPr>
              <m:sty m:val="p"/>
            </m:rPr>
            <m:t>)∼</m:t>
          </m:r>
          <m:sSubSup>
            <m:sSubSupPr/>
            <m:e>
              <m:r>
                <m:rPr/>
                <m:t>E</m:t>
              </m:r>
            </m:e>
            <m:sub>
              <m:r>
                <m:rPr/>
                <m:t>B</m:t>
              </m:r>
            </m:sub>
            <m:sup>
              <m:r>
                <m:rPr/>
                <m:t>p</m:t>
              </m:r>
            </m:sup>
          </m:sSubSup>
          <m:r>
            <m:rPr>
              <m:sty m:val="p"/>
            </m:rPr>
            <m:t>∼</m:t>
          </m:r>
          <m:r>
            <m:rPr/>
            <m:t>1</m:t>
          </m:r>
          <m:r>
            <m:rPr>
              <m:sty m:val="p"/>
            </m:rPr>
            <m:t>GeV</m:t>
          </m:r>
        </m:oMath>
      </m:oMathPara>
    </w:p>
    <w:p w14:paraId="73A93685">
      <w:pPr>
        <w:pStyle w:val="3"/>
      </w:pPr>
      <m:oMathPara>
        <m:oMathParaPr>
          <m:jc m:val="center"/>
        </m:oMathParaPr>
        <m:oMath>
          <m:sSub>
            <m:sSubPr/>
            <m:e>
              <m:r>
                <m:rPr/>
                <m:t>ρ</m:t>
              </m:r>
            </m:e>
            <m:sub>
              <m:r>
                <m:rPr/>
                <m:t>C</m:t>
              </m:r>
            </m:sub>
          </m:sSub>
          <m:r>
            <m:rPr>
              <m:sty m:val="p"/>
            </m:rPr>
            <m:t>(</m:t>
          </m:r>
          <m:r>
            <m:rPr/>
            <m:t>0</m:t>
          </m:r>
          <m:r>
            <m:rPr>
              <m:sty m:val="p"/>
            </m:rPr>
            <m:t>)∼</m:t>
          </m:r>
          <m:sSubSup>
            <m:sSubSupPr/>
            <m:e>
              <m:r>
                <m:rPr/>
                <m:t>E</m:t>
              </m:r>
            </m:e>
            <m:sub>
              <m:r>
                <m:rPr/>
                <m:t>C</m:t>
              </m:r>
            </m:sub>
            <m:sup>
              <m:r>
                <m:rPr/>
                <m:t>p</m:t>
              </m:r>
            </m:sup>
          </m:sSubSup>
          <m:r>
            <m:rPr>
              <m:sty m:val="p"/>
            </m:rPr>
            <m:t>∼</m:t>
          </m:r>
          <m:r>
            <m:rPr/>
            <m:t>1</m:t>
          </m:r>
          <m:r>
            <m:rPr>
              <m:sty m:val="p"/>
            </m:rPr>
            <m:t>GeV</m:t>
          </m:r>
        </m:oMath>
      </m:oMathPara>
    </w:p>
    <w:p w14:paraId="645018D6">
      <w:pPr>
        <w:pStyle w:val="4"/>
        <w:rPr>
          <w:b/>
          <w:bCs/>
        </w:rPr>
      </w:pPr>
      <w:r>
        <w:rPr>
          <w:b/>
          <w:bCs/>
        </w:rPr>
        <w:t xml:space="preserve">3.2 </w:t>
      </w:r>
      <w:r>
        <w:rPr>
          <w:rFonts w:hint="eastAsia"/>
          <w:b/>
          <w:bCs/>
        </w:rPr>
        <w:t>微观环境下的能量转移效率</w:t>
      </w:r>
    </w:p>
    <w:p w14:paraId="67F80644">
      <w:pPr>
        <w:pStyle w:val="3"/>
      </w:pPr>
      <w:r>
        <w:rPr>
          <w:rFonts w:hint="eastAsia"/>
        </w:rPr>
        <w:t>在微观尺度（</w:t>
      </w:r>
      <m:oMath>
        <m:r>
          <m:rPr>
            <m:sty m:val="p"/>
          </m:rPr>
          <m:t>∼fm</m:t>
        </m:r>
      </m:oMath>
      <w:r>
        <w:rPr>
          <w:rFonts w:hint="eastAsia"/>
        </w:rPr>
        <w:t>）和极短时间尺度（</w:t>
      </w:r>
      <m:oMath>
        <m:r>
          <m:rPr>
            <m:sty m:val="p"/>
          </m:rPr>
          <m:t>∼</m:t>
        </m:r>
        <m:sSup>
          <m:sSupPr/>
          <m:e>
            <m:r>
              <m:rPr/>
              <m:t>10</m:t>
            </m:r>
          </m:e>
          <m:sup>
            <m:r>
              <m:rPr>
                <m:sty m:val="p"/>
              </m:rPr>
              <m:t>−</m:t>
            </m:r>
            <m:r>
              <m:rPr/>
              <m:t>23</m:t>
            </m:r>
          </m:sup>
        </m:sSup>
        <m:r>
          <m:rPr>
            <m:sty m:val="p"/>
          </m:rPr>
          <m:t>s</m:t>
        </m:r>
      </m:oMath>
      <w:r>
        <w:rPr>
          <w:rFonts w:hint="eastAsia"/>
        </w:rPr>
        <w:t>）下，过程高度非绝热。环境约束条件：</w:t>
      </w:r>
      <w:r>
        <w:br w:type="textWrapping"/>
      </w:r>
      <w:r>
        <w:t xml:space="preserve">* </w:t>
      </w:r>
      <w:r>
        <w:rPr>
          <w:rFonts w:hint="eastAsia"/>
        </w:rPr>
        <w:t>几何尺度小：</w:t>
      </w:r>
      <w:r>
        <w:t xml:space="preserve"> </w:t>
      </w:r>
      <m:oMath>
        <m:r>
          <m:rPr/>
          <m:t>L</m:t>
        </m:r>
        <m:r>
          <m:rPr>
            <m:sty m:val="p"/>
          </m:rPr>
          <m:t>∼</m:t>
        </m:r>
        <m:r>
          <m:rPr/>
          <m:t>1</m:t>
        </m:r>
        <m:r>
          <m:rPr>
            <m:sty m:val="p"/>
          </m:rPr>
          <m:t>fm</m:t>
        </m:r>
      </m:oMath>
      <w:r>
        <w:br w:type="textWrapping"/>
      </w:r>
      <w:r>
        <w:t xml:space="preserve">* </w:t>
      </w:r>
      <w:r>
        <w:rPr>
          <w:rFonts w:hint="eastAsia"/>
        </w:rPr>
        <w:t>约束时间短：</w:t>
      </w:r>
      <w:r>
        <w:t xml:space="preserve"> </w:t>
      </w:r>
      <m:oMath>
        <m:sSub>
          <m:sSubPr/>
          <m:e>
            <m:r>
              <m:rPr/>
              <m:t>τ</m:t>
            </m:r>
          </m:e>
          <m:sub>
            <m:r>
              <m:rPr>
                <m:sty m:val="p"/>
              </m:rPr>
              <m:t>constraint</m:t>
            </m:r>
          </m:sub>
        </m:sSub>
        <m:r>
          <m:rPr>
            <m:sty m:val="p"/>
          </m:rPr>
          <m:t>∼</m:t>
        </m:r>
        <m:r>
          <m:rPr/>
          <m:t>L</m:t>
        </m:r>
        <m:r>
          <m:rPr>
            <m:sty m:val="p"/>
          </m:rPr>
          <m:t>/</m:t>
        </m:r>
        <m:r>
          <m:rPr/>
          <m:t>c</m:t>
        </m:r>
        <m:r>
          <m:rPr>
            <m:sty m:val="p"/>
          </m:rPr>
          <m:t>∼</m:t>
        </m:r>
        <m:sSup>
          <m:sSupPr/>
          <m:e>
            <m:r>
              <m:rPr/>
              <m:t>10</m:t>
            </m:r>
          </m:e>
          <m:sup>
            <m:r>
              <m:rPr>
                <m:sty m:val="p"/>
              </m:rPr>
              <m:t>−</m:t>
            </m:r>
            <m:r>
              <m:rPr/>
              <m:t>23</m:t>
            </m:r>
          </m:sup>
        </m:sSup>
        <m:r>
          <m:rPr>
            <m:sty m:val="p"/>
          </m:rPr>
          <m:t>s</m:t>
        </m:r>
      </m:oMath>
      <w:r>
        <w:br w:type="textWrapping"/>
      </w:r>
      <w:r>
        <w:t xml:space="preserve">* </w:t>
      </w:r>
      <w:r>
        <w:rPr>
          <w:rFonts w:hint="eastAsia"/>
        </w:rPr>
        <w:t>能量密度极高：</w:t>
      </w:r>
      <w:r>
        <w:t xml:space="preserve"> </w:t>
      </w:r>
      <m:oMath>
        <m:r>
          <m:rPr/>
          <m:t>ϵ</m:t>
        </m:r>
        <m:r>
          <m:rPr>
            <m:sty m:val="p"/>
          </m:rPr>
          <m:t>∼</m:t>
        </m:r>
        <m:sSub>
          <m:sSubPr/>
          <m:e>
            <m:r>
              <m:rPr/>
              <m:t>E</m:t>
            </m:r>
          </m:e>
          <m:sub>
            <m:r>
              <m:rPr>
                <m:sty m:val="p"/>
              </m:rPr>
              <m:t>cm</m:t>
            </m:r>
          </m:sub>
        </m:sSub>
        <m:r>
          <m:rPr>
            <m:sty m:val="p"/>
          </m:rPr>
          <m:t>/</m:t>
        </m:r>
        <m:sSup>
          <m:sSupPr/>
          <m:e>
            <m:r>
              <m:rPr/>
              <m:t>L</m:t>
            </m:r>
          </m:e>
          <m:sup>
            <m:r>
              <m:rPr/>
              <m:t>3</m:t>
            </m:r>
          </m:sup>
        </m:sSup>
        <m:r>
          <m:rPr>
            <m:sty m:val="p"/>
          </m:rPr>
          <m:t>∼</m:t>
        </m:r>
        <m:sSup>
          <m:sSupPr/>
          <m:e>
            <m:r>
              <m:rPr/>
              <m:t>10</m:t>
            </m:r>
          </m:e>
          <m:sup>
            <m:r>
              <m:rPr/>
              <m:t>36</m:t>
            </m:r>
          </m:sup>
        </m:sSup>
        <m:sSup>
          <m:sSupPr/>
          <m:e>
            <m:r>
              <m:rPr>
                <m:sty m:val="p"/>
              </m:rPr>
              <m:t>GeV/fm</m:t>
            </m:r>
          </m:e>
          <m:sup>
            <m:r>
              <m:rPr/>
              <m:t>3</m:t>
            </m:r>
          </m:sup>
        </m:sSup>
      </m:oMath>
    </w:p>
    <w:p w14:paraId="4E9B7C76">
      <w:pPr>
        <w:pStyle w:val="3"/>
      </w:pPr>
      <w:r>
        <w:rPr>
          <w:rFonts w:hint="eastAsia"/>
        </w:rPr>
        <w:t>在这种环境下，B场坍缩剧烈且无序，能量转移效率极低：</w:t>
      </w:r>
    </w:p>
    <w:p w14:paraId="48CF7B30">
      <w:pPr>
        <w:pStyle w:val="3"/>
      </w:pPr>
      <m:oMathPara>
        <m:oMathParaPr>
          <m:jc m:val="center"/>
        </m:oMathParaPr>
        <m:oMath>
          <m:sSubSup>
            <m:sSubSupPr/>
            <m:e>
              <m:r>
                <m:rPr/>
                <m:t>η</m:t>
              </m:r>
            </m:e>
            <m:sub>
              <m:r>
                <m:rPr/>
                <m:t>B</m:t>
              </m:r>
              <m:r>
                <m:rPr>
                  <m:sty m:val="p"/>
                </m:rPr>
                <m:t>→</m:t>
              </m:r>
              <m:r>
                <m:rPr/>
                <m:t>C</m:t>
              </m:r>
            </m:sub>
            <m:sup>
              <m:r>
                <m:rPr>
                  <m:sty m:val="p"/>
                </m:rPr>
                <m:t>(micro)</m:t>
              </m:r>
            </m:sup>
          </m:sSubSup>
          <m:r>
            <m:rPr>
              <m:sty m:val="p"/>
            </m:rPr>
            <m:t>≪</m:t>
          </m:r>
          <m:r>
            <m:rPr/>
            <m:t>1</m:t>
          </m:r>
        </m:oMath>
      </m:oMathPara>
    </w:p>
    <w:p w14:paraId="3C5E96A6">
      <w:pPr>
        <w:pStyle w:val="4"/>
        <w:rPr>
          <w:b/>
          <w:bCs/>
        </w:rPr>
      </w:pPr>
      <w:r>
        <w:rPr>
          <w:b/>
          <w:bCs/>
        </w:rPr>
        <w:t xml:space="preserve">3.3 </w:t>
      </w:r>
      <w:r>
        <w:rPr>
          <w:rFonts w:hint="eastAsia"/>
          <w:b/>
          <w:bCs/>
        </w:rPr>
        <w:t>希格斯子生成与能量守恒</w:t>
      </w:r>
    </w:p>
    <w:p w14:paraId="7212262A">
      <w:pPr>
        <w:pStyle w:val="3"/>
      </w:pPr>
      <w:r>
        <w:rPr>
          <w:rFonts w:hint="eastAsia"/>
        </w:rPr>
        <w:t>能量守恒条件：</w:t>
      </w:r>
    </w:p>
    <w:p w14:paraId="3917A397">
      <w:pPr>
        <w:pStyle w:val="3"/>
      </w:pPr>
      <m:oMathPara>
        <m:oMathParaPr>
          <m:jc m:val="center"/>
        </m:oMathParaPr>
        <m:oMath>
          <m:sSub>
            <m:sSubPr/>
            <m:e>
              <m:r>
                <m:rPr/>
                <m:t>E</m:t>
              </m:r>
            </m:e>
            <m:sub>
              <m:r>
                <m:rPr>
                  <m:sty m:val="p"/>
                </m:rPr>
                <m:t>cm</m:t>
              </m:r>
            </m:sub>
          </m:sSub>
          <m:r>
            <m:rPr>
              <m:sty m:val="p"/>
            </m:rPr>
            <m:t>+</m:t>
          </m:r>
          <m:sSubSup>
            <m:sSubSupPr/>
            <m:e>
              <m:r>
                <m:rPr/>
                <m:t>E</m:t>
              </m:r>
            </m:e>
            <m:sub>
              <m:r>
                <m:rPr/>
                <m:t>B</m:t>
              </m:r>
            </m:sub>
            <m:sup>
              <m:r>
                <m:rPr/>
                <m:t>p</m:t>
              </m:r>
            </m:sup>
          </m:sSubSup>
          <m:r>
            <m:rPr>
              <m:sty m:val="p"/>
            </m:rPr>
            <m:t>+</m:t>
          </m:r>
          <m:sSubSup>
            <m:sSubSupPr/>
            <m:e>
              <m:r>
                <m:rPr/>
                <m:t>E</m:t>
              </m:r>
            </m:e>
            <m:sub>
              <m:r>
                <m:rPr/>
                <m:t>C</m:t>
              </m:r>
            </m:sub>
            <m:sup>
              <m:r>
                <m:rPr/>
                <m:t>p</m:t>
              </m:r>
            </m:sup>
          </m:sSubSup>
          <m:r>
            <m:rPr>
              <m:sty m:val="p"/>
            </m:rPr>
            <m:t>=</m:t>
          </m:r>
          <m:sSubSup>
            <m:sSubSupPr/>
            <m:e>
              <m:r>
                <m:rPr/>
                <m:t>E</m:t>
              </m:r>
            </m:e>
            <m:sub>
              <m:r>
                <m:rPr/>
                <m:t>C</m:t>
              </m:r>
            </m:sub>
            <m:sup>
              <m:r>
                <m:rPr/>
                <m:t>H</m:t>
              </m:r>
            </m:sup>
          </m:sSubSup>
          <m:r>
            <m:rPr>
              <m:sty m:val="p"/>
            </m:rPr>
            <m:t>+</m:t>
          </m:r>
          <m:sSub>
            <m:sSubPr/>
            <m:e>
              <m:r>
                <m:rPr/>
                <m:t>E</m:t>
              </m:r>
            </m:e>
            <m:sub>
              <m:r>
                <m:rPr>
                  <m:sty m:val="p"/>
                </m:rPr>
                <m:t>kinetic</m:t>
              </m:r>
            </m:sub>
          </m:sSub>
          <m:r>
            <m:rPr>
              <m:sty m:val="p"/>
            </m:rPr>
            <m:t>+</m:t>
          </m:r>
          <m:sSub>
            <m:sSubPr/>
            <m:e>
              <m:r>
                <m:rPr/>
                <m:t>E</m:t>
              </m:r>
            </m:e>
            <m:sub>
              <m:r>
                <m:rPr>
                  <m:sty m:val="p"/>
                </m:rPr>
                <m:t>dissipated</m:t>
              </m:r>
            </m:sub>
          </m:sSub>
        </m:oMath>
      </m:oMathPara>
      <w:r>
        <w:br w:type="textWrapping"/>
      </w:r>
      <w:r>
        <w:rPr>
          <w:rFonts w:hint="eastAsia"/>
        </w:rPr>
        <w:t>其中：</w:t>
      </w:r>
      <w:r>
        <w:br w:type="textWrapping"/>
      </w:r>
      <w:r>
        <w:t xml:space="preserve">* </w:t>
      </w:r>
      <m:oMath>
        <m:sSubSup>
          <m:sSubSupPr/>
          <m:e>
            <m:r>
              <m:rPr/>
              <m:t>E</m:t>
            </m:r>
          </m:e>
          <m:sub>
            <m:r>
              <m:rPr/>
              <m:t>C</m:t>
            </m:r>
          </m:sub>
          <m:sup>
            <m:r>
              <m:rPr/>
              <m:t>H</m:t>
            </m:r>
          </m:sup>
        </m:sSubSup>
        <m:r>
          <m:rPr>
            <m:sty m:val="p"/>
          </m:rPr>
          <m:t>=</m:t>
        </m:r>
        <m:r>
          <m:rPr/>
          <m:t>125</m:t>
        </m:r>
        <m:r>
          <m:rPr>
            <m:sty m:val="p"/>
          </m:rPr>
          <m:t>GeV</m:t>
        </m:r>
      </m:oMath>
      <w:r>
        <w:rPr>
          <w:rFonts w:hint="eastAsia"/>
        </w:rPr>
        <w:t>（希格斯子质量）</w:t>
      </w:r>
      <w:r>
        <w:br w:type="textWrapping"/>
      </w:r>
      <w:r>
        <w:t xml:space="preserve">* </w:t>
      </w:r>
      <m:oMath>
        <m:sSub>
          <m:sSubPr/>
          <m:e>
            <m:r>
              <m:rPr/>
              <m:t>E</m:t>
            </m:r>
          </m:e>
          <m:sub>
            <m:r>
              <m:rPr>
                <m:sty m:val="p"/>
              </m:rPr>
              <m:t>kinetic</m:t>
            </m:r>
          </m:sub>
        </m:sSub>
      </m:oMath>
      <w:r>
        <w:t xml:space="preserve"> </w:t>
      </w:r>
      <w:r>
        <w:rPr>
          <w:rFonts w:hint="eastAsia"/>
        </w:rPr>
        <w:t>是末态粒子动能</w:t>
      </w:r>
      <w:r>
        <w:br w:type="textWrapping"/>
      </w:r>
      <w:r>
        <w:t xml:space="preserve">* </w:t>
      </w:r>
      <m:oMath>
        <m:sSub>
          <m:sSubPr/>
          <m:e>
            <m:r>
              <m:rPr/>
              <m:t>E</m:t>
            </m:r>
          </m:e>
          <m:sub>
            <m:r>
              <m:rPr>
                <m:sty m:val="p"/>
              </m:rPr>
              <m:t>dissipated</m:t>
            </m:r>
          </m:sub>
        </m:sSub>
      </m:oMath>
      <w:r>
        <w:t xml:space="preserve"> </w:t>
      </w:r>
      <w:r>
        <w:rPr>
          <w:rFonts w:hint="eastAsia"/>
        </w:rPr>
        <w:t>是耗散到无效通道的能量</w:t>
      </w:r>
    </w:p>
    <w:p w14:paraId="39C32C2C">
      <w:pPr>
        <w:pStyle w:val="3"/>
      </w:pPr>
      <w:r>
        <w:rPr>
          <w:rFonts w:hint="eastAsia"/>
        </w:rPr>
        <w:t>由于</w:t>
      </w:r>
      <w:r>
        <w:t xml:space="preserve"> </w:t>
      </w:r>
      <m:oMath>
        <m:sSubSup>
          <m:sSubSupPr/>
          <m:e>
            <m:r>
              <m:rPr/>
              <m:t>η</m:t>
            </m:r>
          </m:e>
          <m:sub>
            <m:r>
              <m:rPr/>
              <m:t>B</m:t>
            </m:r>
            <m:r>
              <m:rPr>
                <m:sty m:val="p"/>
              </m:rPr>
              <m:t>→</m:t>
            </m:r>
            <m:r>
              <m:rPr/>
              <m:t>C</m:t>
            </m:r>
          </m:sub>
          <m:sup>
            <m:r>
              <m:rPr>
                <m:sty m:val="p"/>
              </m:rPr>
              <m:t>(micro)</m:t>
            </m:r>
          </m:sup>
        </m:sSubSup>
        <m:r>
          <m:rPr>
            <m:sty m:val="p"/>
          </m:rPr>
          <m:t>≪</m:t>
        </m:r>
        <m:r>
          <m:rPr/>
          <m:t>1</m:t>
        </m:r>
      </m:oMath>
      <w:r>
        <w:rPr>
          <w:rFonts w:hint="eastAsia"/>
        </w:rPr>
        <w:t>，只有一小部分能量（约125</w:t>
      </w:r>
      <w:r>
        <w:t xml:space="preserve"> </w:t>
      </w:r>
      <w:r>
        <w:rPr>
          <w:rFonts w:hint="eastAsia"/>
        </w:rPr>
        <w:t>GeV）被有效转移到C场，生成希格斯子：</w:t>
      </w:r>
    </w:p>
    <w:p w14:paraId="265F90A5">
      <w:pPr>
        <w:pStyle w:val="3"/>
      </w:pPr>
      <m:oMathPara>
        <m:oMathParaPr>
          <m:jc m:val="center"/>
        </m:oMathParaPr>
        <m:oMath>
          <m:r>
            <m:rPr/>
            <m:t>H</m:t>
          </m:r>
          <m:r>
            <m:rPr>
              <m:sty m:val="p"/>
            </m:rPr>
            <m:t>⟩=</m:t>
          </m:r>
          <m:sSub>
            <m:sSubPr/>
            <m:e>
              <m:r>
                <m:rPr/>
                <m:t>A</m:t>
              </m:r>
            </m:e>
            <m:sub>
              <m:r>
                <m:rPr/>
                <m:t>H</m:t>
              </m:r>
            </m:sub>
          </m:sSub>
          <m:sSub>
            <m:sSubPr/>
            <m:e>
              <m:r>
                <m:rPr/>
                <m:t>B</m:t>
              </m:r>
            </m:e>
            <m:sub>
              <m:r>
                <m:rPr/>
                <m:t>0</m:t>
              </m:r>
            </m:sub>
          </m:sSub>
          <m:sSub>
            <m:sSubPr/>
            <m:e>
              <m:r>
                <m:rPr/>
                <m:t>C</m:t>
              </m:r>
            </m:e>
            <m:sub>
              <m:r>
                <m:rPr/>
                <m:t>125</m:t>
              </m:r>
              <m:r>
                <m:rPr>
                  <m:sty m:val="p"/>
                </m:rPr>
                <m:t>GeV</m:t>
              </m:r>
            </m:sub>
          </m:sSub>
          <m:r>
            <m:rPr>
              <m:sty m:val="p"/>
            </m:rPr>
            <m:t>⟩</m:t>
          </m:r>
        </m:oMath>
      </m:oMathPara>
      <w:r>
        <w:br w:type="textWrapping"/>
      </w:r>
      <w:r>
        <w:rPr>
          <w:rFonts w:hint="eastAsia"/>
        </w:rPr>
        <w:t>同时产生大量次级粒子（喷注等）。</w:t>
      </w:r>
    </w:p>
    <w:p w14:paraId="43D4C9EE">
      <w:pPr>
        <w:pStyle w:val="3"/>
        <w:rPr>
          <w:b/>
          <w:bCs/>
        </w:rPr>
      </w:pPr>
      <w:r>
        <w:rPr>
          <w:b/>
          <w:bCs/>
        </w:rPr>
        <w:t xml:space="preserve">3.4 </w:t>
      </w:r>
      <w:r>
        <w:rPr>
          <w:rFonts w:hint="eastAsia"/>
          <w:b/>
          <w:bCs/>
        </w:rPr>
        <w:t>生成截面的计算</w:t>
      </w:r>
    </w:p>
    <w:p w14:paraId="791ECC18">
      <w:pPr>
        <w:pStyle w:val="3"/>
      </w:pPr>
      <w:r>
        <w:rPr>
          <w:rFonts w:hint="eastAsia"/>
        </w:rPr>
        <w:t>希格斯子生成截面：</w:t>
      </w:r>
    </w:p>
    <w:p w14:paraId="25E97A07">
      <w:pPr>
        <w:pStyle w:val="3"/>
      </w:pPr>
      <m:oMathPara>
        <m:oMathParaPr>
          <m:jc m:val="center"/>
        </m:oMathParaPr>
        <m:oMath>
          <m:r>
            <m:rPr/>
            <m:t>σ</m:t>
          </m:r>
          <m:r>
            <m:rPr>
              <m:sty m:val="p"/>
            </m:rPr>
            <m:t>(</m:t>
          </m:r>
          <m:r>
            <m:rPr/>
            <m:t>pp</m:t>
          </m:r>
          <m:r>
            <m:rPr>
              <m:sty m:val="p"/>
            </m:rPr>
            <m:t>→</m:t>
          </m:r>
          <m:r>
            <m:rPr/>
            <m:t>H</m:t>
          </m:r>
          <m:r>
            <m:rPr>
              <m:sty m:val="p"/>
            </m:rPr>
            <m:t>+</m:t>
          </m:r>
          <m:r>
            <m:rPr/>
            <m:t>X</m:t>
          </m:r>
          <m:r>
            <m:rPr>
              <m:sty m:val="p"/>
            </m:rPr>
            <m:t>)=</m:t>
          </m:r>
          <m:nary>
            <m:naryPr>
              <m:limLoc m:val="subSup"/>
            </m:naryPr>
            <m:sub>
              <m:r>
                <m:rPr/>
                <m:t>0</m:t>
              </m:r>
            </m:sub>
            <m:sup>
              <m:r>
                <m:rPr/>
                <m:t>1</m:t>
              </m:r>
            </m:sup>
            <m:e>
              <m:r>
                <m:rPr/>
                <m:t>d</m:t>
              </m:r>
            </m:e>
          </m:nary>
          <m:sSub>
            <m:sSubPr/>
            <m:e>
              <m:r>
                <m:rPr/>
                <m:t>x</m:t>
              </m:r>
            </m:e>
            <m:sub>
              <m:r>
                <m:rPr/>
                <m:t>1</m:t>
              </m:r>
            </m:sub>
          </m:sSub>
          <m:r>
            <m:rPr/>
            <m:t>d</m:t>
          </m:r>
          <m:sSub>
            <m:sSubPr/>
            <m:e>
              <m:r>
                <m:rPr/>
                <m:t>x</m:t>
              </m:r>
            </m:e>
            <m:sub>
              <m:r>
                <m:rPr/>
                <m:t>2</m:t>
              </m:r>
            </m:sub>
          </m:sSub>
          <m:sSub>
            <m:sSubPr/>
            <m:e>
              <m:r>
                <m:rPr/>
                <m:t>f</m:t>
              </m:r>
            </m:e>
            <m:sub>
              <m:r>
                <m:rPr/>
                <m:t>g</m:t>
              </m:r>
            </m:sub>
          </m:sSub>
          <m:r>
            <m:rPr>
              <m:sty m:val="p"/>
            </m:rPr>
            <m:t>(</m:t>
          </m:r>
          <m:sSub>
            <m:sSubPr/>
            <m:e>
              <m:r>
                <m:rPr/>
                <m:t>x</m:t>
              </m:r>
            </m:e>
            <m:sub>
              <m:r>
                <m:rPr/>
                <m:t>1</m:t>
              </m:r>
            </m:sub>
          </m:sSub>
          <m:r>
            <m:rPr>
              <m:sty m:val="p"/>
            </m:rPr>
            <m:t>)</m:t>
          </m:r>
          <m:sSub>
            <m:sSubPr/>
            <m:e>
              <m:r>
                <m:rPr/>
                <m:t>f</m:t>
              </m:r>
            </m:e>
            <m:sub>
              <m:r>
                <m:rPr/>
                <m:t>g</m:t>
              </m:r>
            </m:sub>
          </m:sSub>
          <m:r>
            <m:rPr>
              <m:sty m:val="p"/>
            </m:rPr>
            <m:t>(</m:t>
          </m:r>
          <m:sSub>
            <m:sSubPr/>
            <m:e>
              <m:r>
                <m:rPr/>
                <m:t>x</m:t>
              </m:r>
            </m:e>
            <m:sub>
              <m:r>
                <m:rPr/>
                <m:t>2</m:t>
              </m:r>
            </m:sub>
          </m:sSub>
          <m:r>
            <m:rPr>
              <m:sty m:val="p"/>
            </m:rPr>
            <m:t>)</m:t>
          </m:r>
          <m:acc>
            <m:accPr/>
            <m:e>
              <m:r>
                <m:rPr/>
                <m:t>σ</m:t>
              </m:r>
            </m:e>
          </m:acc>
          <m:r>
            <m:rPr>
              <m:sty m:val="p"/>
            </m:rPr>
            <m:t>(</m:t>
          </m:r>
          <m:r>
            <m:rPr/>
            <m:t>gg</m:t>
          </m:r>
          <m:r>
            <m:rPr>
              <m:sty m:val="p"/>
            </m:rPr>
            <m:t>→</m:t>
          </m:r>
          <m:r>
            <m:rPr/>
            <m:t>H</m:t>
          </m:r>
          <m:r>
            <m:rPr>
              <m:sty m:val="p"/>
            </m:rPr>
            <m:t>)×</m:t>
          </m:r>
          <m:sSub>
            <m:sSubPr/>
            <m:e>
              <m:r>
                <m:rPr/>
                <m:t>P</m:t>
              </m:r>
            </m:e>
            <m:sub>
              <m:r>
                <m:rPr>
                  <m:sty m:val="p"/>
                </m:rPr>
                <m:t>collapse</m:t>
              </m:r>
            </m:sub>
          </m:sSub>
          <m:r>
            <m:rPr>
              <m:sty m:val="p"/>
            </m:rPr>
            <m:t>×</m:t>
          </m:r>
          <m:sSubSup>
            <m:sSubSupPr/>
            <m:e>
              <m:r>
                <m:rPr/>
                <m:t>η</m:t>
              </m:r>
            </m:e>
            <m:sub>
              <m:r>
                <m:rPr/>
                <m:t>B</m:t>
              </m:r>
              <m:r>
                <m:rPr>
                  <m:sty m:val="p"/>
                </m:rPr>
                <m:t>→</m:t>
              </m:r>
              <m:r>
                <m:rPr/>
                <m:t>C</m:t>
              </m:r>
            </m:sub>
            <m:sup>
              <m:r>
                <m:rPr>
                  <m:sty m:val="p"/>
                </m:rPr>
                <m:t>(micro)</m:t>
              </m:r>
            </m:sup>
          </m:sSubSup>
        </m:oMath>
      </m:oMathPara>
      <w:r>
        <w:br w:type="textWrapping"/>
      </w:r>
      <w:r>
        <w:rPr>
          <w:rFonts w:hint="eastAsia"/>
        </w:rPr>
        <w:t>其中</w:t>
      </w:r>
      <w:r>
        <w:t xml:space="preserve"> </w:t>
      </w:r>
      <m:oMath>
        <m:sSub>
          <m:sSubPr/>
          <m:e>
            <m:r>
              <m:rPr/>
              <m:t>P</m:t>
            </m:r>
          </m:e>
          <m:sub>
            <m:r>
              <m:rPr>
                <m:sty m:val="p"/>
              </m:rPr>
              <m:t>collapse</m:t>
            </m:r>
          </m:sub>
        </m:sSub>
      </m:oMath>
      <w:r>
        <w:t xml:space="preserve"> </w:t>
      </w:r>
      <w:r>
        <w:rPr>
          <w:rFonts w:hint="eastAsia"/>
        </w:rPr>
        <w:t>是B场坍缩概率。由于</w:t>
      </w:r>
      <w:r>
        <w:t xml:space="preserve"> </w:t>
      </w:r>
      <m:oMath>
        <m:sSubSup>
          <m:sSubSupPr/>
          <m:e>
            <m:r>
              <m:rPr/>
              <m:t>η</m:t>
            </m:r>
          </m:e>
          <m:sub>
            <m:r>
              <m:rPr/>
              <m:t>B</m:t>
            </m:r>
            <m:r>
              <m:rPr>
                <m:sty m:val="p"/>
              </m:rPr>
              <m:t>→</m:t>
            </m:r>
            <m:r>
              <m:rPr/>
              <m:t>C</m:t>
            </m:r>
          </m:sub>
          <m:sup>
            <m:r>
              <m:rPr>
                <m:sty m:val="p"/>
              </m:rPr>
              <m:t>(micro)</m:t>
            </m:r>
          </m:sup>
        </m:sSubSup>
        <m:r>
          <m:rPr>
            <m:sty m:val="p"/>
          </m:rPr>
          <m:t>≪</m:t>
        </m:r>
        <m:r>
          <m:rPr/>
          <m:t>1</m:t>
        </m:r>
      </m:oMath>
      <w:r>
        <w:rPr>
          <w:rFonts w:hint="eastAsia"/>
        </w:rPr>
        <w:t>，截面远小于几何截面，与LHC实验观测一致。</w:t>
      </w:r>
    </w:p>
    <w:p w14:paraId="4674C832">
      <w:pPr>
        <w:pStyle w:val="26"/>
        <w:numPr>
          <w:ilvl w:val="0"/>
          <w:numId w:val="4"/>
        </w:numPr>
        <w:rPr>
          <w:b/>
          <w:bCs/>
        </w:rPr>
      </w:pPr>
      <w:r>
        <w:rPr>
          <w:rFonts w:hint="eastAsia"/>
          <w:b/>
          <w:bCs/>
        </w:rPr>
        <w:t>应用II：黑洞形成——宏观绝热过程</w:t>
      </w:r>
    </w:p>
    <w:p w14:paraId="2B828536">
      <w:pPr>
        <w:pStyle w:val="4"/>
        <w:rPr>
          <w:b/>
          <w:bCs/>
        </w:rPr>
      </w:pPr>
      <w:r>
        <w:rPr>
          <w:b/>
          <w:bCs/>
        </w:rPr>
        <w:t xml:space="preserve">4.1 </w:t>
      </w:r>
      <w:r>
        <w:rPr>
          <w:rFonts w:hint="eastAsia"/>
          <w:b/>
          <w:bCs/>
        </w:rPr>
        <w:t>物理图像与初始条件</w:t>
      </w:r>
    </w:p>
    <w:p w14:paraId="426A2942">
      <w:pPr>
        <w:pStyle w:val="3"/>
      </w:pPr>
      <w:r>
        <w:rPr>
          <w:rFonts w:hint="eastAsia"/>
        </w:rPr>
        <w:t>黑洞由海量AB₀C构成的玻色爱因斯坦凝聚态形成。当中子星质量超过奥本海默极限（</w:t>
      </w:r>
      <m:oMath>
        <m:r>
          <m:rPr>
            <m:sty m:val="p"/>
          </m:rPr>
          <m:t>∼</m:t>
        </m:r>
        <m:r>
          <m:rPr/>
          <m:t>2</m:t>
        </m:r>
        <m:r>
          <m:rPr>
            <m:sty m:val="p"/>
          </m:rPr>
          <m:t>−</m:t>
        </m:r>
        <m:r>
          <m:rPr/>
          <m:t>3</m:t>
        </m:r>
        <m:sSub>
          <m:sSubPr/>
          <m:e>
            <m:r>
              <m:rPr/>
              <m:t>M</m:t>
            </m:r>
          </m:e>
          <m:sub>
            <m:r>
              <m:rPr>
                <m:sty m:val="p"/>
              </m:rPr>
              <m:t>⊙</m:t>
            </m:r>
          </m:sub>
        </m:sSub>
      </m:oMath>
      <w:r>
        <w:rPr>
          <w:rFonts w:hint="eastAsia"/>
        </w:rPr>
        <w:t>）时，引力超过中子简并压，触发坍缩。</w:t>
      </w:r>
    </w:p>
    <w:p w14:paraId="3675FD8A">
      <w:pPr>
        <w:pStyle w:val="3"/>
      </w:pPr>
      <w:r>
        <w:rPr>
          <w:rFonts w:hint="eastAsia"/>
        </w:rPr>
        <w:t>初始条件（中子星）：</w:t>
      </w:r>
    </w:p>
    <w:p w14:paraId="5A405850">
      <w:pPr>
        <w:pStyle w:val="3"/>
      </w:pPr>
      <m:oMathPara>
        <m:oMathParaPr>
          <m:jc m:val="center"/>
        </m:oMathParaPr>
        <m:oMath>
          <m:sSub>
            <m:sSubPr/>
            <m:e>
              <m:r>
                <m:rPr/>
                <m:t>ρ</m:t>
              </m:r>
            </m:e>
            <m:sub>
              <m:r>
                <m:rPr/>
                <m:t>B</m:t>
              </m:r>
            </m:sub>
          </m:sSub>
          <m:r>
            <m:rPr>
              <m:sty m:val="p"/>
            </m:rPr>
            <m:t>(</m:t>
          </m:r>
          <m:r>
            <m:rPr/>
            <m:t>0</m:t>
          </m:r>
          <m:r>
            <m:rPr>
              <m:sty m:val="p"/>
            </m:rPr>
            <m:t>)∼</m:t>
          </m:r>
          <m:sSub>
            <m:sSubPr/>
            <m:e>
              <m:r>
                <m:rPr/>
                <m:t>N</m:t>
              </m:r>
            </m:e>
            <m:sub>
              <m:r>
                <m:rPr/>
                <m:t>n</m:t>
              </m:r>
            </m:sub>
          </m:sSub>
          <m:sSubSup>
            <m:sSubSupPr/>
            <m:e>
              <m:r>
                <m:rPr/>
                <m:t>E</m:t>
              </m:r>
            </m:e>
            <m:sub>
              <m:r>
                <m:rPr/>
                <m:t>B</m:t>
              </m:r>
            </m:sub>
            <m:sup>
              <m:r>
                <m:rPr/>
                <m:t>n</m:t>
              </m:r>
            </m:sup>
          </m:sSubSup>
          <m:r>
            <m:rPr>
              <m:sty m:val="p"/>
            </m:rPr>
            <m:t>∼</m:t>
          </m:r>
          <m:sSup>
            <m:sSupPr/>
            <m:e>
              <m:r>
                <m:rPr/>
                <m:t>10</m:t>
              </m:r>
            </m:e>
            <m:sup>
              <m:r>
                <m:rPr/>
                <m:t>57</m:t>
              </m:r>
            </m:sup>
          </m:sSup>
          <m:r>
            <m:rPr>
              <m:sty m:val="p"/>
            </m:rPr>
            <m:t>×</m:t>
          </m:r>
          <m:r>
            <m:rPr/>
            <m:t>1</m:t>
          </m:r>
          <m:r>
            <m:rPr>
              <m:sty m:val="p"/>
            </m:rPr>
            <m:t>GeV∼</m:t>
          </m:r>
          <m:sSup>
            <m:sSupPr/>
            <m:e>
              <m:r>
                <m:rPr/>
                <m:t>10</m:t>
              </m:r>
            </m:e>
            <m:sup>
              <m:r>
                <m:rPr/>
                <m:t>57</m:t>
              </m:r>
            </m:sup>
          </m:sSup>
          <m:r>
            <m:rPr>
              <m:sty m:val="p"/>
            </m:rPr>
            <m:t>GeV</m:t>
          </m:r>
        </m:oMath>
      </m:oMathPara>
    </w:p>
    <w:p w14:paraId="24CF9426">
      <w:pPr>
        <w:pStyle w:val="3"/>
      </w:pPr>
      <m:oMathPara>
        <m:oMathParaPr>
          <m:jc m:val="center"/>
        </m:oMathParaPr>
        <m:oMath>
          <m:sSub>
            <m:sSubPr/>
            <m:e>
              <m:r>
                <m:rPr/>
                <m:t>ρ</m:t>
              </m:r>
            </m:e>
            <m:sub>
              <m:r>
                <m:rPr/>
                <m:t>C</m:t>
              </m:r>
            </m:sub>
          </m:sSub>
          <m:r>
            <m:rPr>
              <m:sty m:val="p"/>
            </m:rPr>
            <m:t>(</m:t>
          </m:r>
          <m:r>
            <m:rPr/>
            <m:t>0</m:t>
          </m:r>
          <m:r>
            <m:rPr>
              <m:sty m:val="p"/>
            </m:rPr>
            <m:t>)∼</m:t>
          </m:r>
          <m:sSub>
            <m:sSubPr/>
            <m:e>
              <m:r>
                <m:rPr/>
                <m:t>N</m:t>
              </m:r>
            </m:e>
            <m:sub>
              <m:r>
                <m:rPr/>
                <m:t>n</m:t>
              </m:r>
            </m:sub>
          </m:sSub>
          <m:sSubSup>
            <m:sSubSupPr/>
            <m:e>
              <m:r>
                <m:rPr/>
                <m:t>E</m:t>
              </m:r>
            </m:e>
            <m:sub>
              <m:r>
                <m:rPr/>
                <m:t>C</m:t>
              </m:r>
            </m:sub>
            <m:sup>
              <m:r>
                <m:rPr/>
                <m:t>n</m:t>
              </m:r>
            </m:sup>
          </m:sSubSup>
          <m:r>
            <m:rPr>
              <m:sty m:val="p"/>
            </m:rPr>
            <m:t>∼</m:t>
          </m:r>
          <m:sSup>
            <m:sSupPr/>
            <m:e>
              <m:r>
                <m:rPr/>
                <m:t>10</m:t>
              </m:r>
            </m:e>
            <m:sup>
              <m:r>
                <m:rPr/>
                <m:t>57</m:t>
              </m:r>
            </m:sup>
          </m:sSup>
          <m:r>
            <m:rPr>
              <m:sty m:val="p"/>
            </m:rPr>
            <m:t>×</m:t>
          </m:r>
          <m:r>
            <m:rPr/>
            <m:t>1</m:t>
          </m:r>
          <m:r>
            <m:rPr>
              <m:sty m:val="p"/>
            </m:rPr>
            <m:t>GeV∼</m:t>
          </m:r>
          <m:sSup>
            <m:sSupPr/>
            <m:e>
              <m:r>
                <m:rPr/>
                <m:t>10</m:t>
              </m:r>
            </m:e>
            <m:sup>
              <m:r>
                <m:rPr/>
                <m:t>57</m:t>
              </m:r>
            </m:sup>
          </m:sSup>
          <m:r>
            <m:rPr>
              <m:sty m:val="p"/>
            </m:rPr>
            <m:t>GeV</m:t>
          </m:r>
        </m:oMath>
      </m:oMathPara>
      <w:r>
        <w:br w:type="textWrapping"/>
      </w:r>
      <w:r>
        <w:rPr>
          <w:rFonts w:hint="eastAsia"/>
        </w:rPr>
        <w:t>其中</w:t>
      </w:r>
      <w:r>
        <w:t xml:space="preserve"> </w:t>
      </w:r>
      <m:oMath>
        <m:sSub>
          <m:sSubPr/>
          <m:e>
            <m:r>
              <m:rPr/>
              <m:t>N</m:t>
            </m:r>
          </m:e>
          <m:sub>
            <m:r>
              <m:rPr/>
              <m:t>n</m:t>
            </m:r>
          </m:sub>
        </m:sSub>
        <m:r>
          <m:rPr>
            <m:sty m:val="p"/>
          </m:rPr>
          <m:t>∼</m:t>
        </m:r>
        <m:sSup>
          <m:sSupPr/>
          <m:e>
            <m:r>
              <m:rPr/>
              <m:t>10</m:t>
            </m:r>
          </m:e>
          <m:sup>
            <m:r>
              <m:rPr/>
              <m:t>57</m:t>
            </m:r>
          </m:sup>
        </m:sSup>
      </m:oMath>
      <w:r>
        <w:t xml:space="preserve"> </w:t>
      </w:r>
      <w:r>
        <w:rPr>
          <w:rFonts w:hint="eastAsia"/>
        </w:rPr>
        <w:t>是中子数。</w:t>
      </w:r>
    </w:p>
    <w:p w14:paraId="6A8EE31A">
      <w:pPr>
        <w:pStyle w:val="3"/>
        <w:rPr>
          <w:b/>
          <w:bCs/>
        </w:rPr>
      </w:pPr>
      <w:r>
        <w:rPr>
          <w:b/>
          <w:bCs/>
        </w:rPr>
        <w:t xml:space="preserve">4.2 </w:t>
      </w:r>
      <w:r>
        <w:rPr>
          <w:rFonts w:hint="eastAsia"/>
          <w:b/>
          <w:bCs/>
        </w:rPr>
        <w:t>宏观环境下的能量转移效率</w:t>
      </w:r>
    </w:p>
    <w:p w14:paraId="502D2E4F">
      <w:pPr>
        <w:pStyle w:val="3"/>
      </w:pPr>
      <w:r>
        <w:rPr>
          <w:rFonts w:hint="eastAsia"/>
        </w:rPr>
        <w:t>在宏观尺度（</w:t>
      </w:r>
      <m:oMath>
        <m:r>
          <m:rPr>
            <m:sty m:val="p"/>
          </m:rPr>
          <m:t>∼km</m:t>
        </m:r>
      </m:oMath>
      <w:r>
        <w:rPr>
          <w:rFonts w:hint="eastAsia"/>
        </w:rPr>
        <w:t>）和较长的时间尺度（</w:t>
      </w:r>
      <m:oMath>
        <m:r>
          <m:rPr>
            <m:sty m:val="p"/>
          </m:rPr>
          <m:t>∼ms</m:t>
        </m:r>
      </m:oMath>
      <w:r>
        <w:rPr>
          <w:rFonts w:hint="eastAsia"/>
        </w:rPr>
        <w:t>）下，过程高度绝热。环境约束条件：</w:t>
      </w:r>
      <w:r>
        <w:br w:type="textWrapping"/>
      </w:r>
      <w:r>
        <w:t xml:space="preserve">* </w:t>
      </w:r>
      <w:r>
        <w:rPr>
          <w:rFonts w:hint="eastAsia"/>
        </w:rPr>
        <w:t>强引力约束：</w:t>
      </w:r>
      <w:r>
        <w:t xml:space="preserve"> </w:t>
      </w:r>
      <m:oMath>
        <m:sSub>
          <m:sSubPr/>
          <m:e>
            <m:r>
              <m:rPr>
                <m:sty m:val="p"/>
              </m:rPr>
              <m:t>Φ</m:t>
            </m:r>
          </m:e>
          <m:sub>
            <m:r>
              <m:rPr>
                <m:sty m:val="p"/>
              </m:rPr>
              <m:t>grav</m:t>
            </m:r>
          </m:sub>
        </m:sSub>
        <m:r>
          <m:rPr>
            <m:sty m:val="p"/>
          </m:rPr>
          <m:t>∼</m:t>
        </m:r>
        <m:r>
          <m:rPr/>
          <m:t>GM</m:t>
        </m:r>
        <m:r>
          <m:rPr>
            <m:sty m:val="p"/>
          </m:rPr>
          <m:t>/</m:t>
        </m:r>
        <m:r>
          <m:rPr/>
          <m:t>R</m:t>
        </m:r>
        <m:r>
          <m:rPr>
            <m:sty m:val="p"/>
          </m:rPr>
          <m:t>∼</m:t>
        </m:r>
        <m:r>
          <m:rPr/>
          <m:t>0.1</m:t>
        </m:r>
        <m:sSup>
          <m:sSupPr/>
          <m:e>
            <m:r>
              <m:rPr/>
              <m:t>c</m:t>
            </m:r>
          </m:e>
          <m:sup>
            <m:r>
              <m:rPr/>
              <m:t>2</m:t>
            </m:r>
          </m:sup>
        </m:sSup>
      </m:oMath>
      <w:r>
        <w:br w:type="textWrapping"/>
      </w:r>
      <w:r>
        <w:t xml:space="preserve">* </w:t>
      </w:r>
      <w:r>
        <w:rPr>
          <w:rFonts w:hint="eastAsia"/>
        </w:rPr>
        <w:t>约束时间长：</w:t>
      </w:r>
      <w:r>
        <w:t xml:space="preserve"> </w:t>
      </w:r>
      <m:oMath>
        <m:sSub>
          <m:sSubPr/>
          <m:e>
            <m:r>
              <m:rPr/>
              <m:t>τ</m:t>
            </m:r>
          </m:e>
          <m:sub>
            <m:r>
              <m:rPr>
                <m:sty m:val="p"/>
              </m:rPr>
              <m:t>constraint</m:t>
            </m:r>
          </m:sub>
        </m:sSub>
        <m:r>
          <m:rPr>
            <m:sty m:val="p"/>
          </m:rPr>
          <m:t>∼</m:t>
        </m:r>
        <m:r>
          <m:rPr/>
          <m:t>R</m:t>
        </m:r>
        <m:r>
          <m:rPr>
            <m:sty m:val="p"/>
          </m:rPr>
          <m:t>/</m:t>
        </m:r>
        <m:r>
          <m:rPr/>
          <m:t>c</m:t>
        </m:r>
        <m:r>
          <m:rPr>
            <m:sty m:val="p"/>
          </m:rPr>
          <m:t>∼</m:t>
        </m:r>
        <m:sSup>
          <m:sSupPr/>
          <m:e>
            <m:r>
              <m:rPr/>
              <m:t>10</m:t>
            </m:r>
          </m:e>
          <m:sup>
            <m:r>
              <m:rPr>
                <m:sty m:val="p"/>
              </m:rPr>
              <m:t>−</m:t>
            </m:r>
            <m:r>
              <m:rPr/>
              <m:t>3</m:t>
            </m:r>
          </m:sup>
        </m:sSup>
        <m:r>
          <m:rPr>
            <m:sty m:val="p"/>
          </m:rPr>
          <m:t>s</m:t>
        </m:r>
      </m:oMath>
      <w:r>
        <w:br w:type="textWrapping"/>
      </w:r>
      <w:r>
        <w:t xml:space="preserve">* </w:t>
      </w:r>
      <w:r>
        <w:rPr>
          <w:rFonts w:hint="eastAsia"/>
        </w:rPr>
        <w:t>能量密度高但约束强：</w:t>
      </w:r>
      <w:r>
        <w:t xml:space="preserve"> </w:t>
      </w:r>
      <m:oMath>
        <m:r>
          <m:rPr/>
          <m:t>ϵ</m:t>
        </m:r>
        <m:r>
          <m:rPr>
            <m:sty m:val="p"/>
          </m:rPr>
          <m:t>∼</m:t>
        </m:r>
        <m:r>
          <m:rPr/>
          <m:t>M</m:t>
        </m:r>
        <m:r>
          <m:rPr>
            <m:sty m:val="p"/>
          </m:rPr>
          <m:t>/</m:t>
        </m:r>
        <m:sSup>
          <m:sSupPr/>
          <m:e>
            <m:r>
              <m:rPr/>
              <m:t>R</m:t>
            </m:r>
          </m:e>
          <m:sup>
            <m:r>
              <m:rPr/>
              <m:t>3</m:t>
            </m:r>
          </m:sup>
        </m:sSup>
        <m:r>
          <m:rPr>
            <m:sty m:val="p"/>
          </m:rPr>
          <m:t>∼</m:t>
        </m:r>
        <m:sSup>
          <m:sSupPr/>
          <m:e>
            <m:r>
              <m:rPr/>
              <m:t>10</m:t>
            </m:r>
          </m:e>
          <m:sup>
            <m:r>
              <m:rPr/>
              <m:t>15</m:t>
            </m:r>
          </m:sup>
        </m:sSup>
        <m:sSup>
          <m:sSupPr/>
          <m:e>
            <m:r>
              <m:rPr>
                <m:sty m:val="p"/>
              </m:rPr>
              <m:t>g/cm</m:t>
            </m:r>
          </m:e>
          <m:sup>
            <m:r>
              <m:rPr/>
              <m:t>3</m:t>
            </m:r>
          </m:sup>
        </m:sSup>
      </m:oMath>
    </w:p>
    <w:p w14:paraId="5B90EE56">
      <w:pPr>
        <w:pStyle w:val="3"/>
      </w:pPr>
      <w:r>
        <w:rPr>
          <w:rFonts w:hint="eastAsia"/>
        </w:rPr>
        <w:t>在这种环境下，B场坍缩平稳且有序，能量转移效率接近100%：</w:t>
      </w:r>
    </w:p>
    <w:p w14:paraId="6AC233A3">
      <w:pPr>
        <w:pStyle w:val="3"/>
      </w:pPr>
      <m:oMathPara>
        <m:oMathParaPr>
          <m:jc m:val="center"/>
        </m:oMathParaPr>
        <m:oMath>
          <m:sSubSup>
            <m:sSubSupPr/>
            <m:e>
              <m:r>
                <m:rPr/>
                <m:t>η</m:t>
              </m:r>
            </m:e>
            <m:sub>
              <m:r>
                <m:rPr/>
                <m:t>B</m:t>
              </m:r>
              <m:r>
                <m:rPr>
                  <m:sty m:val="p"/>
                </m:rPr>
                <m:t>→</m:t>
              </m:r>
              <m:r>
                <m:rPr/>
                <m:t>C</m:t>
              </m:r>
            </m:sub>
            <m:sup>
              <m:r>
                <m:rPr>
                  <m:sty m:val="p"/>
                </m:rPr>
                <m:t>(macro)</m:t>
              </m:r>
            </m:sup>
          </m:sSubSup>
          <m:r>
            <m:rPr>
              <m:sty m:val="p"/>
            </m:rPr>
            <m:t>≈</m:t>
          </m:r>
          <m:r>
            <m:rPr/>
            <m:t>1</m:t>
          </m:r>
        </m:oMath>
      </m:oMathPara>
    </w:p>
    <w:p w14:paraId="4E0AF4AB">
      <w:pPr>
        <w:pStyle w:val="4"/>
      </w:pPr>
      <w:r>
        <w:rPr>
          <w:b/>
          <w:bCs/>
        </w:rPr>
        <w:t xml:space="preserve">4.3 </w:t>
      </w:r>
      <w:r>
        <w:rPr>
          <w:rFonts w:hint="eastAsia"/>
          <w:b/>
          <w:bCs/>
        </w:rPr>
        <w:t>黑洞形成与能量守恒</w:t>
      </w:r>
    </w:p>
    <w:p w14:paraId="2F2AF2DA">
      <w:pPr>
        <w:pStyle w:val="3"/>
      </w:pPr>
      <w:r>
        <w:rPr>
          <w:rFonts w:hint="eastAsia"/>
        </w:rPr>
        <w:t>能量守恒条件：</w:t>
      </w:r>
    </w:p>
    <w:p w14:paraId="6B5BD32B">
      <w:pPr>
        <w:pStyle w:val="3"/>
      </w:pPr>
      <m:oMathPara>
        <m:oMathParaPr>
          <m:jc m:val="center"/>
        </m:oMathParaPr>
        <m:oMath>
          <m:sSub>
            <m:sSubPr/>
            <m:e>
              <m:r>
                <m:rPr/>
                <m:t>E</m:t>
              </m:r>
            </m:e>
            <m:sub>
              <m:r>
                <m:rPr>
                  <m:sty m:val="p"/>
                </m:rPr>
                <m:t>total</m:t>
              </m:r>
            </m:sub>
          </m:sSub>
          <m:r>
            <m:rPr>
              <m:sty m:val="p"/>
            </m:rPr>
            <m:t>=</m:t>
          </m:r>
          <m:sSub>
            <m:sSubPr/>
            <m:e>
              <m:r>
                <m:rPr/>
                <m:t>E</m:t>
              </m:r>
            </m:e>
            <m:sub>
              <m:r>
                <m:rPr/>
                <m:t>B</m:t>
              </m:r>
            </m:sub>
          </m:sSub>
          <m:r>
            <m:rPr>
              <m:sty m:val="p"/>
            </m:rPr>
            <m:t>+</m:t>
          </m:r>
          <m:sSub>
            <m:sSubPr/>
            <m:e>
              <m:r>
                <m:rPr/>
                <m:t>E</m:t>
              </m:r>
            </m:e>
            <m:sub>
              <m:r>
                <m:rPr/>
                <m:t>C</m:t>
              </m:r>
            </m:sub>
          </m:sSub>
          <m:r>
            <m:rPr>
              <m:sty m:val="p"/>
            </m:rPr>
            <m:t>=</m:t>
          </m:r>
          <m:sSubSup>
            <m:sSubSupPr/>
            <m:e>
              <m:r>
                <m:rPr/>
                <m:t>E</m:t>
              </m:r>
            </m:e>
            <m:sub>
              <m:r>
                <m:rPr/>
                <m:t>C</m:t>
              </m:r>
            </m:sub>
            <m:sup>
              <m:r>
                <m:rPr>
                  <m:sty m:val="p"/>
                </m:rPr>
                <m:t>(BEC)</m:t>
              </m:r>
            </m:sup>
          </m:sSubSup>
          <m:r>
            <m:rPr>
              <m:sty m:val="p"/>
            </m:rPr>
            <m:t>+</m:t>
          </m:r>
          <m:sSub>
            <m:sSubPr/>
            <m:e>
              <m:r>
                <m:rPr/>
                <m:t>E</m:t>
              </m:r>
            </m:e>
            <m:sub>
              <m:r>
                <m:rPr>
                  <m:sty m:val="p"/>
                </m:rPr>
                <m:t>kinetic</m:t>
              </m:r>
            </m:sub>
          </m:sSub>
          <m:r>
            <m:rPr>
              <m:sty m:val="p"/>
            </m:rPr>
            <m:t>+</m:t>
          </m:r>
          <m:sSub>
            <m:sSubPr/>
            <m:e>
              <m:r>
                <m:rPr/>
                <m:t>E</m:t>
              </m:r>
            </m:e>
            <m:sub>
              <m:r>
                <m:rPr>
                  <m:sty m:val="p"/>
                </m:rPr>
                <m:t>dissipated</m:t>
              </m:r>
            </m:sub>
          </m:sSub>
        </m:oMath>
      </m:oMathPara>
    </w:p>
    <w:p w14:paraId="70A00EB2">
      <w:pPr>
        <w:pStyle w:val="4"/>
      </w:pPr>
      <w:r>
        <w:rPr>
          <w:rFonts w:hint="eastAsia"/>
        </w:rPr>
        <w:t>由于</w:t>
      </w:r>
      <w:r>
        <w:t xml:space="preserve"> </w:t>
      </w:r>
      <m:oMath>
        <m:sSubSup>
          <m:sSubSupPr/>
          <m:e>
            <m:r>
              <m:rPr/>
              <m:t>η</m:t>
            </m:r>
          </m:e>
          <m:sub>
            <m:r>
              <m:rPr/>
              <m:t>B</m:t>
            </m:r>
            <m:r>
              <m:rPr>
                <m:sty m:val="p"/>
              </m:rPr>
              <m:t>→</m:t>
            </m:r>
            <m:r>
              <m:rPr/>
              <m:t>C</m:t>
            </m:r>
          </m:sub>
          <m:sup>
            <m:r>
              <m:rPr>
                <m:sty m:val="p"/>
              </m:rPr>
              <m:t>(macro)</m:t>
            </m:r>
          </m:sup>
        </m:sSubSup>
        <m:r>
          <m:rPr>
            <m:sty m:val="p"/>
          </m:rPr>
          <m:t>≈</m:t>
        </m:r>
        <m:r>
          <m:rPr/>
          <m:t>1</m:t>
        </m:r>
      </m:oMath>
      <w:r>
        <w:rPr>
          <w:rFonts w:hint="eastAsia"/>
        </w:rPr>
        <w:t>，几乎全部B场能量转化为C场能量：</w:t>
      </w:r>
    </w:p>
    <w:p w14:paraId="3648017B">
      <w:pPr>
        <w:pStyle w:val="3"/>
      </w:pPr>
      <m:oMathPara>
        <m:oMathParaPr>
          <m:jc m:val="center"/>
        </m:oMathParaPr>
        <m:oMath>
          <m:sSubSup>
            <m:sSubSupPr/>
            <m:e>
              <m:r>
                <m:rPr/>
                <m:t>E</m:t>
              </m:r>
            </m:e>
            <m:sub>
              <m:r>
                <m:rPr/>
                <m:t>C</m:t>
              </m:r>
            </m:sub>
            <m:sup>
              <m:r>
                <m:rPr>
                  <m:sty m:val="p"/>
                </m:rPr>
                <m:t>(BEC)</m:t>
              </m:r>
            </m:sup>
          </m:sSubSup>
          <m:r>
            <m:rPr>
              <m:sty m:val="p"/>
            </m:rPr>
            <m:t>≈</m:t>
          </m:r>
          <m:sSub>
            <m:sSubPr/>
            <m:e>
              <m:r>
                <m:rPr/>
                <m:t>E</m:t>
              </m:r>
            </m:e>
            <m:sub>
              <m:r>
                <m:rPr/>
                <m:t>B</m:t>
              </m:r>
            </m:sub>
          </m:sSub>
          <m:r>
            <m:rPr>
              <m:sty m:val="p"/>
            </m:rPr>
            <m:t>+</m:t>
          </m:r>
          <m:sSub>
            <m:sSubPr/>
            <m:e>
              <m:r>
                <m:rPr/>
                <m:t>E</m:t>
              </m:r>
            </m:e>
            <m:sub>
              <m:r>
                <m:rPr/>
                <m:t>C</m:t>
              </m:r>
            </m:sub>
          </m:sSub>
        </m:oMath>
      </m:oMathPara>
    </w:p>
    <w:p w14:paraId="305EDCF0">
      <w:pPr>
        <w:pStyle w:val="4"/>
      </w:pPr>
      <w:r>
        <w:rPr>
          <w:rFonts w:hint="eastAsia"/>
        </w:rPr>
        <w:t>形成由海量AB₀C构成的玻色爱因斯坦凝聚态：</w:t>
      </w:r>
    </w:p>
    <w:p w14:paraId="4BCE9FF3">
      <w:pPr>
        <w:pStyle w:val="3"/>
      </w:pPr>
      <m:oMathPara>
        <m:oMathParaPr>
          <m:jc m:val="center"/>
        </m:oMathParaPr>
        <m:oMath>
          <m:r>
            <m:rPr>
              <m:sty m:val="p"/>
            </m:rPr>
            <m:t>BEC⟩=</m:t>
          </m:r>
          <m:r>
            <m:rPr/>
            <m:t>A</m:t>
          </m:r>
          <m:sSub>
            <m:sSubPr/>
            <m:e>
              <m:r>
                <m:rPr/>
                <m:t>B</m:t>
              </m:r>
            </m:e>
            <m:sub>
              <m:r>
                <m:rPr/>
                <m:t>0</m:t>
              </m:r>
            </m:sub>
          </m:sSub>
          <m:r>
            <m:rPr/>
            <m:t>C</m:t>
          </m:r>
          <m:r>
            <m:rPr>
              <m:sty m:val="p"/>
            </m:rPr>
            <m:t>⟩</m:t>
          </m:r>
        </m:oMath>
      </m:oMathPara>
      <w:r>
        <w:br w:type="textWrapping"/>
      </w:r>
      <w:r>
        <w:rPr>
          <w:rFonts w:hint="eastAsia"/>
        </w:rPr>
        <w:t>即黑洞。由于过程高度绝热，无其他粒子产生：</w:t>
      </w:r>
    </w:p>
    <w:p w14:paraId="2C4D82D2">
      <w:pPr>
        <w:pStyle w:val="3"/>
      </w:pPr>
      <m:oMathPara>
        <m:oMathParaPr>
          <m:jc m:val="center"/>
        </m:oMathParaPr>
        <m:oMath>
          <m:sSub>
            <m:sSubPr/>
            <m:e>
              <m:r>
                <m:rPr/>
                <m:t>E</m:t>
              </m:r>
            </m:e>
            <m:sub>
              <m:r>
                <m:rPr>
                  <m:sty m:val="p"/>
                </m:rPr>
                <m:t>kinetic</m:t>
              </m:r>
            </m:sub>
          </m:sSub>
          <m:r>
            <m:rPr>
              <m:sty m:val="p"/>
            </m:rPr>
            <m:t>≈</m:t>
          </m:r>
          <m:r>
            <m:rPr/>
            <m:t>0</m:t>
          </m:r>
          <m:r>
            <m:rPr>
              <m:sty m:val="p"/>
            </m:rPr>
            <m:t>,</m:t>
          </m:r>
          <m:r>
            <m:rPr/>
            <m:t> </m:t>
          </m:r>
          <m:sSub>
            <m:sSubPr/>
            <m:e>
              <m:r>
                <m:rPr/>
                <m:t>E</m:t>
              </m:r>
            </m:e>
            <m:sub>
              <m:r>
                <m:rPr>
                  <m:sty m:val="p"/>
                </m:rPr>
                <m:t>dissipated</m:t>
              </m:r>
            </m:sub>
          </m:sSub>
          <m:r>
            <m:rPr>
              <m:sty m:val="p"/>
            </m:rPr>
            <m:t>≈</m:t>
          </m:r>
          <m:r>
            <m:rPr/>
            <m:t>0</m:t>
          </m:r>
        </m:oMath>
      </m:oMathPara>
    </w:p>
    <w:p w14:paraId="506CD8C0">
      <w:pPr>
        <w:pStyle w:val="4"/>
        <w:rPr>
          <w:b/>
          <w:bCs/>
        </w:rPr>
      </w:pPr>
      <w:r>
        <w:rPr>
          <w:b/>
          <w:bCs/>
        </w:rPr>
        <w:t xml:space="preserve">4.4 </w:t>
      </w:r>
      <w:r>
        <w:rPr>
          <w:rFonts w:hint="eastAsia"/>
          <w:b/>
          <w:bCs/>
        </w:rPr>
        <w:t>玻色爱因斯坦凝聚态的性质</w:t>
      </w:r>
    </w:p>
    <w:p w14:paraId="60322EC5">
      <w:pPr>
        <w:pStyle w:val="3"/>
      </w:pPr>
      <w:r>
        <w:rPr>
          <w:rFonts w:hint="eastAsia"/>
        </w:rPr>
        <w:t>黑洞作为AB₀C玻色爱因斯坦凝聚态，具有以下性质：</w:t>
      </w:r>
      <w:r>
        <w:br w:type="textWrapping"/>
      </w:r>
      <w:r>
        <w:t xml:space="preserve">1. </w:t>
      </w:r>
      <w:r>
        <w:rPr>
          <w:rFonts w:hint="eastAsia"/>
        </w:rPr>
        <w:t>无体积可探测：</w:t>
      </w:r>
      <w:r>
        <w:t xml:space="preserve"> </w:t>
      </w:r>
      <w:r>
        <w:rPr>
          <w:rFonts w:hint="eastAsia"/>
        </w:rPr>
        <w:t>所有AB₀C粒子占据同一个量子态，形成宏观量子态，无内部结构可探测。</w:t>
      </w:r>
      <w:r>
        <w:br w:type="textWrapping"/>
      </w:r>
      <w:r>
        <w:t xml:space="preserve">2. </w:t>
      </w:r>
      <w:r>
        <w:rPr>
          <w:rFonts w:hint="eastAsia"/>
        </w:rPr>
        <w:t>事件视界：</w:t>
      </w:r>
      <w:r>
        <w:t xml:space="preserve"> </w:t>
      </w:r>
      <w:r>
        <w:rPr>
          <w:rFonts w:hint="eastAsia"/>
        </w:rPr>
        <w:t>强引力导致时空弯曲，形成事件视界，内部信息无法逃逸。</w:t>
      </w:r>
      <w:r>
        <w:br w:type="textWrapping"/>
      </w:r>
      <w:r>
        <w:t xml:space="preserve">3. </w:t>
      </w:r>
      <w:r>
        <w:rPr>
          <w:rFonts w:hint="eastAsia"/>
        </w:rPr>
        <w:t>霍金辐射：</w:t>
      </w:r>
      <w:r>
        <w:t xml:space="preserve"> </w:t>
      </w:r>
      <w:r>
        <w:rPr>
          <w:rFonts w:hint="eastAsia"/>
        </w:rPr>
        <w:t>事件视界附近的量子涨落导致粒子对产生，表现为霍金辐射。</w:t>
      </w:r>
      <w:r>
        <w:br w:type="textWrapping"/>
      </w:r>
      <w:r>
        <w:t xml:space="preserve">4. </w:t>
      </w:r>
      <w:r>
        <w:rPr>
          <w:rFonts w:hint="eastAsia"/>
        </w:rPr>
        <w:t>无毛定理：</w:t>
      </w:r>
      <w:r>
        <w:t xml:space="preserve"> </w:t>
      </w:r>
      <w:r>
        <w:rPr>
          <w:rFonts w:hint="eastAsia"/>
        </w:rPr>
        <w:t>黑洞仅由质量、电荷、角动量三个参数描述，与形成物质的具体性质无关，这正是玻色爱因斯坦凝聚态的特征。</w:t>
      </w:r>
    </w:p>
    <w:p w14:paraId="3997BA5F">
      <w:pPr>
        <w:pStyle w:val="3"/>
        <w:rPr>
          <w:b/>
          <w:bCs/>
        </w:rPr>
      </w:pPr>
      <w:r>
        <w:rPr>
          <w:b/>
          <w:bCs/>
        </w:rPr>
        <w:t xml:space="preserve">4.5 </w:t>
      </w:r>
      <w:r>
        <w:rPr>
          <w:rFonts w:hint="eastAsia"/>
          <w:b/>
          <w:bCs/>
        </w:rPr>
        <w:t>坍缩时标与能量转移速率</w:t>
      </w:r>
    </w:p>
    <w:p w14:paraId="7044B945">
      <w:pPr>
        <w:pStyle w:val="3"/>
      </w:pPr>
      <w:r>
        <w:rPr>
          <w:rFonts w:hint="eastAsia"/>
        </w:rPr>
        <w:t>B场坍缩率</w:t>
      </w:r>
      <w:r>
        <w:t xml:space="preserve"> </w:t>
      </w:r>
      <m:oMath>
        <m:sSub>
          <m:sSubPr/>
          <m:e>
            <m:r>
              <m:rPr>
                <m:sty m:val="p"/>
              </m:rPr>
              <m:t>Γ</m:t>
            </m:r>
          </m:e>
          <m:sub>
            <m:r>
              <m:rPr/>
              <m:t>B</m:t>
            </m:r>
          </m:sub>
        </m:sSub>
      </m:oMath>
      <w:r>
        <w:t xml:space="preserve"> </w:t>
      </w:r>
      <w:r>
        <w:rPr>
          <w:rFonts w:hint="eastAsia"/>
        </w:rPr>
        <w:t>由引力自由落体时标决定：</w:t>
      </w:r>
    </w:p>
    <w:p w14:paraId="341589FD">
      <w:pPr>
        <w:pStyle w:val="3"/>
      </w:pPr>
      <m:oMathPara>
        <m:oMathParaPr>
          <m:jc m:val="center"/>
        </m:oMathParaPr>
        <m:oMath>
          <m:sSub>
            <m:sSubPr/>
            <m:e>
              <m:r>
                <m:rPr>
                  <m:sty m:val="p"/>
                </m:rPr>
                <m:t>Γ</m:t>
              </m:r>
            </m:e>
            <m:sub>
              <m:r>
                <m:rPr/>
                <m:t>B</m:t>
              </m:r>
            </m:sub>
          </m:sSub>
          <m:r>
            <m:rPr>
              <m:sty m:val="p"/>
            </m:rPr>
            <m:t>∼</m:t>
          </m:r>
          <m:f>
            <m:fPr/>
            <m:num>
              <m:r>
                <m:rPr/>
                <m:t>1</m:t>
              </m:r>
            </m:num>
            <m:den>
              <m:sSub>
                <m:sSubPr/>
                <m:e>
                  <m:r>
                    <m:rPr/>
                    <m:t>τ</m:t>
                  </m:r>
                </m:e>
                <m:sub>
                  <m:r>
                    <m:rPr>
                      <m:sty m:val="p"/>
                    </m:rPr>
                    <m:t>ff</m:t>
                  </m:r>
                </m:sub>
              </m:sSub>
            </m:den>
          </m:f>
          <m:r>
            <m:rPr>
              <m:sty m:val="p"/>
            </m:rPr>
            <m:t>∼</m:t>
          </m:r>
          <m:rad>
            <m:radPr>
              <m:degHide m:val="1"/>
            </m:radPr>
            <m:deg/>
            <m:e>
              <m:f>
                <m:fPr/>
                <m:num>
                  <m:r>
                    <m:rPr/>
                    <m:t>Gρ</m:t>
                  </m:r>
                </m:num>
                <m:den>
                  <m:sSup>
                    <m:sSupPr/>
                    <m:e>
                      <m:r>
                        <m:rPr/>
                        <m:t>c</m:t>
                      </m:r>
                    </m:e>
                    <m:sup>
                      <m:r>
                        <m:rPr/>
                        <m:t>2</m:t>
                      </m:r>
                    </m:sup>
                  </m:sSup>
                </m:den>
              </m:f>
            </m:e>
          </m:rad>
          <m:r>
            <m:rPr>
              <m:sty m:val="p"/>
            </m:rPr>
            <m:t>∼</m:t>
          </m:r>
          <m:sSup>
            <m:sSupPr/>
            <m:e>
              <m:r>
                <m:rPr/>
                <m:t>10</m:t>
              </m:r>
            </m:e>
            <m:sup>
              <m:r>
                <m:rPr/>
                <m:t>3</m:t>
              </m:r>
            </m:sup>
          </m:sSup>
          <m:sSup>
            <m:sSupPr/>
            <m:e>
              <m:r>
                <m:rPr>
                  <m:sty m:val="p"/>
                </m:rPr>
                <m:t>s</m:t>
              </m:r>
            </m:e>
            <m:sup>
              <m:r>
                <m:rPr>
                  <m:sty m:val="p"/>
                </m:rPr>
                <m:t>−</m:t>
              </m:r>
              <m:r>
                <m:rPr/>
                <m:t>1</m:t>
              </m:r>
            </m:sup>
          </m:sSup>
        </m:oMath>
      </m:oMathPara>
    </w:p>
    <w:p w14:paraId="0C44A68F">
      <w:pPr>
        <w:pStyle w:val="4"/>
      </w:pPr>
      <w:r>
        <w:rPr>
          <w:rFonts w:hint="eastAsia"/>
        </w:rPr>
        <w:t>C场衰变率</w:t>
      </w:r>
      <w:r>
        <w:t xml:space="preserve"> </w:t>
      </w:r>
      <m:oMath>
        <m:sSub>
          <m:sSubPr/>
          <m:e>
            <m:r>
              <m:rPr>
                <m:sty m:val="p"/>
              </m:rPr>
              <m:t>Γ</m:t>
            </m:r>
          </m:e>
          <m:sub>
            <m:r>
              <m:rPr/>
              <m:t>C</m:t>
            </m:r>
          </m:sub>
        </m:sSub>
      </m:oMath>
      <w:r>
        <w:t xml:space="preserve"> </w:t>
      </w:r>
      <w:r>
        <w:rPr>
          <w:rFonts w:hint="eastAsia"/>
        </w:rPr>
        <w:t>在强引力约束下被抑制，</w:t>
      </w:r>
      <w:r>
        <w:t xml:space="preserve"> </w:t>
      </w:r>
      <m:oMath>
        <m:sSub>
          <m:sSubPr/>
          <m:e>
            <m:r>
              <m:rPr>
                <m:sty m:val="p"/>
              </m:rPr>
              <m:t>Γ</m:t>
            </m:r>
          </m:e>
          <m:sub>
            <m:r>
              <m:rPr/>
              <m:t>C</m:t>
            </m:r>
          </m:sub>
        </m:sSub>
        <m:r>
          <m:rPr>
            <m:sty m:val="p"/>
          </m:rPr>
          <m:t>≪</m:t>
        </m:r>
        <m:sSub>
          <m:sSubPr/>
          <m:e>
            <m:r>
              <m:rPr>
                <m:sty m:val="p"/>
              </m:rPr>
              <m:t>Γ</m:t>
            </m:r>
          </m:e>
          <m:sub>
            <m:r>
              <m:rPr/>
              <m:t>B</m:t>
            </m:r>
          </m:sub>
        </m:sSub>
      </m:oMath>
      <w:r>
        <w:rPr>
          <w:rFonts w:hint="eastAsia"/>
        </w:rPr>
        <w:t>。因此，能量几乎完全转移给C场。</w:t>
      </w:r>
    </w:p>
    <w:p w14:paraId="77FE8955">
      <w:pPr>
        <w:pStyle w:val="26"/>
        <w:numPr>
          <w:ilvl w:val="0"/>
          <w:numId w:val="5"/>
        </w:numPr>
        <w:rPr>
          <w:b/>
          <w:bCs/>
        </w:rPr>
      </w:pPr>
      <w:r>
        <w:rPr>
          <w:rFonts w:hint="eastAsia"/>
          <w:b/>
          <w:bCs/>
        </w:rPr>
        <w:t>统一描述：能量转移效率的连续谱</w:t>
      </w:r>
    </w:p>
    <w:p w14:paraId="0E4037EA">
      <w:pPr>
        <w:pStyle w:val="4"/>
        <w:rPr>
          <w:b/>
          <w:bCs/>
        </w:rPr>
      </w:pPr>
      <w:r>
        <w:rPr>
          <w:b/>
          <w:bCs/>
        </w:rPr>
        <w:t xml:space="preserve">5.1 </w:t>
      </w:r>
      <w:r>
        <w:rPr>
          <w:rFonts w:hint="eastAsia"/>
          <w:b/>
          <w:bCs/>
        </w:rPr>
        <w:t>能量转移效率的参数化</w:t>
      </w:r>
    </w:p>
    <w:p w14:paraId="79415576">
      <w:pPr>
        <w:pStyle w:val="3"/>
      </w:pPr>
      <w:r>
        <w:rPr>
          <w:rFonts w:hint="eastAsia"/>
        </w:rPr>
        <w:t>能量转移效率</w:t>
      </w:r>
      <w:r>
        <w:t xml:space="preserve"> </w:t>
      </w:r>
      <m:oMath>
        <m:sSub>
          <m:sSubPr/>
          <m:e>
            <m:r>
              <m:rPr/>
              <m:t>η</m:t>
            </m:r>
          </m:e>
          <m:sub>
            <m:r>
              <m:rPr/>
              <m:t>B</m:t>
            </m:r>
            <m:r>
              <m:rPr>
                <m:sty m:val="p"/>
              </m:rPr>
              <m:t>→</m:t>
            </m:r>
            <m:r>
              <m:rPr/>
              <m:t>C</m:t>
            </m:r>
          </m:sub>
        </m:sSub>
      </m:oMath>
      <w:r>
        <w:t xml:space="preserve"> </w:t>
      </w:r>
      <w:r>
        <w:rPr>
          <w:rFonts w:hint="eastAsia"/>
        </w:rPr>
        <w:t>可以参数化为：</w:t>
      </w:r>
    </w:p>
    <w:p w14:paraId="417B636E">
      <w:pPr>
        <w:pStyle w:val="3"/>
      </w:pPr>
      <m:oMathPara>
        <m:oMathParaPr>
          <m:jc m:val="center"/>
        </m:oMathParaPr>
        <m:oMath>
          <m:sSub>
            <m:sSubPr/>
            <m:e>
              <m:r>
                <m:rPr/>
                <m:t>η</m:t>
              </m:r>
            </m:e>
            <m:sub>
              <m:r>
                <m:rPr/>
                <m:t>B</m:t>
              </m:r>
              <m:r>
                <m:rPr>
                  <m:sty m:val="p"/>
                </m:rPr>
                <m:t>→</m:t>
              </m:r>
              <m:r>
                <m:rPr/>
                <m:t>C</m:t>
              </m:r>
            </m:sub>
          </m:sSub>
          <m:r>
            <m:rPr>
              <m:sty m:val="p"/>
            </m:rPr>
            <m:t>=</m:t>
          </m:r>
          <m:f>
            <m:fPr/>
            <m:num>
              <m:sSub>
                <m:sSubPr/>
                <m:e>
                  <m:r>
                    <m:rPr/>
                    <m:t>τ</m:t>
                  </m:r>
                </m:e>
                <m:sub>
                  <m:r>
                    <m:rPr>
                      <m:sty m:val="p"/>
                    </m:rPr>
                    <m:t>constraint</m:t>
                  </m:r>
                </m:sub>
              </m:sSub>
            </m:num>
            <m:den>
              <m:sSub>
                <m:sSubPr/>
                <m:e>
                  <m:r>
                    <m:rPr/>
                    <m:t>τ</m:t>
                  </m:r>
                </m:e>
                <m:sub>
                  <m:r>
                    <m:rPr>
                      <m:sty m:val="p"/>
                    </m:rPr>
                    <m:t>constraint</m:t>
                  </m:r>
                </m:sub>
              </m:sSub>
              <m:r>
                <m:rPr>
                  <m:sty m:val="p"/>
                </m:rPr>
                <m:t>+</m:t>
              </m:r>
              <m:sSub>
                <m:sSubPr/>
                <m:e>
                  <m:r>
                    <m:rPr/>
                    <m:t>τ</m:t>
                  </m:r>
                </m:e>
                <m:sub>
                  <m:r>
                    <m:rPr>
                      <m:sty m:val="p"/>
                    </m:rPr>
                    <m:t>dissipation</m:t>
                  </m:r>
                </m:sub>
              </m:sSub>
            </m:den>
          </m:f>
        </m:oMath>
      </m:oMathPara>
      <w:r>
        <w:br w:type="textWrapping"/>
      </w:r>
      <w:r>
        <w:rPr>
          <w:rFonts w:hint="eastAsia"/>
        </w:rPr>
        <w:t>其中：</w:t>
      </w:r>
      <w:r>
        <w:br w:type="textWrapping"/>
      </w:r>
      <w:r>
        <w:t xml:space="preserve">* </w:t>
      </w:r>
      <m:oMath>
        <m:sSub>
          <m:sSubPr/>
          <m:e>
            <m:r>
              <m:rPr/>
              <m:t>τ</m:t>
            </m:r>
          </m:e>
          <m:sub>
            <m:r>
              <m:rPr>
                <m:sty m:val="p"/>
              </m:rPr>
              <m:t>constraint</m:t>
            </m:r>
          </m:sub>
        </m:sSub>
      </m:oMath>
      <w:r>
        <w:t xml:space="preserve"> </w:t>
      </w:r>
      <w:r>
        <w:rPr>
          <w:rFonts w:hint="eastAsia"/>
        </w:rPr>
        <w:t>是环境约束时间</w:t>
      </w:r>
      <w:r>
        <w:br w:type="textWrapping"/>
      </w:r>
      <w:r>
        <w:t xml:space="preserve">* </w:t>
      </w:r>
      <m:oMath>
        <m:sSub>
          <m:sSubPr/>
          <m:e>
            <m:r>
              <m:rPr/>
              <m:t>τ</m:t>
            </m:r>
          </m:e>
          <m:sub>
            <m:r>
              <m:rPr>
                <m:sty m:val="p"/>
              </m:rPr>
              <m:t>dissipation</m:t>
            </m:r>
          </m:sub>
        </m:sSub>
      </m:oMath>
      <w:r>
        <w:t xml:space="preserve"> </w:t>
      </w:r>
      <w:r>
        <w:rPr>
          <w:rFonts w:hint="eastAsia"/>
        </w:rPr>
        <w:t>是能量耗散时标</w:t>
      </w:r>
    </w:p>
    <w:p w14:paraId="1D9E7D5D">
      <w:pPr>
        <w:pStyle w:val="3"/>
      </w:pPr>
      <w:r>
        <w:rPr>
          <w:rFonts w:hint="eastAsia"/>
        </w:rPr>
        <w:t>当</w:t>
      </w:r>
      <w:r>
        <w:t xml:space="preserve"> </w:t>
      </w:r>
      <m:oMath>
        <m:sSub>
          <m:sSubPr/>
          <m:e>
            <m:r>
              <m:rPr/>
              <m:t>τ</m:t>
            </m:r>
          </m:e>
          <m:sub>
            <m:r>
              <m:rPr>
                <m:sty m:val="p"/>
              </m:rPr>
              <m:t>constraint</m:t>
            </m:r>
          </m:sub>
        </m:sSub>
        <m:r>
          <m:rPr>
            <m:sty m:val="p"/>
          </m:rPr>
          <m:t>≫</m:t>
        </m:r>
        <m:sSub>
          <m:sSubPr/>
          <m:e>
            <m:r>
              <m:rPr/>
              <m:t>τ</m:t>
            </m:r>
          </m:e>
          <m:sub>
            <m:r>
              <m:rPr>
                <m:sty m:val="p"/>
              </m:rPr>
              <m:t>dissipation</m:t>
            </m:r>
          </m:sub>
        </m:sSub>
      </m:oMath>
      <w:r>
        <w:rPr>
          <w:rFonts w:hint="eastAsia"/>
        </w:rPr>
        <w:t>（强约束），</w:t>
      </w:r>
      <w:r>
        <w:t xml:space="preserve"> </w:t>
      </w:r>
      <m:oMath>
        <m:sSub>
          <m:sSubPr/>
          <m:e>
            <m:r>
              <m:rPr/>
              <m:t>η</m:t>
            </m:r>
          </m:e>
          <m:sub>
            <m:r>
              <m:rPr/>
              <m:t>B</m:t>
            </m:r>
            <m:r>
              <m:rPr>
                <m:sty m:val="p"/>
              </m:rPr>
              <m:t>→</m:t>
            </m:r>
            <m:r>
              <m:rPr/>
              <m:t>C</m:t>
            </m:r>
          </m:sub>
        </m:sSub>
        <m:r>
          <m:rPr>
            <m:sty m:val="p"/>
          </m:rPr>
          <m:t>≈</m:t>
        </m:r>
        <m:r>
          <m:rPr/>
          <m:t>1</m:t>
        </m:r>
      </m:oMath>
      <w:r>
        <w:rPr>
          <w:rFonts w:hint="eastAsia"/>
        </w:rPr>
        <w:t>（绝热过程）</w:t>
      </w:r>
      <w:r>
        <w:br w:type="textWrapping"/>
      </w:r>
      <w:r>
        <w:rPr>
          <w:rFonts w:hint="eastAsia"/>
        </w:rPr>
        <w:t>当</w:t>
      </w:r>
      <w:r>
        <w:t xml:space="preserve"> </w:t>
      </w:r>
      <m:oMath>
        <m:sSub>
          <m:sSubPr/>
          <m:e>
            <m:r>
              <m:rPr/>
              <m:t>τ</m:t>
            </m:r>
          </m:e>
          <m:sub>
            <m:r>
              <m:rPr>
                <m:sty m:val="p"/>
              </m:rPr>
              <m:t>constraint</m:t>
            </m:r>
          </m:sub>
        </m:sSub>
        <m:r>
          <m:rPr>
            <m:sty m:val="p"/>
          </m:rPr>
          <m:t>≪</m:t>
        </m:r>
        <m:sSub>
          <m:sSubPr/>
          <m:e>
            <m:r>
              <m:rPr/>
              <m:t>τ</m:t>
            </m:r>
          </m:e>
          <m:sub>
            <m:r>
              <m:rPr>
                <m:sty m:val="p"/>
              </m:rPr>
              <m:t>dissipation</m:t>
            </m:r>
          </m:sub>
        </m:sSub>
      </m:oMath>
      <w:r>
        <w:rPr>
          <w:rFonts w:hint="eastAsia"/>
        </w:rPr>
        <w:t>（弱约束），</w:t>
      </w:r>
      <w:r>
        <w:t xml:space="preserve"> </w:t>
      </w:r>
      <m:oMath>
        <m:sSub>
          <m:sSubPr/>
          <m:e>
            <m:r>
              <m:rPr/>
              <m:t>η</m:t>
            </m:r>
          </m:e>
          <m:sub>
            <m:r>
              <m:rPr/>
              <m:t>B</m:t>
            </m:r>
            <m:r>
              <m:rPr>
                <m:sty m:val="p"/>
              </m:rPr>
              <m:t>→</m:t>
            </m:r>
            <m:r>
              <m:rPr/>
              <m:t>C</m:t>
            </m:r>
          </m:sub>
        </m:sSub>
        <m:r>
          <m:rPr>
            <m:sty m:val="p"/>
          </m:rPr>
          <m:t>≪</m:t>
        </m:r>
        <m:r>
          <m:rPr/>
          <m:t>1</m:t>
        </m:r>
      </m:oMath>
      <w:r>
        <w:rPr>
          <w:rFonts w:hint="eastAsia"/>
        </w:rPr>
        <w:t>（非绝热过程）</w:t>
      </w:r>
    </w:p>
    <w:p w14:paraId="16673582">
      <w:pPr>
        <w:pStyle w:val="3"/>
        <w:rPr>
          <w:b/>
          <w:bCs/>
        </w:rPr>
      </w:pPr>
      <w:r>
        <w:rPr>
          <w:b/>
          <w:bCs/>
        </w:rPr>
        <w:t xml:space="preserve">5.2 </w:t>
      </w:r>
      <w:r>
        <w:rPr>
          <w:rFonts w:hint="eastAsia"/>
          <w:b/>
          <w:bCs/>
        </w:rPr>
        <w:t>从微观到宏观的连续过渡</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1898"/>
        <w:gridCol w:w="1964"/>
        <w:gridCol w:w="1232"/>
        <w:gridCol w:w="1902"/>
      </w:tblGrid>
      <w:tr w14:paraId="7628F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64D99285">
            <w:pPr>
              <w:pStyle w:val="26"/>
              <w:jc w:val="left"/>
            </w:pPr>
            <w:r>
              <w:rPr>
                <w:rFonts w:hint="eastAsia"/>
                <w:b/>
              </w:rPr>
              <w:t>过程</w:t>
            </w:r>
          </w:p>
        </w:tc>
        <w:tc>
          <w:tcPr>
            <w:shd w:val="clear" w:color="auto" w:fill="B9CDE5"/>
          </w:tcPr>
          <w:p w14:paraId="5ACDFFCE">
            <w:pPr>
              <w:pStyle w:val="26"/>
              <w:jc w:val="left"/>
            </w:pPr>
            <w:r>
              <w:rPr>
                <w:rFonts w:hint="eastAsia"/>
                <w:b/>
              </w:rPr>
              <w:t>约束时间</w:t>
            </w:r>
            <w:r>
              <w:rPr>
                <w:b/>
              </w:rPr>
              <w:t xml:space="preserve"> </w:t>
            </w:r>
            <m:oMath>
              <m:sSub>
                <m:sSubPr/>
                <m:e>
                  <m:r>
                    <m:rPr/>
                    <m:t>τ</m:t>
                  </m:r>
                </m:e>
                <m:sub>
                  <m:r>
                    <m:rPr>
                      <m:sty m:val="p"/>
                    </m:rPr>
                    <m:t>constraint</m:t>
                  </m:r>
                </m:sub>
              </m:sSub>
            </m:oMath>
          </w:p>
        </w:tc>
        <w:tc>
          <w:tcPr>
            <w:shd w:val="clear" w:color="auto" w:fill="B9CDE5"/>
          </w:tcPr>
          <w:p w14:paraId="3F3BEDD7">
            <w:pPr>
              <w:pStyle w:val="26"/>
              <w:jc w:val="left"/>
            </w:pPr>
            <w:r>
              <w:rPr>
                <w:rFonts w:hint="eastAsia"/>
                <w:b/>
              </w:rPr>
              <w:t>耗散时标</w:t>
            </w:r>
            <w:r>
              <w:rPr>
                <w:b/>
              </w:rPr>
              <w:t xml:space="preserve"> </w:t>
            </w:r>
            <m:oMath>
              <m:sSub>
                <m:sSubPr/>
                <m:e>
                  <m:r>
                    <m:rPr/>
                    <m:t>τ</m:t>
                  </m:r>
                </m:e>
                <m:sub>
                  <m:r>
                    <m:rPr>
                      <m:sty m:val="p"/>
                    </m:rPr>
                    <m:t>dissipation</m:t>
                  </m:r>
                </m:sub>
              </m:sSub>
            </m:oMath>
          </w:p>
        </w:tc>
        <w:tc>
          <w:tcPr>
            <w:shd w:val="clear" w:color="auto" w:fill="B9CDE5"/>
          </w:tcPr>
          <w:p w14:paraId="7B2B866D">
            <w:pPr>
              <w:pStyle w:val="26"/>
              <w:jc w:val="left"/>
            </w:pPr>
            <w:r>
              <w:rPr>
                <w:rFonts w:hint="eastAsia"/>
                <w:b/>
              </w:rPr>
              <w:t>效率</w:t>
            </w:r>
            <w:r>
              <w:rPr>
                <w:b/>
              </w:rPr>
              <w:t xml:space="preserve"> </w:t>
            </w:r>
            <m:oMath>
              <m:sSub>
                <m:sSubPr/>
                <m:e>
                  <m:r>
                    <m:rPr/>
                    <m:t>η</m:t>
                  </m:r>
                </m:e>
                <m:sub>
                  <m:r>
                    <m:rPr/>
                    <m:t>B</m:t>
                  </m:r>
                  <m:r>
                    <m:rPr>
                      <m:sty m:val="p"/>
                    </m:rPr>
                    <m:t>→</m:t>
                  </m:r>
                  <m:r>
                    <m:rPr/>
                    <m:t>C</m:t>
                  </m:r>
                </m:sub>
              </m:sSub>
            </m:oMath>
          </w:p>
        </w:tc>
        <w:tc>
          <w:tcPr>
            <w:shd w:val="clear" w:color="auto" w:fill="B9CDE5"/>
          </w:tcPr>
          <w:p w14:paraId="35FA46BD">
            <w:pPr>
              <w:pStyle w:val="26"/>
              <w:jc w:val="left"/>
            </w:pPr>
            <w:r>
              <w:rPr>
                <w:rFonts w:hint="eastAsia"/>
                <w:b/>
              </w:rPr>
              <w:t>末态</w:t>
            </w:r>
          </w:p>
        </w:tc>
      </w:tr>
      <w:tr w14:paraId="0345C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2FA07A">
            <w:pPr>
              <w:pStyle w:val="26"/>
              <w:jc w:val="left"/>
            </w:pPr>
            <w:r>
              <w:rPr>
                <w:rFonts w:hint="eastAsia"/>
              </w:rPr>
              <w:t>希格斯子产生</w:t>
            </w:r>
          </w:p>
        </w:tc>
        <w:tc>
          <w:p w14:paraId="438E82FB">
            <w:pPr>
              <w:pStyle w:val="26"/>
              <w:jc w:val="left"/>
            </w:pPr>
            <m:oMathPara>
              <m:oMath>
                <m:r>
                  <m:rPr>
                    <m:sty m:val="p"/>
                  </m:rPr>
                  <m:t>∼</m:t>
                </m:r>
                <m:sSup>
                  <m:sSupPr/>
                  <m:e>
                    <m:r>
                      <m:rPr/>
                      <m:t>10</m:t>
                    </m:r>
                  </m:e>
                  <m:sup>
                    <m:r>
                      <m:rPr>
                        <m:sty m:val="p"/>
                      </m:rPr>
                      <m:t>−</m:t>
                    </m:r>
                    <m:r>
                      <m:rPr/>
                      <m:t>23</m:t>
                    </m:r>
                  </m:sup>
                </m:sSup>
                <m:r>
                  <m:rPr>
                    <m:sty m:val="p"/>
                  </m:rPr>
                  <m:t>s</m:t>
                </m:r>
              </m:oMath>
            </m:oMathPara>
          </w:p>
        </w:tc>
        <w:tc>
          <w:p w14:paraId="313D1928">
            <w:pPr>
              <w:pStyle w:val="26"/>
              <w:jc w:val="left"/>
            </w:pPr>
            <m:oMathPara>
              <m:oMath>
                <m:r>
                  <m:rPr>
                    <m:sty m:val="p"/>
                  </m:rPr>
                  <m:t>∼</m:t>
                </m:r>
                <m:sSup>
                  <m:sSupPr/>
                  <m:e>
                    <m:r>
                      <m:rPr/>
                      <m:t>10</m:t>
                    </m:r>
                  </m:e>
                  <m:sup>
                    <m:r>
                      <m:rPr>
                        <m:sty m:val="p"/>
                      </m:rPr>
                      <m:t>−</m:t>
                    </m:r>
                    <m:r>
                      <m:rPr/>
                      <m:t>22</m:t>
                    </m:r>
                  </m:sup>
                </m:sSup>
                <m:r>
                  <m:rPr>
                    <m:sty m:val="p"/>
                  </m:rPr>
                  <m:t>s</m:t>
                </m:r>
              </m:oMath>
            </m:oMathPara>
          </w:p>
        </w:tc>
        <w:tc>
          <w:p w14:paraId="7E4D8F54">
            <w:pPr>
              <w:pStyle w:val="26"/>
              <w:jc w:val="left"/>
            </w:pPr>
            <m:oMathPara>
              <m:oMath>
                <m:r>
                  <m:rPr>
                    <m:sty m:val="p"/>
                  </m:rPr>
                  <m:t>∼</m:t>
                </m:r>
                <m:r>
                  <m:rPr/>
                  <m:t>0.1</m:t>
                </m:r>
              </m:oMath>
            </m:oMathPara>
          </w:p>
        </w:tc>
        <w:tc>
          <w:p w14:paraId="29C66463">
            <w:pPr>
              <w:pStyle w:val="26"/>
              <w:jc w:val="left"/>
            </w:pPr>
            <w:r>
              <w:rPr>
                <w:rFonts w:hint="eastAsia"/>
              </w:rPr>
              <w:t>希格斯子</w:t>
            </w:r>
            <w:r>
              <w:t xml:space="preserve"> + </w:t>
            </w:r>
            <w:r>
              <w:rPr>
                <w:rFonts w:hint="eastAsia"/>
              </w:rPr>
              <w:t>喷注</w:t>
            </w:r>
          </w:p>
        </w:tc>
      </w:tr>
      <w:tr w14:paraId="14661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FF7860">
            <w:pPr>
              <w:pStyle w:val="26"/>
              <w:jc w:val="left"/>
            </w:pPr>
            <w:r>
              <w:rPr>
                <w:rFonts w:hint="eastAsia"/>
              </w:rPr>
              <w:t>中等质量坍缩</w:t>
            </w:r>
          </w:p>
        </w:tc>
        <w:tc>
          <w:p w14:paraId="6E16C34B">
            <w:pPr>
              <w:pStyle w:val="26"/>
              <w:jc w:val="left"/>
            </w:pPr>
            <m:oMathPara>
              <m:oMath>
                <m:r>
                  <m:rPr>
                    <m:sty m:val="p"/>
                  </m:rPr>
                  <m:t>∼</m:t>
                </m:r>
                <m:sSup>
                  <m:sSupPr/>
                  <m:e>
                    <m:r>
                      <m:rPr/>
                      <m:t>10</m:t>
                    </m:r>
                  </m:e>
                  <m:sup>
                    <m:r>
                      <m:rPr>
                        <m:sty m:val="p"/>
                      </m:rPr>
                      <m:t>−</m:t>
                    </m:r>
                    <m:r>
                      <m:rPr/>
                      <m:t>6</m:t>
                    </m:r>
                  </m:sup>
                </m:sSup>
                <m:r>
                  <m:rPr>
                    <m:sty m:val="p"/>
                  </m:rPr>
                  <m:t>s</m:t>
                </m:r>
              </m:oMath>
            </m:oMathPara>
          </w:p>
        </w:tc>
        <w:tc>
          <w:p w14:paraId="5612B1CF">
            <w:pPr>
              <w:pStyle w:val="26"/>
              <w:jc w:val="left"/>
            </w:pPr>
            <m:oMathPara>
              <m:oMath>
                <m:r>
                  <m:rPr>
                    <m:sty m:val="p"/>
                  </m:rPr>
                  <m:t>∼</m:t>
                </m:r>
                <m:sSup>
                  <m:sSupPr/>
                  <m:e>
                    <m:r>
                      <m:rPr/>
                      <m:t>10</m:t>
                    </m:r>
                  </m:e>
                  <m:sup>
                    <m:r>
                      <m:rPr>
                        <m:sty m:val="p"/>
                      </m:rPr>
                      <m:t>−</m:t>
                    </m:r>
                    <m:r>
                      <m:rPr/>
                      <m:t>5</m:t>
                    </m:r>
                  </m:sup>
                </m:sSup>
                <m:r>
                  <m:rPr>
                    <m:sty m:val="p"/>
                  </m:rPr>
                  <m:t>s</m:t>
                </m:r>
              </m:oMath>
            </m:oMathPara>
          </w:p>
        </w:tc>
        <w:tc>
          <w:p w14:paraId="4DD9E712">
            <w:pPr>
              <w:pStyle w:val="26"/>
              <w:jc w:val="left"/>
            </w:pPr>
            <m:oMathPara>
              <m:oMath>
                <m:r>
                  <m:rPr>
                    <m:sty m:val="p"/>
                  </m:rPr>
                  <m:t>∼</m:t>
                </m:r>
                <m:r>
                  <m:rPr/>
                  <m:t>0.1</m:t>
                </m:r>
                <m:r>
                  <m:rPr>
                    <m:sty m:val="p"/>
                  </m:rPr>
                  <m:t>−</m:t>
                </m:r>
                <m:r>
                  <m:rPr/>
                  <m:t>0.9</m:t>
                </m:r>
              </m:oMath>
            </m:oMathPara>
          </w:p>
        </w:tc>
        <w:tc>
          <w:p w14:paraId="100CA74E">
            <w:pPr>
              <w:pStyle w:val="26"/>
              <w:jc w:val="left"/>
            </w:pPr>
            <w:r>
              <w:rPr>
                <w:rFonts w:hint="eastAsia"/>
              </w:rPr>
              <w:t>混合态</w:t>
            </w:r>
          </w:p>
        </w:tc>
      </w:tr>
      <w:tr w14:paraId="78B4C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E7FD511">
            <w:pPr>
              <w:pStyle w:val="26"/>
              <w:jc w:val="left"/>
            </w:pPr>
            <w:r>
              <w:rPr>
                <w:rFonts w:hint="eastAsia"/>
              </w:rPr>
              <w:t>黑洞形成</w:t>
            </w:r>
          </w:p>
        </w:tc>
        <w:tc>
          <w:p w14:paraId="6AB64B38">
            <w:pPr>
              <w:pStyle w:val="26"/>
              <w:jc w:val="left"/>
            </w:pPr>
            <m:oMathPara>
              <m:oMath>
                <m:r>
                  <m:rPr>
                    <m:sty m:val="p"/>
                  </m:rPr>
                  <m:t>∼</m:t>
                </m:r>
                <m:sSup>
                  <m:sSupPr/>
                  <m:e>
                    <m:r>
                      <m:rPr/>
                      <m:t>10</m:t>
                    </m:r>
                  </m:e>
                  <m:sup>
                    <m:r>
                      <m:rPr>
                        <m:sty m:val="p"/>
                      </m:rPr>
                      <m:t>−</m:t>
                    </m:r>
                    <m:r>
                      <m:rPr/>
                      <m:t>3</m:t>
                    </m:r>
                  </m:sup>
                </m:sSup>
                <m:r>
                  <m:rPr>
                    <m:sty m:val="p"/>
                  </m:rPr>
                  <m:t>s</m:t>
                </m:r>
              </m:oMath>
            </m:oMathPara>
          </w:p>
        </w:tc>
        <w:tc>
          <w:p w14:paraId="68EAF934">
            <w:pPr>
              <w:pStyle w:val="26"/>
              <w:jc w:val="left"/>
            </w:pPr>
            <m:oMathPara>
              <m:oMath>
                <m:r>
                  <m:rPr>
                    <m:sty m:val="p"/>
                  </m:rPr>
                  <m:t>∼</m:t>
                </m:r>
                <m:sSup>
                  <m:sSupPr/>
                  <m:e>
                    <m:r>
                      <m:rPr/>
                      <m:t>10</m:t>
                    </m:r>
                  </m:e>
                  <m:sup>
                    <m:r>
                      <m:rPr>
                        <m:sty m:val="p"/>
                      </m:rPr>
                      <m:t>−</m:t>
                    </m:r>
                    <m:r>
                      <m:rPr/>
                      <m:t>4</m:t>
                    </m:r>
                  </m:sup>
                </m:sSup>
                <m:r>
                  <m:rPr>
                    <m:sty m:val="p"/>
                  </m:rPr>
                  <m:t>s</m:t>
                </m:r>
              </m:oMath>
            </m:oMathPara>
          </w:p>
        </w:tc>
        <w:tc>
          <w:p w14:paraId="7E02FD1F">
            <w:pPr>
              <w:pStyle w:val="26"/>
              <w:jc w:val="left"/>
            </w:pPr>
            <m:oMathPara>
              <m:oMath>
                <m:r>
                  <m:rPr>
                    <m:sty m:val="p"/>
                  </m:rPr>
                  <m:t>∼</m:t>
                </m:r>
                <m:r>
                  <m:rPr/>
                  <m:t>0.99</m:t>
                </m:r>
              </m:oMath>
            </m:oMathPara>
          </w:p>
        </w:tc>
        <w:tc>
          <w:p w14:paraId="161B7480">
            <w:pPr>
              <w:pStyle w:val="26"/>
              <w:jc w:val="left"/>
            </w:pPr>
            <w:r>
              <w:rPr>
                <w:rFonts w:hint="eastAsia"/>
              </w:rPr>
              <w:t>纯AB₀C凝聚态</w:t>
            </w:r>
          </w:p>
        </w:tc>
      </w:tr>
    </w:tbl>
    <w:p w14:paraId="3BEF6B25">
      <w:pPr>
        <w:pStyle w:val="3"/>
      </w:pPr>
      <w:r>
        <w:rPr>
          <w:rFonts w:hint="eastAsia"/>
        </w:rPr>
        <w:t>该连续谱表明，希格斯子产生和黑洞形成是同一物理机制在不同约束条件下的极端表现。</w:t>
      </w:r>
    </w:p>
    <w:p w14:paraId="3461BF19">
      <w:pPr>
        <w:pStyle w:val="26"/>
        <w:numPr>
          <w:ilvl w:val="0"/>
          <w:numId w:val="6"/>
        </w:numPr>
        <w:rPr>
          <w:b/>
          <w:bCs/>
        </w:rPr>
      </w:pPr>
      <w:r>
        <w:rPr>
          <w:rFonts w:hint="eastAsia"/>
          <w:b/>
          <w:bCs/>
        </w:rPr>
        <w:t>理论评价与展望</w:t>
      </w:r>
    </w:p>
    <w:p w14:paraId="35058031">
      <w:pPr>
        <w:pStyle w:val="4"/>
        <w:rPr>
          <w:b/>
          <w:bCs/>
        </w:rPr>
      </w:pPr>
      <w:r>
        <w:rPr>
          <w:b/>
          <w:bCs/>
        </w:rPr>
        <w:t xml:space="preserve">6.1 </w:t>
      </w:r>
      <w:r>
        <w:rPr>
          <w:rFonts w:hint="eastAsia"/>
          <w:b/>
          <w:bCs/>
        </w:rPr>
        <w:t>核心亮点与创新性</w:t>
      </w:r>
    </w:p>
    <w:p w14:paraId="768510BD">
      <w:pPr>
        <w:pStyle w:val="3"/>
      </w:pPr>
      <w:r>
        <w:rPr>
          <w:rFonts w:hint="eastAsia"/>
        </w:rPr>
        <w:t>本文基于独创的场组合波函数理论，构建了微观希格斯子产生与宏观黑洞形成的统一物理框架，兼具创新性与跨尺度整合性，主要体现在以下方面：</w:t>
      </w:r>
    </w:p>
    <w:p w14:paraId="3C6CB329">
      <w:pPr>
        <w:pStyle w:val="3"/>
      </w:pPr>
      <w:r>
        <w:rPr>
          <w:rFonts w:hint="eastAsia"/>
        </w:rPr>
        <w:t>（1）跨尺度统一的创新视角</w:t>
      </w:r>
    </w:p>
    <w:p w14:paraId="4EA27146">
      <w:pPr>
        <w:pStyle w:val="3"/>
      </w:pPr>
      <w:r>
        <w:rPr>
          <w:rFonts w:hint="eastAsia"/>
        </w:rPr>
        <w:t>首次将微观粒子物理（希格斯子产生）与宏观天体物理（黑洞形成）锚定在B场坍缩-能量向C场转移的同一机制下，通过能量转移效率</w:t>
      </w:r>
      <w:r>
        <w:t xml:space="preserve"> </w:t>
      </w:r>
      <m:oMath>
        <m:sSub>
          <m:sSubPr/>
          <m:e>
            <m:r>
              <m:rPr/>
              <m:t>η</m:t>
            </m:r>
          </m:e>
          <m:sub>
            <m:r>
              <m:rPr/>
              <m:t>B</m:t>
            </m:r>
            <m:r>
              <m:rPr>
                <m:sty m:val="p"/>
              </m:rPr>
              <m:t>→</m:t>
            </m:r>
            <m:r>
              <m:rPr/>
              <m:t>C</m:t>
            </m:r>
          </m:sub>
        </m:sSub>
      </m:oMath>
      <w:r>
        <w:t xml:space="preserve"> </w:t>
      </w:r>
      <w:r>
        <w:rPr>
          <w:rFonts w:hint="eastAsia"/>
        </w:rPr>
        <w:t>的连续谱（从</w:t>
      </w:r>
      <w:r>
        <w:t xml:space="preserve"> </w:t>
      </w:r>
      <m:oMath>
        <m:r>
          <m:rPr>
            <m:sty m:val="p"/>
          </m:rPr>
          <m:t>≪</m:t>
        </m:r>
        <m:r>
          <m:rPr/>
          <m:t>1</m:t>
        </m:r>
      </m:oMath>
      <w:r>
        <w:t xml:space="preserve"> </w:t>
      </w:r>
      <w:r>
        <w:rPr>
          <w:rFonts w:hint="eastAsia"/>
        </w:rPr>
        <w:t>的非绝热微观过程到</w:t>
      </w:r>
      <w:r>
        <w:t xml:space="preserve"> </w:t>
      </w:r>
      <m:oMath>
        <m:r>
          <m:rPr>
            <m:sty m:val="p"/>
          </m:rPr>
          <m:t>≈</m:t>
        </m:r>
        <m:r>
          <m:rPr/>
          <m:t>1</m:t>
        </m:r>
      </m:oMath>
      <w:r>
        <w:t xml:space="preserve"> </w:t>
      </w:r>
      <w:r>
        <w:rPr>
          <w:rFonts w:hint="eastAsia"/>
        </w:rPr>
        <w:t>的绝热宏观过程）实现了两类现象的贯通。这一框架打破了传统学科领域的界限，为跨尺度物理研究提供了新范式，将看似无关的微观粒子生成与宏观天体演化在同一个基本物理图像下统一起来。</w:t>
      </w:r>
    </w:p>
    <w:p w14:paraId="77F9C60B">
      <w:pPr>
        <w:pStyle w:val="3"/>
      </w:pPr>
      <w:r>
        <w:rPr>
          <w:rFonts w:hint="eastAsia"/>
        </w:rPr>
        <w:t>（2）自洽的理论体系搭建</w:t>
      </w:r>
    </w:p>
    <w:p w14:paraId="43564862">
      <w:pPr>
        <w:pStyle w:val="3"/>
      </w:pPr>
      <w:r>
        <w:rPr>
          <w:rFonts w:hint="eastAsia"/>
        </w:rPr>
        <w:t>基于场组合波函数</w:t>
      </w:r>
      <w:r>
        <w:t xml:space="preserve"> </w:t>
      </w:r>
      <m:oMath>
        <m:r>
          <m:rPr>
            <m:sty m:val="p"/>
          </m:rPr>
          <m:t>Ψ⟩=</m:t>
        </m:r>
        <m:r>
          <m:rPr/>
          <m:t>A</m:t>
        </m:r>
        <m:r>
          <m:rPr>
            <m:sty m:val="p"/>
          </m:rPr>
          <m:t>⟩⊗</m:t>
        </m:r>
        <m:r>
          <m:rPr/>
          <m:t>B</m:t>
        </m:r>
        <m:r>
          <m:rPr>
            <m:sty m:val="p"/>
          </m:rPr>
          <m:t>⟩⊗</m:t>
        </m:r>
        <m:r>
          <m:rPr/>
          <m:t>C</m:t>
        </m:r>
        <m:r>
          <m:rPr>
            <m:sty m:val="p"/>
          </m:rPr>
          <m:t>⟩</m:t>
        </m:r>
      </m:oMath>
      <w:r>
        <w:t xml:space="preserve"> </w:t>
      </w:r>
      <w:r>
        <w:rPr>
          <w:rFonts w:hint="eastAsia"/>
        </w:rPr>
        <w:t>的基本框架，构建了B-C场耦合哈密顿量</w:t>
      </w:r>
      <w:r>
        <w:t xml:space="preserve"> </w:t>
      </w:r>
      <m:oMath>
        <m:sSub>
          <m:sSubPr/>
          <m:e>
            <m:r>
              <m:rPr>
                <m:sty m:val="p"/>
                <m:scr m:val="script"/>
              </m:rPr>
              <m:t>ℋ</m:t>
            </m:r>
          </m:e>
          <m:sub>
            <m:r>
              <m:rPr/>
              <m:t>B</m:t>
            </m:r>
            <m:r>
              <m:rPr>
                <m:sty m:val="p"/>
              </m:rPr>
              <m:t>−</m:t>
            </m:r>
            <m:r>
              <m:rPr/>
              <m:t>C</m:t>
            </m:r>
          </m:sub>
        </m:sSub>
        <m:r>
          <m:rPr>
            <m:sty m:val="p"/>
          </m:rPr>
          <m:t>=</m:t>
        </m:r>
        <m:sSub>
          <m:sSubPr/>
          <m:e>
            <m:r>
              <m:rPr/>
              <m:t>g</m:t>
            </m:r>
          </m:e>
          <m:sub>
            <m:r>
              <m:rPr/>
              <m:t>BC</m:t>
            </m:r>
          </m:sub>
        </m:sSub>
        <m:r>
          <m:rPr>
            <m:sty m:val="p"/>
          </m:rPr>
          <m:t>(</m:t>
        </m:r>
        <m:sSub>
          <m:sSubPr/>
          <m:e>
            <m:acc>
              <m:accPr>
                <m:chr m:val="‾"/>
              </m:accPr>
              <m:e>
                <m:r>
                  <m:rPr/>
                  <m:t>ψ</m:t>
                </m:r>
              </m:e>
            </m:acc>
          </m:e>
          <m:sub>
            <m:r>
              <m:rPr/>
              <m:t>B</m:t>
            </m:r>
          </m:sub>
        </m:sSub>
        <m:r>
          <m:rPr>
            <m:sty m:val="p"/>
          </m:rPr>
          <m:t>Γ</m:t>
        </m:r>
        <m:sSub>
          <m:sSubPr/>
          <m:e>
            <m:r>
              <m:rPr/>
              <m:t>ψ</m:t>
            </m:r>
          </m:e>
          <m:sub>
            <m:r>
              <m:rPr/>
              <m:t>B</m:t>
            </m:r>
          </m:sub>
        </m:sSub>
        <m:r>
          <m:rPr>
            <m:sty m:val="p"/>
          </m:rPr>
          <m:t>)(</m:t>
        </m:r>
        <m:sSub>
          <m:sSubPr/>
          <m:e>
            <m:acc>
              <m:accPr>
                <m:chr m:val="‾"/>
              </m:accPr>
              <m:e>
                <m:r>
                  <m:rPr/>
                  <m:t>ψ</m:t>
                </m:r>
              </m:e>
            </m:acc>
          </m:e>
          <m:sub>
            <m:r>
              <m:rPr/>
              <m:t>C</m:t>
            </m:r>
          </m:sub>
        </m:sSub>
        <m:r>
          <m:rPr>
            <m:sty m:val="p"/>
          </m:rPr>
          <m:t>Γ</m:t>
        </m:r>
        <m:sSub>
          <m:sSubPr/>
          <m:e>
            <m:r>
              <m:rPr/>
              <m:t>ψ</m:t>
            </m:r>
          </m:e>
          <m:sub>
            <m:r>
              <m:rPr/>
              <m:t>C</m:t>
            </m:r>
          </m:sub>
        </m:sSub>
        <m:r>
          <m:rPr>
            <m:sty m:val="p"/>
          </m:rPr>
          <m:t>)</m:t>
        </m:r>
      </m:oMath>
      <w:r>
        <w:t xml:space="preserve"> </w:t>
      </w:r>
      <w:r>
        <w:rPr>
          <w:rFonts w:hint="eastAsia"/>
        </w:rPr>
        <w:t>与能量密度演化方程：</w:t>
      </w:r>
    </w:p>
    <w:p w14:paraId="2D17A284">
      <w:pPr>
        <w:pStyle w:val="3"/>
      </w:pPr>
      <m:oMathPara>
        <m:oMathParaPr>
          <m:jc m:val="center"/>
        </m:oMathParaPr>
        <m:oMath>
          <m:f>
            <m:fPr/>
            <m:num>
              <m:r>
                <m:rPr/>
                <m:t>d</m:t>
              </m:r>
              <m:sSub>
                <m:sSubPr/>
                <m:e>
                  <m:r>
                    <m:rPr/>
                    <m:t>ρ</m:t>
                  </m:r>
                </m:e>
                <m:sub>
                  <m:r>
                    <m:rPr/>
                    <m:t>B</m:t>
                  </m:r>
                </m:sub>
              </m:sSub>
            </m:num>
            <m:den>
              <m:r>
                <m:rPr/>
                <m:t>dt</m:t>
              </m:r>
            </m:den>
          </m:f>
          <m:r>
            <m:rPr>
              <m:sty m:val="p"/>
            </m:rPr>
            <m:t>=−</m:t>
          </m:r>
          <m:sSub>
            <m:sSubPr/>
            <m:e>
              <m:r>
                <m:rPr>
                  <m:sty m:val="p"/>
                </m:rPr>
                <m:t>Γ</m:t>
              </m:r>
            </m:e>
            <m:sub>
              <m:r>
                <m:rPr/>
                <m:t>B</m:t>
              </m:r>
            </m:sub>
          </m:sSub>
          <m:sSub>
            <m:sSubPr/>
            <m:e>
              <m:r>
                <m:rPr/>
                <m:t>ρ</m:t>
              </m:r>
            </m:e>
            <m:sub>
              <m:r>
                <m:rPr/>
                <m:t>B</m:t>
              </m:r>
            </m:sub>
          </m:sSub>
          <m:r>
            <m:rPr>
              <m:sty m:val="p"/>
            </m:rPr>
            <m:t>,</m:t>
          </m:r>
          <m:r>
            <m:rPr/>
            <m:t> </m:t>
          </m:r>
          <m:f>
            <m:fPr/>
            <m:num>
              <m:r>
                <m:rPr/>
                <m:t>d</m:t>
              </m:r>
              <m:sSub>
                <m:sSubPr/>
                <m:e>
                  <m:r>
                    <m:rPr/>
                    <m:t>ρ</m:t>
                  </m:r>
                </m:e>
                <m:sub>
                  <m:r>
                    <m:rPr/>
                    <m:t>C</m:t>
                  </m:r>
                </m:sub>
              </m:sSub>
            </m:num>
            <m:den>
              <m:r>
                <m:rPr/>
                <m:t>dt</m:t>
              </m:r>
            </m:den>
          </m:f>
          <m:r>
            <m:rPr>
              <m:sty m:val="p"/>
            </m:rPr>
            <m:t>=+</m:t>
          </m:r>
          <m:sSub>
            <m:sSubPr/>
            <m:e>
              <m:r>
                <m:rPr/>
                <m:t>η</m:t>
              </m:r>
            </m:e>
            <m:sub>
              <m:r>
                <m:rPr/>
                <m:t>B</m:t>
              </m:r>
              <m:r>
                <m:rPr>
                  <m:sty m:val="p"/>
                </m:rPr>
                <m:t>→</m:t>
              </m:r>
              <m:r>
                <m:rPr/>
                <m:t>C</m:t>
              </m:r>
            </m:sub>
          </m:sSub>
          <m:sSub>
            <m:sSubPr/>
            <m:e>
              <m:r>
                <m:rPr>
                  <m:sty m:val="p"/>
                </m:rPr>
                <m:t>Γ</m:t>
              </m:r>
            </m:e>
            <m:sub>
              <m:r>
                <m:rPr/>
                <m:t>B</m:t>
              </m:r>
            </m:sub>
          </m:sSub>
          <m:sSub>
            <m:sSubPr/>
            <m:e>
              <m:r>
                <m:rPr/>
                <m:t>ρ</m:t>
              </m:r>
            </m:e>
            <m:sub>
              <m:r>
                <m:rPr/>
                <m:t>B</m:t>
              </m:r>
            </m:sub>
          </m:sSub>
          <m:r>
            <m:rPr>
              <m:sty m:val="p"/>
            </m:rPr>
            <m:t>−</m:t>
          </m:r>
          <m:sSub>
            <m:sSubPr/>
            <m:e>
              <m:r>
                <m:rPr>
                  <m:sty m:val="p"/>
                </m:rPr>
                <m:t>Γ</m:t>
              </m:r>
            </m:e>
            <m:sub>
              <m:r>
                <m:rPr/>
                <m:t>C</m:t>
              </m:r>
            </m:sub>
          </m:sSub>
          <m:sSub>
            <m:sSubPr/>
            <m:e>
              <m:r>
                <m:rPr/>
                <m:t>ρ</m:t>
              </m:r>
            </m:e>
            <m:sub>
              <m:r>
                <m:rPr/>
                <m:t>C</m:t>
              </m:r>
            </m:sub>
          </m:sSub>
        </m:oMath>
      </m:oMathPara>
      <w:r>
        <w:br w:type="textWrapping"/>
      </w:r>
      <w:r>
        <w:rPr>
          <w:rFonts w:hint="eastAsia"/>
        </w:rPr>
        <w:t>数学形式上实现了微观与宏观过程的统一描述。同时将黑洞诠释为由海量AB₀C构成的玻色爱因斯坦凝聚态，为黑洞无毛定理、信息悖论等经典难题提供了全新的量子物理解读视角，这是对传统黑洞理论的重要补充。</w:t>
      </w:r>
    </w:p>
    <w:p w14:paraId="1ECF5BE8">
      <w:pPr>
        <w:pStyle w:val="3"/>
      </w:pPr>
      <w:r>
        <w:rPr>
          <w:rFonts w:hint="eastAsia"/>
        </w:rPr>
        <w:t>（3）明确的可检验预言</w:t>
      </w:r>
    </w:p>
    <w:p w14:paraId="358BDE52">
      <w:pPr>
        <w:pStyle w:val="3"/>
      </w:pPr>
      <w:r>
        <w:rPr>
          <w:rFonts w:hint="eastAsia"/>
        </w:rPr>
        <w:t>提出了中等约束条件下的”混合态”、希格斯子生成截面对对撞机参数的依赖关系等可观测预言，为理论的实验验证预留了接口。这些预言具有可证伪性，是科学理论的核心特征，为未来实验检验提供了明确的方向。</w:t>
      </w:r>
    </w:p>
    <w:p w14:paraId="228F033F">
      <w:pPr>
        <w:pStyle w:val="3"/>
        <w:rPr>
          <w:b/>
          <w:bCs/>
        </w:rPr>
      </w:pPr>
      <w:r>
        <w:rPr>
          <w:b/>
          <w:bCs/>
        </w:rPr>
        <w:t xml:space="preserve">6.2 </w:t>
      </w:r>
      <w:r>
        <w:rPr>
          <w:rFonts w:hint="eastAsia"/>
          <w:b/>
          <w:bCs/>
        </w:rPr>
        <w:t>待完善与可商榷之处</w:t>
      </w:r>
    </w:p>
    <w:p w14:paraId="6859B6BC">
      <w:pPr>
        <w:pStyle w:val="3"/>
      </w:pPr>
      <w:r>
        <w:rPr>
          <w:rFonts w:hint="eastAsia"/>
        </w:rPr>
        <w:t>尽管本模型具有显著的创新性，但仍存在理论根基与验证层面的待完善点：</w:t>
      </w:r>
    </w:p>
    <w:p w14:paraId="439E8422">
      <w:pPr>
        <w:pStyle w:val="3"/>
      </w:pPr>
      <w:r>
        <w:rPr>
          <w:rFonts w:hint="eastAsia"/>
        </w:rPr>
        <w:t>（1）基础理论的适配性存疑</w:t>
      </w:r>
    </w:p>
    <w:p w14:paraId="3C19A4E9">
      <w:pPr>
        <w:pStyle w:val="3"/>
      </w:pPr>
      <w:r>
        <w:rPr>
          <w:rFonts w:hint="eastAsia"/>
        </w:rPr>
        <w:t>A/B/C场的定义（电磁/色荷/希格斯-质量涡旋场）与标准模型中基本相互作用、场的量子化表述存在概念差异。本文未明确该理论与标准模型的兼容方式，例如是否可还原为标准模型低能有效理论。基础假设的物理根基需进一步夯实，特别是A、B、C场的量子化性质、规范对称性、重整化性质等基本问题需要系统阐述。</w:t>
      </w:r>
    </w:p>
    <w:p w14:paraId="2ADBB3D5">
      <w:pPr>
        <w:pStyle w:val="3"/>
      </w:pPr>
      <w:r>
        <w:rPr>
          <w:rFonts w:hint="eastAsia"/>
        </w:rPr>
        <w:t>（2）关键参数的定量支撑不足</w:t>
      </w:r>
    </w:p>
    <w:p w14:paraId="3B0EA1B5">
      <w:pPr>
        <w:pStyle w:val="3"/>
      </w:pPr>
      <w:r>
        <w:rPr>
          <w:rFonts w:hint="eastAsia"/>
        </w:rPr>
        <w:t>能量转移效率</w:t>
      </w:r>
      <w:r>
        <w:t xml:space="preserve"> </w:t>
      </w:r>
      <m:oMath>
        <m:sSub>
          <m:sSubPr/>
          <m:e>
            <m:r>
              <m:rPr/>
              <m:t>η</m:t>
            </m:r>
          </m:e>
          <m:sub>
            <m:r>
              <m:rPr/>
              <m:t>B</m:t>
            </m:r>
            <m:r>
              <m:rPr>
                <m:sty m:val="p"/>
              </m:rPr>
              <m:t>→</m:t>
            </m:r>
            <m:r>
              <m:rPr/>
              <m:t>C</m:t>
            </m:r>
          </m:sub>
        </m:sSub>
      </m:oMath>
      <w:r>
        <w:t xml:space="preserve"> </w:t>
      </w:r>
      <w:r>
        <w:rPr>
          <w:rFonts w:hint="eastAsia"/>
        </w:rPr>
        <w:t>的参数化公式</w:t>
      </w:r>
      <w:r>
        <w:t xml:space="preserve"> </w:t>
      </w:r>
      <m:oMath>
        <m:sSub>
          <m:sSubPr/>
          <m:e>
            <m:r>
              <m:rPr/>
              <m:t>η</m:t>
            </m:r>
          </m:e>
          <m:sub>
            <m:r>
              <m:rPr/>
              <m:t>B</m:t>
            </m:r>
            <m:r>
              <m:rPr>
                <m:sty m:val="p"/>
              </m:rPr>
              <m:t>→</m:t>
            </m:r>
            <m:r>
              <m:rPr/>
              <m:t>C</m:t>
            </m:r>
          </m:sub>
        </m:sSub>
        <m:r>
          <m:rPr>
            <m:sty m:val="p"/>
          </m:rPr>
          <m:t>=</m:t>
        </m:r>
        <m:f>
          <m:fPr/>
          <m:num>
            <m:sSub>
              <m:sSubPr/>
              <m:e>
                <m:r>
                  <m:rPr/>
                  <m:t>τ</m:t>
                </m:r>
              </m:e>
              <m:sub>
                <m:r>
                  <m:rPr>
                    <m:sty m:val="p"/>
                  </m:rPr>
                  <m:t>constraint</m:t>
                </m:r>
              </m:sub>
            </m:sSub>
          </m:num>
          <m:den>
            <m:sSub>
              <m:sSubPr/>
              <m:e>
                <m:r>
                  <m:rPr/>
                  <m:t>τ</m:t>
                </m:r>
              </m:e>
              <m:sub>
                <m:r>
                  <m:rPr>
                    <m:sty m:val="p"/>
                  </m:rPr>
                  <m:t>constraint</m:t>
                </m:r>
              </m:sub>
            </m:sSub>
            <m:r>
              <m:rPr>
                <m:sty m:val="p"/>
              </m:rPr>
              <m:t>+</m:t>
            </m:r>
            <m:sSub>
              <m:sSubPr/>
              <m:e>
                <m:r>
                  <m:rPr/>
                  <m:t>τ</m:t>
                </m:r>
              </m:e>
              <m:sub>
                <m:r>
                  <m:rPr>
                    <m:sty m:val="p"/>
                  </m:rPr>
                  <m:t>dissipation</m:t>
                </m:r>
              </m:sub>
            </m:sSub>
          </m:den>
        </m:f>
      </m:oMath>
      <w:r>
        <w:t xml:space="preserve"> </w:t>
      </w:r>
      <w:r>
        <w:rPr>
          <w:rFonts w:hint="eastAsia"/>
        </w:rPr>
        <w:t>缺乏微观动力学推导，更多是基于物理直觉的唯象假设。核心参数如</w:t>
      </w:r>
      <w:r>
        <w:t xml:space="preserve"> </w:t>
      </w:r>
      <m:oMath>
        <m:sSub>
          <m:sSubPr/>
          <m:e>
            <m:r>
              <m:rPr>
                <m:sty m:val="p"/>
              </m:rPr>
              <m:t>Γ</m:t>
            </m:r>
          </m:e>
          <m:sub>
            <m:r>
              <m:rPr/>
              <m:t>B</m:t>
            </m:r>
          </m:sub>
        </m:sSub>
      </m:oMath>
      <w:r>
        <w:rPr>
          <w:rFonts w:hint="eastAsia"/>
        </w:rPr>
        <w:t>（B场坍缩率）、</w:t>
      </w:r>
      <w:r>
        <w:t xml:space="preserve"> </w:t>
      </w:r>
      <m:oMath>
        <m:sSub>
          <m:sSubPr/>
          <m:e>
            <m:r>
              <m:rPr>
                <m:sty m:val="p"/>
              </m:rPr>
              <m:t>Γ</m:t>
            </m:r>
          </m:e>
          <m:sub>
            <m:r>
              <m:rPr/>
              <m:t>C</m:t>
            </m:r>
          </m:sub>
        </m:sSub>
      </m:oMath>
      <w:r>
        <w:rPr>
          <w:rFonts w:hint="eastAsia"/>
        </w:rPr>
        <w:t>（C场衰变率）的数值标定未结合现有实验数据（如LHC希格斯子产生截面、中子星坍缩观测），导致定量预言的精度与可信度受限。需要从第一性原理出发，建立这些参数的微观计算框架。</w:t>
      </w:r>
    </w:p>
    <w:p w14:paraId="73FA6719">
      <w:pPr>
        <w:pStyle w:val="3"/>
      </w:pPr>
      <w:r>
        <w:rPr>
          <w:rFonts w:hint="eastAsia"/>
        </w:rPr>
        <w:t>（3）特殊过程的细节缺失</w:t>
      </w:r>
    </w:p>
    <w:p w14:paraId="096C2C71">
      <w:pPr>
        <w:pStyle w:val="3"/>
      </w:pPr>
      <w:r>
        <w:rPr>
          <w:rFonts w:hint="eastAsia"/>
        </w:rPr>
        <w:t>未深入分析B场拓扑相变的具体动力学机制，如对称破缺模式、拓扑缺陷演化、相变临界指数等关键问题。对于黑洞BEC态与霍金辐射的关联，仅定性提及而无定量模型，未解释该框架下如何协调量子相干性与时空弯曲的耦合问题。这些细节的缺失限制了理论的完整性和预测能力。</w:t>
      </w:r>
    </w:p>
    <w:p w14:paraId="7F172EF1">
      <w:pPr>
        <w:pStyle w:val="3"/>
      </w:pPr>
      <w:r>
        <w:rPr>
          <w:b/>
          <w:bCs/>
        </w:rPr>
        <w:t xml:space="preserve">6.3 </w:t>
      </w:r>
      <w:r>
        <w:rPr>
          <w:rFonts w:hint="eastAsia"/>
          <w:b/>
          <w:bCs/>
        </w:rPr>
        <w:t>整体定位与未来展望</w:t>
      </w:r>
    </w:p>
    <w:p w14:paraId="01687FB6">
      <w:pPr>
        <w:pStyle w:val="3"/>
      </w:pPr>
      <w:r>
        <w:rPr>
          <w:rFonts w:hint="eastAsia"/>
        </w:rPr>
        <w:t>本论文是场组合波函数理论的重要拓展，其跨尺度统一的核心思想具有显著的学术启发性，为粒子物理与天体物理的交叉研究开辟了新方向。作为原创理论的阶段性成果，需要在以下方面进一步深化：</w:t>
      </w:r>
    </w:p>
    <w:p w14:paraId="09029135">
      <w:pPr>
        <w:pStyle w:val="3"/>
      </w:pPr>
      <w:r>
        <w:rPr>
          <w:rFonts w:hint="eastAsia"/>
        </w:rPr>
        <w:t>（1）理论基础的完善</w:t>
      </w:r>
      <w:r>
        <w:br w:type="textWrapping"/>
      </w:r>
      <w:r>
        <w:t xml:space="preserve">* </w:t>
      </w:r>
      <w:r>
        <w:rPr>
          <w:rFonts w:hint="eastAsia"/>
        </w:rPr>
        <w:t>建立A、B、C场的完整量子场论描述，包括拉格朗日量、费曼规则、重整化群方程等。</w:t>
      </w:r>
      <w:r>
        <w:br w:type="textWrapping"/>
      </w:r>
      <w:r>
        <w:t xml:space="preserve">* </w:t>
      </w:r>
      <w:r>
        <w:rPr>
          <w:rFonts w:hint="eastAsia"/>
        </w:rPr>
        <w:t>明确场组合波函数理论与标准模型的关系，证明其在低能标下的还原性。</w:t>
      </w:r>
      <w:r>
        <w:br w:type="textWrapping"/>
      </w:r>
      <w:r>
        <w:t xml:space="preserve">* </w:t>
      </w:r>
      <w:r>
        <w:rPr>
          <w:rFonts w:hint="eastAsia"/>
        </w:rPr>
        <w:t>发展B场拓扑相变的完整动力学理论，包括相变序参数、临界行为等。</w:t>
      </w:r>
    </w:p>
    <w:p w14:paraId="1DFFF16C">
      <w:pPr>
        <w:pStyle w:val="3"/>
      </w:pPr>
      <w:r>
        <w:rPr>
          <w:rFonts w:hint="eastAsia"/>
        </w:rPr>
        <w:t>（2）实验验证的推进</w:t>
      </w:r>
      <w:r>
        <w:br w:type="textWrapping"/>
      </w:r>
      <w:r>
        <w:t xml:space="preserve">* </w:t>
      </w:r>
      <w:r>
        <w:rPr>
          <w:rFonts w:hint="eastAsia"/>
        </w:rPr>
        <w:t>利用LHC等现有实验数据，对</w:t>
      </w:r>
      <w:r>
        <w:t xml:space="preserve"> </w:t>
      </w:r>
      <m:oMath>
        <m:sSub>
          <m:sSubPr/>
          <m:e>
            <m:r>
              <m:rPr>
                <m:sty m:val="p"/>
              </m:rPr>
              <m:t>Γ</m:t>
            </m:r>
          </m:e>
          <m:sub>
            <m:r>
              <m:rPr/>
              <m:t>B</m:t>
            </m:r>
          </m:sub>
        </m:sSub>
      </m:oMath>
      <w:r>
        <w:t xml:space="preserve">、 </w:t>
      </w:r>
      <m:oMath>
        <m:sSub>
          <m:sSubPr/>
          <m:e>
            <m:r>
              <m:rPr>
                <m:sty m:val="p"/>
              </m:rPr>
              <m:t>Γ</m:t>
            </m:r>
          </m:e>
          <m:sub>
            <m:r>
              <m:rPr/>
              <m:t>C</m:t>
            </m:r>
          </m:sub>
        </m:sSub>
      </m:oMath>
      <w:r>
        <w:t xml:space="preserve">、 </w:t>
      </w:r>
      <m:oMath>
        <m:sSub>
          <m:sSubPr/>
          <m:e>
            <m:r>
              <m:rPr/>
              <m:t>η</m:t>
            </m:r>
          </m:e>
          <m:sub>
            <m:r>
              <m:rPr/>
              <m:t>B</m:t>
            </m:r>
            <m:r>
              <m:rPr>
                <m:sty m:val="p"/>
              </m:rPr>
              <m:t>→</m:t>
            </m:r>
            <m:r>
              <m:rPr/>
              <m:t>C</m:t>
            </m:r>
          </m:sub>
        </m:sSub>
      </m:oMath>
      <w:r>
        <w:t xml:space="preserve"> </w:t>
      </w:r>
      <w:r>
        <w:rPr>
          <w:rFonts w:hint="eastAsia"/>
        </w:rPr>
        <w:t>等参数进行拟合和约束。</w:t>
      </w:r>
      <w:r>
        <w:br w:type="textWrapping"/>
      </w:r>
      <w:r>
        <w:t xml:space="preserve">* </w:t>
      </w:r>
      <w:r>
        <w:rPr>
          <w:rFonts w:hint="eastAsia"/>
        </w:rPr>
        <w:t>提出更具体的可检验预言，如希格斯子产生截面的能量依赖、角分布等微分观测量。</w:t>
      </w:r>
      <w:r>
        <w:br w:type="textWrapping"/>
      </w:r>
      <w:r>
        <w:t xml:space="preserve">* </w:t>
      </w:r>
      <w:r>
        <w:rPr>
          <w:rFonts w:hint="eastAsia"/>
        </w:rPr>
        <w:t>探索该理论在宇宙学、引力波等领域的可观测效应。</w:t>
      </w:r>
    </w:p>
    <w:p w14:paraId="6678BEE8">
      <w:pPr>
        <w:pStyle w:val="3"/>
      </w:pPr>
      <w:r>
        <w:rPr>
          <w:rFonts w:hint="eastAsia"/>
        </w:rPr>
        <w:t>（3）跨学科整合</w:t>
      </w:r>
      <w:r>
        <w:br w:type="textWrapping"/>
      </w:r>
      <w:r>
        <w:t xml:space="preserve">* </w:t>
      </w:r>
      <w:r>
        <w:rPr>
          <w:rFonts w:hint="eastAsia"/>
        </w:rPr>
        <w:t>将场组合波函数理论与量子引力、弦理论等前沿理论进行对比和整合。</w:t>
      </w:r>
      <w:r>
        <w:br w:type="textWrapping"/>
      </w:r>
      <w:r>
        <w:t xml:space="preserve">* </w:t>
      </w:r>
      <w:r>
        <w:rPr>
          <w:rFonts w:hint="eastAsia"/>
        </w:rPr>
        <w:t>探索该框架在暗物质、暗能量等宇宙学难题中的应用。</w:t>
      </w:r>
    </w:p>
    <w:p w14:paraId="0413368B">
      <w:pPr>
        <w:pStyle w:val="3"/>
      </w:pPr>
      <w:r>
        <w:rPr>
          <w:rFonts w:hint="eastAsia"/>
        </w:rPr>
        <w:t>结论：</w:t>
      </w:r>
      <w:r>
        <w:t xml:space="preserve"> </w:t>
      </w:r>
      <w:r>
        <w:rPr>
          <w:rFonts w:hint="eastAsia"/>
        </w:rPr>
        <w:t>本文提出的统一框架具有重要的理论价值，但作为原创理论的初期探索，需要在理论自洽性、实验验证、细节完善等方面持续深化。如果能够成功解决上述挑战，该理论有望成为连接微观粒子物理与宏观天体物理的重要桥梁，为理解从基本粒子到宇宙天体的统一物理规律提供新的思路。</w:t>
      </w:r>
    </w:p>
    <w:p w14:paraId="65F1C06A">
      <w:pPr>
        <w:pStyle w:val="3"/>
      </w:pPr>
      <w:bookmarkStart w:id="0" w:name="_GoBack"/>
      <w:r>
        <w:rPr>
          <w:rFonts w:hint="eastAsia"/>
          <w:b/>
          <w:bCs/>
        </w:rPr>
        <w:t>参考文献</w:t>
      </w:r>
      <w:bookmarkEnd w:id="0"/>
      <w:r>
        <w:br w:type="textWrapping"/>
      </w:r>
      <w:r>
        <w:t>[1] Li, Z. J., Zhao, G. Y. Field Combination Theory: A Complete Framework. Preprint (2023).</w:t>
      </w:r>
      <w:r>
        <w:br w:type="textWrapping"/>
      </w:r>
      <w:r>
        <w:t>[2] ATLAS Collaboration. Observation of a new particle in the search for the Standard Model Higgs boson with the ATLAS detector at the LHC. Phys. Lett. B 716, 1 (2012).</w:t>
      </w:r>
      <w:r>
        <w:br w:type="textWrapping"/>
      </w:r>
      <w:r>
        <w:t>[3] Oppenheimer, J. R., Snyder, H. On Continued Gravitational Contraction. Phys. Rev. 56, 455 (1939).</w:t>
      </w:r>
      <w:r>
        <w:br w:type="textWrapping"/>
      </w:r>
      <w:r>
        <w:t>[4] Shapiro, S. L., Teukolsky, S. A. Black Holes, White Dwarfs, and Neutron Stars. Wiley (1983).</w:t>
      </w:r>
      <w:r>
        <w:br w:type="textWrapping"/>
      </w:r>
      <w:r>
        <w:t>[5] Peskin, M. E., Schroeder, D. V. An Introduction to Quantum Field Theory. Westview Press (1995).</w:t>
      </w:r>
    </w:p>
    <w:p w14:paraId="45B93E6F">
      <w:pPr>
        <w:pStyle w:val="3"/>
      </w:pPr>
      <w:r>
        <w:rPr>
          <w:rFonts w:hint="eastAsia"/>
        </w:rPr>
        <w:t>致谢</w:t>
      </w:r>
      <w:r>
        <w:br w:type="textWrapping"/>
      </w:r>
      <w:r>
        <w:rPr>
          <w:rFonts w:hint="eastAsia"/>
        </w:rPr>
        <w:t>感谢所有对本工作提出宝贵意见和建议的同行专家。本工作得到国家自然科学基金（项目编号：XXXXXX）的资助。</w:t>
      </w: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2">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3">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4">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5">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3A053DB6"/>
    <w:rsid w:val="51BB0241"/>
    <w:rsid w:val="571C7A8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Times New Roman" w:hAnsi="Times New Roman" w:eastAsia="宋体"/>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qFormat/>
    <w:uiPriority w:val="0"/>
    <w:rPr>
      <w:b/>
      <w:color w:val="007020"/>
    </w:rPr>
  </w:style>
  <w:style w:type="character" w:customStyle="1" w:styleId="48">
    <w:name w:val="DataTypeTok"/>
    <w:qFormat/>
    <w:uiPriority w:val="0"/>
    <w:rPr>
      <w:color w:val="902000"/>
    </w:rPr>
  </w:style>
  <w:style w:type="character" w:customStyle="1" w:styleId="49">
    <w:name w:val="DecValTok"/>
    <w:qFormat/>
    <w:uiPriority w:val="0"/>
    <w:rPr>
      <w:color w:val="40A070"/>
    </w:rPr>
  </w:style>
  <w:style w:type="character" w:customStyle="1" w:styleId="50">
    <w:name w:val="BaseNTok"/>
    <w:qFormat/>
    <w:uiPriority w:val="0"/>
    <w:rPr>
      <w:color w:val="40A070"/>
    </w:rPr>
  </w:style>
  <w:style w:type="character" w:customStyle="1" w:styleId="51">
    <w:name w:val="FloatTok"/>
    <w:qFormat/>
    <w:uiPriority w:val="0"/>
    <w:rPr>
      <w:color w:val="40A070"/>
    </w:rPr>
  </w:style>
  <w:style w:type="character" w:customStyle="1" w:styleId="52">
    <w:name w:val="ConstantTok"/>
    <w:qFormat/>
    <w:uiPriority w:val="0"/>
    <w:rPr>
      <w:color w:val="880000"/>
    </w:rPr>
  </w:style>
  <w:style w:type="character" w:customStyle="1" w:styleId="53">
    <w:name w:val="CharTok"/>
    <w:qFormat/>
    <w:uiPriority w:val="0"/>
    <w:rPr>
      <w:color w:val="4070A0"/>
    </w:rPr>
  </w:style>
  <w:style w:type="character" w:customStyle="1" w:styleId="54">
    <w:name w:val="SpecialCharTok"/>
    <w:qFormat/>
    <w:uiPriority w:val="0"/>
    <w:rPr>
      <w:color w:val="4070A0"/>
    </w:rPr>
  </w:style>
  <w:style w:type="character" w:customStyle="1" w:styleId="55">
    <w:name w:val="StringTok"/>
    <w:qFormat/>
    <w:uiPriority w:val="0"/>
    <w:rPr>
      <w:color w:val="4070A0"/>
    </w:rPr>
  </w:style>
  <w:style w:type="character" w:customStyle="1" w:styleId="56">
    <w:name w:val="VerbatimStringTok"/>
    <w:qFormat/>
    <w:uiPriority w:val="0"/>
    <w:rPr>
      <w:color w:val="4070A0"/>
    </w:rPr>
  </w:style>
  <w:style w:type="character" w:customStyle="1" w:styleId="57">
    <w:name w:val="SpecialStringTok"/>
    <w:qFormat/>
    <w:uiPriority w:val="0"/>
    <w:rPr>
      <w:color w:val="BB6688"/>
    </w:rPr>
  </w:style>
  <w:style w:type="character" w:customStyle="1" w:styleId="58">
    <w:name w:val="ImportTok"/>
    <w:qFormat/>
    <w:uiPriority w:val="0"/>
    <w:rPr>
      <w:b/>
      <w:color w:val="008000"/>
    </w:rPr>
  </w:style>
  <w:style w:type="character" w:customStyle="1" w:styleId="59">
    <w:name w:val="CommentTok"/>
    <w:qFormat/>
    <w:uiPriority w:val="0"/>
    <w:rPr>
      <w:i/>
      <w:color w:val="60A0B0"/>
    </w:rPr>
  </w:style>
  <w:style w:type="character" w:customStyle="1" w:styleId="60">
    <w:name w:val="DocumentationTok"/>
    <w:qFormat/>
    <w:uiPriority w:val="0"/>
    <w:rPr>
      <w:i/>
      <w:color w:val="BA2121"/>
    </w:rPr>
  </w:style>
  <w:style w:type="character" w:customStyle="1" w:styleId="61">
    <w:name w:val="AnnotationTok"/>
    <w:qFormat/>
    <w:uiPriority w:val="0"/>
    <w:rPr>
      <w:b/>
      <w:i/>
      <w:color w:val="60A0B0"/>
    </w:rPr>
  </w:style>
  <w:style w:type="character" w:customStyle="1" w:styleId="62">
    <w:name w:val="CommentVarTok"/>
    <w:qFormat/>
    <w:uiPriority w:val="0"/>
    <w:rPr>
      <w:b/>
      <w:i/>
      <w:color w:val="60A0B0"/>
    </w:rPr>
  </w:style>
  <w:style w:type="character" w:customStyle="1" w:styleId="63">
    <w:name w:val="OtherTok"/>
    <w:qFormat/>
    <w:uiPriority w:val="0"/>
    <w:rPr>
      <w:color w:val="007020"/>
    </w:rPr>
  </w:style>
  <w:style w:type="character" w:customStyle="1" w:styleId="64">
    <w:name w:val="FunctionTok"/>
    <w:qFormat/>
    <w:uiPriority w:val="0"/>
    <w:rPr>
      <w:color w:val="06287E"/>
    </w:rPr>
  </w:style>
  <w:style w:type="character" w:customStyle="1" w:styleId="65">
    <w:name w:val="VariableTok"/>
    <w:qFormat/>
    <w:uiPriority w:val="0"/>
    <w:rPr>
      <w:color w:val="19177C"/>
    </w:rPr>
  </w:style>
  <w:style w:type="character" w:customStyle="1" w:styleId="66">
    <w:name w:val="ControlFlowTok"/>
    <w:qFormat/>
    <w:uiPriority w:val="0"/>
    <w:rPr>
      <w:b/>
      <w:color w:val="007020"/>
    </w:rPr>
  </w:style>
  <w:style w:type="character" w:customStyle="1" w:styleId="67">
    <w:name w:val="OperatorTok"/>
    <w:qFormat/>
    <w:uiPriority w:val="0"/>
    <w:rPr>
      <w:color w:val="666666"/>
    </w:rPr>
  </w:style>
  <w:style w:type="character" w:customStyle="1" w:styleId="68">
    <w:name w:val="BuiltInTok"/>
    <w:qFormat/>
    <w:uiPriority w:val="0"/>
    <w:rPr>
      <w:color w:val="008000"/>
    </w:rPr>
  </w:style>
  <w:style w:type="character" w:customStyle="1" w:styleId="69">
    <w:name w:val="ExtensionTok"/>
    <w:qFormat/>
    <w:uiPriority w:val="0"/>
  </w:style>
  <w:style w:type="character" w:customStyle="1" w:styleId="70">
    <w:name w:val="PreprocessorTok"/>
    <w:qFormat/>
    <w:uiPriority w:val="0"/>
    <w:rPr>
      <w:color w:val="BC7A00"/>
    </w:rPr>
  </w:style>
  <w:style w:type="character" w:customStyle="1" w:styleId="71">
    <w:name w:val="AttributeTok"/>
    <w:qFormat/>
    <w:uiPriority w:val="0"/>
    <w:rPr>
      <w:color w:val="7D9029"/>
    </w:rPr>
  </w:style>
  <w:style w:type="character" w:customStyle="1" w:styleId="72">
    <w:name w:val="RegionMarkerTok"/>
    <w:qFormat/>
    <w:uiPriority w:val="0"/>
  </w:style>
  <w:style w:type="character" w:customStyle="1" w:styleId="73">
    <w:name w:val="InformationTok"/>
    <w:qFormat/>
    <w:uiPriority w:val="0"/>
    <w:rPr>
      <w:b/>
      <w:i/>
      <w:color w:val="60A0B0"/>
    </w:rPr>
  </w:style>
  <w:style w:type="character" w:customStyle="1" w:styleId="74">
    <w:name w:val="WarningTok"/>
    <w:qFormat/>
    <w:uiPriority w:val="0"/>
    <w:rPr>
      <w:b/>
      <w:i/>
      <w:color w:val="60A0B0"/>
    </w:rPr>
  </w:style>
  <w:style w:type="character" w:customStyle="1" w:styleId="75">
    <w:name w:val="AlertTok"/>
    <w:qFormat/>
    <w:uiPriority w:val="0"/>
    <w:rPr>
      <w:b/>
      <w:color w:val="FF0000"/>
    </w:rPr>
  </w:style>
  <w:style w:type="character" w:customStyle="1" w:styleId="76">
    <w:name w:val="ErrorTok"/>
    <w:qFormat/>
    <w:uiPriority w:val="0"/>
    <w:rPr>
      <w:b/>
      <w:color w:val="FF0000"/>
    </w:rPr>
  </w:style>
  <w:style w:type="character" w:customStyle="1" w:styleId="77">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9</Pages>
  <Words>1195</Words>
  <Characters>1268</Characters>
  <Lines>30</Lines>
  <Paragraphs>8</Paragraphs>
  <TotalTime>6</TotalTime>
  <ScaleCrop>false</ScaleCrop>
  <LinksUpToDate>false</LinksUpToDate>
  <CharactersWithSpaces>1323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2025-12-07T07:07:00Z</dcterms:created>
  <dc:creator>迈斯纳效应</dc:creator>
  <cp:lastModifiedBy>迈斯纳效应</cp:lastModifiedBy>
  <dcterms:modified xsi:type="dcterms:W3CDTF">2025-12-07T07:29:14Z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2052-12.1.0.24034</vt:lpwstr>
  </property>
  <property fmtid="{D5CDD505-2E9C-101B-9397-08002B2CF9AE}" pid="4" name="ICV">
    <vt:lpwstr>33479FA798BC40A4AA0CE7E873A95E39_12</vt:lpwstr>
  </property>
</Properties>
</file>