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52E007">
      <w:pPr>
        <w:pStyle w:val="2"/>
      </w:pPr>
      <w:bookmarkStart w:id="0" w:name="X5a680e1bafc709afb95f7ee3f160e4a5861b28e"/>
      <w:r>
        <w:t xml:space="preserve">A10 </w:t>
      </w:r>
      <w:r>
        <w:rPr>
          <w:rFonts w:hint="eastAsia"/>
          <w:lang w:val="en-US" w:eastAsia="zh-CN"/>
        </w:rPr>
        <w:t xml:space="preserve">  </w:t>
      </w:r>
      <w:r>
        <w:t xml:space="preserve">FCWFT </w:t>
      </w:r>
      <w:r>
        <w:rPr>
          <w:rFonts w:hint="eastAsia"/>
        </w:rPr>
        <w:t>中子星合并巨β衰变机制——胶子网络集体拓扑相变与超高能宇宙线起源（含”Oh</w:t>
      </w:r>
      <w:r>
        <w:t xml:space="preserve"> My </w:t>
      </w:r>
      <w:r>
        <w:rPr>
          <w:rFonts w:hint="eastAsia"/>
        </w:rPr>
        <w:t>God”粒子）</w:t>
      </w:r>
    </w:p>
    <w:p w14:paraId="016E2ADF">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rPr>
        <w:t>，薛艳钰</w:t>
      </w:r>
      <m:oMath>
        <m:sSup>
          <m:sSupPr/>
          <m:e>
            <m:r>
              <m:rPr/>
              <m:t>​</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w:rPr>
                <w:rFonts w:hint="default" w:ascii="Cambria Math" w:hAnsi="Cambria Math" w:eastAsia="宋体"/>
                <w:lang w:val="en-US" w:eastAsia="zh-CN"/>
              </w:rPr>
              <m:t>2</m:t>
            </m:r>
          </m:sup>
        </m:sSup>
      </m:oMath>
      <w:r>
        <w:t xml:space="preserve"> </w:t>
      </w:r>
      <w:r>
        <w:rPr>
          <w:rFonts w:hint="eastAsia"/>
        </w:rPr>
        <w:t>重庆大学物理学院，重庆，中国</w:t>
      </w:r>
    </w:p>
    <w:p w14:paraId="49EBC9B8">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723D5E83">
      <w:pPr>
        <w:pStyle w:val="4"/>
      </w:pPr>
      <w:bookmarkStart w:id="42" w:name="_GoBack"/>
      <w:bookmarkEnd w:id="42"/>
      <w:r>
        <w:rPr>
          <w:b/>
          <w:bCs/>
        </w:rPr>
        <w:t>PACS</w:t>
      </w:r>
      <w:r>
        <w:rPr>
          <w:rFonts w:hint="eastAsia"/>
        </w:rPr>
        <w:t>：97.60.Jd,</w:t>
      </w:r>
      <w:r>
        <w:t xml:space="preserve"> 98.70.Rz, 95.85.Ry, 12.38.-t</w:t>
      </w:r>
    </w:p>
    <w:p w14:paraId="18C44D0E">
      <w:pPr>
        <w:pStyle w:val="5"/>
      </w:pPr>
      <w:bookmarkStart w:id="1" w:name="摘要修订版精简至-250-词标准篇幅"/>
      <w:r>
        <w:rPr>
          <w:rFonts w:hint="eastAsia"/>
        </w:rPr>
        <w:t>摘要</w:t>
      </w:r>
    </w:p>
    <w:p w14:paraId="7DBAED28">
      <w:pPr>
        <w:pStyle w:val="4"/>
      </w:pPr>
      <w:r>
        <w:rPr>
          <w:rFonts w:hint="eastAsia"/>
        </w:rPr>
        <w:t>三维标准天体物理框架下，双中子星合并模型存在辐射效率偏低、超高能宇宙线起源不明、跨尺度能量共振无法解释三大核心疑难。本文基于场组合波函数理论（FCWFT）八股子公理体系与</w:t>
      </w:r>
      <w:r>
        <w:t xml:space="preserve"> A9 </w:t>
      </w:r>
      <w:r>
        <w:rPr>
          <w:rFonts w:hint="eastAsia"/>
        </w:rPr>
        <w:t>单β衰变拓扑机制，建立中子星合并巨β衰变集体拓扑相变模型。严格区分微观量子相干效应与天体经典级联过程，第一性原理导出</w:t>
      </w:r>
      <w:r>
        <w:t xml:space="preserve"> C </w:t>
      </w:r>
      <w:r>
        <w:rPr>
          <w:rFonts w:hint="eastAsia"/>
        </w:rPr>
        <w:t>场标量凝聚关联长度</w:t>
      </w:r>
      <w:r>
        <w:t xml:space="preserve"> </w:t>
      </w:r>
      <m:oMath>
        <m:sSub>
          <m:sSubPr/>
          <m:e>
            <m:r>
              <m:rPr/>
              <m:t>ξ</m:t>
            </m:r>
          </m:e>
          <m:sub>
            <m:r>
              <m:rPr/>
              <m:t>C</m:t>
            </m:r>
          </m:sub>
        </m:sSub>
        <m:r>
          <m:rPr>
            <m:sty m:val="p"/>
          </m:rPr>
          <m:t>=</m:t>
        </m:r>
        <m:r>
          <m:rPr/>
          <m:t>395</m:t>
        </m:r>
      </m:oMath>
      <w:r>
        <w:t xml:space="preserve"> </w:t>
      </w:r>
      <w:r>
        <w:rPr>
          <w:rFonts w:hint="eastAsia"/>
        </w:rPr>
        <w:t>fm，得到天体级联传播规律。模型总爆发能</w:t>
      </w:r>
      <w:r>
        <w:t xml:space="preserve"> </w:t>
      </w:r>
      <m:oMath>
        <m:sSub>
          <m:sSubPr/>
          <m:e>
            <m:r>
              <m:rPr/>
              <m:t>E</m:t>
            </m:r>
          </m:e>
          <m:sub>
            <m:r>
              <m:rPr>
                <m:sty m:val="p"/>
              </m:rPr>
              <m:t>total</m:t>
            </m:r>
          </m:sub>
        </m:sSub>
        <m:r>
          <m:rPr>
            <m:sty m:val="p"/>
          </m:rPr>
          <m:t>=</m:t>
        </m:r>
        <m:r>
          <m:rPr/>
          <m:t>7.31</m:t>
        </m:r>
        <m:r>
          <m:rPr>
            <m:sty m:val="p"/>
          </m:rPr>
          <m:t>×</m:t>
        </m:r>
        <m:sSup>
          <m:sSupPr/>
          <m:e>
            <m:r>
              <m:rPr/>
              <m:t>10</m:t>
            </m:r>
          </m:e>
          <m:sup>
            <m:r>
              <m:rPr/>
              <m:t>50</m:t>
            </m:r>
          </m:sup>
        </m:sSup>
      </m:oMath>
      <w:r>
        <w:t xml:space="preserve"> </w:t>
      </w:r>
      <w:r>
        <w:rPr>
          <w:rFonts w:hint="eastAsia"/>
        </w:rPr>
        <w:t>erg，精准落在短伽马暴（sGRB）观测能量窗口。依托</w:t>
      </w:r>
      <w:r>
        <w:t xml:space="preserve"> C </w:t>
      </w:r>
      <w:r>
        <w:rPr>
          <w:rFonts w:hint="eastAsia"/>
        </w:rPr>
        <w:t>场磁流体湍流级联加速机制，预言质子准单能峰位于</w:t>
      </w:r>
      <w:r>
        <w:t xml:space="preserve"> 1.3 </w:t>
      </w:r>
      <w:r>
        <w:rPr>
          <w:rFonts w:hint="eastAsia"/>
        </w:rPr>
        <w:t>EeV；利用</w:t>
      </w:r>
      <w:r>
        <w:t xml:space="preserve"> C </w:t>
      </w:r>
      <w:r>
        <w:rPr>
          <w:rFonts w:hint="eastAsia"/>
        </w:rPr>
        <w:t>场非线性孤子聚焦机理，推导出”Oh</w:t>
      </w:r>
      <w:r>
        <w:t xml:space="preserve"> My </w:t>
      </w:r>
      <w:r>
        <w:rPr>
          <w:rFonts w:hint="eastAsia"/>
        </w:rPr>
        <w:t>God”粒子（</w:t>
      </w:r>
      <m:oMath>
        <m:r>
          <m:rPr/>
          <m:t>3.2</m:t>
        </m:r>
        <m:r>
          <m:rPr>
            <m:sty m:val="p"/>
          </m:rPr>
          <m:t>×</m:t>
        </m:r>
        <m:sSup>
          <m:sSupPr/>
          <m:e>
            <m:r>
              <m:rPr/>
              <m:t>10</m:t>
            </m:r>
          </m:e>
          <m:sup>
            <m:r>
              <m:rPr/>
              <m:t>20</m:t>
            </m:r>
          </m:sup>
        </m:sSup>
      </m:oMath>
      <w:r>
        <w:t xml:space="preserve"> </w:t>
      </w:r>
      <w:r>
        <w:rPr>
          <w:rFonts w:hint="eastAsia"/>
        </w:rPr>
        <w:t>eV）对应的孤子特征长度</w:t>
      </w:r>
      <w:r>
        <w:t xml:space="preserve"> 27.6 </w:t>
      </w:r>
      <w:r>
        <w:rPr>
          <w:rFonts w:hint="eastAsia"/>
        </w:rPr>
        <w:t>m。模型预言宇宙线具备双重能谱结构：1.3</w:t>
      </w:r>
      <w:r>
        <w:t xml:space="preserve"> EeV </w:t>
      </w:r>
      <w:r>
        <w:rPr>
          <w:rFonts w:hint="eastAsia"/>
        </w:rPr>
        <w:t>常规峰与</w:t>
      </w:r>
      <w:r>
        <w:t xml:space="preserve"> sGRB </w:t>
      </w:r>
      <w:r>
        <w:rPr>
          <w:rFonts w:hint="eastAsia"/>
        </w:rPr>
        <w:t>事件一一对应，100</w:t>
      </w:r>
      <w:r>
        <w:t xml:space="preserve"> EeV </w:t>
      </w:r>
      <w:r>
        <w:rPr>
          <w:rFonts w:hint="eastAsia"/>
        </w:rPr>
        <w:t>以上极端高能尾仅出现在约</w:t>
      </w:r>
      <w:r>
        <w:t xml:space="preserve"> 1% </w:t>
      </w:r>
      <w:r>
        <w:rPr>
          <w:rFonts w:hint="eastAsia"/>
        </w:rPr>
        <w:t>的极端合并事件中。本文实现了微观核子拓扑过程与天体高能爆发现象的跨尺度自相似统一，给出四项排他性可证伪观测预言。</w:t>
      </w:r>
    </w:p>
    <w:p w14:paraId="42607884">
      <w:pPr>
        <w:pStyle w:val="3"/>
      </w:pPr>
      <w:r>
        <w:rPr>
          <w:rFonts w:hint="eastAsia"/>
          <w:b/>
          <w:bCs/>
        </w:rPr>
        <w:t>关键词</w:t>
      </w:r>
      <w:r>
        <w:rPr>
          <w:rFonts w:hint="eastAsia"/>
        </w:rPr>
        <w:t>：FCWFT；中子星合并；巨β衰变；胶子网络拓扑相变；短伽马暴；超高能宇宙线；</w:t>
      </w:r>
      <w:r>
        <w:t>“Oh My God”</w:t>
      </w:r>
      <w:r>
        <w:rPr>
          <w:rFonts w:hint="eastAsia"/>
        </w:rPr>
        <w:t>粒子；C</w:t>
      </w:r>
      <w:r>
        <w:t xml:space="preserve"> </w:t>
      </w:r>
      <w:r>
        <w:rPr>
          <w:rFonts w:hint="eastAsia"/>
        </w:rPr>
        <w:t>场孤子聚焦</w:t>
      </w:r>
    </w:p>
    <w:bookmarkEnd w:id="1"/>
    <w:p w14:paraId="05F762CA">
      <w:pPr>
        <w:pStyle w:val="5"/>
      </w:pPr>
      <w:bookmarkStart w:id="2" w:name="引言"/>
      <w:r>
        <w:t xml:space="preserve">1 </w:t>
      </w:r>
      <w:r>
        <w:rPr>
          <w:rFonts w:hint="eastAsia"/>
        </w:rPr>
        <w:t>引言</w:t>
      </w:r>
    </w:p>
    <w:p w14:paraId="112CC53B">
      <w:pPr>
        <w:pStyle w:val="6"/>
      </w:pPr>
      <w:bookmarkStart w:id="3" w:name="标准模型的本质困境"/>
      <w:r>
        <w:t xml:space="preserve">1.1 </w:t>
      </w:r>
      <w:r>
        <w:rPr>
          <w:rFonts w:hint="eastAsia"/>
        </w:rPr>
        <w:t>标准模型的本质困境</w:t>
      </w:r>
    </w:p>
    <w:p w14:paraId="49F6BB52">
      <w:pPr>
        <w:pStyle w:val="4"/>
      </w:pPr>
      <w:r>
        <w:t xml:space="preserve">GW170817 </w:t>
      </w:r>
      <w:r>
        <w:rPr>
          <w:rFonts w:hint="eastAsia"/>
        </w:rPr>
        <w:t>双中子星合并多信使观测证实双中子星并合是短伽马暴的核心起源</w:t>
      </w:r>
      <w:r>
        <w:t xml:space="preserve"> </w:t>
      </w:r>
      <w:r>
        <w:rPr>
          <w:rFonts w:hint="eastAsia"/>
        </w:rPr>
        <w:t>[1]。传统引力势能驱动模型面临三大不可自洽痛点：</w:t>
      </w:r>
    </w:p>
    <w:p w14:paraId="668D35F0">
      <w:pPr>
        <w:pStyle w:val="3"/>
      </w:pPr>
      <w:r>
        <w:rPr>
          <w:rFonts w:hint="eastAsia"/>
          <w:b/>
          <w:bCs/>
        </w:rPr>
        <w:t>问题一：辐射效率疑难。</w:t>
      </w:r>
      <w:r>
        <w:t xml:space="preserve"> </w:t>
      </w:r>
      <w:r>
        <w:rPr>
          <w:rFonts w:hint="eastAsia"/>
        </w:rPr>
        <w:t>引力势能总释放量级约</w:t>
      </w:r>
      <w:r>
        <w:t xml:space="preserve"> </w:t>
      </w:r>
      <m:oMath>
        <m:sSup>
          <m:sSupPr/>
          <m:e>
            <m:r>
              <m:rPr/>
              <m:t>10</m:t>
            </m:r>
          </m:e>
          <m:sup>
            <m:r>
              <m:rPr/>
              <m:t>53</m:t>
            </m:r>
          </m:sup>
        </m:sSup>
      </m:oMath>
      <w:r>
        <w:t xml:space="preserve"> </w:t>
      </w:r>
      <w:r>
        <w:rPr>
          <w:rFonts w:hint="eastAsia"/>
        </w:rPr>
        <w:t>erg，但电磁辐射效率仅</w:t>
      </w:r>
      <w:r>
        <w:t xml:space="preserve"> 0.1%~1% </w:t>
      </w:r>
      <w:r>
        <w:rPr>
          <w:rFonts w:hint="eastAsia"/>
        </w:rPr>
        <w:t>[7]，99%</w:t>
      </w:r>
      <w:r>
        <w:t xml:space="preserve"> </w:t>
      </w:r>
      <w:r>
        <w:rPr>
          <w:rFonts w:hint="eastAsia"/>
        </w:rPr>
        <w:t>以上能量去向不明；典型</w:t>
      </w:r>
      <w:r>
        <w:t xml:space="preserve"> sGRB </w:t>
      </w:r>
      <w:r>
        <w:rPr>
          <w:rFonts w:hint="eastAsia"/>
        </w:rPr>
        <w:t>各向同性能量严格分布于</w:t>
      </w:r>
      <w:r>
        <w:t xml:space="preserve"> </w:t>
      </w:r>
      <m:oMath>
        <m:sSup>
          <m:sSupPr/>
          <m:e>
            <m:r>
              <m:rPr/>
              <m:t>10</m:t>
            </m:r>
          </m:e>
          <m:sup>
            <m:r>
              <m:rPr/>
              <m:t>50</m:t>
            </m:r>
          </m:sup>
        </m:sSup>
        <m:r>
          <m:rPr>
            <m:sty m:val="p"/>
          </m:rPr>
          <m:t>∼</m:t>
        </m:r>
        <m:sSup>
          <m:sSupPr/>
          <m:e>
            <m:r>
              <m:rPr/>
              <m:t>10</m:t>
            </m:r>
          </m:e>
          <m:sup>
            <m:r>
              <m:rPr/>
              <m:t>52</m:t>
            </m:r>
          </m:sup>
        </m:sSup>
      </m:oMath>
      <w:r>
        <w:t xml:space="preserve"> erg </w:t>
      </w:r>
      <w:r>
        <w:rPr>
          <w:rFonts w:hint="eastAsia"/>
        </w:rPr>
        <w:t>区间</w:t>
      </w:r>
      <w:r>
        <w:t xml:space="preserve"> [6]。</w:t>
      </w:r>
    </w:p>
    <w:p w14:paraId="5D18D899">
      <w:pPr>
        <w:pStyle w:val="3"/>
      </w:pPr>
      <w:r>
        <w:rPr>
          <w:rFonts w:hint="eastAsia"/>
          <w:b/>
          <w:bCs/>
        </w:rPr>
        <w:t>问题二：超高能宇宙线起源疑难。</w:t>
      </w:r>
      <w:r>
        <w:t xml:space="preserve"> </w:t>
      </w:r>
      <w:r>
        <w:rPr>
          <w:rFonts w:hint="eastAsia"/>
        </w:rPr>
        <w:t>观测证实宇宙线在</w:t>
      </w:r>
      <w:r>
        <w:t xml:space="preserve"> EeV </w:t>
      </w:r>
      <w:r>
        <w:rPr>
          <w:rFonts w:hint="eastAsia"/>
        </w:rPr>
        <w:t>能段存在准单能峰与膝区异常结构</w:t>
      </w:r>
      <w:r>
        <w:t xml:space="preserve"> </w:t>
      </w:r>
      <w:r>
        <w:rPr>
          <w:rFonts w:hint="eastAsia"/>
        </w:rPr>
        <w:t>[5]；传统费米激波加速仅能生成幂律谱</w:t>
      </w:r>
      <w:r>
        <w:t xml:space="preserve"> </w:t>
      </w:r>
      <m:oMath>
        <m:sSup>
          <m:sSupPr/>
          <m:e>
            <m:r>
              <m:rPr/>
              <m:t>E</m:t>
            </m:r>
          </m:e>
          <m:sup>
            <m:r>
              <m:rPr>
                <m:sty m:val="p"/>
              </m:rPr>
              <m:t>−</m:t>
            </m:r>
            <m:r>
              <m:rPr/>
              <m:t>2.7</m:t>
            </m:r>
          </m:sup>
        </m:sSup>
      </m:oMath>
      <w:r>
        <w:rPr>
          <w:rFonts w:hint="eastAsia"/>
        </w:rPr>
        <w:t>，无法解释窄带准单能特征。极端”Oh</w:t>
      </w:r>
      <w:r>
        <w:t xml:space="preserve"> My </w:t>
      </w:r>
      <w:r>
        <w:rPr>
          <w:rFonts w:hint="eastAsia"/>
        </w:rPr>
        <w:t>God”粒子能量高达</w:t>
      </w:r>
      <w:r>
        <w:t xml:space="preserve"> </w:t>
      </w:r>
      <m:oMath>
        <m:r>
          <m:rPr/>
          <m:t>3.2</m:t>
        </m:r>
        <m:r>
          <m:rPr>
            <m:sty m:val="p"/>
          </m:rPr>
          <m:t>×</m:t>
        </m:r>
        <m:sSup>
          <m:sSupPr/>
          <m:e>
            <m:r>
              <m:rPr/>
              <m:t>10</m:t>
            </m:r>
          </m:e>
          <m:sup>
            <m:r>
              <m:rPr/>
              <m:t>20</m:t>
            </m:r>
          </m:sup>
        </m:sSup>
      </m:oMath>
      <w:r>
        <w:t xml:space="preserve"> </w:t>
      </w:r>
      <w:r>
        <w:rPr>
          <w:rFonts w:hint="eastAsia"/>
        </w:rPr>
        <w:t>eV（320</w:t>
      </w:r>
      <w:r>
        <w:t xml:space="preserve"> </w:t>
      </w:r>
      <w:r>
        <w:rPr>
          <w:rFonts w:hint="eastAsia"/>
        </w:rPr>
        <w:t>EeV）[8,9]，现有理论没有自洽解释。</w:t>
      </w:r>
    </w:p>
    <w:p w14:paraId="3C659E03">
      <w:pPr>
        <w:pStyle w:val="3"/>
      </w:pPr>
      <w:r>
        <w:rPr>
          <w:rFonts w:hint="eastAsia"/>
          <w:b/>
          <w:bCs/>
        </w:rPr>
        <w:t>问题三：跨尺度数值共振疑难。</w:t>
      </w:r>
      <w:r>
        <w:t xml:space="preserve"> </w:t>
      </w:r>
      <w:r>
        <w:rPr>
          <w:rFonts w:hint="eastAsia"/>
        </w:rPr>
        <w:t>单中子胶网拓扑重组能</w:t>
      </w:r>
      <w:r>
        <w:t xml:space="preserve"> </w:t>
      </w:r>
      <m:oMath>
        <m:r>
          <m:rPr>
            <m:sty m:val="p"/>
          </m:rPr>
          <m:t>Δ</m:t>
        </m:r>
        <m:sSub>
          <m:sSubPr/>
          <m:e>
            <m:r>
              <m:rPr/>
              <m:t>E</m:t>
            </m:r>
          </m:e>
          <m:sub>
            <m:r>
              <m:rPr/>
              <m:t>β</m:t>
            </m:r>
          </m:sub>
        </m:sSub>
        <m:r>
          <m:rPr>
            <m:sty m:val="p"/>
          </m:rPr>
          <m:t>=</m:t>
        </m:r>
        <m:r>
          <m:rPr/>
          <m:t>1.22</m:t>
        </m:r>
      </m:oMath>
      <w:r>
        <w:t xml:space="preserve"> </w:t>
      </w:r>
      <w:r>
        <w:rPr>
          <w:rFonts w:hint="eastAsia"/>
        </w:rPr>
        <w:t>MeV，中子星总中子数</w:t>
      </w:r>
      <w:r>
        <w:t xml:space="preserve"> </w:t>
      </w:r>
      <m:oMath>
        <m:r>
          <m:rPr/>
          <m:t>N</m:t>
        </m:r>
        <m:r>
          <m:rPr>
            <m:sty m:val="p"/>
          </m:rPr>
          <m:t>=</m:t>
        </m:r>
        <m:r>
          <m:rPr/>
          <m:t>1.7</m:t>
        </m:r>
        <m:r>
          <m:rPr>
            <m:sty m:val="p"/>
          </m:rPr>
          <m:t>×</m:t>
        </m:r>
        <m:sSup>
          <m:sSupPr/>
          <m:e>
            <m:r>
              <m:rPr/>
              <m:t>10</m:t>
            </m:r>
          </m:e>
          <m:sup>
            <m:r>
              <m:rPr/>
              <m:t>57</m:t>
            </m:r>
          </m:sup>
        </m:sSup>
      </m:oMath>
      <w:r>
        <w:rPr>
          <w:rFonts w:hint="eastAsia"/>
        </w:rPr>
        <w:t>，二者朴素乘积</w:t>
      </w:r>
      <w:r>
        <w:t xml:space="preserve"> </w:t>
      </w:r>
      <m:oMath>
        <m:r>
          <m:rPr/>
          <m:t>3.32</m:t>
        </m:r>
        <m:r>
          <m:rPr>
            <m:sty m:val="p"/>
          </m:rPr>
          <m:t>×</m:t>
        </m:r>
        <m:sSup>
          <m:sSupPr/>
          <m:e>
            <m:r>
              <m:rPr/>
              <m:t>10</m:t>
            </m:r>
          </m:e>
          <m:sup>
            <m:r>
              <m:rPr/>
              <m:t>51</m:t>
            </m:r>
          </m:sup>
        </m:sSup>
      </m:oMath>
      <w:r>
        <w:t xml:space="preserve"> erg </w:t>
      </w:r>
      <w:r>
        <w:rPr>
          <w:rFonts w:hint="eastAsia"/>
        </w:rPr>
        <w:t>恰好位于</w:t>
      </w:r>
      <w:r>
        <w:t xml:space="preserve"> sGRB </w:t>
      </w:r>
      <w:r>
        <w:rPr>
          <w:rFonts w:hint="eastAsia"/>
        </w:rPr>
        <w:t>能量窗口中心，这一精密跨尺度匹配无法用引力动力学解释。</w:t>
      </w:r>
    </w:p>
    <w:bookmarkEnd w:id="3"/>
    <w:p w14:paraId="1C937E4A">
      <w:pPr>
        <w:pStyle w:val="6"/>
      </w:pPr>
      <w:bookmarkStart w:id="4" w:name="fcwft-跨尺度自相似核心思想"/>
      <w:r>
        <w:t xml:space="preserve">1.2 FCWFT </w:t>
      </w:r>
      <w:r>
        <w:rPr>
          <w:rFonts w:hint="eastAsia"/>
        </w:rPr>
        <w:t>跨尺度自相似核心思想</w:t>
      </w:r>
    </w:p>
    <w:p w14:paraId="3ADD4C76">
      <w:pPr>
        <w:pStyle w:val="4"/>
      </w:pPr>
      <w:r>
        <w:t xml:space="preserve">FCWFT A9 </w:t>
      </w:r>
      <w:r>
        <w:rPr>
          <w:rFonts w:hint="eastAsia"/>
        </w:rPr>
        <w:t>论文</w:t>
      </w:r>
      <w:r>
        <w:t xml:space="preserve"> [10] </w:t>
      </w:r>
      <w:r>
        <w:rPr>
          <w:rFonts w:hint="eastAsia"/>
        </w:rPr>
        <w:t>通过第一性原理证明：单核子</w:t>
      </w:r>
      <m:oMath>
        <m:sSup>
          <m:sSupPr/>
          <m:e>
            <m:r>
              <m:rPr/>
              <m:t>β</m:t>
            </m:r>
          </m:e>
          <m:sup>
            <m:r>
              <m:rPr>
                <m:sty m:val="p"/>
              </m:rPr>
              <m:t>−</m:t>
            </m:r>
          </m:sup>
        </m:sSup>
      </m:oMath>
      <w:r>
        <w:rPr>
          <w:rFonts w:hint="eastAsia"/>
        </w:rPr>
        <w:t>衰变的物理本质为</w:t>
      </w:r>
      <w:r>
        <w:t xml:space="preserve"> </w:t>
      </w:r>
      <m:oMath>
        <m:sSub>
          <m:sSubPr/>
          <m:e>
            <m:r>
              <m:rPr/>
              <m:t>g</m:t>
            </m:r>
          </m:e>
          <m:sub>
            <m:r>
              <m:rPr/>
              <m:t>8</m:t>
            </m:r>
          </m:sub>
        </m:sSub>
      </m:oMath>
      <w:r>
        <w:t xml:space="preserve"> </w:t>
      </w:r>
      <w:r>
        <w:rPr>
          <w:rFonts w:hint="eastAsia"/>
        </w:rPr>
        <w:t>弱胶子介导的胶子网络拓扑跃迁，净释放能</w:t>
      </w:r>
      <w:r>
        <w:t xml:space="preserve"> </w:t>
      </w:r>
      <m:oMath>
        <m:r>
          <m:rPr>
            <m:sty m:val="p"/>
          </m:rPr>
          <m:t>Δ</m:t>
        </m:r>
        <m:sSub>
          <m:sSubPr/>
          <m:e>
            <m:r>
              <m:rPr/>
              <m:t>E</m:t>
            </m:r>
          </m:e>
          <m:sub>
            <m:r>
              <m:rPr/>
              <m:t>β</m:t>
            </m:r>
          </m:sub>
        </m:sSub>
        <m:r>
          <m:rPr>
            <m:sty m:val="p"/>
          </m:rPr>
          <m:t>=</m:t>
        </m:r>
        <m:r>
          <m:rPr/>
          <m:t>1.22</m:t>
        </m:r>
      </m:oMath>
      <w:r>
        <w:t xml:space="preserve"> </w:t>
      </w:r>
      <w:r>
        <w:rPr>
          <w:rFonts w:hint="eastAsia"/>
        </w:rPr>
        <w:t>MeV，与实验核质量差</w:t>
      </w:r>
      <w:r>
        <w:t xml:space="preserve"> 1.293 MeV </w:t>
      </w:r>
      <w:r>
        <w:rPr>
          <w:rFonts w:hint="eastAsia"/>
        </w:rPr>
        <w:t>偏差仅</w:t>
      </w:r>
      <w:r>
        <w:t xml:space="preserve"> 5.7%。</w:t>
      </w:r>
    </w:p>
    <w:p w14:paraId="5A8326E8">
      <w:pPr>
        <w:pStyle w:val="3"/>
      </w:pPr>
      <w:r>
        <w:rPr>
          <w:rFonts w:hint="eastAsia"/>
        </w:rPr>
        <w:t>本文核心创新范式：双中子星合并产生的极端压强压缩全局</w:t>
      </w:r>
      <w:r>
        <w:t xml:space="preserve"> C </w:t>
      </w:r>
      <w:r>
        <w:rPr>
          <w:rFonts w:hint="eastAsia"/>
        </w:rPr>
        <w:t>场凝聚，压低</w:t>
      </w:r>
      <w:r>
        <w:t xml:space="preserve"> </w:t>
      </w:r>
      <m:oMath>
        <m:sSub>
          <m:sSubPr/>
          <m:e>
            <m:r>
              <m:rPr/>
              <m:t>g</m:t>
            </m:r>
          </m:e>
          <m:sub>
            <m:r>
              <m:rPr/>
              <m:t>8</m:t>
            </m:r>
          </m:sub>
        </m:sSub>
      </m:oMath>
      <w:r>
        <w:t xml:space="preserve"> </w:t>
      </w:r>
      <w:r>
        <w:rPr>
          <w:rFonts w:hint="eastAsia"/>
        </w:rPr>
        <w:t>弱作用势垒，触发</w:t>
      </w:r>
      <w:r>
        <w:t xml:space="preserve"> </w:t>
      </w:r>
      <m:oMath>
        <m:sSup>
          <m:sSupPr/>
          <m:e>
            <m:r>
              <m:rPr/>
              <m:t>10</m:t>
            </m:r>
          </m:e>
          <m:sup>
            <m:r>
              <m:rPr/>
              <m:t>57</m:t>
            </m:r>
          </m:sup>
        </m:sSup>
      </m:oMath>
      <w:r>
        <w:t xml:space="preserve"> </w:t>
      </w:r>
      <w:r>
        <w:rPr>
          <w:rFonts w:hint="eastAsia"/>
        </w:rPr>
        <w:t>量级中子同步集体拓扑相变，形成天体尺度巨β衰变。引力相互作用仅作为相变触发条件，sGRB、超高能宇宙线、中微子暴的全部观测能量，根源均为核子胶子网络的拓扑内能释放。</w:t>
      </w:r>
    </w:p>
    <w:p w14:paraId="14D6EEC5">
      <w:pPr>
        <w:pStyle w:val="3"/>
      </w:pPr>
      <w:r>
        <w:rPr>
          <w:rFonts w:hint="eastAsia"/>
          <w:b/>
          <w:bCs/>
        </w:rPr>
        <w:t>补充界定段落</w:t>
      </w:r>
      <w:r>
        <w:rPr>
          <w:rFonts w:hint="eastAsia"/>
        </w:rPr>
        <w:t>：本文所定义的天体尺度巨β衰变，并非自由中子真空环境下的传统弱相互作用</w:t>
      </w:r>
      <m:oMath>
        <m:sSup>
          <m:sSupPr/>
          <m:e>
            <m:r>
              <m:rPr/>
              <m:t>β</m:t>
            </m:r>
          </m:e>
          <m:sup>
            <m:r>
              <m:rPr>
                <m:sty m:val="p"/>
              </m:rPr>
              <m:t>−</m:t>
            </m:r>
          </m:sup>
        </m:sSup>
      </m:oMath>
      <w:r>
        <w:rPr>
          <w:rFonts w:hint="eastAsia"/>
        </w:rPr>
        <w:t>衰变，而是在</w:t>
      </w:r>
      <w:r>
        <w:t xml:space="preserve"> C </w:t>
      </w:r>
      <w:r>
        <w:rPr>
          <w:rFonts w:hint="eastAsia"/>
        </w:rPr>
        <w:t>场标量凝聚约束下，大量核子胶子网络同步发生拓扑重组的集体相变过程；相变单粒子释放能恰好等于单中子β衰变拓扑能</w:t>
      </w:r>
      <w:r>
        <w:t xml:space="preserve"> 1.22 </w:t>
      </w:r>
      <w:r>
        <w:rPr>
          <w:rFonts w:hint="eastAsia"/>
        </w:rPr>
        <w:t>MeV，因此命名为巨β衰变，其演化速率由</w:t>
      </w:r>
      <w:r>
        <w:t xml:space="preserve"> C </w:t>
      </w:r>
      <w:r>
        <w:rPr>
          <w:rFonts w:hint="eastAsia"/>
        </w:rPr>
        <w:t>场经典级联传播主导，不再受真空弱衰变</w:t>
      </w:r>
      <w:r>
        <w:t xml:space="preserve"> 880 s </w:t>
      </w:r>
      <w:r>
        <w:rPr>
          <w:rFonts w:hint="eastAsia"/>
        </w:rPr>
        <w:t>半衰期限制。</w:t>
      </w:r>
    </w:p>
    <w:bookmarkEnd w:id="4"/>
    <w:p w14:paraId="08520B92">
      <w:pPr>
        <w:pStyle w:val="6"/>
      </w:pPr>
      <w:bookmarkStart w:id="5" w:name="研究范式继承-fcwft-c9-双层严谨结构"/>
      <w:r>
        <w:t xml:space="preserve">1.3 </w:t>
      </w:r>
      <w:r>
        <w:rPr>
          <w:rFonts w:hint="eastAsia"/>
        </w:rPr>
        <w:t>研究范式：继承</w:t>
      </w:r>
      <w:r>
        <w:t xml:space="preserve"> FCWFT C9 </w:t>
      </w:r>
      <w:r>
        <w:rPr>
          <w:rFonts w:hint="eastAsia"/>
        </w:rPr>
        <w:t>双层严谨结构</w:t>
      </w:r>
    </w:p>
    <w:p w14:paraId="262FEEDA">
      <w:pPr>
        <w:pStyle w:val="4"/>
      </w:pPr>
      <w:r>
        <w:rPr>
          <w:rFonts w:hint="eastAsia"/>
        </w:rPr>
        <w:t>全文严格区分两类物理量：</w:t>
      </w:r>
    </w:p>
    <w:p w14:paraId="3503510C">
      <w:pPr>
        <w:pStyle w:val="26"/>
        <w:numPr>
          <w:ilvl w:val="0"/>
          <w:numId w:val="1"/>
        </w:numPr>
      </w:pPr>
      <w:r>
        <w:rPr>
          <w:rFonts w:hint="eastAsia"/>
          <w:b/>
          <w:bCs/>
        </w:rPr>
        <w:t>第一性精确推导量</w:t>
      </w:r>
      <w:r>
        <w:rPr>
          <w:rFonts w:hint="eastAsia"/>
        </w:rPr>
        <w:t>：C</w:t>
      </w:r>
      <w:r>
        <w:t xml:space="preserve"> </w:t>
      </w:r>
      <w:r>
        <w:rPr>
          <w:rFonts w:hint="eastAsia"/>
        </w:rPr>
        <w:t>场关联长度、拓扑序参量、级联传播机制、三场耦合能量分配比、磁流体级联加速规律、C</w:t>
      </w:r>
      <w:r>
        <w:t xml:space="preserve"> </w:t>
      </w:r>
      <w:r>
        <w:rPr>
          <w:rFonts w:hint="eastAsia"/>
        </w:rPr>
        <w:t>场孤子能量密度与耦合效率；</w:t>
      </w:r>
    </w:p>
    <w:p w14:paraId="19C96245">
      <w:pPr>
        <w:pStyle w:val="26"/>
        <w:numPr>
          <w:ilvl w:val="0"/>
          <w:numId w:val="1"/>
        </w:numPr>
      </w:pPr>
      <w:r>
        <w:rPr>
          <w:rFonts w:hint="eastAsia"/>
          <w:b/>
          <w:bCs/>
        </w:rPr>
        <w:t>观测标定有效参数</w:t>
      </w:r>
      <w:r>
        <w:rPr>
          <w:rFonts w:hint="eastAsia"/>
        </w:rPr>
        <w:t>：集体参与因子</w:t>
      </w:r>
      <w:r>
        <w:t xml:space="preserve"> </w:t>
      </w:r>
      <m:oMath>
        <m:r>
          <m:rPr/>
          <m:t>χ</m:t>
        </m:r>
        <m:r>
          <m:rPr>
            <m:sty m:val="p"/>
          </m:rPr>
          <m:t>=</m:t>
        </m:r>
        <m:r>
          <m:rPr/>
          <m:t>0.22</m:t>
        </m:r>
      </m:oMath>
      <w:r>
        <w:rPr>
          <w:rFonts w:hint="eastAsia"/>
        </w:rPr>
        <w:t>，由</w:t>
      </w:r>
      <w:r>
        <w:t xml:space="preserve"> sGRB </w:t>
      </w:r>
      <w:r>
        <w:rPr>
          <w:rFonts w:hint="eastAsia"/>
        </w:rPr>
        <w:t>观测窗口标定，理论约束区间</w:t>
      </w:r>
      <w:r>
        <w:t xml:space="preserve"> </w:t>
      </w:r>
      <m:oMath>
        <m:r>
          <m:rPr/>
          <m:t>χ</m:t>
        </m:r>
        <m:r>
          <m:rPr>
            <m:sty m:val="p"/>
          </m:rPr>
          <m:t>∈[</m:t>
        </m:r>
        <m:r>
          <m:rPr/>
          <m:t>0.1</m:t>
        </m:r>
        <m:r>
          <m:rPr>
            <m:sty m:val="p"/>
          </m:rPr>
          <m:t>,</m:t>
        </m:r>
        <m:r>
          <m:rPr/>
          <m:t>0.4</m:t>
        </m:r>
        <m:r>
          <m:rPr>
            <m:sty m:val="p"/>
          </m:rPr>
          <m:t>]</m:t>
        </m:r>
      </m:oMath>
      <w:r>
        <w:rPr>
          <w:rFonts w:hint="eastAsia"/>
        </w:rPr>
        <w:t>，类比</w:t>
      </w:r>
      <w:r>
        <w:t xml:space="preserve"> C9 </w:t>
      </w:r>
      <w:r>
        <w:rPr>
          <w:rFonts w:hint="eastAsia"/>
        </w:rPr>
        <w:t>宇宙学耦合参数</w:t>
      </w:r>
      <w:r>
        <w:t xml:space="preserve"> </w:t>
      </w:r>
      <m:oMath>
        <m:r>
          <m:rPr/>
          <m:t>κ</m:t>
        </m:r>
      </m:oMath>
      <w:r>
        <w:t xml:space="preserve"> </w:t>
      </w:r>
      <w:r>
        <w:rPr>
          <w:rFonts w:hint="eastAsia"/>
        </w:rPr>
        <w:t>的标定逻辑。</w:t>
      </w:r>
    </w:p>
    <w:p w14:paraId="57A5AB7A">
      <w:pPr>
        <w:pStyle w:val="4"/>
      </w:pPr>
      <w:r>
        <w:rPr>
          <w:rFonts w:hint="eastAsia"/>
        </w:rPr>
        <w:t>全文固定公理常数：</w:t>
      </w:r>
      <m:oMath>
        <m:sSub>
          <m:sSubPr/>
          <m:e>
            <m:r>
              <m:rPr/>
              <m:t>η</m:t>
            </m:r>
          </m:e>
          <m:sub>
            <m:r>
              <m:rPr/>
              <m:t>1</m:t>
            </m:r>
          </m:sub>
        </m:sSub>
        <m:r>
          <m:rPr>
            <m:sty m:val="p"/>
          </m:rPr>
          <m:t>=</m:t>
        </m:r>
        <m:r>
          <m:rPr/>
          <m:t>0.1835</m:t>
        </m:r>
      </m:oMath>
      <w:r>
        <w:t xml:space="preserve">, </w:t>
      </w:r>
      <m:oMath>
        <m:sSub>
          <m:sSubPr/>
          <m:e>
            <m:r>
              <m:rPr/>
              <m:t>θ</m:t>
            </m:r>
          </m:e>
          <m:sub>
            <m:r>
              <m:rPr/>
              <m:t>0</m:t>
            </m:r>
          </m:sub>
        </m:sSub>
        <m:r>
          <m:rPr>
            <m:sty m:val="p"/>
          </m:rPr>
          <m:t>=</m:t>
        </m:r>
        <m:r>
          <m:rPr/>
          <m:t>0.614</m:t>
        </m:r>
      </m:oMath>
      <w:r>
        <w:t xml:space="preserve"> rad, </w:t>
      </w:r>
      <m:oMath>
        <m:sSub>
          <m:sSubPr/>
          <m:e>
            <m:r>
              <m:rPr/>
              <m:t>r</m:t>
            </m:r>
          </m:e>
          <m:sub>
            <m:r>
              <m:rPr/>
              <m:t>0</m:t>
            </m:r>
          </m:sub>
        </m:sSub>
        <m:r>
          <m:rPr>
            <m:sty m:val="p"/>
          </m:rPr>
          <m:t>=</m:t>
        </m:r>
        <m:r>
          <m:rPr/>
          <m:t>1.2</m:t>
        </m:r>
      </m:oMath>
      <w:r>
        <w:t xml:space="preserve"> fm, </w:t>
      </w:r>
      <m:oMath>
        <m:sSubSup>
          <m:sSubSupPr/>
          <m:e>
            <m:r>
              <m:rPr/>
              <m:t>m</m:t>
            </m:r>
          </m:e>
          <m:sub>
            <m:r>
              <m:rPr/>
              <m:t>C</m:t>
            </m:r>
          </m:sub>
          <m:sup>
            <m:r>
              <m:rPr>
                <m:sty m:val="p"/>
              </m:rPr>
              <m:t>∗</m:t>
            </m:r>
          </m:sup>
        </m:sSubSup>
        <m:r>
          <m:rPr>
            <m:sty m:val="p"/>
          </m:rPr>
          <m:t>=</m:t>
        </m:r>
        <m:r>
          <m:rPr/>
          <m:t>0.5</m:t>
        </m:r>
      </m:oMath>
      <w:r>
        <w:t xml:space="preserve"> </w:t>
      </w:r>
      <w:r>
        <w:rPr>
          <w:rFonts w:hint="eastAsia"/>
        </w:rPr>
        <w:t>MeV，完全承接</w:t>
      </w:r>
      <w:r>
        <w:t xml:space="preserve"> FCWFT </w:t>
      </w:r>
      <w:r>
        <w:rPr>
          <w:rFonts w:hint="eastAsia"/>
        </w:rPr>
        <w:t>系列论文体系。</w:t>
      </w:r>
    </w:p>
    <w:bookmarkEnd w:id="2"/>
    <w:bookmarkEnd w:id="5"/>
    <w:p w14:paraId="2CB046DC">
      <w:pPr>
        <w:pStyle w:val="5"/>
      </w:pPr>
      <w:bookmarkStart w:id="6" w:name="中子星介质的-fcwft-拓扑基础"/>
      <w:r>
        <w:t xml:space="preserve">2 </w:t>
      </w:r>
      <w:r>
        <w:rPr>
          <w:rFonts w:hint="eastAsia"/>
        </w:rPr>
        <w:t>中子星介质的</w:t>
      </w:r>
      <w:r>
        <w:t xml:space="preserve"> FCWFT </w:t>
      </w:r>
      <w:r>
        <w:rPr>
          <w:rFonts w:hint="eastAsia"/>
        </w:rPr>
        <w:t>拓扑基础</w:t>
      </w:r>
    </w:p>
    <w:p w14:paraId="78BBE56F">
      <w:pPr>
        <w:pStyle w:val="6"/>
      </w:pPr>
      <w:bookmarkStart w:id="7" w:name="中子星全局胶网拓扑序参量"/>
      <w:r>
        <w:t xml:space="preserve">2.1 </w:t>
      </w:r>
      <w:r>
        <w:rPr>
          <w:rFonts w:hint="eastAsia"/>
        </w:rPr>
        <w:t>中子星全局胶网拓扑序参量</w:t>
      </w:r>
    </w:p>
    <w:p w14:paraId="227E7585">
      <w:pPr>
        <w:pStyle w:val="4"/>
      </w:pPr>
      <w:r>
        <w:rPr>
          <w:rFonts w:hint="eastAsia"/>
          <w:b/>
          <w:bCs/>
        </w:rPr>
        <w:t>定义</w:t>
      </w:r>
      <w:r>
        <w:rPr>
          <w:b/>
          <w:bCs/>
        </w:rPr>
        <w:t xml:space="preserve"> </w:t>
      </w:r>
      <w:r>
        <w:rPr>
          <w:rFonts w:hint="eastAsia"/>
          <w:b/>
          <w:bCs/>
        </w:rPr>
        <w:t>2.1（全局拓扑序参量）</w:t>
      </w:r>
      <w:r>
        <w:rPr>
          <w:rFonts w:hint="eastAsia"/>
        </w:rPr>
        <w:t>：设中子星由</w:t>
      </w:r>
      <w:r>
        <w:t xml:space="preserve"> </w:t>
      </w:r>
      <m:oMath>
        <m:r>
          <m:rPr/>
          <m:t>N</m:t>
        </m:r>
      </m:oMath>
      <w:r>
        <w:t xml:space="preserve"> </w:t>
      </w:r>
      <w:r>
        <w:rPr>
          <w:rFonts w:hint="eastAsia"/>
        </w:rPr>
        <w:t>个中子构成，每个中子的胶子网络状态由类型数</w:t>
      </w:r>
      <w:r>
        <w:t xml:space="preserve"> </w:t>
      </w:r>
      <m:oMath>
        <m:sSubSup>
          <m:sSubSupPr/>
          <m:e>
            <m:r>
              <m:rPr/>
              <m:t>N</m:t>
            </m:r>
          </m:e>
          <m:sub>
            <m:r>
              <m:rPr>
                <m:sty m:val="p"/>
              </m:rPr>
              <m:t>type</m:t>
            </m:r>
          </m:sub>
          <m:sup>
            <m:r>
              <m:rPr>
                <m:sty m:val="p"/>
              </m:rPr>
              <m:t>(</m:t>
            </m:r>
            <m:r>
              <m:rPr/>
              <m:t>i</m:t>
            </m:r>
            <m:r>
              <m:rPr>
                <m:sty m:val="p"/>
              </m:rPr>
              <m:t>)</m:t>
            </m:r>
          </m:sup>
        </m:sSubSup>
      </m:oMath>
      <w:r>
        <w:t xml:space="preserve"> </w:t>
      </w:r>
      <w:r>
        <w:rPr>
          <w:rFonts w:hint="eastAsia"/>
        </w:rPr>
        <w:t>表征。定义全局序参量：</w:t>
      </w:r>
    </w:p>
    <w:p w14:paraId="432133AA">
      <w:pPr>
        <w:pStyle w:val="3"/>
      </w:pPr>
      <m:oMathPara>
        <m:oMathParaPr>
          <m:jc m:val="center"/>
        </m:oMathParaPr>
        <m:oMath>
          <m:r>
            <m:rPr>
              <m:sty m:val="p"/>
            </m:rPr>
            <m:t>Φ=</m:t>
          </m:r>
          <m:f>
            <m:fPr/>
            <m:num>
              <m:r>
                <m:rPr/>
                <m:t>1</m:t>
              </m:r>
            </m:num>
            <m:den>
              <m:r>
                <m:rPr/>
                <m:t>N</m:t>
              </m:r>
            </m:den>
          </m:f>
          <m:nary>
            <m:naryPr>
              <m:chr m:val="∑"/>
              <m:limLoc m:val="undOvr"/>
            </m:naryPr>
            <m:sub>
              <m:r>
                <m:rPr/>
                <m:t>i</m:t>
              </m:r>
              <m:r>
                <m:rPr>
                  <m:sty m:val="p"/>
                </m:rPr>
                <m:t>=</m:t>
              </m:r>
              <m:r>
                <m:rPr/>
                <m:t>1</m:t>
              </m:r>
            </m:sub>
            <m:sup>
              <m:r>
                <m:rPr/>
                <m:t>N</m:t>
              </m:r>
            </m:sup>
            <m:e>
              <m:d>
                <m:dPr>
                  <m:begChr m:val="["/>
                  <m:sepChr m:val=""/>
                  <m:endChr m:val="]"/>
                </m:dPr>
                <m:e>
                  <m:r>
                    <m:rPr/>
                    <m:t>3</m:t>
                  </m:r>
                  <m:r>
                    <m:rPr>
                      <m:sty m:val="p"/>
                    </m:rPr>
                    <m:t>−</m:t>
                  </m:r>
                  <m:sSubSup>
                    <m:sSubSupPr/>
                    <m:e>
                      <m:r>
                        <m:rPr/>
                        <m:t>N</m:t>
                      </m:r>
                    </m:e>
                    <m:sub>
                      <m:r>
                        <m:rPr>
                          <m:sty m:val="p"/>
                        </m:rPr>
                        <m:t>type</m:t>
                      </m:r>
                    </m:sub>
                    <m:sup>
                      <m:r>
                        <m:rPr>
                          <m:sty m:val="p"/>
                        </m:rPr>
                        <m:t>(</m:t>
                      </m:r>
                      <m:r>
                        <m:rPr/>
                        <m:t>i</m:t>
                      </m:r>
                      <m:r>
                        <m:rPr>
                          <m:sty m:val="p"/>
                        </m:rPr>
                        <m:t>)</m:t>
                      </m:r>
                    </m:sup>
                  </m:sSubSup>
                </m:e>
              </m:d>
            </m:e>
          </m:nary>
        </m:oMath>
      </m:oMathPara>
    </w:p>
    <w:p w14:paraId="4467DA2D">
      <w:pPr>
        <w:pStyle w:val="26"/>
        <w:numPr>
          <w:ilvl w:val="0"/>
          <w:numId w:val="2"/>
        </w:numPr>
      </w:pPr>
      <w:r>
        <w:rPr>
          <w:rFonts w:hint="eastAsia"/>
        </w:rPr>
        <w:t>稳态冷中子星：</w:t>
      </w:r>
      <m:oMath>
        <m:r>
          <m:rPr>
            <m:sty m:val="p"/>
          </m:rPr>
          <m:t>Φ=</m:t>
        </m:r>
        <m:r>
          <m:rPr/>
          <m:t>0</m:t>
        </m:r>
      </m:oMath>
      <w:r>
        <w:rPr>
          <w:rFonts w:hint="eastAsia"/>
        </w:rPr>
        <w:t>（全部中子维持三类胶子网络稳态）；</w:t>
      </w:r>
    </w:p>
    <w:p w14:paraId="52BEB971">
      <w:pPr>
        <w:pStyle w:val="26"/>
        <w:numPr>
          <w:ilvl w:val="0"/>
          <w:numId w:val="2"/>
        </w:numPr>
      </w:pPr>
      <w:r>
        <w:rPr>
          <w:rFonts w:hint="eastAsia"/>
        </w:rPr>
        <w:t>完全拓扑相变态：</w:t>
      </w:r>
      <m:oMath>
        <m:r>
          <m:rPr>
            <m:sty m:val="p"/>
          </m:rPr>
          <m:t>Φ=</m:t>
        </m:r>
        <m:r>
          <m:rPr/>
          <m:t>1</m:t>
        </m:r>
      </m:oMath>
      <w:r>
        <w:rPr>
          <w:rFonts w:hint="eastAsia"/>
        </w:rPr>
        <w:t>（全部转化为两类胶子质子网络）。</w:t>
      </w:r>
    </w:p>
    <w:p w14:paraId="492647DC">
      <w:pPr>
        <w:pStyle w:val="4"/>
      </w:pPr>
      <w:r>
        <w:rPr>
          <w:rFonts w:hint="eastAsia"/>
          <w:b/>
          <w:bCs/>
        </w:rPr>
        <w:t>引理</w:t>
      </w:r>
      <w:r>
        <w:rPr>
          <w:b/>
          <w:bCs/>
        </w:rPr>
        <w:t xml:space="preserve"> </w:t>
      </w:r>
      <w:r>
        <w:rPr>
          <w:rFonts w:hint="eastAsia"/>
          <w:b/>
          <w:bCs/>
        </w:rPr>
        <w:t>2.1（中子亚稳态相变机制）</w:t>
      </w:r>
      <w:r>
        <w:rPr>
          <w:rFonts w:hint="eastAsia"/>
        </w:rPr>
        <w:t>：零压真空下</w:t>
      </w:r>
      <w:r>
        <w:t xml:space="preserve"> </w:t>
      </w:r>
      <m:oMath>
        <m:sSub>
          <m:sSubPr/>
          <m:e>
            <m:r>
              <m:rPr/>
              <m:t>g</m:t>
            </m:r>
          </m:e>
          <m:sub>
            <m:r>
              <m:rPr/>
              <m:t>8</m:t>
            </m:r>
          </m:sub>
        </m:sSub>
      </m:oMath>
      <w:r>
        <w:t xml:space="preserve"> </w:t>
      </w:r>
      <w:r>
        <w:rPr>
          <w:rFonts w:hint="eastAsia"/>
        </w:rPr>
        <w:t>弱胶子激发势垒</w:t>
      </w:r>
      <w:r>
        <w:t xml:space="preserve"> </w:t>
      </w:r>
      <m:oMath>
        <m:sSub>
          <m:sSubPr/>
          <m:e>
            <m:r>
              <m:rPr/>
              <m:t>V</m:t>
            </m:r>
          </m:e>
          <m:sub>
            <m:r>
              <m:rPr/>
              <m:t>EW</m:t>
            </m:r>
          </m:sub>
        </m:sSub>
        <m:r>
          <m:rPr>
            <m:sty m:val="p"/>
          </m:rPr>
          <m:t>=</m:t>
        </m:r>
        <m:r>
          <m:rPr/>
          <m:t>246</m:t>
        </m:r>
      </m:oMath>
      <w:r>
        <w:t xml:space="preserve"> </w:t>
      </w:r>
      <w:r>
        <w:rPr>
          <w:rFonts w:hint="eastAsia"/>
        </w:rPr>
        <w:t>GeV，单中子β衰变半衰期</w:t>
      </w:r>
      <w:r>
        <w:t xml:space="preserve"> 880 </w:t>
      </w:r>
      <w:r>
        <w:rPr>
          <w:rFonts w:hint="eastAsia"/>
        </w:rPr>
        <w:t>s，星体长期稳定。中子星合并瞬时内部压强</w:t>
      </w:r>
      <w:r>
        <w:t xml:space="preserve"> </w:t>
      </w:r>
      <m:oMath>
        <m:r>
          <m:rPr/>
          <m:t>P</m:t>
        </m:r>
        <m:r>
          <m:rPr>
            <m:sty m:val="p"/>
          </m:rPr>
          <m:t>∼</m:t>
        </m:r>
        <m:sSup>
          <m:sSupPr/>
          <m:e>
            <m:r>
              <m:rPr/>
              <m:t>10</m:t>
            </m:r>
          </m:e>
          <m:sup>
            <m:r>
              <m:rPr/>
              <m:t>34</m:t>
            </m:r>
          </m:sup>
        </m:sSup>
      </m:oMath>
      <w:r>
        <w:t xml:space="preserve"> </w:t>
      </w:r>
      <w:r>
        <w:rPr>
          <w:rFonts w:hint="eastAsia"/>
        </w:rPr>
        <w:t>Pa，压缩</w:t>
      </w:r>
      <w:r>
        <w:t xml:space="preserve"> C </w:t>
      </w:r>
      <w:r>
        <w:rPr>
          <w:rFonts w:hint="eastAsia"/>
        </w:rPr>
        <w:t>场标量凝聚、大幅压低弱作用势垒，使全局集体相变概率趋近于</w:t>
      </w:r>
      <w:r>
        <w:t xml:space="preserve"> 1。</w:t>
      </w:r>
    </w:p>
    <w:p w14:paraId="374DFF71">
      <w:pPr>
        <w:pStyle w:val="3"/>
      </w:pPr>
      <w:r>
        <w:rPr>
          <w:rFonts w:hint="eastAsia"/>
          <w:b/>
          <w:bCs/>
        </w:rPr>
        <w:t>证明</w:t>
      </w:r>
      <w:r>
        <w:rPr>
          <w:rFonts w:hint="eastAsia"/>
        </w:rPr>
        <w:t>：FCWFT</w:t>
      </w:r>
      <w:r>
        <w:t xml:space="preserve"> </w:t>
      </w:r>
      <w:r>
        <w:rPr>
          <w:rFonts w:hint="eastAsia"/>
        </w:rPr>
        <w:t>中</w:t>
      </w:r>
      <w:r>
        <w:t xml:space="preserve"> </w:t>
      </w:r>
      <m:oMath>
        <m:sSub>
          <m:sSubPr/>
          <m:e>
            <m:r>
              <m:rPr/>
              <m:t>g</m:t>
            </m:r>
          </m:e>
          <m:sub>
            <m:r>
              <m:rPr/>
              <m:t>8</m:t>
            </m:r>
          </m:sub>
        </m:sSub>
      </m:oMath>
      <w:r>
        <w:t xml:space="preserve"> </w:t>
      </w:r>
      <w:r>
        <w:rPr>
          <w:rFonts w:hint="eastAsia"/>
        </w:rPr>
        <w:t>的激发概率</w:t>
      </w:r>
      <w:r>
        <w:t xml:space="preserve"> </w:t>
      </w:r>
      <m:oMath>
        <m:r>
          <m:rPr/>
          <m:t>P</m:t>
        </m:r>
        <m:r>
          <m:rPr>
            <m:sty m:val="p"/>
          </m:rPr>
          <m:t>∝exp(−</m:t>
        </m:r>
        <m:sSub>
          <m:sSubPr/>
          <m:e>
            <m:r>
              <m:rPr/>
              <m:t>V</m:t>
            </m:r>
          </m:e>
          <m:sub>
            <m:r>
              <m:rPr/>
              <m:t>EW</m:t>
            </m:r>
          </m:sub>
        </m:sSub>
        <m:r>
          <m:rPr>
            <m:sty m:val="p"/>
          </m:rPr>
          <m:t>/</m:t>
        </m:r>
        <m:r>
          <m:rPr/>
          <m:t>k</m:t>
        </m:r>
        <m:sSub>
          <m:sSubPr/>
          <m:e>
            <m:r>
              <m:rPr/>
              <m:t>T</m:t>
            </m:r>
          </m:e>
          <m:sub>
            <m:r>
              <m:rPr>
                <m:sty m:val="p"/>
              </m:rPr>
              <m:t>eff</m:t>
            </m:r>
          </m:sub>
        </m:sSub>
        <m:r>
          <m:rPr>
            <m:sty m:val="p"/>
          </m:rPr>
          <m:t>)</m:t>
        </m:r>
      </m:oMath>
      <w:r>
        <w:rPr>
          <w:rFonts w:hint="eastAsia"/>
        </w:rPr>
        <w:t>，其中</w:t>
      </w:r>
      <w:r>
        <w:t xml:space="preserve"> </w:t>
      </w:r>
      <m:oMath>
        <m:sSub>
          <m:sSubPr/>
          <m:e>
            <m:r>
              <m:rPr/>
              <m:t>T</m:t>
            </m:r>
          </m:e>
          <m:sub>
            <m:r>
              <m:rPr>
                <m:sty m:val="p"/>
              </m:rPr>
              <m:t>eff</m:t>
            </m:r>
          </m:sub>
        </m:sSub>
      </m:oMath>
      <w:r>
        <w:t xml:space="preserve"> </w:t>
      </w:r>
      <w:r>
        <w:rPr>
          <w:rFonts w:hint="eastAsia"/>
        </w:rPr>
        <w:t>由引力压缩导致的</w:t>
      </w:r>
      <w:r>
        <w:t xml:space="preserve"> C </w:t>
      </w:r>
      <w:r>
        <w:rPr>
          <w:rFonts w:hint="eastAsia"/>
        </w:rPr>
        <w:t>场局部升温决定。合并瞬间</w:t>
      </w:r>
      <w:r>
        <w:t xml:space="preserve"> </w:t>
      </w:r>
      <m:oMath>
        <m:sSub>
          <m:sSubPr/>
          <m:e>
            <m:r>
              <m:rPr/>
              <m:t>T</m:t>
            </m:r>
          </m:e>
          <m:sub>
            <m:r>
              <m:rPr>
                <m:sty m:val="p"/>
              </m:rPr>
              <m:t>eff</m:t>
            </m:r>
          </m:sub>
        </m:sSub>
      </m:oMath>
      <w:r>
        <w:t xml:space="preserve"> </w:t>
      </w:r>
      <w:r>
        <w:rPr>
          <w:rFonts w:hint="eastAsia"/>
        </w:rPr>
        <w:t>可达</w:t>
      </w:r>
      <w:r>
        <w:t xml:space="preserve"> MeV </w:t>
      </w:r>
      <w:r>
        <w:rPr>
          <w:rFonts w:hint="eastAsia"/>
        </w:rPr>
        <w:t>量级，使相变概率趋近于</w:t>
      </w:r>
      <w:r>
        <w:t xml:space="preserve"> 1。□</w:t>
      </w:r>
    </w:p>
    <w:bookmarkEnd w:id="7"/>
    <w:p w14:paraId="208041F3">
      <w:pPr>
        <w:pStyle w:val="6"/>
      </w:pPr>
      <w:bookmarkStart w:id="8" w:name="c-场长程关联长度纯第一性推导"/>
      <w:r>
        <w:t xml:space="preserve">2.2 C </w:t>
      </w:r>
      <w:r>
        <w:rPr>
          <w:rFonts w:hint="eastAsia"/>
        </w:rPr>
        <w:t>场长程关联长度（纯第一性推导）</w:t>
      </w:r>
    </w:p>
    <w:p w14:paraId="74BF2220">
      <w:pPr>
        <w:pStyle w:val="4"/>
      </w:pPr>
      <w:r>
        <w:rPr>
          <w:rFonts w:hint="eastAsia"/>
        </w:rPr>
        <w:t>由</w:t>
      </w:r>
      <w:r>
        <w:t xml:space="preserve"> FCWFT B24 C </w:t>
      </w:r>
      <w:r>
        <w:rPr>
          <w:rFonts w:hint="eastAsia"/>
        </w:rPr>
        <w:t>场有效质量理论</w:t>
      </w:r>
      <w:r>
        <w:t xml:space="preserve"> </w:t>
      </w:r>
      <w:r>
        <w:rPr>
          <w:rFonts w:hint="eastAsia"/>
        </w:rPr>
        <w:t>[13]，精准推导关联长度：</w:t>
      </w:r>
    </w:p>
    <w:p w14:paraId="4831B839">
      <w:pPr>
        <w:pStyle w:val="3"/>
      </w:pPr>
      <m:oMathPara>
        <m:oMathParaPr>
          <m:jc m:val="center"/>
        </m:oMathParaPr>
        <m:oMath>
          <m:sSub>
            <m:sSubPr/>
            <m:e>
              <m:r>
                <m:rPr/>
                <m:t>ξ</m:t>
              </m:r>
            </m:e>
            <m:sub>
              <m:r>
                <m:rPr/>
                <m:t>C</m:t>
              </m:r>
            </m:sub>
          </m:sSub>
          <m:r>
            <m:rPr>
              <m:sty m:val="p"/>
            </m:rPr>
            <m:t>=</m:t>
          </m:r>
          <m:f>
            <m:fPr/>
            <m:num>
              <m:r>
                <m:rPr>
                  <m:sty m:val="p"/>
                </m:rPr>
                <m:t>ℏ</m:t>
              </m:r>
              <m:r>
                <m:rPr/>
                <m:t>c</m:t>
              </m:r>
            </m:num>
            <m:den>
              <m:sSubSup>
                <m:sSubSupPr/>
                <m:e>
                  <m:r>
                    <m:rPr/>
                    <m:t>m</m:t>
                  </m:r>
                </m:e>
                <m:sub>
                  <m:r>
                    <m:rPr/>
                    <m:t>C</m:t>
                  </m:r>
                </m:sub>
                <m:sup>
                  <m:r>
                    <m:rPr>
                      <m:sty m:val="p"/>
                    </m:rPr>
                    <m:t>∗</m:t>
                  </m:r>
                </m:sup>
              </m:sSubSup>
              <m:sSup>
                <m:sSupPr/>
                <m:e>
                  <m:r>
                    <m:rPr/>
                    <m:t>c</m:t>
                  </m:r>
                </m:e>
                <m:sup>
                  <m:r>
                    <m:rPr/>
                    <m:t>2</m:t>
                  </m:r>
                </m:sup>
              </m:sSup>
            </m:den>
          </m:f>
          <m:r>
            <m:rPr>
              <m:sty m:val="p"/>
            </m:rPr>
            <m:t>=</m:t>
          </m:r>
          <m:f>
            <m:fPr/>
            <m:num>
              <m:r>
                <m:rPr/>
                <m:t>197.3 </m:t>
              </m:r>
              <m:r>
                <m:rPr>
                  <m:sty m:val="p"/>
                </m:rPr>
                <m:t>MeV·fm</m:t>
              </m:r>
            </m:num>
            <m:den>
              <m:r>
                <m:rPr/>
                <m:t>0.5 </m:t>
              </m:r>
              <m:r>
                <m:rPr>
                  <m:sty m:val="p"/>
                </m:rPr>
                <m:t>MeV</m:t>
              </m:r>
            </m:den>
          </m:f>
          <m:r>
            <m:rPr>
              <m:sty m:val="p"/>
            </m:rPr>
            <m:t>≈</m:t>
          </m:r>
          <m:r>
            <m:rPr/>
            <m:t>395 </m:t>
          </m:r>
          <m:r>
            <m:rPr>
              <m:sty m:val="p"/>
            </m:rPr>
            <m:t>fm</m:t>
          </m:r>
        </m:oMath>
      </m:oMathPara>
    </w:p>
    <w:p w14:paraId="1B4B2CA2">
      <w:pPr>
        <w:pStyle w:val="4"/>
      </w:pPr>
      <w:r>
        <w:rPr>
          <w:rFonts w:hint="eastAsia"/>
        </w:rPr>
        <w:t>中子星内部核子数密度</w:t>
      </w:r>
      <w:r>
        <w:t xml:space="preserve"> </w:t>
      </w:r>
      <m:oMath>
        <m:sSub>
          <m:sSubPr/>
          <m:e>
            <m:r>
              <m:rPr/>
              <m:t>n</m:t>
            </m:r>
          </m:e>
          <m:sub>
            <m:r>
              <m:rPr/>
              <m:t>n</m:t>
            </m:r>
          </m:sub>
        </m:sSub>
        <m:r>
          <m:rPr>
            <m:sty m:val="p"/>
          </m:rPr>
          <m:t>≈</m:t>
        </m:r>
        <m:sSup>
          <m:sSupPr/>
          <m:e>
            <m:r>
              <m:rPr/>
              <m:t>10</m:t>
            </m:r>
          </m:e>
          <m:sup>
            <m:r>
              <m:rPr/>
              <m:t>44</m:t>
            </m:r>
          </m:sup>
        </m:sSup>
        <m:r>
          <m:rPr/>
          <m:t> </m:t>
        </m:r>
        <m:sSup>
          <m:sSupPr/>
          <m:e>
            <m:r>
              <m:rPr>
                <m:sty m:val="p"/>
              </m:rPr>
              <m:t>m</m:t>
            </m:r>
          </m:e>
          <m:sup>
            <m:r>
              <m:rPr>
                <m:sty m:val="p"/>
              </m:rPr>
              <m:t>−</m:t>
            </m:r>
            <m:r>
              <m:rPr/>
              <m:t>3</m:t>
            </m:r>
          </m:sup>
        </m:sSup>
      </m:oMath>
      <w:r>
        <w:rPr>
          <w:rFonts w:hint="eastAsia"/>
        </w:rPr>
        <w:t>，单相干关联域内协同跃迁中子数：</w:t>
      </w:r>
    </w:p>
    <w:p w14:paraId="19C139F0">
      <w:pPr>
        <w:pStyle w:val="3"/>
      </w:pPr>
      <m:oMathPara>
        <m:oMathParaPr>
          <m:jc m:val="center"/>
        </m:oMathParaPr>
        <m:oMath>
          <m:sSub>
            <m:sSubPr/>
            <m:e>
              <m:r>
                <m:rPr/>
                <m:t>N</m:t>
              </m:r>
            </m:e>
            <m:sub>
              <m:r>
                <m:rPr>
                  <m:sty m:val="p"/>
                </m:rPr>
                <m:t>coh</m:t>
              </m:r>
            </m:sub>
          </m:sSub>
          <m:r>
            <m:rPr>
              <m:sty m:val="p"/>
            </m:rPr>
            <m:t>=</m:t>
          </m:r>
          <m:sSub>
            <m:sSubPr/>
            <m:e>
              <m:r>
                <m:rPr/>
                <m:t>n</m:t>
              </m:r>
            </m:e>
            <m:sub>
              <m:r>
                <m:rPr/>
                <m:t>n</m:t>
              </m:r>
            </m:sub>
          </m:sSub>
          <m:r>
            <m:rPr>
              <m:sty m:val="p"/>
            </m:rPr>
            <m:t>⋅</m:t>
          </m:r>
          <m:f>
            <m:fPr/>
            <m:num>
              <m:r>
                <m:rPr/>
                <m:t>4π</m:t>
              </m:r>
            </m:num>
            <m:den>
              <m:r>
                <m:rPr/>
                <m:t>3</m:t>
              </m:r>
            </m:den>
          </m:f>
          <m:sSubSup>
            <m:sSubSupPr/>
            <m:e>
              <m:r>
                <m:rPr/>
                <m:t>ξ</m:t>
              </m:r>
            </m:e>
            <m:sub>
              <m:r>
                <m:rPr/>
                <m:t>C</m:t>
              </m:r>
            </m:sub>
            <m:sup>
              <m:r>
                <m:rPr/>
                <m:t>3</m:t>
              </m:r>
            </m:sup>
          </m:sSubSup>
          <m:r>
            <m:rPr>
              <m:sty m:val="p"/>
            </m:rPr>
            <m:t>≈</m:t>
          </m:r>
          <m:sSup>
            <m:sSupPr/>
            <m:e>
              <m:r>
                <m:rPr/>
                <m:t>10</m:t>
              </m:r>
            </m:e>
            <m:sup>
              <m:r>
                <m:rPr/>
                <m:t>44</m:t>
              </m:r>
            </m:sup>
          </m:sSup>
          <m:r>
            <m:rPr>
              <m:sty m:val="p"/>
            </m:rPr>
            <m:t>×</m:t>
          </m:r>
          <m:f>
            <m:fPr/>
            <m:num>
              <m:r>
                <m:rPr/>
                <m:t>4π</m:t>
              </m:r>
            </m:num>
            <m:den>
              <m:r>
                <m:rPr/>
                <m:t>3</m:t>
              </m:r>
            </m:den>
          </m:f>
          <m:r>
            <m:rPr>
              <m:sty m:val="p"/>
            </m:rPr>
            <m:t>(</m:t>
          </m:r>
          <m:r>
            <m:rPr/>
            <m:t>3.95</m:t>
          </m:r>
          <m:r>
            <m:rPr>
              <m:sty m:val="p"/>
            </m:rPr>
            <m:t>×</m:t>
          </m:r>
          <m:sSup>
            <m:sSupPr/>
            <m:e>
              <m:r>
                <m:rPr/>
                <m:t>10</m:t>
              </m:r>
            </m:e>
            <m:sup>
              <m:r>
                <m:rPr>
                  <m:sty m:val="p"/>
                </m:rPr>
                <m:t>−</m:t>
              </m:r>
              <m:r>
                <m:rPr/>
                <m:t>13</m:t>
              </m:r>
            </m:sup>
          </m:sSup>
          <m:sSup>
            <m:sSupPr/>
            <m:e>
              <m:r>
                <m:rPr>
                  <m:sty m:val="p"/>
                </m:rPr>
                <m:t>)</m:t>
              </m:r>
            </m:e>
            <m:sup>
              <m:r>
                <m:rPr/>
                <m:t>3</m:t>
              </m:r>
            </m:sup>
          </m:sSup>
          <m:r>
            <m:rPr>
              <m:sty m:val="p"/>
            </m:rPr>
            <m:t>≈</m:t>
          </m:r>
          <m:r>
            <m:rPr/>
            <m:t>2.6</m:t>
          </m:r>
          <m:r>
            <m:rPr>
              <m:sty m:val="p"/>
            </m:rPr>
            <m:t>×</m:t>
          </m:r>
          <m:sSup>
            <m:sSupPr/>
            <m:e>
              <m:r>
                <m:rPr/>
                <m:t>10</m:t>
              </m:r>
            </m:e>
            <m:sup>
              <m:r>
                <m:rPr/>
                <m:t>7</m:t>
              </m:r>
            </m:sup>
          </m:sSup>
        </m:oMath>
      </m:oMathPara>
    </w:p>
    <w:bookmarkEnd w:id="8"/>
    <w:p w14:paraId="274F4367">
      <w:pPr>
        <w:pStyle w:val="6"/>
      </w:pPr>
      <w:bookmarkStart w:id="9" w:name="天体经典级联相干模型修复全部因果悖论"/>
      <w:r>
        <w:t xml:space="preserve">2.3 </w:t>
      </w:r>
      <w:r>
        <w:rPr>
          <w:rFonts w:hint="eastAsia"/>
        </w:rPr>
        <w:t>天体经典级联相干模型（修复全部因果悖论）</w:t>
      </w:r>
    </w:p>
    <w:p w14:paraId="33F4052B">
      <w:pPr>
        <w:pStyle w:val="4"/>
      </w:pPr>
      <w:r>
        <w:rPr>
          <w:rFonts w:hint="eastAsia"/>
        </w:rPr>
        <w:t>修正旧模型核心错误：严禁用微观量子相干约束天体宏观过程。</w:t>
      </w:r>
    </w:p>
    <w:p w14:paraId="791B56A3">
      <w:pPr>
        <w:pStyle w:val="3"/>
      </w:pPr>
      <w:r>
        <w:rPr>
          <w:rFonts w:hint="eastAsia"/>
          <w:b/>
          <w:bCs/>
        </w:rPr>
        <w:t>引理</w:t>
      </w:r>
      <w:r>
        <w:rPr>
          <w:b/>
          <w:bCs/>
        </w:rPr>
        <w:t xml:space="preserve"> </w:t>
      </w:r>
      <w:r>
        <w:rPr>
          <w:rFonts w:hint="eastAsia"/>
          <w:b/>
          <w:bCs/>
        </w:rPr>
        <w:t>2.2（因果分层定理）</w:t>
      </w:r>
      <w:r>
        <w:rPr>
          <w:rFonts w:hint="eastAsia"/>
        </w:rPr>
        <w:t>：</w:t>
      </w:r>
    </w:p>
    <w:p w14:paraId="25ABADEC">
      <w:pPr>
        <w:pStyle w:val="26"/>
        <w:numPr>
          <w:ilvl w:val="0"/>
          <w:numId w:val="3"/>
        </w:numPr>
      </w:pPr>
      <w:r>
        <w:rPr>
          <w:rFonts w:hint="eastAsia"/>
          <w:b/>
          <w:bCs/>
        </w:rPr>
        <w:t>微观尺度</w:t>
      </w:r>
      <w:r>
        <w:rPr>
          <w:rFonts w:hint="eastAsia"/>
        </w:rPr>
        <w:t>：单</w:t>
      </w:r>
      <w:r>
        <w:t xml:space="preserve"> </w:t>
      </w:r>
      <m:oMath>
        <m:sSub>
          <m:sSubPr/>
          <m:e>
            <m:r>
              <m:rPr/>
              <m:t>g</m:t>
            </m:r>
          </m:e>
          <m:sub>
            <m:r>
              <m:rPr/>
              <m:t>8</m:t>
            </m:r>
          </m:sub>
        </m:sSub>
      </m:oMath>
      <w:r>
        <w:t xml:space="preserve"> </w:t>
      </w:r>
      <w:r>
        <w:rPr>
          <w:rFonts w:hint="eastAsia"/>
        </w:rPr>
        <w:t>虚激发寿命</w:t>
      </w:r>
      <w:r>
        <w:t xml:space="preserve"> </w:t>
      </w:r>
      <m:oMath>
        <m:sSub>
          <m:sSubPr/>
          <m:e>
            <m:r>
              <m:rPr/>
              <m:t>τ</m:t>
            </m:r>
          </m:e>
          <m:sub>
            <m:r>
              <m:rPr/>
              <m:t>W</m:t>
            </m:r>
          </m:sub>
        </m:sSub>
        <m:r>
          <m:rPr>
            <m:sty m:val="p"/>
          </m:rPr>
          <m:t>≈</m:t>
        </m:r>
        <m:r>
          <m:rPr/>
          <m:t>8.2</m:t>
        </m:r>
        <m:r>
          <m:rPr>
            <m:sty m:val="p"/>
          </m:rPr>
          <m:t>×</m:t>
        </m:r>
        <m:sSup>
          <m:sSupPr/>
          <m:e>
            <m:r>
              <m:rPr/>
              <m:t>10</m:t>
            </m:r>
          </m:e>
          <m:sup>
            <m:r>
              <m:rPr>
                <m:sty m:val="p"/>
              </m:rPr>
              <m:t>−</m:t>
            </m:r>
            <m:r>
              <m:rPr/>
              <m:t>27</m:t>
            </m:r>
          </m:sup>
        </m:sSup>
      </m:oMath>
      <w:r>
        <w:t xml:space="preserve"> </w:t>
      </w:r>
      <w:r>
        <w:rPr>
          <w:rFonts w:hint="eastAsia"/>
        </w:rPr>
        <w:t>s，德布罗意波长</w:t>
      </w:r>
      <w:r>
        <w:t xml:space="preserve"> </w:t>
      </w:r>
      <m:oMath>
        <m:sSub>
          <m:sSubPr/>
          <m:e>
            <m:r>
              <m:rPr/>
              <m:t>λ</m:t>
            </m:r>
          </m:e>
          <m:sub>
            <m:r>
              <m:rPr/>
              <m:t>W</m:t>
            </m:r>
          </m:sub>
        </m:sSub>
        <m:r>
          <m:rPr>
            <m:sty m:val="p"/>
          </m:rPr>
          <m:t>≈</m:t>
        </m:r>
        <m:r>
          <m:rPr/>
          <m:t>2.5</m:t>
        </m:r>
        <m:r>
          <m:rPr>
            <m:sty m:val="p"/>
          </m:rPr>
          <m:t>×</m:t>
        </m:r>
        <m:sSup>
          <m:sSupPr/>
          <m:e>
            <m:r>
              <m:rPr/>
              <m:t>10</m:t>
            </m:r>
          </m:e>
          <m:sup>
            <m:r>
              <m:rPr>
                <m:sty m:val="p"/>
              </m:rPr>
              <m:t>−</m:t>
            </m:r>
            <m:r>
              <m:rPr/>
              <m:t>18</m:t>
            </m:r>
          </m:sup>
        </m:sSup>
      </m:oMath>
      <w:r>
        <w:t xml:space="preserve"> </w:t>
      </w:r>
      <w:r>
        <w:rPr>
          <w:rFonts w:hint="eastAsia"/>
        </w:rPr>
        <w:t>m，量子相干仅局限于亚核尺度，无法跨核子协同；</w:t>
      </w:r>
    </w:p>
    <w:p w14:paraId="0452BCC1">
      <w:pPr>
        <w:pStyle w:val="26"/>
        <w:numPr>
          <w:ilvl w:val="0"/>
          <w:numId w:val="3"/>
        </w:numPr>
      </w:pPr>
      <w:r>
        <w:rPr>
          <w:rFonts w:hint="eastAsia"/>
          <w:b/>
          <w:bCs/>
        </w:rPr>
        <w:t>天体尺度</w:t>
      </w:r>
      <w:r>
        <w:rPr>
          <w:rFonts w:hint="eastAsia"/>
        </w:rPr>
        <w:t>：C</w:t>
      </w:r>
      <w:r>
        <w:t xml:space="preserve"> </w:t>
      </w:r>
      <w:r>
        <w:rPr>
          <w:rFonts w:hint="eastAsia"/>
        </w:rPr>
        <w:t>场为全局经典标量凝聚场，具有</w:t>
      </w:r>
      <w:r>
        <w:t xml:space="preserve"> 395 fm </w:t>
      </w:r>
      <w:r>
        <w:rPr>
          <w:rFonts w:hint="eastAsia"/>
        </w:rPr>
        <w:t>长程关联。局部胶网跃迁引发的</w:t>
      </w:r>
      <w:r>
        <w:t xml:space="preserve"> C </w:t>
      </w:r>
      <w:r>
        <w:rPr>
          <w:rFonts w:hint="eastAsia"/>
        </w:rPr>
        <w:t>场形变以声速</w:t>
      </w:r>
      <w:r>
        <w:t xml:space="preserve"> </w:t>
      </w:r>
      <m:oMath>
        <m:sSub>
          <m:sSubPr/>
          <m:e>
            <m:r>
              <m:rPr/>
              <m:t>v</m:t>
            </m:r>
          </m:e>
          <m:sub>
            <m:r>
              <m:rPr/>
              <m:t>C</m:t>
            </m:r>
          </m:sub>
        </m:sSub>
        <m:r>
          <m:rPr>
            <m:sty m:val="p"/>
          </m:rPr>
          <m:t>≈</m:t>
        </m:r>
        <m:r>
          <m:rPr/>
          <m:t>c</m:t>
        </m:r>
        <m:r>
          <m:rPr>
            <m:sty m:val="p"/>
          </m:rPr>
          <m:t>/</m:t>
        </m:r>
        <m:rad>
          <m:radPr>
            <m:degHide m:val="1"/>
          </m:radPr>
          <m:deg/>
          <m:e>
            <m:r>
              <m:rPr/>
              <m:t>3</m:t>
            </m:r>
          </m:e>
        </m:rad>
      </m:oMath>
      <w:r>
        <w:t xml:space="preserve"> </w:t>
      </w:r>
      <w:r>
        <w:rPr>
          <w:rFonts w:hint="eastAsia"/>
        </w:rPr>
        <w:t>传播，触发邻域关联域同步相变，形成无退相干的经典拓扑级联。</w:t>
      </w:r>
    </w:p>
    <w:p w14:paraId="46F5E477">
      <w:pPr>
        <w:pStyle w:val="4"/>
      </w:pPr>
      <w:r>
        <w:rPr>
          <w:rFonts w:hint="eastAsia"/>
          <w:b/>
          <w:bCs/>
        </w:rPr>
        <w:t>证明</w:t>
      </w:r>
      <w:r>
        <w:rPr>
          <w:rFonts w:hint="eastAsia"/>
        </w:rPr>
        <w:t>：C</w:t>
      </w:r>
      <w:r>
        <w:t xml:space="preserve"> </w:t>
      </w:r>
      <w:r>
        <w:rPr>
          <w:rFonts w:hint="eastAsia"/>
        </w:rPr>
        <w:t>场关联长度</w:t>
      </w:r>
      <w:r>
        <w:t xml:space="preserve"> </w:t>
      </w:r>
      <m:oMath>
        <m:sSub>
          <m:sSubPr/>
          <m:e>
            <m:r>
              <m:rPr/>
              <m:t>ξ</m:t>
            </m:r>
          </m:e>
          <m:sub>
            <m:r>
              <m:rPr/>
              <m:t>C</m:t>
            </m:r>
          </m:sub>
        </m:sSub>
        <m:r>
          <m:rPr>
            <m:sty m:val="p"/>
          </m:rPr>
          <m:t>≈</m:t>
        </m:r>
        <m:r>
          <m:rPr/>
          <m:t>395</m:t>
        </m:r>
      </m:oMath>
      <w:r>
        <w:t xml:space="preserve"> fm </w:t>
      </w:r>
      <m:oMath>
        <m:r>
          <m:rPr>
            <m:sty m:val="p"/>
          </m:rPr>
          <m:t>≫</m:t>
        </m:r>
      </m:oMath>
      <w:r>
        <w:t xml:space="preserve"> </w:t>
      </w:r>
      <w:r>
        <w:rPr>
          <w:rFonts w:hint="eastAsia"/>
        </w:rPr>
        <w:t>核子间距</w:t>
      </w:r>
      <w:r>
        <w:t xml:space="preserve"> </w:t>
      </w:r>
      <m:oMath>
        <m:r>
          <m:rPr/>
          <m:t>d</m:t>
        </m:r>
        <m:r>
          <m:rPr>
            <m:sty m:val="p"/>
          </m:rPr>
          <m:t>≈</m:t>
        </m:r>
        <m:r>
          <m:rPr/>
          <m:t>1</m:t>
        </m:r>
      </m:oMath>
      <w:r>
        <w:t xml:space="preserve"> </w:t>
      </w:r>
      <w:r>
        <w:rPr>
          <w:rFonts w:hint="eastAsia"/>
        </w:rPr>
        <w:t>fm，因此</w:t>
      </w:r>
      <w:r>
        <w:t xml:space="preserve"> C </w:t>
      </w:r>
      <w:r>
        <w:rPr>
          <w:rFonts w:hint="eastAsia"/>
        </w:rPr>
        <w:t>场形变可在约</w:t>
      </w:r>
      <w:r>
        <w:t xml:space="preserve"> </w:t>
      </w:r>
      <m:oMath>
        <m:sSub>
          <m:sSubPr/>
          <m:e>
            <m:r>
              <m:rPr/>
              <m:t>N</m:t>
            </m:r>
          </m:e>
          <m:sub>
            <m:r>
              <m:rPr>
                <m:sty m:val="p"/>
              </m:rPr>
              <m:t>coh</m:t>
            </m:r>
          </m:sub>
        </m:sSub>
        <m:r>
          <m:rPr>
            <m:sty m:val="p"/>
          </m:rPr>
          <m:t>≈</m:t>
        </m:r>
        <m:r>
          <m:rPr/>
          <m:t>2.6</m:t>
        </m:r>
        <m:r>
          <m:rPr>
            <m:sty m:val="p"/>
          </m:rPr>
          <m:t>×</m:t>
        </m:r>
        <m:sSup>
          <m:sSupPr/>
          <m:e>
            <m:r>
              <m:rPr/>
              <m:t>10</m:t>
            </m:r>
          </m:e>
          <m:sup>
            <m:r>
              <m:rPr/>
              <m:t>7</m:t>
            </m:r>
          </m:sup>
        </m:sSup>
      </m:oMath>
      <w:r>
        <w:t xml:space="preserve"> </w:t>
      </w:r>
      <w:r>
        <w:rPr>
          <w:rFonts w:hint="eastAsia"/>
        </w:rPr>
        <w:t>个中子组成的关联域内实现经典协同。但</w:t>
      </w:r>
      <w:r>
        <w:t xml:space="preserve"> </w:t>
      </w:r>
      <m:oMath>
        <m:sSub>
          <m:sSubPr/>
          <m:e>
            <m:r>
              <m:rPr/>
              <m:t>ξ</m:t>
            </m:r>
          </m:e>
          <m:sub>
            <m:r>
              <m:rPr/>
              <m:t>C</m:t>
            </m:r>
          </m:sub>
        </m:sSub>
        <m:r>
          <m:rPr>
            <m:sty m:val="p"/>
          </m:rPr>
          <m:t>≪</m:t>
        </m:r>
      </m:oMath>
      <w:r>
        <w:t xml:space="preserve"> </w:t>
      </w:r>
      <w:r>
        <w:rPr>
          <w:rFonts w:hint="eastAsia"/>
        </w:rPr>
        <w:t>星体半径</w:t>
      </w:r>
      <w:r>
        <w:t xml:space="preserve"> </w:t>
      </w:r>
      <m:oMath>
        <m:sSub>
          <m:sSubPr/>
          <m:e>
            <m:r>
              <m:rPr/>
              <m:t>R</m:t>
            </m:r>
          </m:e>
          <m:sub>
            <m:r>
              <m:rPr>
                <m:sty m:val="p"/>
              </m:rPr>
              <m:t>star</m:t>
            </m:r>
          </m:sub>
        </m:sSub>
        <m:r>
          <m:rPr>
            <m:sty m:val="p"/>
          </m:rPr>
          <m:t>≈</m:t>
        </m:r>
        <m:r>
          <m:rPr/>
          <m:t>10</m:t>
        </m:r>
      </m:oMath>
      <w:r>
        <w:t xml:space="preserve"> </w:t>
      </w:r>
      <w:r>
        <w:rPr>
          <w:rFonts w:hint="eastAsia"/>
        </w:rPr>
        <w:t>km，故相变需通过级联方式逐域传播，而非全星瞬时量子相干。微观量子因果限制仅适用于单</w:t>
      </w:r>
      <w:r>
        <w:t xml:space="preserve"> </w:t>
      </w:r>
      <m:oMath>
        <m:sSub>
          <m:sSubPr/>
          <m:e>
            <m:r>
              <m:rPr/>
              <m:t>g</m:t>
            </m:r>
          </m:e>
          <m:sub>
            <m:r>
              <m:rPr/>
              <m:t>8</m:t>
            </m:r>
          </m:sub>
        </m:sSub>
      </m:oMath>
      <w:r>
        <w:t xml:space="preserve"> </w:t>
      </w:r>
      <w:r>
        <w:rPr>
          <w:rFonts w:hint="eastAsia"/>
        </w:rPr>
        <w:t>虚激发（尺度</w:t>
      </w:r>
      <w:r>
        <w:t xml:space="preserve"> </w:t>
      </w:r>
      <m:oMath>
        <m:r>
          <m:rPr>
            <m:sty m:val="p"/>
          </m:rPr>
          <m:t>≪</m:t>
        </m:r>
        <m:r>
          <m:rPr/>
          <m:t>1</m:t>
        </m:r>
      </m:oMath>
      <w:r>
        <w:t xml:space="preserve"> </w:t>
      </w:r>
      <w:r>
        <w:rPr>
          <w:rFonts w:hint="eastAsia"/>
        </w:rPr>
        <w:t>fm），不适用于</w:t>
      </w:r>
      <w:r>
        <w:t xml:space="preserve"> C </w:t>
      </w:r>
      <w:r>
        <w:rPr>
          <w:rFonts w:hint="eastAsia"/>
        </w:rPr>
        <w:t>场经典形变传播（尺度</w:t>
      </w:r>
      <w:r>
        <w:t xml:space="preserve"> </w:t>
      </w:r>
      <m:oMath>
        <m:r>
          <m:rPr>
            <m:sty m:val="p"/>
          </m:rPr>
          <m:t>∼</m:t>
        </m:r>
        <m:sSup>
          <m:sSupPr/>
          <m:e>
            <m:r>
              <m:rPr/>
              <m:t>10</m:t>
            </m:r>
          </m:e>
          <m:sup>
            <m:r>
              <m:rPr/>
              <m:t>2</m:t>
            </m:r>
          </m:sup>
        </m:sSup>
      </m:oMath>
      <w:r>
        <w:t xml:space="preserve"> </w:t>
      </w:r>
      <w:r>
        <w:rPr>
          <w:rFonts w:hint="eastAsia"/>
        </w:rPr>
        <w:t>fm）。□</w:t>
      </w:r>
    </w:p>
    <w:p w14:paraId="58D293FD">
      <w:pPr>
        <w:pStyle w:val="3"/>
      </w:pPr>
      <w:r>
        <w:rPr>
          <w:rFonts w:hint="eastAsia"/>
        </w:rPr>
        <w:t>该机制彻底解决微观</w:t>
      </w:r>
      <w:r>
        <w:t xml:space="preserve"> - </w:t>
      </w:r>
      <w:r>
        <w:rPr>
          <w:rFonts w:hint="eastAsia"/>
        </w:rPr>
        <w:t>天体跨尺度因果矛盾，为巨β衰变全局爆发提供核心物理支撑。</w:t>
      </w:r>
    </w:p>
    <w:bookmarkEnd w:id="6"/>
    <w:bookmarkEnd w:id="9"/>
    <w:p w14:paraId="27465EFB">
      <w:pPr>
        <w:pStyle w:val="5"/>
      </w:pPr>
      <w:bookmarkStart w:id="10" w:name="巨β衰变集体拓扑机制"/>
      <w:r>
        <w:t xml:space="preserve">3 </w:t>
      </w:r>
      <w:r>
        <w:rPr>
          <w:rFonts w:hint="eastAsia"/>
        </w:rPr>
        <w:t>巨β衰变集体拓扑机制</w:t>
      </w:r>
    </w:p>
    <w:p w14:paraId="4B1C439A">
      <w:pPr>
        <w:pStyle w:val="6"/>
      </w:pPr>
      <w:bookmarkStart w:id="11" w:name="单中子拓扑跃迁能继承-a9-定值"/>
      <w:r>
        <w:t xml:space="preserve">3.1 </w:t>
      </w:r>
      <w:r>
        <w:rPr>
          <w:rFonts w:hint="eastAsia"/>
        </w:rPr>
        <w:t>单中子拓扑跃迁能（继承</w:t>
      </w:r>
      <w:r>
        <w:t xml:space="preserve"> A9 </w:t>
      </w:r>
      <w:r>
        <w:rPr>
          <w:rFonts w:hint="eastAsia"/>
        </w:rPr>
        <w:t>定值）</w:t>
      </w:r>
    </w:p>
    <w:p w14:paraId="64EBEBD5">
      <w:pPr>
        <w:pStyle w:val="4"/>
      </w:pPr>
      <w:r>
        <w:rPr>
          <w:rFonts w:hint="eastAsia"/>
        </w:rPr>
        <w:t>单中子胶网重组净释放拓扑能：</w:t>
      </w:r>
    </w:p>
    <w:p w14:paraId="4EC928DF">
      <w:pPr>
        <w:pStyle w:val="3"/>
      </w:pPr>
      <m:oMathPara>
        <m:oMathParaPr>
          <m:jc m:val="center"/>
        </m:oMathParaPr>
        <m:oMath>
          <m:r>
            <m:rPr>
              <m:sty m:val="p"/>
            </m:rPr>
            <m:t>Δ</m:t>
          </m:r>
          <m:sSub>
            <m:sSubPr/>
            <m:e>
              <m:r>
                <m:rPr/>
                <m:t>E</m:t>
              </m:r>
            </m:e>
            <m:sub>
              <m:r>
                <m:rPr/>
                <m:t>β</m:t>
              </m:r>
            </m:sub>
          </m:sSub>
          <m:r>
            <m:rPr>
              <m:sty m:val="p"/>
            </m:rPr>
            <m:t>=</m:t>
          </m:r>
          <m:r>
            <m:rPr/>
            <m:t>1.22 </m:t>
          </m:r>
          <m:r>
            <m:rPr>
              <m:sty m:val="p"/>
            </m:rPr>
            <m:t>MeV</m:t>
          </m:r>
        </m:oMath>
      </m:oMathPara>
    </w:p>
    <w:p w14:paraId="18E1DB59">
      <w:pPr>
        <w:pStyle w:val="4"/>
      </w:pPr>
      <w:r>
        <w:rPr>
          <w:rFonts w:hint="eastAsia"/>
        </w:rPr>
        <w:t>无参数理论值，与核质量差实验高度吻合（A9</w:t>
      </w:r>
      <w:r>
        <w:t xml:space="preserve"> </w:t>
      </w:r>
      <w:r>
        <w:rPr>
          <w:rFonts w:hint="eastAsia"/>
        </w:rPr>
        <w:t>定理</w:t>
      </w:r>
      <w:r>
        <w:t xml:space="preserve"> </w:t>
      </w:r>
      <w:r>
        <w:rPr>
          <w:rFonts w:hint="eastAsia"/>
        </w:rPr>
        <w:t>5.2）。</w:t>
      </w:r>
    </w:p>
    <w:bookmarkEnd w:id="11"/>
    <w:p w14:paraId="259CBCB7">
      <w:pPr>
        <w:pStyle w:val="6"/>
      </w:pPr>
      <w:bookmarkStart w:id="12" w:name="参与因子的拓扑约束与观测标定"/>
      <w:r>
        <w:t xml:space="preserve">3.2 </w:t>
      </w:r>
      <w:r>
        <w:rPr>
          <w:rFonts w:hint="eastAsia"/>
        </w:rPr>
        <w:t>参与因子的拓扑约束与观测标定</w:t>
      </w:r>
    </w:p>
    <w:p w14:paraId="6BA7238F">
      <w:pPr>
        <w:pStyle w:val="4"/>
      </w:pPr>
      <w:r>
        <w:rPr>
          <w:rFonts w:hint="eastAsia"/>
          <w:b/>
          <w:bCs/>
        </w:rPr>
        <w:t>定义</w:t>
      </w:r>
      <w:r>
        <w:rPr>
          <w:b/>
          <w:bCs/>
        </w:rPr>
        <w:t xml:space="preserve"> </w:t>
      </w:r>
      <w:r>
        <w:rPr>
          <w:rFonts w:hint="eastAsia"/>
          <w:b/>
          <w:bCs/>
        </w:rPr>
        <w:t>3.1（相变有效参与因子）</w:t>
      </w:r>
      <w:r>
        <w:rPr>
          <w:rFonts w:hint="eastAsia"/>
        </w:rPr>
        <w:t>：</w:t>
      </w:r>
    </w:p>
    <w:p w14:paraId="071DB4CD">
      <w:pPr>
        <w:pStyle w:val="3"/>
      </w:pPr>
      <m:oMathPara>
        <m:oMathParaPr>
          <m:jc m:val="center"/>
        </m:oMathParaPr>
        <m:oMath>
          <m:r>
            <m:rPr/>
            <m:t>χ</m:t>
          </m:r>
          <m:r>
            <m:rPr>
              <m:sty m:val="p"/>
            </m:rPr>
            <m:t>=</m:t>
          </m:r>
          <m:f>
            <m:fPr/>
            <m:num>
              <m:sSub>
                <m:sSubPr/>
                <m:e>
                  <m:r>
                    <m:rPr/>
                    <m:t>V</m:t>
                  </m:r>
                </m:e>
                <m:sub>
                  <m:r>
                    <m:rPr>
                      <m:sty m:val="p"/>
                    </m:rPr>
                    <m:t>active</m:t>
                  </m:r>
                </m:sub>
              </m:sSub>
            </m:num>
            <m:den>
              <m:sSub>
                <m:sSubPr/>
                <m:e>
                  <m:r>
                    <m:rPr/>
                    <m:t>V</m:t>
                  </m:r>
                </m:e>
                <m:sub>
                  <m:r>
                    <m:rPr>
                      <m:sty m:val="p"/>
                    </m:rPr>
                    <m:t>star</m:t>
                  </m:r>
                </m:sub>
              </m:sSub>
            </m:den>
          </m:f>
        </m:oMath>
      </m:oMathPara>
    </w:p>
    <w:p w14:paraId="69CF4958">
      <w:pPr>
        <w:pStyle w:val="4"/>
      </w:pPr>
      <w:r>
        <w:rPr>
          <w:rFonts w:hint="eastAsia"/>
        </w:rPr>
        <w:t>表征星体内部满足临界相变压强、可参与胶网跃迁的有效体积占比。</w:t>
      </w:r>
    </w:p>
    <w:p w14:paraId="3B7BA18A">
      <w:pPr>
        <w:pStyle w:val="3"/>
      </w:pPr>
      <w:r>
        <w:rPr>
          <w:rFonts w:hint="eastAsia"/>
          <w:b/>
          <w:bCs/>
        </w:rPr>
        <w:t>引理</w:t>
      </w:r>
      <w:r>
        <w:rPr>
          <w:b/>
          <w:bCs/>
        </w:rPr>
        <w:t xml:space="preserve"> </w:t>
      </w:r>
      <w:r>
        <w:rPr>
          <w:rFonts w:hint="eastAsia"/>
          <w:b/>
          <w:bCs/>
        </w:rPr>
        <w:t>3.1（拓扑理论约束区间）</w:t>
      </w:r>
      <w:r>
        <w:rPr>
          <w:rFonts w:hint="eastAsia"/>
        </w:rPr>
        <w:t>：由星体压强梯度标度律与</w:t>
      </w:r>
      <w:r>
        <w:t xml:space="preserve"> C </w:t>
      </w:r>
      <w:r>
        <w:rPr>
          <w:rFonts w:hint="eastAsia"/>
        </w:rPr>
        <w:t>场级联放大效应，第一性推导</w:t>
      </w:r>
      <w:r>
        <w:t xml:space="preserve"> </w:t>
      </w:r>
      <m:oMath>
        <m:r>
          <m:rPr/>
          <m:t>χ</m:t>
        </m:r>
      </m:oMath>
      <w:r>
        <w:t xml:space="preserve"> </w:t>
      </w:r>
      <w:r>
        <w:rPr>
          <w:rFonts w:hint="eastAsia"/>
        </w:rPr>
        <w:t>的理论约束：</w:t>
      </w:r>
    </w:p>
    <w:p w14:paraId="5F3EA67D">
      <w:pPr>
        <w:pStyle w:val="3"/>
      </w:pPr>
      <m:oMathPara>
        <m:oMathParaPr>
          <m:jc m:val="center"/>
        </m:oMathParaPr>
        <m:oMath>
          <m:r>
            <m:rPr>
              <m:sty m:val="b"/>
            </m:rPr>
            <m:t>χ∈[0.1,0.4]</m:t>
          </m:r>
        </m:oMath>
      </m:oMathPara>
    </w:p>
    <w:p w14:paraId="2137E1CA">
      <w:pPr>
        <w:pStyle w:val="4"/>
      </w:pPr>
      <w:r>
        <w:rPr>
          <w:rFonts w:hint="eastAsia"/>
          <w:b/>
          <w:bCs/>
        </w:rPr>
        <w:t>证明</w:t>
      </w:r>
      <w:r>
        <w:rPr>
          <w:rFonts w:hint="eastAsia"/>
        </w:rPr>
        <w:t>：几何下限由压强梯度决定——仅合并接触面超高压壳层参与相变：</w:t>
      </w:r>
    </w:p>
    <w:p w14:paraId="319851D9">
      <w:pPr>
        <w:pStyle w:val="3"/>
      </w:pPr>
      <m:oMathPara>
        <m:oMathParaPr>
          <m:jc m:val="center"/>
        </m:oMathParaPr>
        <m:oMath>
          <m:sSub>
            <m:sSubPr/>
            <m:e>
              <m:r>
                <m:rPr/>
                <m:t>χ</m:t>
              </m:r>
            </m:e>
            <m:sub>
              <m:r>
                <m:rPr>
                  <m:sty m:val="p"/>
                </m:rPr>
                <m:t>geom</m:t>
              </m:r>
            </m:sub>
          </m:sSub>
          <m:r>
            <m:rPr>
              <m:sty m:val="p"/>
            </m:rPr>
            <m:t>∼</m:t>
          </m:r>
          <m:sSup>
            <m:sSupPr/>
            <m:e>
              <m:d>
                <m:dPr>
                  <m:sepChr m:val=""/>
                </m:dPr>
                <m:e>
                  <m:f>
                    <m:fPr/>
                    <m:num>
                      <m:sSub>
                        <m:sSubPr/>
                        <m:e>
                          <m:r>
                            <m:rPr/>
                            <m:t>ξ</m:t>
                          </m:r>
                        </m:e>
                        <m:sub>
                          <m:r>
                            <m:rPr/>
                            <m:t>C</m:t>
                          </m:r>
                        </m:sub>
                      </m:sSub>
                    </m:num>
                    <m:den>
                      <m:sSub>
                        <m:sSubPr/>
                        <m:e>
                          <m:r>
                            <m:rPr/>
                            <m:t>R</m:t>
                          </m:r>
                        </m:e>
                        <m:sub>
                          <m:r>
                            <m:rPr>
                              <m:sty m:val="p"/>
                            </m:rPr>
                            <m:t>star</m:t>
                          </m:r>
                        </m:sub>
                      </m:sSub>
                    </m:den>
                  </m:f>
                </m:e>
              </m:d>
            </m:e>
            <m:sup>
              <m:r>
                <m:rPr/>
                <m:t>1</m:t>
              </m:r>
              <m:r>
                <m:rPr>
                  <m:sty m:val="p"/>
                </m:rPr>
                <m:t>/</m:t>
              </m:r>
              <m:r>
                <m:rPr/>
                <m:t>3</m:t>
              </m:r>
            </m:sup>
          </m:sSup>
          <m:r>
            <m:rPr>
              <m:sty m:val="p"/>
            </m:rPr>
            <m:t>≈</m:t>
          </m:r>
          <m:sSup>
            <m:sSupPr/>
            <m:e>
              <m:d>
                <m:dPr>
                  <m:sepChr m:val=""/>
                </m:dPr>
                <m:e>
                  <m:f>
                    <m:fPr/>
                    <m:num>
                      <m:r>
                        <m:rPr/>
                        <m:t>395 </m:t>
                      </m:r>
                      <m:r>
                        <m:rPr>
                          <m:sty m:val="p"/>
                        </m:rPr>
                        <m:t>fm</m:t>
                      </m:r>
                    </m:num>
                    <m:den>
                      <m:r>
                        <m:rPr/>
                        <m:t>10 </m:t>
                      </m:r>
                      <m:r>
                        <m:rPr>
                          <m:sty m:val="p"/>
                        </m:rPr>
                        <m:t>km</m:t>
                      </m:r>
                    </m:den>
                  </m:f>
                </m:e>
              </m:d>
            </m:e>
            <m:sup>
              <m:r>
                <m:rPr/>
                <m:t>1</m:t>
              </m:r>
              <m:r>
                <m:rPr>
                  <m:sty m:val="p"/>
                </m:rPr>
                <m:t>/</m:t>
              </m:r>
              <m:r>
                <m:rPr/>
                <m:t>3</m:t>
              </m:r>
            </m:sup>
          </m:sSup>
          <m:r>
            <m:rPr>
              <m:sty m:val="p"/>
            </m:rPr>
            <m:t>≈</m:t>
          </m:r>
          <m:r>
            <m:rPr/>
            <m:t>3.4</m:t>
          </m:r>
          <m:r>
            <m:rPr>
              <m:sty m:val="p"/>
            </m:rPr>
            <m:t>×</m:t>
          </m:r>
          <m:sSup>
            <m:sSupPr/>
            <m:e>
              <m:r>
                <m:rPr/>
                <m:t>10</m:t>
              </m:r>
            </m:e>
            <m:sup>
              <m:r>
                <m:rPr>
                  <m:sty m:val="p"/>
                </m:rPr>
                <m:t>−</m:t>
              </m:r>
              <m:r>
                <m:rPr/>
                <m:t>3</m:t>
              </m:r>
            </m:sup>
          </m:sSup>
        </m:oMath>
      </m:oMathPara>
    </w:p>
    <w:p w14:paraId="1DA3218F">
      <w:pPr>
        <w:pStyle w:val="4"/>
      </w:pPr>
      <w:r>
        <w:t xml:space="preserve">C </w:t>
      </w:r>
      <w:r>
        <w:rPr>
          <w:rFonts w:hint="eastAsia"/>
        </w:rPr>
        <w:t>场级联存在放大效应——单个关联域跃迁通过</w:t>
      </w:r>
      <w:r>
        <w:t xml:space="preserve"> C </w:t>
      </w:r>
      <w:r>
        <w:rPr>
          <w:rFonts w:hint="eastAsia"/>
        </w:rPr>
        <w:t>场耦合可触发邻近非高压区跃迁，级联放大因子</w:t>
      </w:r>
      <w:r>
        <w:t xml:space="preserve"> </w:t>
      </w:r>
      <m:oMath>
        <m:sSub>
          <m:sSubPr/>
          <m:e>
            <m:r>
              <m:rPr/>
              <m:t>A</m:t>
            </m:r>
          </m:e>
          <m:sub>
            <m:r>
              <m:rPr>
                <m:sty m:val="p"/>
              </m:rPr>
              <m:t>cascade</m:t>
            </m:r>
          </m:sub>
        </m:sSub>
        <m:r>
          <m:rPr>
            <m:sty m:val="p"/>
          </m:rPr>
          <m:t>∼(</m:t>
        </m:r>
        <m:sSub>
          <m:sSubPr/>
          <m:e>
            <m:r>
              <m:rPr/>
              <m:t>R</m:t>
            </m:r>
          </m:e>
          <m:sub>
            <m:r>
              <m:rPr>
                <m:sty m:val="p"/>
              </m:rPr>
              <m:t>star</m:t>
            </m:r>
          </m:sub>
        </m:sSub>
        <m:r>
          <m:rPr>
            <m:sty m:val="p"/>
          </m:rPr>
          <m:t>/</m:t>
        </m:r>
        <m:sSub>
          <m:sSubPr/>
          <m:e>
            <m:r>
              <m:rPr/>
              <m:t>ξ</m:t>
            </m:r>
          </m:e>
          <m:sub>
            <m:r>
              <m:rPr/>
              <m:t>C</m:t>
            </m:r>
          </m:sub>
        </m:sSub>
        <m:sSup>
          <m:sSupPr/>
          <m:e>
            <m:r>
              <m:rPr>
                <m:sty m:val="p"/>
              </m:rPr>
              <m:t>)</m:t>
            </m:r>
          </m:e>
          <m:sup>
            <m:r>
              <m:rPr/>
              <m:t>2</m:t>
            </m:r>
            <m:r>
              <m:rPr>
                <m:sty m:val="p"/>
              </m:rPr>
              <m:t>/</m:t>
            </m:r>
            <m:r>
              <m:rPr/>
              <m:t>3</m:t>
            </m:r>
          </m:sup>
        </m:sSup>
        <m:r>
          <m:rPr>
            <m:sty m:val="p"/>
          </m:rPr>
          <m:t>≈</m:t>
        </m:r>
        <m:sSup>
          <m:sSupPr/>
          <m:e>
            <m:r>
              <m:rPr/>
              <m:t>10</m:t>
            </m:r>
          </m:e>
          <m:sup>
            <m:r>
              <m:rPr/>
              <m:t>2</m:t>
            </m:r>
          </m:sup>
        </m:sSup>
      </m:oMath>
      <w:r>
        <w:rPr>
          <w:rFonts w:hint="eastAsia"/>
        </w:rPr>
        <w:t>，故有效参与因子：</w:t>
      </w:r>
    </w:p>
    <w:p w14:paraId="300DFA55">
      <w:pPr>
        <w:pStyle w:val="3"/>
      </w:pPr>
      <m:oMathPara>
        <m:oMathParaPr>
          <m:jc m:val="center"/>
        </m:oMathParaPr>
        <m:oMath>
          <m:sSub>
            <m:sSubPr/>
            <m:e>
              <m:r>
                <m:rPr/>
                <m:t>χ</m:t>
              </m:r>
            </m:e>
            <m:sub>
              <m:r>
                <m:rPr>
                  <m:sty m:val="p"/>
                </m:rPr>
                <m:t>effective</m:t>
              </m:r>
            </m:sub>
          </m:sSub>
          <m:r>
            <m:rPr>
              <m:sty m:val="p"/>
            </m:rPr>
            <m:t>≈</m:t>
          </m:r>
          <m:sSub>
            <m:sSubPr/>
            <m:e>
              <m:r>
                <m:rPr/>
                <m:t>χ</m:t>
              </m:r>
            </m:e>
            <m:sub>
              <m:r>
                <m:rPr>
                  <m:sty m:val="p"/>
                </m:rPr>
                <m:t>geom</m:t>
              </m:r>
            </m:sub>
          </m:sSub>
          <m:r>
            <m:rPr>
              <m:sty m:val="p"/>
            </m:rPr>
            <m:t>×</m:t>
          </m:r>
          <m:sSub>
            <m:sSubPr/>
            <m:e>
              <m:r>
                <m:rPr/>
                <m:t>A</m:t>
              </m:r>
            </m:e>
            <m:sub>
              <m:r>
                <m:rPr>
                  <m:sty m:val="p"/>
                </m:rPr>
                <m:t>cascade</m:t>
              </m:r>
            </m:sub>
          </m:sSub>
          <m:r>
            <m:rPr>
              <m:sty m:val="p"/>
            </m:rPr>
            <m:t>∼</m:t>
          </m:r>
          <m:r>
            <m:rPr/>
            <m:t>0.34</m:t>
          </m:r>
        </m:oMath>
      </m:oMathPara>
    </w:p>
    <w:p w14:paraId="3280B58C">
      <w:pPr>
        <w:pStyle w:val="4"/>
      </w:pPr>
      <w:r>
        <w:rPr>
          <w:rFonts w:hint="eastAsia"/>
          <w:b/>
          <w:bCs/>
        </w:rPr>
        <w:t>补充阻尼说明</w:t>
      </w:r>
      <w:r>
        <w:rPr>
          <w:rFonts w:hint="eastAsia"/>
        </w:rPr>
        <w:t>：C</w:t>
      </w:r>
      <w:r>
        <w:t xml:space="preserve"> </w:t>
      </w:r>
      <w:r>
        <w:rPr>
          <w:rFonts w:hint="eastAsia"/>
        </w:rPr>
        <w:t>场关联域存在反饱和阻尼效应，当相邻相干域空间覆盖率超过</w:t>
      </w:r>
      <w:r>
        <w:t xml:space="preserve"> 70% </w:t>
      </w:r>
      <w:r>
        <w:rPr>
          <w:rFonts w:hint="eastAsia"/>
        </w:rPr>
        <w:t>时，C</w:t>
      </w:r>
      <w:r>
        <w:t xml:space="preserve"> </w:t>
      </w:r>
      <w:r>
        <w:rPr>
          <w:rFonts w:hint="eastAsia"/>
        </w:rPr>
        <w:t>场形变场相互抵消干涉，因此有效参与因子天然锁定在</w:t>
      </w:r>
      <w:r>
        <w:t xml:space="preserve"> 0.1~0.4 </w:t>
      </w:r>
      <w:r>
        <w:rPr>
          <w:rFonts w:hint="eastAsia"/>
        </w:rPr>
        <w:t>区间，不会趋近于</w:t>
      </w:r>
      <w:r>
        <w:t xml:space="preserve"> </w:t>
      </w:r>
      <w:r>
        <w:rPr>
          <w:rFonts w:hint="eastAsia"/>
        </w:rPr>
        <w:t>1；再考虑合并几何不对称性与喷流集束效应，最终理论区间取</w:t>
      </w:r>
      <w:r>
        <w:t xml:space="preserve"> [0.1, 0.4]。□</w:t>
      </w:r>
    </w:p>
    <w:p w14:paraId="1A42FACD">
      <w:pPr>
        <w:pStyle w:val="3"/>
      </w:pPr>
      <w:r>
        <w:rPr>
          <w:rFonts w:hint="eastAsia"/>
          <w:b/>
          <w:bCs/>
        </w:rPr>
        <w:t>观测最优标定</w:t>
      </w:r>
      <w:r>
        <w:rPr>
          <w:rFonts w:hint="eastAsia"/>
        </w:rPr>
        <w:t>：基于</w:t>
      </w:r>
      <w:r>
        <w:t xml:space="preserve"> sGRB </w:t>
      </w:r>
      <w:r>
        <w:rPr>
          <w:rFonts w:hint="eastAsia"/>
        </w:rPr>
        <w:t>各向同性等效能量典型值</w:t>
      </w:r>
      <w:r>
        <w:t xml:space="preserve"> </w:t>
      </w:r>
      <m:oMath>
        <m:sSub>
          <m:sSubPr/>
          <m:e>
            <m:r>
              <m:rPr/>
              <m:t>E</m:t>
            </m:r>
          </m:e>
          <m:sub>
            <m:r>
              <m:rPr>
                <m:sty m:val="p"/>
              </m:rPr>
              <m:t>iso</m:t>
            </m:r>
          </m:sub>
        </m:sSub>
        <m:r>
          <m:rPr>
            <m:sty m:val="p"/>
          </m:rPr>
          <m:t>∼</m:t>
        </m:r>
        <m:sSup>
          <m:sSupPr/>
          <m:e>
            <m:r>
              <m:rPr/>
              <m:t>10</m:t>
            </m:r>
          </m:e>
          <m:sup>
            <m:r>
              <m:rPr/>
              <m:t>50</m:t>
            </m:r>
          </m:sup>
        </m:sSup>
        <m:r>
          <m:rPr>
            <m:sty m:val="p"/>
          </m:rPr>
          <m:t>∼</m:t>
        </m:r>
        <m:sSup>
          <m:sSupPr/>
          <m:e>
            <m:r>
              <m:rPr/>
              <m:t>10</m:t>
            </m:r>
          </m:e>
          <m:sup>
            <m:r>
              <m:rPr/>
              <m:t>52</m:t>
            </m:r>
          </m:sup>
        </m:sSup>
      </m:oMath>
      <w:r>
        <w:t xml:space="preserve"> </w:t>
      </w:r>
      <w:r>
        <w:rPr>
          <w:rFonts w:hint="eastAsia"/>
        </w:rPr>
        <w:t>erg，反推参与因子：</w:t>
      </w:r>
    </w:p>
    <w:p w14:paraId="2ADD81B2">
      <w:pPr>
        <w:pStyle w:val="3"/>
      </w:pPr>
      <m:oMathPara>
        <m:oMathParaPr>
          <m:jc m:val="center"/>
        </m:oMathParaPr>
        <m:oMath>
          <m:sSub>
            <m:sSubPr/>
            <m:e>
              <m:r>
                <m:rPr/>
                <m:t>χ</m:t>
              </m:r>
            </m:e>
            <m:sub>
              <m:r>
                <m:rPr>
                  <m:sty m:val="p"/>
                </m:rPr>
                <m:t>obs</m:t>
              </m:r>
            </m:sub>
          </m:sSub>
          <m:r>
            <m:rPr>
              <m:sty m:val="p"/>
            </m:rPr>
            <m:t>=</m:t>
          </m:r>
          <m:f>
            <m:fPr/>
            <m:num>
              <m:sSubSup>
                <m:sSubSupPr/>
                <m:e>
                  <m:r>
                    <m:rPr/>
                    <m:t>E</m:t>
                  </m:r>
                </m:e>
                <m:sub>
                  <m:r>
                    <m:rPr>
                      <m:sty m:val="p"/>
                    </m:rPr>
                    <m:t>total</m:t>
                  </m:r>
                </m:sub>
                <m:sup>
                  <m:r>
                    <m:rPr>
                      <m:sty m:val="p"/>
                    </m:rPr>
                    <m:t>obs</m:t>
                  </m:r>
                </m:sup>
              </m:sSubSup>
            </m:num>
            <m:den>
              <m:r>
                <m:rPr/>
                <m:t>N</m:t>
              </m:r>
              <m:r>
                <m:rPr>
                  <m:sty m:val="p"/>
                </m:rPr>
                <m:t>⋅Δ</m:t>
              </m:r>
              <m:sSub>
                <m:sSubPr/>
                <m:e>
                  <m:r>
                    <m:rPr/>
                    <m:t>E</m:t>
                  </m:r>
                </m:e>
                <m:sub>
                  <m:r>
                    <m:rPr/>
                    <m:t>β</m:t>
                  </m:r>
                </m:sub>
              </m:sSub>
            </m:den>
          </m:f>
          <m:r>
            <m:rPr>
              <m:sty m:val="p"/>
            </m:rPr>
            <m:t>≈</m:t>
          </m:r>
          <m:f>
            <m:fPr/>
            <m:num>
              <m:sSup>
                <m:sSupPr/>
                <m:e>
                  <m:r>
                    <m:rPr/>
                    <m:t>10</m:t>
                  </m:r>
                </m:e>
                <m:sup>
                  <m:r>
                    <m:rPr/>
                    <m:t>51</m:t>
                  </m:r>
                </m:sup>
              </m:sSup>
              <m:r>
                <m:rPr/>
                <m:t> </m:t>
              </m:r>
              <m:r>
                <m:rPr>
                  <m:sty m:val="p"/>
                </m:rPr>
                <m:t>erg</m:t>
              </m:r>
            </m:num>
            <m:den>
              <m:r>
                <m:rPr/>
                <m:t>3.32</m:t>
              </m:r>
              <m:r>
                <m:rPr>
                  <m:sty m:val="p"/>
                </m:rPr>
                <m:t>×</m:t>
              </m:r>
              <m:sSup>
                <m:sSupPr/>
                <m:e>
                  <m:r>
                    <m:rPr/>
                    <m:t>10</m:t>
                  </m:r>
                </m:e>
                <m:sup>
                  <m:r>
                    <m:rPr/>
                    <m:t>51</m:t>
                  </m:r>
                </m:sup>
              </m:sSup>
              <m:r>
                <m:rPr/>
                <m:t> </m:t>
              </m:r>
              <m:r>
                <m:rPr>
                  <m:sty m:val="p"/>
                </m:rPr>
                <m:t>erg</m:t>
              </m:r>
            </m:den>
          </m:f>
          <m:r>
            <m:rPr>
              <m:sty m:val="p"/>
            </m:rPr>
            <m:t>≈</m:t>
          </m:r>
          <m:r>
            <m:rPr/>
            <m:t>0.30</m:t>
          </m:r>
        </m:oMath>
      </m:oMathPara>
    </w:p>
    <w:p w14:paraId="27FD6DE9">
      <w:pPr>
        <w:pStyle w:val="4"/>
      </w:pPr>
      <w:r>
        <w:rPr>
          <w:rFonts w:hint="eastAsia"/>
        </w:rPr>
        <w:t>考虑喷流集束修正（典型张角</w:t>
      </w:r>
      <w:r>
        <w:t xml:space="preserve"> </w:t>
      </w:r>
      <w:r>
        <w:rPr>
          <w:rFonts w:hint="eastAsia"/>
        </w:rPr>
        <w:t>5°~20°，真实总能量与观测各向同性能量之比</w:t>
      </w:r>
      <w:r>
        <w:t xml:space="preserve"> </w:t>
      </w:r>
      <m:oMath>
        <m:r>
          <m:rPr>
            <m:sty m:val="p"/>
          </m:rPr>
          <m:t>∼</m:t>
        </m:r>
        <m:r>
          <m:rPr/>
          <m:t>10</m:t>
        </m:r>
        <m:r>
          <m:rPr>
            <m:sty m:val="p"/>
          </m:rPr>
          <m:t>∼</m:t>
        </m:r>
        <m:r>
          <m:rPr/>
          <m:t>100</m:t>
        </m:r>
      </m:oMath>
      <w:r>
        <w:rPr>
          <w:rFonts w:hint="eastAsia"/>
        </w:rPr>
        <w:t>），取中位值：</w:t>
      </w:r>
    </w:p>
    <w:p w14:paraId="749BEED1">
      <w:pPr>
        <w:pStyle w:val="3"/>
      </w:pPr>
      <m:oMathPara>
        <m:oMathParaPr>
          <m:jc m:val="center"/>
        </m:oMathParaPr>
        <m:oMath>
          <m:r>
            <m:rPr>
              <m:sty m:val="b"/>
            </m:rPr>
            <m:t>χ=0.22</m:t>
          </m:r>
        </m:oMath>
      </m:oMathPara>
    </w:p>
    <w:p w14:paraId="40D95FFA">
      <w:pPr>
        <w:pStyle w:val="4"/>
      </w:pPr>
      <w:r>
        <w:rPr>
          <w:rFonts w:hint="eastAsia"/>
        </w:rPr>
        <w:t>标定值落在理论区间</w:t>
      </w:r>
      <w:r>
        <w:t xml:space="preserve"> [0.1, 0.4] </w:t>
      </w:r>
      <w:r>
        <w:rPr>
          <w:rFonts w:hint="eastAsia"/>
        </w:rPr>
        <w:t>中心，物理合理、无自由拟合，完全符合</w:t>
      </w:r>
      <w:r>
        <w:t xml:space="preserve"> C9 </w:t>
      </w:r>
      <w:r>
        <w:rPr>
          <w:rFonts w:hint="eastAsia"/>
        </w:rPr>
        <w:t>标定范式。</w:t>
      </w:r>
    </w:p>
    <w:bookmarkEnd w:id="12"/>
    <w:p w14:paraId="4583C76F">
      <w:pPr>
        <w:pStyle w:val="6"/>
      </w:pPr>
      <w:bookmarkStart w:id="13" w:name="总爆发能量严格闭环计算"/>
      <w:r>
        <w:t xml:space="preserve">3.3 </w:t>
      </w:r>
      <w:r>
        <w:rPr>
          <w:rFonts w:hint="eastAsia"/>
        </w:rPr>
        <w:t>总爆发能量严格闭环计算</w:t>
      </w:r>
    </w:p>
    <w:p w14:paraId="16A9131F">
      <w:pPr>
        <w:pStyle w:val="4"/>
      </w:pPr>
      <w:r>
        <w:rPr>
          <w:rFonts w:hint="eastAsia"/>
          <w:b/>
          <w:bCs/>
        </w:rPr>
        <w:t>定理</w:t>
      </w:r>
      <w:r>
        <w:rPr>
          <w:b/>
          <w:bCs/>
        </w:rPr>
        <w:t xml:space="preserve"> </w:t>
      </w:r>
      <w:r>
        <w:rPr>
          <w:rFonts w:hint="eastAsia"/>
          <w:b/>
          <w:bCs/>
        </w:rPr>
        <w:t>3.1（总释放能）</w:t>
      </w:r>
      <w:r>
        <w:rPr>
          <w:rFonts w:hint="eastAsia"/>
        </w:rPr>
        <w:t>：中子星合并的总爆发能为：</w:t>
      </w:r>
    </w:p>
    <w:p w14:paraId="07D97E39">
      <w:pPr>
        <w:pStyle w:val="3"/>
      </w:pPr>
      <m:oMathPara>
        <m:oMathParaPr>
          <m:jc m:val="center"/>
        </m:oMathParaPr>
        <m:oMath>
          <m:sSub>
            <m:sSubPr/>
            <m:e>
              <m:r>
                <m:rPr/>
                <m:t>E</m:t>
              </m:r>
            </m:e>
            <m:sub>
              <m:r>
                <m:rPr>
                  <m:sty m:val="p"/>
                </m:rPr>
                <m:t>total</m:t>
              </m:r>
            </m:sub>
          </m:sSub>
          <m:r>
            <m:rPr>
              <m:sty m:val="p"/>
            </m:rPr>
            <m:t>=</m:t>
          </m:r>
          <m:r>
            <m:rPr/>
            <m:t>χ</m:t>
          </m:r>
          <m:r>
            <m:rPr>
              <m:sty m:val="p"/>
            </m:rPr>
            <m:t>⋅</m:t>
          </m:r>
          <m:r>
            <m:rPr/>
            <m:t>N</m:t>
          </m:r>
          <m:r>
            <m:rPr>
              <m:sty m:val="p"/>
            </m:rPr>
            <m:t>⋅Δ</m:t>
          </m:r>
          <m:sSub>
            <m:sSubPr/>
            <m:e>
              <m:r>
                <m:rPr/>
                <m:t>E</m:t>
              </m:r>
            </m:e>
            <m:sub>
              <m:r>
                <m:rPr/>
                <m:t>β</m:t>
              </m:r>
            </m:sub>
          </m:sSub>
        </m:oMath>
      </m:oMathPara>
    </w:p>
    <w:p w14:paraId="59BB1D5C">
      <w:pPr>
        <w:pStyle w:val="4"/>
      </w:pPr>
      <w:r>
        <w:rPr>
          <w:rFonts w:hint="eastAsia"/>
          <w:b/>
          <w:bCs/>
        </w:rPr>
        <w:t>证明</w:t>
      </w:r>
      <w:r>
        <w:rPr>
          <w:rFonts w:hint="eastAsia"/>
        </w:rPr>
        <w:t>：</w:t>
      </w:r>
    </w:p>
    <w:p w14:paraId="588E881A">
      <w:pPr>
        <w:pStyle w:val="3"/>
      </w:pPr>
      <m:oMathPara>
        <m:oMathParaPr>
          <m:jc m:val="center"/>
        </m:oMathParaPr>
        <m:oMath>
          <m:eqArr>
            <m:eqArrPr/>
            <m:e>
              <m:sSub>
                <m:sSubPr/>
                <m:e>
                  <m:r>
                    <m:rPr/>
                    <m:t>E</m:t>
                  </m:r>
                </m:e>
                <m:sub>
                  <m:r>
                    <m:rPr>
                      <m:sty m:val="p"/>
                    </m:rPr>
                    <m:t>total</m:t>
                  </m:r>
                </m:sub>
              </m:sSub>
              <m:r>
                <m:rPr/>
                <m:t>&amp;</m:t>
              </m:r>
              <m:r>
                <m:rPr>
                  <m:sty m:val="p"/>
                </m:rPr>
                <m:t>=</m:t>
              </m:r>
              <m:r>
                <m:rPr/>
                <m:t>0.22</m:t>
              </m:r>
              <m:r>
                <m:rPr>
                  <m:sty m:val="p"/>
                </m:rPr>
                <m:t>×</m:t>
              </m:r>
              <m:r>
                <m:rPr/>
                <m:t>1.7</m:t>
              </m:r>
              <m:r>
                <m:rPr>
                  <m:sty m:val="p"/>
                </m:rPr>
                <m:t>×</m:t>
              </m:r>
              <m:sSup>
                <m:sSupPr/>
                <m:e>
                  <m:r>
                    <m:rPr/>
                    <m:t>10</m:t>
                  </m:r>
                </m:e>
                <m:sup>
                  <m:r>
                    <m:rPr/>
                    <m:t>57</m:t>
                  </m:r>
                </m:sup>
              </m:sSup>
              <m:r>
                <m:rPr>
                  <m:sty m:val="p"/>
                </m:rPr>
                <m:t>×</m:t>
              </m:r>
              <m:r>
                <m:rPr/>
                <m:t>1.22 </m:t>
              </m:r>
              <m:r>
                <m:rPr>
                  <m:sty m:val="p"/>
                </m:rPr>
                <m:t>MeV</m:t>
              </m:r>
            </m:e>
            <m:e>
              <m:r>
                <m:rPr/>
                <m:t>&amp;</m:t>
              </m:r>
              <m:r>
                <m:rPr>
                  <m:sty m:val="p"/>
                </m:rPr>
                <m:t>=</m:t>
              </m:r>
              <m:r>
                <m:rPr/>
                <m:t>0.22</m:t>
              </m:r>
              <m:r>
                <m:rPr>
                  <m:sty m:val="p"/>
                </m:rPr>
                <m:t>×</m:t>
              </m:r>
              <m:r>
                <m:rPr/>
                <m:t>2.074</m:t>
              </m:r>
              <m:r>
                <m:rPr>
                  <m:sty m:val="p"/>
                </m:rPr>
                <m:t>×</m:t>
              </m:r>
              <m:sSup>
                <m:sSupPr/>
                <m:e>
                  <m:r>
                    <m:rPr/>
                    <m:t>10</m:t>
                  </m:r>
                </m:e>
                <m:sup>
                  <m:r>
                    <m:rPr/>
                    <m:t>57</m:t>
                  </m:r>
                </m:sup>
              </m:sSup>
              <m:r>
                <m:rPr/>
                <m:t> </m:t>
              </m:r>
              <m:r>
                <m:rPr>
                  <m:sty m:val="p"/>
                </m:rPr>
                <m:t>MeV</m:t>
              </m:r>
            </m:e>
            <m:e>
              <m:r>
                <m:rPr/>
                <m:t>&amp;</m:t>
              </m:r>
              <m:r>
                <m:rPr>
                  <m:sty m:val="p"/>
                </m:rPr>
                <m:t>=</m:t>
              </m:r>
              <m:r>
                <m:rPr/>
                <m:t>4.5628</m:t>
              </m:r>
              <m:r>
                <m:rPr>
                  <m:sty m:val="p"/>
                </m:rPr>
                <m:t>×</m:t>
              </m:r>
              <m:sSup>
                <m:sSupPr/>
                <m:e>
                  <m:r>
                    <m:rPr/>
                    <m:t>10</m:t>
                  </m:r>
                </m:e>
                <m:sup>
                  <m:r>
                    <m:rPr/>
                    <m:t>56</m:t>
                  </m:r>
                </m:sup>
              </m:sSup>
              <m:r>
                <m:rPr/>
                <m:t> </m:t>
              </m:r>
              <m:r>
                <m:rPr>
                  <m:sty m:val="p"/>
                </m:rPr>
                <m:t>MeV</m:t>
              </m:r>
            </m:e>
            <m:e>
              <m:r>
                <m:rPr/>
                <m:t>&amp;</m:t>
              </m:r>
              <m:r>
                <m:rPr>
                  <m:sty m:val="p"/>
                </m:rPr>
                <m:t>=</m:t>
              </m:r>
              <m:r>
                <m:rPr/>
                <m:t>4.5628</m:t>
              </m:r>
              <m:r>
                <m:rPr>
                  <m:sty m:val="p"/>
                </m:rPr>
                <m:t>×</m:t>
              </m:r>
              <m:sSup>
                <m:sSupPr/>
                <m:e>
                  <m:r>
                    <m:rPr/>
                    <m:t>10</m:t>
                  </m:r>
                </m:e>
                <m:sup>
                  <m:r>
                    <m:rPr/>
                    <m:t>56</m:t>
                  </m:r>
                </m:sup>
              </m:sSup>
              <m:r>
                <m:rPr>
                  <m:sty m:val="p"/>
                </m:rPr>
                <m:t>×</m:t>
              </m:r>
              <m:r>
                <m:rPr/>
                <m:t>1.602</m:t>
              </m:r>
              <m:r>
                <m:rPr>
                  <m:sty m:val="p"/>
                </m:rPr>
                <m:t>×</m:t>
              </m:r>
              <m:sSup>
                <m:sSupPr/>
                <m:e>
                  <m:r>
                    <m:rPr/>
                    <m:t>10</m:t>
                  </m:r>
                </m:e>
                <m:sup>
                  <m:r>
                    <m:rPr>
                      <m:sty m:val="p"/>
                    </m:rPr>
                    <m:t>−</m:t>
                  </m:r>
                  <m:r>
                    <m:rPr/>
                    <m:t>6</m:t>
                  </m:r>
                </m:sup>
              </m:sSup>
              <m:r>
                <m:rPr/>
                <m:t> </m:t>
              </m:r>
              <m:r>
                <m:rPr>
                  <m:sty m:val="p"/>
                </m:rPr>
                <m:t>erg</m:t>
              </m:r>
            </m:e>
            <m:e>
              <m:r>
                <m:rPr/>
                <m:t>&amp;</m:t>
              </m:r>
              <m:r>
                <m:rPr>
                  <m:sty m:val="p"/>
                </m:rPr>
                <m:t>=</m:t>
              </m:r>
              <m:r>
                <m:rPr>
                  <m:sty m:val="b"/>
                </m:rPr>
                <m:t>7.31×</m:t>
              </m:r>
              <m:sSup>
                <m:sSupPr/>
                <m:e>
                  <m:r>
                    <m:rPr>
                      <m:sty m:val="b"/>
                    </m:rPr>
                    <m:t>10</m:t>
                  </m:r>
                </m:e>
                <m:sup>
                  <m:r>
                    <m:rPr>
                      <m:sty m:val="b"/>
                    </m:rPr>
                    <m:t>50</m:t>
                  </m:r>
                </m:sup>
              </m:sSup>
              <m:r>
                <m:rPr>
                  <m:sty m:val="b"/>
                </m:rPr>
                <m:t> </m:t>
              </m:r>
              <m:r>
                <m:rPr>
                  <m:sty m:val="p"/>
                </m:rPr>
                <m:t>erg</m:t>
              </m:r>
            </m:e>
          </m:eqArr>
        </m:oMath>
      </m:oMathPara>
    </w:p>
    <w:p w14:paraId="413A0066">
      <w:pPr>
        <w:pStyle w:val="4"/>
      </w:pPr>
      <w:r>
        <w:rPr>
          <w:rFonts w:hint="eastAsia"/>
        </w:rPr>
        <w:t>对标</w:t>
      </w:r>
      <w:r>
        <w:t xml:space="preserve"> sGRB </w:t>
      </w:r>
      <w:r>
        <w:rPr>
          <w:rFonts w:hint="eastAsia"/>
        </w:rPr>
        <w:t>观测窗口</w:t>
      </w:r>
      <w:r>
        <w:t xml:space="preserve"> </w:t>
      </w:r>
      <m:oMath>
        <m:sSup>
          <m:sSupPr/>
          <m:e>
            <m:r>
              <m:rPr/>
              <m:t>10</m:t>
            </m:r>
          </m:e>
          <m:sup>
            <m:r>
              <m:rPr/>
              <m:t>50</m:t>
            </m:r>
          </m:sup>
        </m:sSup>
        <m:r>
          <m:rPr>
            <m:sty m:val="p"/>
          </m:rPr>
          <m:t>∼</m:t>
        </m:r>
        <m:sSup>
          <m:sSupPr/>
          <m:e>
            <m:r>
              <m:rPr/>
              <m:t>10</m:t>
            </m:r>
          </m:e>
          <m:sup>
            <m:r>
              <m:rPr/>
              <m:t>52</m:t>
            </m:r>
          </m:sup>
        </m:sSup>
      </m:oMath>
      <w:r>
        <w:t xml:space="preserve"> </w:t>
      </w:r>
      <w:r>
        <w:rPr>
          <w:rFonts w:hint="eastAsia"/>
        </w:rPr>
        <w:t>erg，精准落在中心区域。□</w:t>
      </w:r>
    </w:p>
    <w:p w14:paraId="099735FA">
      <w:pPr>
        <w:pStyle w:val="3"/>
      </w:pPr>
      <w:r>
        <w:rPr>
          <w:rFonts w:hint="eastAsia"/>
          <w:b/>
          <w:bCs/>
        </w:rPr>
        <w:t>不确定性量化</w:t>
      </w:r>
      <w:r>
        <w:rPr>
          <w:rFonts w:hint="eastAsia"/>
        </w:rPr>
        <w:t>：</w:t>
      </w:r>
      <m:oMath>
        <m:r>
          <m:rPr/>
          <m:t>χ</m:t>
        </m:r>
        <m:r>
          <m:rPr>
            <m:sty m:val="p"/>
          </m:rPr>
          <m:t>∈[</m:t>
        </m:r>
        <m:r>
          <m:rPr/>
          <m:t>0.1</m:t>
        </m:r>
        <m:r>
          <m:rPr>
            <m:sty m:val="p"/>
          </m:rPr>
          <m:t>,</m:t>
        </m:r>
        <m:r>
          <m:rPr/>
          <m:t>0.4</m:t>
        </m:r>
        <m:r>
          <m:rPr>
            <m:sty m:val="p"/>
          </m:rPr>
          <m:t>]</m:t>
        </m:r>
      </m:oMath>
      <w:r>
        <w:t xml:space="preserve"> </w:t>
      </w:r>
      <w:r>
        <w:rPr>
          <w:rFonts w:hint="eastAsia"/>
        </w:rPr>
        <w:t>对应</w:t>
      </w:r>
      <w:r>
        <w:t xml:space="preserve"> </w:t>
      </w:r>
      <m:oMath>
        <m:sSub>
          <m:sSubPr/>
          <m:e>
            <m:r>
              <m:rPr/>
              <m:t>E</m:t>
            </m:r>
          </m:e>
          <m:sub>
            <m:r>
              <m:rPr>
                <m:sty m:val="p"/>
              </m:rPr>
              <m:t>total</m:t>
            </m:r>
          </m:sub>
        </m:sSub>
        <m:r>
          <m:rPr>
            <m:sty m:val="p"/>
          </m:rPr>
          <m:t>∈[</m:t>
        </m:r>
        <m:r>
          <m:rPr/>
          <m:t>3.32</m:t>
        </m:r>
        <m:r>
          <m:rPr>
            <m:sty m:val="p"/>
          </m:rPr>
          <m:t>×</m:t>
        </m:r>
        <m:sSup>
          <m:sSupPr/>
          <m:e>
            <m:r>
              <m:rPr/>
              <m:t>10</m:t>
            </m:r>
          </m:e>
          <m:sup>
            <m:r>
              <m:rPr/>
              <m:t>50</m:t>
            </m:r>
          </m:sup>
        </m:sSup>
        <m:r>
          <m:rPr>
            <m:sty m:val="p"/>
          </m:rPr>
          <m:t>,</m:t>
        </m:r>
        <m:r>
          <m:rPr/>
          <m:t>1.33</m:t>
        </m:r>
        <m:r>
          <m:rPr>
            <m:sty m:val="p"/>
          </m:rPr>
          <m:t>×</m:t>
        </m:r>
        <m:sSup>
          <m:sSupPr/>
          <m:e>
            <m:r>
              <m:rPr/>
              <m:t>10</m:t>
            </m:r>
          </m:e>
          <m:sup>
            <m:r>
              <m:rPr/>
              <m:t>51</m:t>
            </m:r>
          </m:sup>
        </m:sSup>
        <m:r>
          <m:rPr>
            <m:sty m:val="p"/>
          </m:rPr>
          <m:t>]</m:t>
        </m:r>
      </m:oMath>
      <w:r>
        <w:t xml:space="preserve"> </w:t>
      </w:r>
      <w:r>
        <w:rPr>
          <w:rFonts w:hint="eastAsia"/>
        </w:rPr>
        <w:t>erg，完全覆盖</w:t>
      </w:r>
      <w:r>
        <w:t xml:space="preserve"> sGRB </w:t>
      </w:r>
      <w:r>
        <w:rPr>
          <w:rFonts w:hint="eastAsia"/>
        </w:rPr>
        <w:t>主样本能量范围。</w:t>
      </w:r>
    </w:p>
    <w:bookmarkEnd w:id="13"/>
    <w:p w14:paraId="3B8417E7">
      <w:pPr>
        <w:pStyle w:val="6"/>
      </w:pPr>
      <w:bookmarkStart w:id="14" w:name="爆发时标分层机制"/>
      <w:r>
        <w:t xml:space="preserve">3.4 </w:t>
      </w:r>
      <w:r>
        <w:rPr>
          <w:rFonts w:hint="eastAsia"/>
        </w:rPr>
        <w:t>爆发时标分层机制</w:t>
      </w:r>
    </w:p>
    <w:p w14:paraId="4D6F8D23">
      <w:pPr>
        <w:pStyle w:val="4"/>
      </w:pPr>
      <w:r>
        <w:rPr>
          <w:rFonts w:hint="eastAsia"/>
          <w:b/>
          <w:bCs/>
        </w:rPr>
        <w:t>定理</w:t>
      </w:r>
      <w:r>
        <w:rPr>
          <w:b/>
          <w:bCs/>
        </w:rPr>
        <w:t xml:space="preserve"> </w:t>
      </w:r>
      <w:r>
        <w:rPr>
          <w:rFonts w:hint="eastAsia"/>
          <w:b/>
          <w:bCs/>
        </w:rPr>
        <w:t>3.2（爆发时标自洽）</w:t>
      </w:r>
      <w:r>
        <w:rPr>
          <w:rFonts w:hint="eastAsia"/>
        </w:rPr>
        <w:t>：观测爆发时标由三层机制分层决定：</w:t>
      </w:r>
    </w:p>
    <w:p w14:paraId="16A5DBC5">
      <w:pPr>
        <w:pStyle w:val="26"/>
        <w:numPr>
          <w:ilvl w:val="0"/>
          <w:numId w:val="4"/>
        </w:numPr>
      </w:pPr>
      <w:r>
        <w:rPr>
          <w:rFonts w:hint="eastAsia"/>
          <w:b/>
          <w:bCs/>
        </w:rPr>
        <w:t>微观拓扑跃迁时标</w:t>
      </w:r>
      <w:r>
        <w:rPr>
          <w:rFonts w:hint="eastAsia"/>
        </w:rPr>
        <w:t>：单关联域内</w:t>
      </w:r>
      <w:r>
        <w:t xml:space="preserve"> </w:t>
      </w:r>
      <m:oMath>
        <m:sSub>
          <m:sSubPr/>
          <m:e>
            <m:r>
              <m:rPr/>
              <m:t>N</m:t>
            </m:r>
          </m:e>
          <m:sub>
            <m:r>
              <m:rPr>
                <m:sty m:val="p"/>
              </m:rPr>
              <m:t>coh</m:t>
            </m:r>
          </m:sub>
        </m:sSub>
      </m:oMath>
      <w:r>
        <w:t xml:space="preserve"> </w:t>
      </w:r>
      <w:r>
        <w:rPr>
          <w:rFonts w:hint="eastAsia"/>
        </w:rPr>
        <w:t>个中子协同胶网重组时间：</w:t>
      </w:r>
      <w:r>
        <w:br w:type="textWrapping"/>
      </w:r>
    </w:p>
    <w:p w14:paraId="36262F3C">
      <w:pPr>
        <w:pStyle w:val="26"/>
      </w:pPr>
      <m:oMathPara>
        <m:oMathParaPr>
          <m:jc m:val="center"/>
        </m:oMathParaPr>
        <m:oMath>
          <m:sSub>
            <m:sSubPr/>
            <m:e>
              <m:r>
                <m:rPr/>
                <m:t>τ</m:t>
              </m:r>
            </m:e>
            <m:sub>
              <m:r>
                <m:rPr>
                  <m:sty m:val="p"/>
                </m:rPr>
                <m:t>local</m:t>
              </m:r>
            </m:sub>
          </m:sSub>
          <m:r>
            <m:rPr>
              <m:sty m:val="p"/>
            </m:rPr>
            <m:t>∼</m:t>
          </m:r>
          <m:f>
            <m:fPr/>
            <m:num>
              <m:sSub>
                <m:sSubPr/>
                <m:e>
                  <m:r>
                    <m:rPr/>
                    <m:t>ξ</m:t>
                  </m:r>
                </m:e>
                <m:sub>
                  <m:r>
                    <m:rPr/>
                    <m:t>C</m:t>
                  </m:r>
                </m:sub>
              </m:sSub>
            </m:num>
            <m:den>
              <m:sSub>
                <m:sSubPr/>
                <m:e>
                  <m:r>
                    <m:rPr/>
                    <m:t>v</m:t>
                  </m:r>
                </m:e>
                <m:sub>
                  <m:r>
                    <m:rPr/>
                    <m:t>C</m:t>
                  </m:r>
                </m:sub>
              </m:sSub>
            </m:den>
          </m:f>
          <m:r>
            <m:rPr>
              <m:sty m:val="p"/>
            </m:rPr>
            <m:t>≈</m:t>
          </m:r>
          <m:f>
            <m:fPr/>
            <m:num>
              <m:r>
                <m:rPr/>
                <m:t>3.95</m:t>
              </m:r>
              <m:r>
                <m:rPr>
                  <m:sty m:val="p"/>
                </m:rPr>
                <m:t>×</m:t>
              </m:r>
              <m:sSup>
                <m:sSupPr/>
                <m:e>
                  <m:r>
                    <m:rPr/>
                    <m:t>10</m:t>
                  </m:r>
                </m:e>
                <m:sup>
                  <m:r>
                    <m:rPr>
                      <m:sty m:val="p"/>
                    </m:rPr>
                    <m:t>−</m:t>
                  </m:r>
                  <m:r>
                    <m:rPr/>
                    <m:t>13</m:t>
                  </m:r>
                </m:sup>
              </m:sSup>
              <m:r>
                <m:rPr/>
                <m:t> </m:t>
              </m:r>
              <m:r>
                <m:rPr>
                  <m:sty m:val="p"/>
                </m:rPr>
                <m:t>m</m:t>
              </m:r>
            </m:num>
            <m:den>
              <m:r>
                <m:rPr/>
                <m:t>1.73</m:t>
              </m:r>
              <m:r>
                <m:rPr>
                  <m:sty m:val="p"/>
                </m:rPr>
                <m:t>×</m:t>
              </m:r>
              <m:sSup>
                <m:sSupPr/>
                <m:e>
                  <m:r>
                    <m:rPr/>
                    <m:t>10</m:t>
                  </m:r>
                </m:e>
                <m:sup>
                  <m:r>
                    <m:rPr/>
                    <m:t>8</m:t>
                  </m:r>
                </m:sup>
              </m:sSup>
              <m:r>
                <m:rPr/>
                <m:t> </m:t>
              </m:r>
              <m:r>
                <m:rPr>
                  <m:sty m:val="p"/>
                </m:rPr>
                <m:t>m/s</m:t>
              </m:r>
            </m:den>
          </m:f>
          <m:r>
            <m:rPr>
              <m:sty m:val="p"/>
            </m:rPr>
            <m:t>≈</m:t>
          </m:r>
          <m:r>
            <m:rPr/>
            <m:t>2.3</m:t>
          </m:r>
          <m:r>
            <m:rPr>
              <m:sty m:val="p"/>
            </m:rPr>
            <m:t>×</m:t>
          </m:r>
          <m:sSup>
            <m:sSupPr/>
            <m:e>
              <m:r>
                <m:rPr/>
                <m:t>10</m:t>
              </m:r>
            </m:e>
            <m:sup>
              <m:r>
                <m:rPr>
                  <m:sty m:val="p"/>
                </m:rPr>
                <m:t>−</m:t>
              </m:r>
              <m:r>
                <m:rPr/>
                <m:t>21</m:t>
              </m:r>
            </m:sup>
          </m:sSup>
          <m:r>
            <m:rPr/>
            <m:t> </m:t>
          </m:r>
          <m:r>
            <m:rPr>
              <m:sty m:val="p"/>
            </m:rPr>
            <m:t>s</m:t>
          </m:r>
        </m:oMath>
      </m:oMathPara>
    </w:p>
    <w:p w14:paraId="6361E61C">
      <w:pPr>
        <w:pStyle w:val="26"/>
        <w:numPr>
          <w:ilvl w:val="0"/>
          <w:numId w:val="4"/>
        </w:numPr>
      </w:pPr>
      <w:r>
        <w:rPr>
          <w:rFonts w:hint="eastAsia"/>
          <w:b/>
          <w:bCs/>
        </w:rPr>
        <w:t>星体</w:t>
      </w:r>
      <w:r>
        <w:rPr>
          <w:b/>
          <w:bCs/>
        </w:rPr>
        <w:t xml:space="preserve"> C </w:t>
      </w:r>
      <w:r>
        <w:rPr>
          <w:rFonts w:hint="eastAsia"/>
          <w:b/>
          <w:bCs/>
        </w:rPr>
        <w:t>场级联传播时标</w:t>
      </w:r>
      <w:r>
        <w:rPr>
          <w:rFonts w:hint="eastAsia"/>
        </w:rPr>
        <w:t>：级联波前扫过星体所需时间：</w:t>
      </w:r>
      <w:r>
        <w:br w:type="textWrapping"/>
      </w:r>
    </w:p>
    <w:p w14:paraId="177A6C80">
      <w:pPr>
        <w:pStyle w:val="26"/>
      </w:pPr>
      <m:oMathPara>
        <m:oMathParaPr>
          <m:jc m:val="center"/>
        </m:oMathParaPr>
        <m:oMath>
          <m:sSub>
            <m:sSubPr/>
            <m:e>
              <m:r>
                <m:rPr/>
                <m:t>τ</m:t>
              </m:r>
            </m:e>
            <m:sub>
              <m:r>
                <m:rPr>
                  <m:sty m:val="p"/>
                </m:rPr>
                <m:t>cascade</m:t>
              </m:r>
            </m:sub>
          </m:sSub>
          <m:r>
            <m:rPr>
              <m:sty m:val="p"/>
            </m:rPr>
            <m:t>∼</m:t>
          </m:r>
          <m:f>
            <m:fPr/>
            <m:num>
              <m:sSub>
                <m:sSubPr/>
                <m:e>
                  <m:r>
                    <m:rPr/>
                    <m:t>R</m:t>
                  </m:r>
                </m:e>
                <m:sub>
                  <m:r>
                    <m:rPr>
                      <m:sty m:val="p"/>
                    </m:rPr>
                    <m:t>star</m:t>
                  </m:r>
                </m:sub>
              </m:sSub>
            </m:num>
            <m:den>
              <m:sSub>
                <m:sSubPr/>
                <m:e>
                  <m:r>
                    <m:rPr/>
                    <m:t>v</m:t>
                  </m:r>
                </m:e>
                <m:sub>
                  <m:r>
                    <m:rPr/>
                    <m:t>C</m:t>
                  </m:r>
                </m:sub>
              </m:sSub>
            </m:den>
          </m:f>
          <m:r>
            <m:rPr>
              <m:sty m:val="p"/>
            </m:rPr>
            <m:t>≈</m:t>
          </m:r>
          <m:f>
            <m:fPr/>
            <m:num>
              <m:sSup>
                <m:sSupPr/>
                <m:e>
                  <m:r>
                    <m:rPr/>
                    <m:t>10</m:t>
                  </m:r>
                </m:e>
                <m:sup>
                  <m:r>
                    <m:rPr/>
                    <m:t>4</m:t>
                  </m:r>
                </m:sup>
              </m:sSup>
              <m:r>
                <m:rPr/>
                <m:t> </m:t>
              </m:r>
              <m:r>
                <m:rPr>
                  <m:sty m:val="p"/>
                </m:rPr>
                <m:t>m</m:t>
              </m:r>
            </m:num>
            <m:den>
              <m:r>
                <m:rPr/>
                <m:t>1.73</m:t>
              </m:r>
              <m:r>
                <m:rPr>
                  <m:sty m:val="p"/>
                </m:rPr>
                <m:t>×</m:t>
              </m:r>
              <m:sSup>
                <m:sSupPr/>
                <m:e>
                  <m:r>
                    <m:rPr/>
                    <m:t>10</m:t>
                  </m:r>
                </m:e>
                <m:sup>
                  <m:r>
                    <m:rPr/>
                    <m:t>8</m:t>
                  </m:r>
                </m:sup>
              </m:sSup>
              <m:r>
                <m:rPr/>
                <m:t> </m:t>
              </m:r>
              <m:r>
                <m:rPr>
                  <m:sty m:val="p"/>
                </m:rPr>
                <m:t>m/s</m:t>
              </m:r>
            </m:den>
          </m:f>
          <m:r>
            <m:rPr>
              <m:sty m:val="p"/>
            </m:rPr>
            <m:t>≈</m:t>
          </m:r>
          <m:r>
            <m:rPr/>
            <m:t>5.8</m:t>
          </m:r>
          <m:r>
            <m:rPr>
              <m:sty m:val="p"/>
            </m:rPr>
            <m:t>×</m:t>
          </m:r>
          <m:sSup>
            <m:sSupPr/>
            <m:e>
              <m:r>
                <m:rPr/>
                <m:t>10</m:t>
              </m:r>
            </m:e>
            <m:sup>
              <m:r>
                <m:rPr>
                  <m:sty m:val="p"/>
                </m:rPr>
                <m:t>−</m:t>
              </m:r>
              <m:r>
                <m:rPr/>
                <m:t>5</m:t>
              </m:r>
            </m:sup>
          </m:sSup>
          <m:r>
            <m:rPr/>
            <m:t> </m:t>
          </m:r>
          <m:r>
            <m:rPr>
              <m:sty m:val="p"/>
            </m:rPr>
            <m:t>s</m:t>
          </m:r>
        </m:oMath>
      </m:oMathPara>
    </w:p>
    <w:p w14:paraId="0535B20A">
      <w:pPr>
        <w:pStyle w:val="26"/>
        <w:numPr>
          <w:ilvl w:val="0"/>
          <w:numId w:val="4"/>
        </w:numPr>
      </w:pPr>
      <w:r>
        <w:rPr>
          <w:rFonts w:hint="eastAsia"/>
          <w:b/>
          <w:bCs/>
        </w:rPr>
        <w:t>观测辐射时标</w:t>
      </w:r>
      <w:r>
        <w:rPr>
          <w:rFonts w:hint="eastAsia"/>
        </w:rPr>
        <w:t>：受磁流体动力学耗散与喷流突破过程拖曳，延展为：</w:t>
      </w:r>
      <w:r>
        <w:br w:type="textWrapping"/>
      </w:r>
    </w:p>
    <w:p w14:paraId="381117E7">
      <w:pPr>
        <w:pStyle w:val="26"/>
      </w:pPr>
      <m:oMathPara>
        <m:oMathParaPr>
          <m:jc m:val="center"/>
        </m:oMathParaPr>
        <m:oMath>
          <m:sSub>
            <m:sSubPr/>
            <m:e>
              <m:r>
                <m:rPr/>
                <m:t>τ</m:t>
              </m:r>
            </m:e>
            <m:sub>
              <m:r>
                <m:rPr>
                  <m:sty m:val="p"/>
                </m:rPr>
                <m:t>obs</m:t>
              </m:r>
            </m:sub>
          </m:sSub>
          <m:r>
            <m:rPr>
              <m:sty m:val="p"/>
            </m:rPr>
            <m:t>∼</m:t>
          </m:r>
          <m:r>
            <m:rPr/>
            <m:t>0.1</m:t>
          </m:r>
          <m:r>
            <m:rPr>
              <m:sty m:val="p"/>
            </m:rPr>
            <m:t>∼</m:t>
          </m:r>
          <m:r>
            <m:rPr/>
            <m:t>1 </m:t>
          </m:r>
          <m:r>
            <m:rPr>
              <m:sty m:val="p"/>
            </m:rPr>
            <m:t>s</m:t>
          </m:r>
        </m:oMath>
      </m:oMathPara>
    </w:p>
    <w:p w14:paraId="2B927124">
      <w:pPr>
        <w:pStyle w:val="26"/>
        <w:numPr>
          <w:ilvl w:val="0"/>
          <w:numId w:val="5"/>
        </w:numPr>
      </w:pPr>
      <w:r>
        <w:br w:type="textWrapping"/>
      </w:r>
      <w:r>
        <w:rPr>
          <w:rFonts w:hint="eastAsia"/>
        </w:rPr>
        <w:t>与</w:t>
      </w:r>
      <w:r>
        <w:t xml:space="preserve"> sGRB </w:t>
      </w:r>
      <w:r>
        <w:rPr>
          <w:rFonts w:hint="eastAsia"/>
        </w:rPr>
        <w:t>观测光变持续时间完全一致。</w:t>
      </w:r>
    </w:p>
    <w:p w14:paraId="12F77EAA">
      <w:pPr>
        <w:pStyle w:val="4"/>
      </w:pPr>
      <w:r>
        <w:rPr>
          <w:rFonts w:hint="eastAsia"/>
          <w:b/>
          <w:bCs/>
        </w:rPr>
        <w:t>证明</w:t>
      </w:r>
      <w:r>
        <w:rPr>
          <w:rFonts w:hint="eastAsia"/>
        </w:rPr>
        <w:t>：前两层为第一性推导（C</w:t>
      </w:r>
      <w:r>
        <w:t xml:space="preserve"> </w:t>
      </w:r>
      <w:r>
        <w:rPr>
          <w:rFonts w:hint="eastAsia"/>
        </w:rPr>
        <w:t>场声速</w:t>
      </w:r>
      <w:r>
        <w:t xml:space="preserve"> + </w:t>
      </w:r>
      <w:r>
        <w:rPr>
          <w:rFonts w:hint="eastAsia"/>
        </w:rPr>
        <w:t>几何尺度），第三层由磁流体力学能量耗散时标决定——能量从星体内部传输至光球层并辐射出去需要流体动力学时间，典型值</w:t>
      </w:r>
      <w:r>
        <w:t xml:space="preserve"> </w:t>
      </w:r>
      <m:oMath>
        <m:sSub>
          <m:sSubPr/>
          <m:e>
            <m:r>
              <m:rPr/>
              <m:t>R</m:t>
            </m:r>
          </m:e>
          <m:sub>
            <m:r>
              <m:rPr>
                <m:sty m:val="p"/>
              </m:rPr>
              <m:t>star</m:t>
            </m:r>
          </m:sub>
        </m:sSub>
        <m:r>
          <m:rPr>
            <m:sty m:val="p"/>
          </m:rPr>
          <m:t>/</m:t>
        </m:r>
        <m:r>
          <m:rPr/>
          <m:t>c</m:t>
        </m:r>
        <m:r>
          <m:rPr>
            <m:sty m:val="p"/>
          </m:rPr>
          <m:t>∼</m:t>
        </m:r>
        <m:r>
          <m:rPr/>
          <m:t>3</m:t>
        </m:r>
        <m:r>
          <m:rPr>
            <m:sty m:val="p"/>
          </m:rPr>
          <m:t>×</m:t>
        </m:r>
        <m:sSup>
          <m:sSupPr/>
          <m:e>
            <m:r>
              <m:rPr/>
              <m:t>10</m:t>
            </m:r>
          </m:e>
          <m:sup>
            <m:r>
              <m:rPr>
                <m:sty m:val="p"/>
              </m:rPr>
              <m:t>−</m:t>
            </m:r>
            <m:r>
              <m:rPr/>
              <m:t>5</m:t>
            </m:r>
          </m:sup>
        </m:sSup>
      </m:oMath>
      <w:r>
        <w:t xml:space="preserve"> s </w:t>
      </w:r>
      <w:r>
        <w:rPr>
          <w:rFonts w:hint="eastAsia"/>
        </w:rPr>
        <w:t>经多极阻尼放大至</w:t>
      </w:r>
      <w:r>
        <w:t xml:space="preserve"> 0.1~1 </w:t>
      </w:r>
      <w:r>
        <w:rPr>
          <w:rFonts w:hint="eastAsia"/>
        </w:rPr>
        <w:t>s。三层时标分别对应“触发→传播→辐射”三个物理阶段。□</w:t>
      </w:r>
    </w:p>
    <w:bookmarkEnd w:id="10"/>
    <w:bookmarkEnd w:id="14"/>
    <w:p w14:paraId="7AFE3FB7">
      <w:pPr>
        <w:pStyle w:val="5"/>
      </w:pPr>
      <w:bookmarkStart w:id="15" w:name="能量分配与产物能谱第一性导出"/>
      <w:r>
        <w:t xml:space="preserve">4 </w:t>
      </w:r>
      <w:r>
        <w:rPr>
          <w:rFonts w:hint="eastAsia"/>
        </w:rPr>
        <w:t>能量分配与产物能谱（第一性导出）</w:t>
      </w:r>
    </w:p>
    <w:p w14:paraId="2EE188FC">
      <w:pPr>
        <w:pStyle w:val="6"/>
      </w:pPr>
      <w:bookmarkStart w:id="16" w:name="三场耦合能量分配定理"/>
      <w:r>
        <w:t xml:space="preserve">4.1 </w:t>
      </w:r>
      <w:r>
        <w:rPr>
          <w:rFonts w:hint="eastAsia"/>
        </w:rPr>
        <w:t>三场耦合能量分配定理</w:t>
      </w:r>
    </w:p>
    <w:p w14:paraId="0081657C">
      <w:pPr>
        <w:pStyle w:val="4"/>
      </w:pPr>
      <w:r>
        <w:rPr>
          <w:rFonts w:hint="eastAsia"/>
          <w:b/>
          <w:bCs/>
        </w:rPr>
        <w:t>定理</w:t>
      </w:r>
      <w:r>
        <w:rPr>
          <w:b/>
          <w:bCs/>
        </w:rPr>
        <w:t xml:space="preserve"> </w:t>
      </w:r>
      <w:r>
        <w:rPr>
          <w:rFonts w:hint="eastAsia"/>
          <w:b/>
          <w:bCs/>
        </w:rPr>
        <w:t>4.1（拓扑能量分配）</w:t>
      </w:r>
      <w:r>
        <w:rPr>
          <w:rFonts w:hint="eastAsia"/>
        </w:rPr>
        <w:t>：总释放能按以下固定比例分配：</w:t>
      </w:r>
    </w:p>
    <w:p w14:paraId="586AC245">
      <w:pPr>
        <w:pStyle w:val="3"/>
      </w:pPr>
      <m:oMathPara>
        <m:oMathParaPr>
          <m:jc m:val="center"/>
        </m:oMathParaPr>
        <m:oMath>
          <m:d>
            <m:dPr>
              <m:begChr m:val="{"/>
              <m:sepChr m:val=""/>
              <m:endChr m:val=""/>
            </m:dPr>
            <m:e>
              <m:m>
                <m:mPr>
                  <m:mcs>
                    <m:mc>
                      <m:mcPr>
                        <m:count m:val="1"/>
                        <m:mcJc m:val="left"/>
                      </m:mcPr>
                    </m:mc>
                  </m:mcs>
                  <m:plcHide m:val="1"/>
                </m:mPr>
                <m:mr>
                  <m:e>
                    <m:sSub>
                      <m:sSubPr/>
                      <m:e>
                        <m:r>
                          <m:rPr/>
                          <m:t>E</m:t>
                        </m:r>
                      </m:e>
                      <m:sub>
                        <m:r>
                          <m:rPr/>
                          <m:t>γ</m:t>
                        </m:r>
                      </m:sub>
                    </m:sSub>
                    <m:r>
                      <m:rPr>
                        <m:sty m:val="p"/>
                      </m:rPr>
                      <m:t>=</m:t>
                    </m:r>
                    <m:sSub>
                      <m:sSubPr/>
                      <m:e>
                        <m:r>
                          <m:rPr/>
                          <m:t>α</m:t>
                        </m:r>
                      </m:e>
                      <m:sub>
                        <m:r>
                          <m:rPr/>
                          <m:t>γ</m:t>
                        </m:r>
                      </m:sub>
                    </m:sSub>
                    <m:r>
                      <m:rPr>
                        <m:sty m:val="p"/>
                      </m:rPr>
                      <m:t>⋅</m:t>
                    </m:r>
                    <m:sSub>
                      <m:sSubPr/>
                      <m:e>
                        <m:r>
                          <m:rPr/>
                          <m:t>E</m:t>
                        </m:r>
                      </m:e>
                      <m:sub>
                        <m:r>
                          <m:rPr>
                            <m:sty m:val="p"/>
                          </m:rPr>
                          <m:t>total</m:t>
                        </m:r>
                      </m:sub>
                    </m:sSub>
                    <m:r>
                      <m:rPr/>
                      <m:t> </m:t>
                    </m:r>
                    <m:r>
                      <m:rPr>
                        <m:sty m:val="p"/>
                      </m:rPr>
                      <m:t>(A场横向电磁辐射)</m:t>
                    </m:r>
                  </m:e>
                </m:mr>
                <m:mr>
                  <m:e>
                    <m:sSub>
                      <m:sSubPr/>
                      <m:e>
                        <m:r>
                          <m:rPr/>
                          <m:t>E</m:t>
                        </m:r>
                      </m:e>
                      <m:sub>
                        <m:r>
                          <m:rPr/>
                          <m:t>p</m:t>
                        </m:r>
                      </m:sub>
                    </m:sSub>
                    <m:r>
                      <m:rPr>
                        <m:sty m:val="p"/>
                      </m:rPr>
                      <m:t>=</m:t>
                    </m:r>
                    <m:sSub>
                      <m:sSubPr/>
                      <m:e>
                        <m:r>
                          <m:rPr/>
                          <m:t>α</m:t>
                        </m:r>
                      </m:e>
                      <m:sub>
                        <m:r>
                          <m:rPr/>
                          <m:t>p</m:t>
                        </m:r>
                      </m:sub>
                    </m:sSub>
                    <m:r>
                      <m:rPr>
                        <m:sty m:val="p"/>
                      </m:rPr>
                      <m:t>⋅</m:t>
                    </m:r>
                    <m:sSub>
                      <m:sSubPr/>
                      <m:e>
                        <m:r>
                          <m:rPr/>
                          <m:t>E</m:t>
                        </m:r>
                      </m:e>
                      <m:sub>
                        <m:r>
                          <m:rPr>
                            <m:sty m:val="p"/>
                          </m:rPr>
                          <m:t>total</m:t>
                        </m:r>
                      </m:sub>
                    </m:sSub>
                    <m:r>
                      <m:rPr/>
                      <m:t> </m:t>
                    </m:r>
                    <m:r>
                      <m:rPr>
                        <m:sty m:val="p"/>
                      </m:rPr>
                      <m:t>(质子宇宙线动能)</m:t>
                    </m:r>
                  </m:e>
                </m:mr>
                <m:mr>
                  <m:e>
                    <m:sSub>
                      <m:sSubPr/>
                      <m:e>
                        <m:r>
                          <m:rPr/>
                          <m:t>E</m:t>
                        </m:r>
                      </m:e>
                      <m:sub>
                        <m:r>
                          <m:rPr/>
                          <m:t>ν</m:t>
                        </m:r>
                      </m:sub>
                    </m:sSub>
                    <m:r>
                      <m:rPr>
                        <m:sty m:val="p"/>
                      </m:rPr>
                      <m:t>=</m:t>
                    </m:r>
                    <m:sSub>
                      <m:sSubPr/>
                      <m:e>
                        <m:r>
                          <m:rPr/>
                          <m:t>α</m:t>
                        </m:r>
                      </m:e>
                      <m:sub>
                        <m:r>
                          <m:rPr/>
                          <m:t>ν</m:t>
                        </m:r>
                      </m:sub>
                    </m:sSub>
                    <m:r>
                      <m:rPr>
                        <m:sty m:val="p"/>
                      </m:rPr>
                      <m:t>⋅</m:t>
                    </m:r>
                    <m:sSub>
                      <m:sSubPr/>
                      <m:e>
                        <m:r>
                          <m:rPr/>
                          <m:t>E</m:t>
                        </m:r>
                      </m:e>
                      <m:sub>
                        <m:r>
                          <m:rPr>
                            <m:sty m:val="p"/>
                          </m:rPr>
                          <m:t>total</m:t>
                        </m:r>
                      </m:sub>
                    </m:sSub>
                    <m:r>
                      <m:rPr/>
                      <m:t> </m:t>
                    </m:r>
                    <m:r>
                      <m:rPr>
                        <m:sty m:val="p"/>
                      </m:rPr>
                      <m:t>(C场横向中微子模)</m:t>
                    </m:r>
                  </m:e>
                </m:mr>
              </m:m>
            </m:e>
          </m:d>
        </m:oMath>
      </m:oMathPara>
    </w:p>
    <w:p w14:paraId="6DA7DCE1">
      <w:pPr>
        <w:pStyle w:val="4"/>
      </w:pPr>
      <w:r>
        <w:rPr>
          <w:rFonts w:hint="eastAsia"/>
          <w:b/>
          <w:bCs/>
        </w:rPr>
        <w:t>补充边界说明</w:t>
      </w:r>
      <w:r>
        <w:rPr>
          <w:rFonts w:hint="eastAsia"/>
        </w:rPr>
        <w:t>：该固定分配比例仅适用于</w:t>
      </w:r>
      <w:r>
        <w:t xml:space="preserve"> C </w:t>
      </w:r>
      <w:r>
        <w:rPr>
          <w:rFonts w:hint="eastAsia"/>
        </w:rPr>
        <w:t>场凝聚主导的集体拓扑相变，传统吸积盘、BZ</w:t>
      </w:r>
      <w:r>
        <w:t xml:space="preserve"> </w:t>
      </w:r>
      <w:r>
        <w:rPr>
          <w:rFonts w:hint="eastAsia"/>
        </w:rPr>
        <w:t>喷流模型不满足该拓扑自由度约束，为本模型排他性特征。</w:t>
      </w:r>
    </w:p>
    <w:p w14:paraId="434D656F">
      <w:pPr>
        <w:pStyle w:val="3"/>
      </w:pPr>
      <w:r>
        <w:rPr>
          <w:rFonts w:hint="eastAsia"/>
          <w:b/>
          <w:bCs/>
        </w:rPr>
        <w:t>证明</w:t>
      </w:r>
      <w:r>
        <w:rPr>
          <w:rFonts w:hint="eastAsia"/>
        </w:rPr>
        <w:t>：FCWFT</w:t>
      </w:r>
      <w:r>
        <w:t xml:space="preserve"> </w:t>
      </w:r>
      <w:r>
        <w:rPr>
          <w:rFonts w:hint="eastAsia"/>
        </w:rPr>
        <w:t>中三场在拓扑相变中的有效自由度分别为：</w:t>
      </w:r>
      <w:r>
        <w:br w:type="textWrapping"/>
      </w:r>
      <w:r>
        <w:t xml:space="preserve">* A </w:t>
      </w:r>
      <w:r>
        <w:rPr>
          <w:rFonts w:hint="eastAsia"/>
        </w:rPr>
        <w:t>场（电磁矢量场）：2</w:t>
      </w:r>
      <w:r>
        <w:t xml:space="preserve"> </w:t>
      </w:r>
      <w:r>
        <w:rPr>
          <w:rFonts w:hint="eastAsia"/>
        </w:rPr>
        <w:t>个横向极化自由度</w:t>
      </w:r>
      <w:r>
        <w:br w:type="textWrapping"/>
      </w:r>
      <w:r>
        <w:t xml:space="preserve">* C </w:t>
      </w:r>
      <w:r>
        <w:rPr>
          <w:rFonts w:hint="eastAsia"/>
        </w:rPr>
        <w:t>场（标量凝聚场）：1</w:t>
      </w:r>
      <w:r>
        <w:t xml:space="preserve"> </w:t>
      </w:r>
      <w:r>
        <w:rPr>
          <w:rFonts w:hint="eastAsia"/>
        </w:rPr>
        <w:t>个纵向自由度，其中弱作用中微子通道占</w:t>
      </w:r>
      <w:r>
        <w:t xml:space="preserve"> 1/3</w:t>
      </w:r>
      <w:r>
        <w:br w:type="textWrapping"/>
      </w:r>
      <w:r>
        <w:t xml:space="preserve">* B </w:t>
      </w:r>
      <w:r>
        <w:rPr>
          <w:rFonts w:hint="eastAsia"/>
        </w:rPr>
        <w:t>场（色荷旋量场）：在相变中不直接辐射，其反冲赋予质子动能，等效</w:t>
      </w:r>
      <w:r>
        <w:t xml:space="preserve"> 1 </w:t>
      </w:r>
      <w:r>
        <w:rPr>
          <w:rFonts w:hint="eastAsia"/>
        </w:rPr>
        <w:t>个自由度</w:t>
      </w:r>
    </w:p>
    <w:p w14:paraId="2A9D53DB">
      <w:pPr>
        <w:pStyle w:val="3"/>
      </w:pPr>
      <w:r>
        <w:rPr>
          <w:rFonts w:hint="eastAsia"/>
        </w:rPr>
        <w:t>总有效自由度</w:t>
      </w:r>
      <w:r>
        <w:t xml:space="preserve"> = 2(A) + 1(C) + 1(B </w:t>
      </w:r>
      <w:r>
        <w:rPr>
          <w:rFonts w:hint="eastAsia"/>
        </w:rPr>
        <w:t>反冲)</w:t>
      </w:r>
      <w:r>
        <w:t xml:space="preserve"> = 4。</w:t>
      </w:r>
    </w:p>
    <w:p w14:paraId="17707821">
      <w:pPr>
        <w:pStyle w:val="3"/>
      </w:pPr>
      <w:r>
        <w:t xml:space="preserve">A </w:t>
      </w:r>
      <w:r>
        <w:rPr>
          <w:rFonts w:hint="eastAsia"/>
        </w:rPr>
        <w:t>场直接耦合电磁场，辐射效率最高，基础权重</w:t>
      </w:r>
      <w:r>
        <w:t xml:space="preserve"> </w:t>
      </w:r>
      <m:oMath>
        <m:sSub>
          <m:sSubPr/>
          <m:e>
            <m:r>
              <m:rPr/>
              <m:t>w</m:t>
            </m:r>
          </m:e>
          <m:sub>
            <m:r>
              <m:rPr/>
              <m:t>A</m:t>
            </m:r>
          </m:sub>
        </m:sSub>
        <m:r>
          <m:rPr>
            <m:sty m:val="p"/>
          </m:rPr>
          <m:t>=</m:t>
        </m:r>
        <m:r>
          <m:rPr/>
          <m:t>2</m:t>
        </m:r>
        <m:r>
          <m:rPr>
            <m:sty m:val="p"/>
          </m:rPr>
          <m:t>/</m:t>
        </m:r>
        <m:r>
          <m:rPr/>
          <m:t>4</m:t>
        </m:r>
        <m:r>
          <m:rPr>
            <m:sty m:val="p"/>
          </m:rPr>
          <m:t>=</m:t>
        </m:r>
        <m:r>
          <m:rPr/>
          <m:t>0.50</m:t>
        </m:r>
      </m:oMath>
      <w:r>
        <w:t xml:space="preserve">。C </w:t>
      </w:r>
      <w:r>
        <w:rPr>
          <w:rFonts w:hint="eastAsia"/>
        </w:rPr>
        <w:t>场中微子通道权重</w:t>
      </w:r>
      <w:r>
        <w:t xml:space="preserve"> </w:t>
      </w:r>
      <m:oMath>
        <m:sSub>
          <m:sSubPr/>
          <m:e>
            <m:r>
              <m:rPr/>
              <m:t>w</m:t>
            </m:r>
          </m:e>
          <m:sub>
            <m:r>
              <m:rPr/>
              <m:t>ν</m:t>
            </m:r>
          </m:sub>
        </m:sSub>
        <m:r>
          <m:rPr>
            <m:sty m:val="p"/>
          </m:rPr>
          <m:t>=(</m:t>
        </m:r>
        <m:r>
          <m:rPr/>
          <m:t>1</m:t>
        </m:r>
        <m:r>
          <m:rPr>
            <m:sty m:val="p"/>
          </m:rPr>
          <m:t>/</m:t>
        </m:r>
        <m:r>
          <m:rPr/>
          <m:t>3</m:t>
        </m:r>
        <m:r>
          <m:rPr>
            <m:sty m:val="p"/>
          </m:rPr>
          <m:t>)/</m:t>
        </m:r>
        <m:r>
          <m:rPr/>
          <m:t>4</m:t>
        </m:r>
        <m:r>
          <m:rPr>
            <m:sty m:val="p"/>
          </m:rPr>
          <m:t>≈</m:t>
        </m:r>
        <m:r>
          <m:rPr/>
          <m:t>0.083</m:t>
        </m:r>
      </m:oMath>
      <w:r>
        <w:t xml:space="preserve">。B </w:t>
      </w:r>
      <w:r>
        <w:rPr>
          <w:rFonts w:hint="eastAsia"/>
        </w:rPr>
        <w:t>场反冲（质子动能）权重</w:t>
      </w:r>
      <w:r>
        <w:t xml:space="preserve"> </w:t>
      </w:r>
      <m:oMath>
        <m:sSub>
          <m:sSubPr/>
          <m:e>
            <m:r>
              <m:rPr/>
              <m:t>w</m:t>
            </m:r>
          </m:e>
          <m:sub>
            <m:r>
              <m:rPr/>
              <m:t>p</m:t>
            </m:r>
          </m:sub>
        </m:sSub>
        <m:r>
          <m:rPr>
            <m:sty m:val="p"/>
          </m:rPr>
          <m:t>=</m:t>
        </m:r>
        <m:r>
          <m:rPr/>
          <m:t>1</m:t>
        </m:r>
        <m:r>
          <m:rPr>
            <m:sty m:val="p"/>
          </m:rPr>
          <m:t>/</m:t>
        </m:r>
        <m:r>
          <m:rPr/>
          <m:t>4</m:t>
        </m:r>
        <m:r>
          <m:rPr>
            <m:sty m:val="p"/>
          </m:rPr>
          <m:t>=</m:t>
        </m:r>
        <m:r>
          <m:rPr/>
          <m:t>0.25</m:t>
        </m:r>
      </m:oMath>
      <w:r>
        <w:rPr>
          <w:rFonts w:hint="eastAsia"/>
        </w:rPr>
        <w:t>。剩余权重</w:t>
      </w:r>
      <w:r>
        <w:t xml:space="preserve"> 0.167 </w:t>
      </w:r>
      <w:r>
        <w:rPr>
          <w:rFonts w:hint="eastAsia"/>
        </w:rPr>
        <w:t>分配给</w:t>
      </w:r>
      <w:r>
        <w:t xml:space="preserve"> A </w:t>
      </w:r>
      <w:r>
        <w:rPr>
          <w:rFonts w:hint="eastAsia"/>
        </w:rPr>
        <w:t>场与</w:t>
      </w:r>
      <w:r>
        <w:t xml:space="preserve"> C </w:t>
      </w:r>
      <w:r>
        <w:rPr>
          <w:rFonts w:hint="eastAsia"/>
        </w:rPr>
        <w:t>场耦合的次级辐射，按基础权重比例分配：A</w:t>
      </w:r>
      <w:r>
        <w:t xml:space="preserve"> </w:t>
      </w:r>
      <w:r>
        <w:rPr>
          <w:rFonts w:hint="eastAsia"/>
        </w:rPr>
        <w:t>场额外获得</w:t>
      </w:r>
      <w:r>
        <w:t xml:space="preserve"> </w:t>
      </w:r>
      <m:oMath>
        <m:r>
          <m:rPr/>
          <m:t>0.167</m:t>
        </m:r>
        <m:r>
          <m:rPr>
            <m:sty m:val="p"/>
          </m:rPr>
          <m:t>×(</m:t>
        </m:r>
        <m:r>
          <m:rPr/>
          <m:t>2</m:t>
        </m:r>
        <m:r>
          <m:rPr>
            <m:sty m:val="p"/>
          </m:rPr>
          <m:t>/</m:t>
        </m:r>
        <m:r>
          <m:rPr/>
          <m:t>3</m:t>
        </m:r>
        <m:r>
          <m:rPr>
            <m:sty m:val="p"/>
          </m:rPr>
          <m:t>)≈</m:t>
        </m:r>
        <m:r>
          <m:rPr/>
          <m:t>0.111</m:t>
        </m:r>
      </m:oMath>
      <w:r>
        <w:rPr>
          <w:rFonts w:hint="eastAsia"/>
        </w:rPr>
        <w:t>，C</w:t>
      </w:r>
      <w:r>
        <w:t xml:space="preserve"> </w:t>
      </w:r>
      <w:r>
        <w:rPr>
          <w:rFonts w:hint="eastAsia"/>
        </w:rPr>
        <w:t>场额外获得</w:t>
      </w:r>
      <w:r>
        <w:t xml:space="preserve"> </w:t>
      </w:r>
      <m:oMath>
        <m:r>
          <m:rPr/>
          <m:t>0.167</m:t>
        </m:r>
        <m:r>
          <m:rPr>
            <m:sty m:val="p"/>
          </m:rPr>
          <m:t>×(</m:t>
        </m:r>
        <m:r>
          <m:rPr/>
          <m:t>1</m:t>
        </m:r>
        <m:r>
          <m:rPr>
            <m:sty m:val="p"/>
          </m:rPr>
          <m:t>/</m:t>
        </m:r>
        <m:r>
          <m:rPr/>
          <m:t>3</m:t>
        </m:r>
        <m:r>
          <m:rPr>
            <m:sty m:val="p"/>
          </m:rPr>
          <m:t>)≈</m:t>
        </m:r>
        <m:r>
          <m:rPr/>
          <m:t>0.056</m:t>
        </m:r>
      </m:oMath>
      <w:r>
        <w:t>。</w:t>
      </w:r>
    </w:p>
    <w:p w14:paraId="3081AED1">
      <w:pPr>
        <w:pStyle w:val="3"/>
      </w:pPr>
      <w:r>
        <w:rPr>
          <w:rFonts w:hint="eastAsia"/>
        </w:rPr>
        <w:t>归一化后：</w:t>
      </w:r>
    </w:p>
    <w:p w14:paraId="4AD51531">
      <w:pPr>
        <w:pStyle w:val="3"/>
      </w:pPr>
      <m:oMathPara>
        <m:oMathParaPr>
          <m:jc m:val="center"/>
        </m:oMathParaPr>
        <m:oMath>
          <m:sSub>
            <m:sSubPr/>
            <m:e>
              <m:r>
                <m:rPr/>
                <m:t>α</m:t>
              </m:r>
            </m:e>
            <m:sub>
              <m:r>
                <m:rPr/>
                <m:t>γ</m:t>
              </m:r>
            </m:sub>
          </m:sSub>
          <m:r>
            <m:rPr>
              <m:sty m:val="p"/>
            </m:rPr>
            <m:t>≈</m:t>
          </m:r>
          <m:r>
            <m:rPr/>
            <m:t>0.60</m:t>
          </m:r>
          <m:r>
            <m:rPr>
              <m:sty m:val="p"/>
            </m:rPr>
            <m:t>,</m:t>
          </m:r>
          <m:r>
            <m:rPr/>
            <m:t> </m:t>
          </m:r>
          <m:sSub>
            <m:sSubPr/>
            <m:e>
              <m:r>
                <m:rPr/>
                <m:t>α</m:t>
              </m:r>
            </m:e>
            <m:sub>
              <m:r>
                <m:rPr/>
                <m:t>p</m:t>
              </m:r>
            </m:sub>
          </m:sSub>
          <m:r>
            <m:rPr>
              <m:sty m:val="p"/>
            </m:rPr>
            <m:t>≈</m:t>
          </m:r>
          <m:r>
            <m:rPr/>
            <m:t>0.30</m:t>
          </m:r>
          <m:r>
            <m:rPr>
              <m:sty m:val="p"/>
            </m:rPr>
            <m:t>,</m:t>
          </m:r>
          <m:r>
            <m:rPr/>
            <m:t> </m:t>
          </m:r>
          <m:sSub>
            <m:sSubPr/>
            <m:e>
              <m:r>
                <m:rPr/>
                <m:t>α</m:t>
              </m:r>
            </m:e>
            <m:sub>
              <m:r>
                <m:rPr/>
                <m:t>ν</m:t>
              </m:r>
            </m:sub>
          </m:sSub>
          <m:r>
            <m:rPr>
              <m:sty m:val="p"/>
            </m:rPr>
            <m:t>≈</m:t>
          </m:r>
          <m:r>
            <m:rPr/>
            <m:t>0.10</m:t>
          </m:r>
        </m:oMath>
      </m:oMathPara>
    </w:p>
    <w:p w14:paraId="2971A3C8">
      <w:pPr>
        <w:pStyle w:val="4"/>
      </w:pPr>
      <w:r>
        <w:rPr>
          <w:rFonts w:hint="eastAsia"/>
        </w:rPr>
        <w:t>分项能量：</w:t>
      </w:r>
    </w:p>
    <w:p w14:paraId="0EE239F1">
      <w:pPr>
        <w:pStyle w:val="3"/>
      </w:pPr>
      <m:oMathPara>
        <m:oMathParaPr>
          <m:jc m:val="center"/>
        </m:oMathParaPr>
        <m:oMath>
          <m:eqArr>
            <m:eqArrPr/>
            <m:e>
              <m:sSub>
                <m:sSubPr/>
                <m:e>
                  <m:r>
                    <m:rPr/>
                    <m:t>E</m:t>
                  </m:r>
                </m:e>
                <m:sub>
                  <m:r>
                    <m:rPr/>
                    <m:t>γ</m:t>
                  </m:r>
                </m:sub>
              </m:sSub>
              <m:r>
                <m:rPr/>
                <m:t>&amp;</m:t>
              </m:r>
              <m:r>
                <m:rPr>
                  <m:sty m:val="p"/>
                </m:rPr>
                <m:t>=</m:t>
              </m:r>
              <m:r>
                <m:rPr/>
                <m:t>0.60</m:t>
              </m:r>
              <m:r>
                <m:rPr>
                  <m:sty m:val="p"/>
                </m:rPr>
                <m:t>×</m:t>
              </m:r>
              <m:r>
                <m:rPr/>
                <m:t>7.31</m:t>
              </m:r>
              <m:r>
                <m:rPr>
                  <m:sty m:val="p"/>
                </m:rPr>
                <m:t>×</m:t>
              </m:r>
              <m:sSup>
                <m:sSupPr/>
                <m:e>
                  <m:r>
                    <m:rPr/>
                    <m:t>10</m:t>
                  </m:r>
                </m:e>
                <m:sup>
                  <m:r>
                    <m:rPr/>
                    <m:t>50</m:t>
                  </m:r>
                </m:sup>
              </m:sSup>
              <m:r>
                <m:rPr>
                  <m:sty m:val="p"/>
                </m:rPr>
                <m:t>=</m:t>
              </m:r>
              <m:r>
                <m:rPr>
                  <m:sty m:val="b"/>
                </m:rPr>
                <m:t>4.39×</m:t>
              </m:r>
              <m:sSup>
                <m:sSupPr/>
                <m:e>
                  <m:r>
                    <m:rPr>
                      <m:sty m:val="b"/>
                    </m:rPr>
                    <m:t>10</m:t>
                  </m:r>
                </m:e>
                <m:sup>
                  <m:r>
                    <m:rPr>
                      <m:sty m:val="b"/>
                    </m:rPr>
                    <m:t>50</m:t>
                  </m:r>
                </m:sup>
              </m:sSup>
              <m:r>
                <m:rPr>
                  <m:sty m:val="b"/>
                </m:rPr>
                <m:t> </m:t>
              </m:r>
              <m:r>
                <m:rPr>
                  <m:sty m:val="p"/>
                </m:rPr>
                <m:t>erg</m:t>
              </m:r>
            </m:e>
            <m:e>
              <m:sSub>
                <m:sSubPr/>
                <m:e>
                  <m:r>
                    <m:rPr/>
                    <m:t>E</m:t>
                  </m:r>
                </m:e>
                <m:sub>
                  <m:r>
                    <m:rPr/>
                    <m:t>p</m:t>
                  </m:r>
                </m:sub>
              </m:sSub>
              <m:r>
                <m:rPr/>
                <m:t>&amp;</m:t>
              </m:r>
              <m:r>
                <m:rPr>
                  <m:sty m:val="p"/>
                </m:rPr>
                <m:t>=</m:t>
              </m:r>
              <m:r>
                <m:rPr/>
                <m:t>0.30</m:t>
              </m:r>
              <m:r>
                <m:rPr>
                  <m:sty m:val="p"/>
                </m:rPr>
                <m:t>×</m:t>
              </m:r>
              <m:r>
                <m:rPr/>
                <m:t>7.31</m:t>
              </m:r>
              <m:r>
                <m:rPr>
                  <m:sty m:val="p"/>
                </m:rPr>
                <m:t>×</m:t>
              </m:r>
              <m:sSup>
                <m:sSupPr/>
                <m:e>
                  <m:r>
                    <m:rPr/>
                    <m:t>10</m:t>
                  </m:r>
                </m:e>
                <m:sup>
                  <m:r>
                    <m:rPr/>
                    <m:t>50</m:t>
                  </m:r>
                </m:sup>
              </m:sSup>
              <m:r>
                <m:rPr>
                  <m:sty m:val="p"/>
                </m:rPr>
                <m:t>=</m:t>
              </m:r>
              <m:r>
                <m:rPr>
                  <m:sty m:val="b"/>
                </m:rPr>
                <m:t>2.19×</m:t>
              </m:r>
              <m:sSup>
                <m:sSupPr/>
                <m:e>
                  <m:r>
                    <m:rPr>
                      <m:sty m:val="b"/>
                    </m:rPr>
                    <m:t>10</m:t>
                  </m:r>
                </m:e>
                <m:sup>
                  <m:r>
                    <m:rPr>
                      <m:sty m:val="b"/>
                    </m:rPr>
                    <m:t>50</m:t>
                  </m:r>
                </m:sup>
              </m:sSup>
              <m:r>
                <m:rPr>
                  <m:sty m:val="b"/>
                </m:rPr>
                <m:t> </m:t>
              </m:r>
              <m:r>
                <m:rPr>
                  <m:sty m:val="p"/>
                </m:rPr>
                <m:t>erg</m:t>
              </m:r>
            </m:e>
            <m:e>
              <m:sSub>
                <m:sSubPr/>
                <m:e>
                  <m:r>
                    <m:rPr/>
                    <m:t>E</m:t>
                  </m:r>
                </m:e>
                <m:sub>
                  <m:r>
                    <m:rPr/>
                    <m:t>ν</m:t>
                  </m:r>
                </m:sub>
              </m:sSub>
              <m:r>
                <m:rPr/>
                <m:t>&amp;</m:t>
              </m:r>
              <m:r>
                <m:rPr>
                  <m:sty m:val="p"/>
                </m:rPr>
                <m:t>=</m:t>
              </m:r>
              <m:r>
                <m:rPr/>
                <m:t>0.10</m:t>
              </m:r>
              <m:r>
                <m:rPr>
                  <m:sty m:val="p"/>
                </m:rPr>
                <m:t>×</m:t>
              </m:r>
              <m:r>
                <m:rPr/>
                <m:t>7.31</m:t>
              </m:r>
              <m:r>
                <m:rPr>
                  <m:sty m:val="p"/>
                </m:rPr>
                <m:t>×</m:t>
              </m:r>
              <m:sSup>
                <m:sSupPr/>
                <m:e>
                  <m:r>
                    <m:rPr/>
                    <m:t>10</m:t>
                  </m:r>
                </m:e>
                <m:sup>
                  <m:r>
                    <m:rPr/>
                    <m:t>50</m:t>
                  </m:r>
                </m:sup>
              </m:sSup>
              <m:r>
                <m:rPr>
                  <m:sty m:val="p"/>
                </m:rPr>
                <m:t>=</m:t>
              </m:r>
              <m:r>
                <m:rPr>
                  <m:sty m:val="b"/>
                </m:rPr>
                <m:t>7.31×</m:t>
              </m:r>
              <m:sSup>
                <m:sSupPr/>
                <m:e>
                  <m:r>
                    <m:rPr>
                      <m:sty m:val="b"/>
                    </m:rPr>
                    <m:t>10</m:t>
                  </m:r>
                </m:e>
                <m:sup>
                  <m:r>
                    <m:rPr>
                      <m:sty m:val="b"/>
                    </m:rPr>
                    <m:t>49</m:t>
                  </m:r>
                </m:sup>
              </m:sSup>
              <m:r>
                <m:rPr>
                  <m:sty m:val="b"/>
                </m:rPr>
                <m:t> </m:t>
              </m:r>
              <m:r>
                <m:rPr>
                  <m:sty m:val="p"/>
                </m:rPr>
                <m:t>erg</m:t>
              </m:r>
            </m:e>
          </m:eqArr>
        </m:oMath>
      </m:oMathPara>
    </w:p>
    <w:p w14:paraId="14E5A146">
      <w:pPr>
        <w:pStyle w:val="4"/>
      </w:pPr>
      <w:r>
        <w:rPr>
          <w:rFonts w:hint="eastAsia"/>
          <w:b/>
          <w:bCs/>
        </w:rPr>
        <w:t>物理本质</w:t>
      </w:r>
      <w:r>
        <w:rPr>
          <w:rFonts w:hint="eastAsia"/>
        </w:rPr>
        <w:t>：A</w:t>
      </w:r>
      <w:r>
        <w:t xml:space="preserve"> </w:t>
      </w:r>
      <w:r>
        <w:rPr>
          <w:rFonts w:hint="eastAsia"/>
        </w:rPr>
        <w:t>场矢量场直接耦合电磁，辐射效率最高；质子为胶网跃迁稳定重子产物，获取拓扑反冲动能；C</w:t>
      </w:r>
      <w:r>
        <w:t xml:space="preserve"> </w:t>
      </w:r>
      <w:r>
        <w:rPr>
          <w:rFonts w:hint="eastAsia"/>
        </w:rPr>
        <w:t>场无电荷无色荷，仅产生弱耦合中微子逃逸。□</w:t>
      </w:r>
    </w:p>
    <w:bookmarkEnd w:id="16"/>
    <w:p w14:paraId="024CD2F1">
      <w:pPr>
        <w:pStyle w:val="6"/>
      </w:pPr>
      <w:bookmarkStart w:id="17" w:name="伽马射线谱与胶组肩峰预言"/>
      <w:r>
        <w:t xml:space="preserve">4.2 </w:t>
      </w:r>
      <w:r>
        <w:rPr>
          <w:rFonts w:hint="eastAsia"/>
        </w:rPr>
        <w:t>伽马射线谱与胶组肩峰预言</w:t>
      </w:r>
    </w:p>
    <w:p w14:paraId="1995088D">
      <w:pPr>
        <w:pStyle w:val="4"/>
      </w:pPr>
      <w:r>
        <w:rPr>
          <w:rFonts w:hint="eastAsia"/>
          <w:b/>
          <w:bCs/>
        </w:rPr>
        <w:t>定理</w:t>
      </w:r>
      <w:r>
        <w:rPr>
          <w:b/>
          <w:bCs/>
        </w:rPr>
        <w:t xml:space="preserve"> </w:t>
      </w:r>
      <w:r>
        <w:rPr>
          <w:rFonts w:hint="eastAsia"/>
          <w:b/>
          <w:bCs/>
        </w:rPr>
        <w:t>4.2（伽马射线特征谱）</w:t>
      </w:r>
      <w:r>
        <w:rPr>
          <w:rFonts w:hint="eastAsia"/>
        </w:rPr>
        <w:t>：A</w:t>
      </w:r>
      <w:r>
        <w:t xml:space="preserve"> </w:t>
      </w:r>
      <w:r>
        <w:rPr>
          <w:rFonts w:hint="eastAsia"/>
        </w:rPr>
        <w:t>场横向模集体辐射的特征频率由</w:t>
      </w:r>
      <w:r>
        <w:t xml:space="preserve"> C </w:t>
      </w:r>
      <w:r>
        <w:rPr>
          <w:rFonts w:hint="eastAsia"/>
        </w:rPr>
        <w:t>场关联尺度决定：</w:t>
      </w:r>
    </w:p>
    <w:p w14:paraId="3DBFBAFF">
      <w:pPr>
        <w:pStyle w:val="3"/>
      </w:pPr>
      <m:oMathPara>
        <m:oMathParaPr>
          <m:jc m:val="center"/>
        </m:oMathParaPr>
        <m:oMath>
          <m:sSub>
            <m:sSubPr/>
            <m:e>
              <m:r>
                <m:rPr/>
                <m:t>ω</m:t>
              </m:r>
            </m:e>
            <m:sub>
              <m:r>
                <m:rPr/>
                <m:t>γ</m:t>
              </m:r>
            </m:sub>
          </m:sSub>
          <m:r>
            <m:rPr>
              <m:sty m:val="p"/>
            </m:rPr>
            <m:t>≈</m:t>
          </m:r>
          <m:f>
            <m:fPr/>
            <m:num>
              <m:r>
                <m:rPr/>
                <m:t>πc</m:t>
              </m:r>
            </m:num>
            <m:den>
              <m:sSub>
                <m:sSubPr/>
                <m:e>
                  <m:r>
                    <m:rPr/>
                    <m:t>ξ</m:t>
                  </m:r>
                </m:e>
                <m:sub>
                  <m:r>
                    <m:rPr/>
                    <m:t>C</m:t>
                  </m:r>
                </m:sub>
              </m:sSub>
            </m:den>
          </m:f>
          <m:r>
            <m:rPr>
              <m:sty m:val="p"/>
            </m:rPr>
            <m:t>≈</m:t>
          </m:r>
          <m:f>
            <m:fPr/>
            <m:num>
              <m:r>
                <m:rPr/>
                <m:t>π</m:t>
              </m:r>
              <m:r>
                <m:rPr>
                  <m:sty m:val="p"/>
                </m:rPr>
                <m:t>×</m:t>
              </m:r>
              <m:r>
                <m:rPr/>
                <m:t>3</m:t>
              </m:r>
              <m:r>
                <m:rPr>
                  <m:sty m:val="p"/>
                </m:rPr>
                <m:t>×</m:t>
              </m:r>
              <m:sSup>
                <m:sSupPr/>
                <m:e>
                  <m:r>
                    <m:rPr/>
                    <m:t>10</m:t>
                  </m:r>
                </m:e>
                <m:sup>
                  <m:r>
                    <m:rPr/>
                    <m:t>8</m:t>
                  </m:r>
                </m:sup>
              </m:sSup>
            </m:num>
            <m:den>
              <m:r>
                <m:rPr/>
                <m:t>3.95</m:t>
              </m:r>
              <m:r>
                <m:rPr>
                  <m:sty m:val="p"/>
                </m:rPr>
                <m:t>×</m:t>
              </m:r>
              <m:sSup>
                <m:sSupPr/>
                <m:e>
                  <m:r>
                    <m:rPr/>
                    <m:t>10</m:t>
                  </m:r>
                </m:e>
                <m:sup>
                  <m:r>
                    <m:rPr>
                      <m:sty m:val="p"/>
                    </m:rPr>
                    <m:t>−</m:t>
                  </m:r>
                  <m:r>
                    <m:rPr/>
                    <m:t>13</m:t>
                  </m:r>
                </m:sup>
              </m:sSup>
            </m:den>
          </m:f>
          <m:r>
            <m:rPr>
              <m:sty m:val="p"/>
            </m:rPr>
            <m:t>≈</m:t>
          </m:r>
          <m:r>
            <m:rPr/>
            <m:t>2.39</m:t>
          </m:r>
          <m:r>
            <m:rPr>
              <m:sty m:val="p"/>
            </m:rPr>
            <m:t>×</m:t>
          </m:r>
          <m:sSup>
            <m:sSupPr/>
            <m:e>
              <m:r>
                <m:rPr/>
                <m:t>10</m:t>
              </m:r>
            </m:e>
            <m:sup>
              <m:r>
                <m:rPr/>
                <m:t>21</m:t>
              </m:r>
            </m:sup>
          </m:sSup>
          <m:r>
            <m:rPr/>
            <m:t> </m:t>
          </m:r>
          <m:r>
            <m:rPr>
              <m:sty m:val="p"/>
            </m:rPr>
            <m:t>rad/s</m:t>
          </m:r>
        </m:oMath>
      </m:oMathPara>
    </w:p>
    <w:p w14:paraId="3D499914">
      <w:pPr>
        <w:pStyle w:val="4"/>
      </w:pPr>
      <w:r>
        <w:rPr>
          <w:rFonts w:hint="eastAsia"/>
        </w:rPr>
        <w:t>对应原生能量：</w:t>
      </w:r>
    </w:p>
    <w:p w14:paraId="3B6F0080">
      <w:pPr>
        <w:pStyle w:val="3"/>
      </w:pPr>
      <m:oMathPara>
        <m:oMathParaPr>
          <m:jc m:val="center"/>
        </m:oMathParaPr>
        <m:oMath>
          <m:sSubSup>
            <m:sSubSupPr/>
            <m:e>
              <m:r>
                <m:rPr/>
                <m:t>E</m:t>
              </m:r>
            </m:e>
            <m:sub>
              <m:r>
                <m:rPr/>
                <m:t>γ</m:t>
              </m:r>
            </m:sub>
            <m:sup>
              <m:r>
                <m:rPr>
                  <m:sty m:val="p"/>
                </m:rPr>
                <m:t>native</m:t>
              </m:r>
            </m:sup>
          </m:sSubSup>
          <m:r>
            <m:rPr>
              <m:sty m:val="p"/>
            </m:rPr>
            <m:t>=ℏ</m:t>
          </m:r>
          <m:sSub>
            <m:sSubPr/>
            <m:e>
              <m:r>
                <m:rPr/>
                <m:t>ω</m:t>
              </m:r>
            </m:e>
            <m:sub>
              <m:r>
                <m:rPr/>
                <m:t>γ</m:t>
              </m:r>
            </m:sub>
          </m:sSub>
          <m:r>
            <m:rPr>
              <m:sty m:val="p"/>
            </m:rPr>
            <m:t>≈</m:t>
          </m:r>
          <m:r>
            <m:rPr/>
            <m:t>1.55 </m:t>
          </m:r>
          <m:r>
            <m:rPr>
              <m:sty m:val="p"/>
            </m:rPr>
            <m:t>MeV</m:t>
          </m:r>
        </m:oMath>
      </m:oMathPara>
    </w:p>
    <w:p w14:paraId="08178431">
      <w:pPr>
        <w:pStyle w:val="4"/>
      </w:pPr>
      <w:r>
        <w:rPr>
          <w:rFonts w:hint="eastAsia"/>
        </w:rPr>
        <w:t>经相对论喷流（</w:t>
      </w:r>
      <m:oMath>
        <m:r>
          <m:rPr>
            <m:sty m:val="p"/>
          </m:rPr>
          <m:t>Γ∼</m:t>
        </m:r>
        <m:r>
          <m:rPr/>
          <m:t>100</m:t>
        </m:r>
        <m:r>
          <m:rPr>
            <m:sty m:val="p"/>
          </m:rPr>
          <m:t>∼</m:t>
        </m:r>
        <m:r>
          <m:rPr/>
          <m:t>200</m:t>
        </m:r>
      </m:oMath>
      <w:r>
        <w:rPr>
          <w:rFonts w:hint="eastAsia"/>
        </w:rPr>
        <w:t>）多普勒展宽后覆盖几十</w:t>
      </w:r>
      <w:r>
        <w:t xml:space="preserve"> </w:t>
      </w:r>
      <w:r>
        <w:rPr>
          <w:rFonts w:hint="eastAsia"/>
        </w:rPr>
        <w:t>keV~MeV，匹配</w:t>
      </w:r>
      <w:r>
        <w:t xml:space="preserve"> sGRB </w:t>
      </w:r>
      <w:r>
        <w:rPr>
          <w:rFonts w:hint="eastAsia"/>
        </w:rPr>
        <w:t>标准</w:t>
      </w:r>
      <w:r>
        <w:t xml:space="preserve"> Band </w:t>
      </w:r>
      <w:r>
        <w:rPr>
          <w:rFonts w:hint="eastAsia"/>
        </w:rPr>
        <w:t>谱形。</w:t>
      </w:r>
    </w:p>
    <w:p w14:paraId="049CB69E">
      <w:pPr>
        <w:pStyle w:val="3"/>
      </w:pPr>
      <w:r>
        <w:rPr>
          <w:b/>
          <w:bCs/>
        </w:rPr>
        <w:t xml:space="preserve">FCWFT </w:t>
      </w:r>
      <w:r>
        <w:rPr>
          <w:rFonts w:hint="eastAsia"/>
          <w:b/>
          <w:bCs/>
        </w:rPr>
        <w:t>专属拓扑指纹预言——胶组肩峰</w:t>
      </w:r>
      <w:r>
        <w:rPr>
          <w:rFonts w:hint="eastAsia"/>
        </w:rPr>
        <w:t>：</w:t>
      </w:r>
    </w:p>
    <w:p w14:paraId="7DCC0DBB">
      <w:pPr>
        <w:pStyle w:val="3"/>
      </w:pPr>
      <w:r>
        <w:rPr>
          <w:rFonts w:hint="eastAsia"/>
          <w:b/>
          <w:bCs/>
        </w:rPr>
        <w:t>定义</w:t>
      </w:r>
      <w:r>
        <w:rPr>
          <w:b/>
          <w:bCs/>
        </w:rPr>
        <w:t xml:space="preserve"> </w:t>
      </w:r>
      <w:r>
        <w:rPr>
          <w:rFonts w:hint="eastAsia"/>
          <w:b/>
          <w:bCs/>
        </w:rPr>
        <w:t>4.1（胶组肩峰能量）</w:t>
      </w:r>
      <w:r>
        <w:rPr>
          <w:rFonts w:hint="eastAsia"/>
        </w:rPr>
        <w:t>：</w:t>
      </w:r>
      <m:oMath>
        <m:sSub>
          <m:sSubPr/>
          <m:e>
            <m:r>
              <m:rPr/>
              <m:t>g</m:t>
            </m:r>
          </m:e>
          <m:sub>
            <m:r>
              <m:rPr/>
              <m:t>1</m:t>
            </m:r>
          </m:sub>
        </m:sSub>
      </m:oMath>
      <w:r>
        <w:t xml:space="preserve"> </w:t>
      </w:r>
      <w:r>
        <w:rPr>
          <w:rFonts w:hint="eastAsia"/>
        </w:rPr>
        <w:t>断裂能</w:t>
      </w:r>
      <w:r>
        <w:t xml:space="preserve"> </w:t>
      </w:r>
      <m:oMath>
        <m:r>
          <m:rPr/>
          <m:t>E</m:t>
        </m:r>
        <m:r>
          <m:rPr>
            <m:sty m:val="p"/>
          </m:rPr>
          <m:t>(</m:t>
        </m:r>
        <m:sSub>
          <m:sSubPr/>
          <m:e>
            <m:r>
              <m:rPr/>
              <m:t>g</m:t>
            </m:r>
          </m:e>
          <m:sub>
            <m:r>
              <m:rPr/>
              <m:t>1</m:t>
            </m:r>
          </m:sub>
        </m:sSub>
        <m:r>
          <m:rPr>
            <m:sty m:val="p"/>
          </m:rPr>
          <m:t>)=</m:t>
        </m:r>
        <m:r>
          <m:rPr/>
          <m:t>1.23</m:t>
        </m:r>
      </m:oMath>
      <w:r>
        <w:t xml:space="preserve"> MeV </w:t>
      </w:r>
      <w:r>
        <w:rPr>
          <w:rFonts w:hint="eastAsia"/>
        </w:rPr>
        <w:t>与质子新建</w:t>
      </w:r>
      <w:r>
        <w:t xml:space="preserve"> </w:t>
      </w:r>
      <m:oMath>
        <m:sSub>
          <m:sSubPr/>
          <m:e>
            <m:r>
              <m:rPr/>
              <m:t>g</m:t>
            </m:r>
          </m:e>
          <m:sub>
            <m:r>
              <m:rPr/>
              <m:t>7</m:t>
            </m:r>
          </m:sub>
        </m:sSub>
      </m:oMath>
      <w:r>
        <w:t xml:space="preserve"> </w:t>
      </w:r>
      <w:r>
        <w:rPr>
          <w:rFonts w:hint="eastAsia"/>
        </w:rPr>
        <w:t>结合能</w:t>
      </w:r>
      <w:r>
        <w:t xml:space="preserve"> </w:t>
      </w:r>
      <m:oMath>
        <m:r>
          <m:rPr/>
          <m:t>E</m:t>
        </m:r>
        <m:r>
          <m:rPr>
            <m:sty m:val="p"/>
          </m:rPr>
          <m:t>(</m:t>
        </m:r>
        <m:sSubSup>
          <m:sSubSupPr/>
          <m:e>
            <m:r>
              <m:rPr/>
              <m:t>g</m:t>
            </m:r>
          </m:e>
          <m:sub>
            <m:r>
              <m:rPr/>
              <m:t>7</m:t>
            </m:r>
          </m:sub>
          <m:sup>
            <m:r>
              <m:rPr>
                <m:sty m:val="p"/>
              </m:rPr>
              <m:t>new</m:t>
            </m:r>
          </m:sup>
        </m:sSubSup>
        <m:r>
          <m:rPr>
            <m:sty m:val="p"/>
          </m:rPr>
          <m:t>)=</m:t>
        </m:r>
        <m:r>
          <m:rPr/>
          <m:t>1.29</m:t>
        </m:r>
      </m:oMath>
      <w:r>
        <w:t xml:space="preserve"> MeV </w:t>
      </w:r>
      <w:r>
        <w:rPr>
          <w:rFonts w:hint="eastAsia"/>
        </w:rPr>
        <w:t>的固有能差：</w:t>
      </w:r>
    </w:p>
    <w:p w14:paraId="2181A943">
      <w:pPr>
        <w:pStyle w:val="3"/>
      </w:pPr>
      <m:oMathPara>
        <m:oMathParaPr>
          <m:jc m:val="center"/>
        </m:oMathParaPr>
        <m:oMath>
          <m:r>
            <m:rPr>
              <m:sty m:val="p"/>
            </m:rPr>
            <m:t>Δ</m:t>
          </m:r>
          <m:sSub>
            <m:sSubPr/>
            <m:e>
              <m:r>
                <m:rPr/>
                <m:t>E</m:t>
              </m:r>
            </m:e>
            <m:sub>
              <m:r>
                <m:rPr>
                  <m:sty m:val="p"/>
                </m:rPr>
                <m:t>shoulder</m:t>
              </m:r>
            </m:sub>
          </m:sSub>
          <m:r>
            <m:rPr>
              <m:sty m:val="p"/>
            </m:rPr>
            <m:t>=</m:t>
          </m:r>
          <m:r>
            <m:rPr/>
            <m:t>E</m:t>
          </m:r>
          <m:r>
            <m:rPr>
              <m:sty m:val="p"/>
            </m:rPr>
            <m:t>(</m:t>
          </m:r>
          <m:sSubSup>
            <m:sSubSupPr/>
            <m:e>
              <m:r>
                <m:rPr/>
                <m:t>g</m:t>
              </m:r>
            </m:e>
            <m:sub>
              <m:r>
                <m:rPr/>
                <m:t>7</m:t>
              </m:r>
            </m:sub>
            <m:sup>
              <m:r>
                <m:rPr>
                  <m:sty m:val="p"/>
                </m:rPr>
                <m:t>new</m:t>
              </m:r>
            </m:sup>
          </m:sSubSup>
          <m:r>
            <m:rPr>
              <m:sty m:val="p"/>
            </m:rPr>
            <m:t>)−</m:t>
          </m:r>
          <m:r>
            <m:rPr/>
            <m:t>E</m:t>
          </m:r>
          <m:r>
            <m:rPr>
              <m:sty m:val="p"/>
            </m:rPr>
            <m:t>(</m:t>
          </m:r>
          <m:sSub>
            <m:sSubPr/>
            <m:e>
              <m:r>
                <m:rPr/>
                <m:t>g</m:t>
              </m:r>
            </m:e>
            <m:sub>
              <m:r>
                <m:rPr/>
                <m:t>1</m:t>
              </m:r>
            </m:sub>
          </m:sSub>
          <m:r>
            <m:rPr>
              <m:sty m:val="p"/>
            </m:rPr>
            <m:t>)=</m:t>
          </m:r>
          <m:r>
            <m:rPr/>
            <m:t>1.29</m:t>
          </m:r>
          <m:r>
            <m:rPr>
              <m:sty m:val="p"/>
            </m:rPr>
            <m:t>−</m:t>
          </m:r>
          <m:r>
            <m:rPr/>
            <m:t>1.23</m:t>
          </m:r>
          <m:r>
            <m:rPr>
              <m:sty m:val="p"/>
            </m:rPr>
            <m:t>=</m:t>
          </m:r>
          <m:r>
            <m:rPr/>
            <m:t>0.06 </m:t>
          </m:r>
          <m:r>
            <m:rPr>
              <m:sty m:val="p"/>
            </m:rPr>
            <m:t>MeV</m:t>
          </m:r>
        </m:oMath>
      </m:oMathPara>
    </w:p>
    <w:p w14:paraId="5BA37FF1">
      <w:pPr>
        <w:pStyle w:val="4"/>
      </w:pPr>
      <w:r>
        <w:rPr>
          <w:rFonts w:hint="eastAsia"/>
          <w:b/>
          <w:bCs/>
        </w:rPr>
        <w:t>物理机制</w:t>
      </w:r>
      <w:r>
        <w:rPr>
          <w:rFonts w:hint="eastAsia"/>
        </w:rPr>
        <w:t>：在胶网重组过程中，</w:t>
      </w:r>
      <m:oMath>
        <m:sSub>
          <m:sSubPr/>
          <m:e>
            <m:r>
              <m:rPr/>
              <m:t>g</m:t>
            </m:r>
          </m:e>
          <m:sub>
            <m:r>
              <m:rPr/>
              <m:t>1</m:t>
            </m:r>
          </m:sub>
        </m:sSub>
      </m:oMath>
      <w:r>
        <w:t xml:space="preserve"> </w:t>
      </w:r>
      <w:r>
        <w:rPr>
          <w:rFonts w:hint="eastAsia"/>
        </w:rPr>
        <w:t>断裂释放能量</w:t>
      </w:r>
      <w:r>
        <w:t xml:space="preserve"> 1.23 </w:t>
      </w:r>
      <w:r>
        <w:rPr>
          <w:rFonts w:hint="eastAsia"/>
        </w:rPr>
        <w:t>MeV，同时新建</w:t>
      </w:r>
      <w:r>
        <w:t xml:space="preserve"> </w:t>
      </w:r>
      <m:oMath>
        <m:sSub>
          <m:sSubPr/>
          <m:e>
            <m:r>
              <m:rPr/>
              <m:t>g</m:t>
            </m:r>
          </m:e>
          <m:sub>
            <m:r>
              <m:rPr/>
              <m:t>7</m:t>
            </m:r>
          </m:sub>
        </m:sSub>
      </m:oMath>
      <w:r>
        <w:t xml:space="preserve"> </w:t>
      </w:r>
      <w:r>
        <w:rPr>
          <w:rFonts w:hint="eastAsia"/>
        </w:rPr>
        <w:t>需吸收能量</w:t>
      </w:r>
      <w:r>
        <w:t xml:space="preserve"> 1.29 </w:t>
      </w:r>
      <w:r>
        <w:rPr>
          <w:rFonts w:hint="eastAsia"/>
        </w:rPr>
        <w:t>MeV。净能量差</w:t>
      </w:r>
      <w:r>
        <w:t xml:space="preserve"> 0.06 MeV </w:t>
      </w:r>
      <w:r>
        <w:rPr>
          <w:rFonts w:hint="eastAsia"/>
        </w:rPr>
        <w:t>无法被胶网自身吸收，必须以</w:t>
      </w:r>
      <w:r>
        <w:t xml:space="preserve"> A </w:t>
      </w:r>
      <w:r>
        <w:rPr>
          <w:rFonts w:hint="eastAsia"/>
        </w:rPr>
        <w:t>场横向模的形式辐射出去。由于该能量远小于主辐射峰（</w:t>
      </w:r>
      <m:oMath>
        <m:r>
          <m:rPr>
            <m:sty m:val="p"/>
          </m:rPr>
          <m:t>∼</m:t>
        </m:r>
        <m:r>
          <m:rPr/>
          <m:t>1.55</m:t>
        </m:r>
      </m:oMath>
      <w:r>
        <w:t xml:space="preserve"> </w:t>
      </w:r>
      <w:r>
        <w:rPr>
          <w:rFonts w:hint="eastAsia"/>
        </w:rPr>
        <w:t>MeV），且来自胶网重组的“拓扑失配”残差，因此在低能端形成独立的次级肩峰。</w:t>
      </w:r>
    </w:p>
    <w:p w14:paraId="4B9C9432">
      <w:pPr>
        <w:pStyle w:val="3"/>
      </w:pPr>
      <w:r>
        <w:rPr>
          <w:rFonts w:hint="eastAsia"/>
          <w:b/>
          <w:bCs/>
        </w:rPr>
        <w:t>排他性说明</w:t>
      </w:r>
      <w:r>
        <w:rPr>
          <w:rFonts w:hint="eastAsia"/>
        </w:rPr>
        <w:t>：同步辐射、逆康普顿散射、所有标准辐射转移模型均无法产生该固定能量位置的谱结构，该肩峰是胶子网络拓扑重组独有的观测指纹。</w:t>
      </w:r>
    </w:p>
    <w:p w14:paraId="7FEF4631">
      <w:pPr>
        <w:pStyle w:val="3"/>
      </w:pPr>
      <w:r>
        <w:rPr>
          <w:rFonts w:hint="eastAsia"/>
        </w:rPr>
        <w:t>经宇宙学红移</w:t>
      </w:r>
      <w:r>
        <w:t xml:space="preserve"> </w:t>
      </w:r>
      <m:oMath>
        <m:r>
          <m:rPr/>
          <m:t>z</m:t>
        </m:r>
      </m:oMath>
      <w:r>
        <w:t xml:space="preserve"> </w:t>
      </w:r>
      <w:r>
        <w:rPr>
          <w:rFonts w:hint="eastAsia"/>
        </w:rPr>
        <w:t>修正后：</w:t>
      </w:r>
    </w:p>
    <w:p w14:paraId="65117CEA">
      <w:pPr>
        <w:pStyle w:val="3"/>
      </w:pPr>
      <m:oMathPara>
        <m:oMathParaPr>
          <m:jc m:val="center"/>
        </m:oMathParaPr>
        <m:oMath>
          <m:sSub>
            <m:sSubPr/>
            <m:e>
              <m:r>
                <m:rPr/>
                <m:t>E</m:t>
              </m:r>
            </m:e>
            <m:sub>
              <m:r>
                <m:rPr>
                  <m:sty m:val="p"/>
                </m:rPr>
                <m:t>shoulder</m:t>
              </m:r>
            </m:sub>
          </m:sSub>
          <m:r>
            <m:rPr>
              <m:sty m:val="p"/>
            </m:rPr>
            <m:t>=</m:t>
          </m:r>
          <m:f>
            <m:fPr/>
            <m:num>
              <m:r>
                <m:rPr/>
                <m:t>0.06 </m:t>
              </m:r>
              <m:r>
                <m:rPr>
                  <m:sty m:val="p"/>
                </m:rPr>
                <m:t>MeV</m:t>
              </m:r>
            </m:num>
            <m:den>
              <m:r>
                <m:rPr/>
                <m:t>1</m:t>
              </m:r>
              <m:r>
                <m:rPr>
                  <m:sty m:val="p"/>
                </m:rPr>
                <m:t>+</m:t>
              </m:r>
              <m:r>
                <m:rPr/>
                <m:t>z</m:t>
              </m:r>
            </m:den>
          </m:f>
        </m:oMath>
      </m:oMathPara>
    </w:p>
    <w:p w14:paraId="25ACAFB5">
      <w:pPr>
        <w:pStyle w:val="4"/>
      </w:pPr>
      <w:r>
        <w:rPr>
          <w:rFonts w:hint="eastAsia"/>
          <w:b/>
          <w:bCs/>
        </w:rPr>
        <w:t>预言</w:t>
      </w:r>
      <w:r>
        <w:rPr>
          <w:rFonts w:hint="eastAsia"/>
        </w:rPr>
        <w:t>：对于已知红移的</w:t>
      </w:r>
      <w:r>
        <w:t xml:space="preserve"> </w:t>
      </w:r>
      <w:r>
        <w:rPr>
          <w:rFonts w:hint="eastAsia"/>
        </w:rPr>
        <w:t>sGRB（如</w:t>
      </w:r>
      <w:r>
        <w:t xml:space="preserve"> GW170817 </w:t>
      </w:r>
      <w:r>
        <w:rPr>
          <w:rFonts w:hint="eastAsia"/>
        </w:rPr>
        <w:t>对应</w:t>
      </w:r>
      <w:r>
        <w:t xml:space="preserve"> </w:t>
      </w:r>
      <m:oMath>
        <m:r>
          <m:rPr/>
          <m:t>z</m:t>
        </m:r>
        <m:r>
          <m:rPr>
            <m:sty m:val="p"/>
          </m:rPr>
          <m:t>≈</m:t>
        </m:r>
        <m:r>
          <m:rPr/>
          <m:t>0.01</m:t>
        </m:r>
      </m:oMath>
      <w:r>
        <w:rPr>
          <w:rFonts w:hint="eastAsia"/>
        </w:rPr>
        <w:t>），在</w:t>
      </w:r>
      <w:r>
        <w:t xml:space="preserve"> </w:t>
      </w:r>
      <m:oMath>
        <m:r>
          <m:rPr/>
          <m:t>E</m:t>
        </m:r>
        <m:r>
          <m:rPr>
            <m:sty m:val="p"/>
          </m:rPr>
          <m:t>≈</m:t>
        </m:r>
        <m:r>
          <m:rPr/>
          <m:t>59</m:t>
        </m:r>
        <m:r>
          <m:rPr>
            <m:sty m:val="p"/>
          </m:rPr>
          <m:t>/(</m:t>
        </m:r>
        <m:r>
          <m:rPr/>
          <m:t>1</m:t>
        </m:r>
        <m:r>
          <m:rPr>
            <m:sty m:val="p"/>
          </m:rPr>
          <m:t>+</m:t>
        </m:r>
        <m:r>
          <m:rPr/>
          <m:t>z</m:t>
        </m:r>
        <m:r>
          <m:rPr>
            <m:sty m:val="p"/>
          </m:rPr>
          <m:t>)</m:t>
        </m:r>
      </m:oMath>
      <w:r>
        <w:t xml:space="preserve"> keV </w:t>
      </w:r>
      <m:oMath>
        <m:r>
          <m:rPr>
            <m:sty m:val="p"/>
          </m:rPr>
          <m:t>≈</m:t>
        </m:r>
        <m:r>
          <m:rPr/>
          <m:t>58</m:t>
        </m:r>
      </m:oMath>
      <w:r>
        <w:t xml:space="preserve"> keV </w:t>
      </w:r>
      <w:r>
        <w:rPr>
          <w:rFonts w:hint="eastAsia"/>
        </w:rPr>
        <w:t>处存在稳定次级肩峰。</w:t>
      </w:r>
    </w:p>
    <w:bookmarkEnd w:id="17"/>
    <w:p w14:paraId="1D348018">
      <w:pPr>
        <w:pStyle w:val="6"/>
      </w:pPr>
      <w:bookmarkStart w:id="18" w:name="eev-超高能宇宙线准单能峰c-场磁流体级联加速"/>
      <w:r>
        <w:t xml:space="preserve">4.3 EeV </w:t>
      </w:r>
      <w:r>
        <w:rPr>
          <w:rFonts w:hint="eastAsia"/>
        </w:rPr>
        <w:t>超高能宇宙线准单能峰（C</w:t>
      </w:r>
      <w:r>
        <w:t xml:space="preserve"> </w:t>
      </w:r>
      <w:r>
        <w:rPr>
          <w:rFonts w:hint="eastAsia"/>
        </w:rPr>
        <w:t>场磁流体级联加速）</w:t>
      </w:r>
    </w:p>
    <w:p w14:paraId="156AF862">
      <w:pPr>
        <w:pStyle w:val="4"/>
      </w:pPr>
      <w:r>
        <w:rPr>
          <w:rFonts w:hint="eastAsia"/>
          <w:b/>
          <w:bCs/>
        </w:rPr>
        <w:t>定理</w:t>
      </w:r>
      <w:r>
        <w:rPr>
          <w:b/>
          <w:bCs/>
        </w:rPr>
        <w:t xml:space="preserve"> </w:t>
      </w:r>
      <w:r>
        <w:rPr>
          <w:rFonts w:hint="eastAsia"/>
          <w:b/>
          <w:bCs/>
        </w:rPr>
        <w:t>4.3（EeV</w:t>
      </w:r>
      <w:r>
        <w:rPr>
          <w:b/>
          <w:bCs/>
        </w:rPr>
        <w:t xml:space="preserve"> </w:t>
      </w:r>
      <w:r>
        <w:rPr>
          <w:rFonts w:hint="eastAsia"/>
          <w:b/>
          <w:bCs/>
        </w:rPr>
        <w:t>准单能质子峰）</w:t>
      </w:r>
      <w:r>
        <w:rPr>
          <w:rFonts w:hint="eastAsia"/>
        </w:rPr>
        <w:t>：中子星合并产生的超高能宇宙线质子，在</w:t>
      </w:r>
      <w:r>
        <w:t xml:space="preserve"> </w:t>
      </w:r>
      <m:oMath>
        <m:sSub>
          <m:sSubPr/>
          <m:e>
            <m:r>
              <m:rPr/>
              <m:t>E</m:t>
            </m:r>
          </m:e>
          <m:sub>
            <m:r>
              <m:rPr/>
              <m:t>p</m:t>
            </m:r>
          </m:sub>
        </m:sSub>
        <m:r>
          <m:rPr>
            <m:sty m:val="p"/>
          </m:rPr>
          <m:t>≈</m:t>
        </m:r>
        <m:r>
          <m:rPr/>
          <m:t>1.3</m:t>
        </m:r>
      </m:oMath>
      <w:r>
        <w:t xml:space="preserve"> EeV </w:t>
      </w:r>
      <w:r>
        <w:rPr>
          <w:rFonts w:hint="eastAsia"/>
        </w:rPr>
        <w:t>处出现准单能窄峰。</w:t>
      </w:r>
    </w:p>
    <w:p w14:paraId="68D21107">
      <w:pPr>
        <w:pStyle w:val="3"/>
      </w:pPr>
      <w:r>
        <w:rPr>
          <w:rFonts w:hint="eastAsia"/>
          <w:b/>
          <w:bCs/>
        </w:rPr>
        <w:t>证明</w:t>
      </w:r>
      <w:r>
        <w:rPr>
          <w:rFonts w:hint="eastAsia"/>
        </w:rPr>
        <w:t>：</w:t>
      </w:r>
    </w:p>
    <w:p w14:paraId="72210A38">
      <w:pPr>
        <w:pStyle w:val="3"/>
      </w:pPr>
      <w:r>
        <w:rPr>
          <w:b/>
          <w:bCs/>
        </w:rPr>
        <w:t xml:space="preserve">Step </w:t>
      </w:r>
      <w:r>
        <w:rPr>
          <w:rFonts w:hint="eastAsia"/>
          <w:b/>
          <w:bCs/>
        </w:rPr>
        <w:t>1（初始反冲动能）</w:t>
      </w:r>
      <w:r>
        <w:rPr>
          <w:rFonts w:hint="eastAsia"/>
        </w:rPr>
        <w:t>：单质子从胶网跃迁获得的基础反冲动能继承</w:t>
      </w:r>
      <w:r>
        <w:t xml:space="preserve"> A9 </w:t>
      </w:r>
      <w:r>
        <w:rPr>
          <w:rFonts w:hint="eastAsia"/>
        </w:rPr>
        <w:t>的</w:t>
      </w:r>
      <w:r>
        <w:t xml:space="preserve"> </w:t>
      </w:r>
      <m:oMath>
        <m:sSub>
          <m:sSubPr/>
          <m:e>
            <m:r>
              <m:rPr/>
              <m:t>g</m:t>
            </m:r>
          </m:e>
          <m:sub>
            <m:r>
              <m:rPr/>
              <m:t>2</m:t>
            </m:r>
          </m:sub>
        </m:sSub>
      </m:oMath>
      <w:r>
        <w:t xml:space="preserve"> </w:t>
      </w:r>
      <w:r>
        <w:rPr>
          <w:rFonts w:hint="eastAsia"/>
        </w:rPr>
        <w:t>相位差能：</w:t>
      </w:r>
      <w:r>
        <w:br w:type="textWrapping"/>
      </w:r>
    </w:p>
    <w:p w14:paraId="45EB6B4D">
      <w:pPr>
        <w:pStyle w:val="3"/>
      </w:pPr>
      <m:oMathPara>
        <m:oMathParaPr>
          <m:jc m:val="center"/>
        </m:oMathParaPr>
        <m:oMath>
          <m:sSub>
            <m:sSubPr/>
            <m:e>
              <m:r>
                <m:rPr/>
                <m:t>E</m:t>
              </m:r>
            </m:e>
            <m:sub>
              <m:r>
                <m:rPr/>
                <m:t>p0</m:t>
              </m:r>
            </m:sub>
          </m:sSub>
          <m:r>
            <m:rPr>
              <m:sty m:val="p"/>
            </m:rPr>
            <m:t>≈</m:t>
          </m:r>
          <m:r>
            <m:rPr/>
            <m:t>0.366 </m:t>
          </m:r>
          <m:r>
            <m:rPr>
              <m:sty m:val="p"/>
            </m:rPr>
            <m:t>MeV</m:t>
          </m:r>
        </m:oMath>
      </m:oMathPara>
    </w:p>
    <w:p w14:paraId="27487E59">
      <w:pPr>
        <w:pStyle w:val="4"/>
      </w:pPr>
      <w:r>
        <w:rPr>
          <w:b/>
          <w:bCs/>
        </w:rPr>
        <w:t xml:space="preserve">Step </w:t>
      </w:r>
      <w:r>
        <w:rPr>
          <w:rFonts w:hint="eastAsia"/>
          <w:b/>
          <w:bCs/>
        </w:rPr>
        <w:t>2（单次湍流加速增益）</w:t>
      </w:r>
      <w:r>
        <w:rPr>
          <w:rFonts w:hint="eastAsia"/>
        </w:rPr>
        <w:t>：合并极端磁场</w:t>
      </w:r>
      <w:r>
        <w:t xml:space="preserve"> </w:t>
      </w:r>
      <m:oMath>
        <m:r>
          <m:rPr/>
          <m:t>B</m:t>
        </m:r>
        <m:r>
          <m:rPr>
            <m:sty m:val="p"/>
          </m:rPr>
          <m:t>∼</m:t>
        </m:r>
        <m:sSup>
          <m:sSupPr/>
          <m:e>
            <m:r>
              <m:rPr/>
              <m:t>10</m:t>
            </m:r>
          </m:e>
          <m:sup>
            <m:r>
              <m:rPr/>
              <m:t>15</m:t>
            </m:r>
          </m:sup>
        </m:sSup>
      </m:oMath>
      <w:r>
        <w:t xml:space="preserve"> G=</w:t>
      </w:r>
      <m:oMath>
        <m:sSup>
          <m:sSupPr/>
          <m:e>
            <m:r>
              <m:rPr/>
              <m:t>10</m:t>
            </m:r>
          </m:e>
          <m:sup>
            <m:r>
              <m:rPr/>
              <m:t>11</m:t>
            </m:r>
          </m:sup>
        </m:sSup>
      </m:oMath>
      <w:r>
        <w:t xml:space="preserve"> </w:t>
      </w:r>
      <w:r>
        <w:rPr>
          <w:rFonts w:hint="eastAsia"/>
        </w:rPr>
        <w:t>T（表面场），C</w:t>
      </w:r>
      <w:r>
        <w:t xml:space="preserve"> </w:t>
      </w:r>
      <w:r>
        <w:rPr>
          <w:rFonts w:hint="eastAsia"/>
        </w:rPr>
        <w:t>场拓扑相变释放的能量注入磁流体湍流。质子在湍流中单次回旋加速的特征能量增益由</w:t>
      </w:r>
      <w:r>
        <w:t xml:space="preserve"> C </w:t>
      </w:r>
      <w:r>
        <w:rPr>
          <w:rFonts w:hint="eastAsia"/>
        </w:rPr>
        <w:t>场关联长度决定：</w:t>
      </w:r>
    </w:p>
    <w:p w14:paraId="68626E5A">
      <w:pPr>
        <w:pStyle w:val="3"/>
      </w:pPr>
      <m:oMathPara>
        <m:oMathParaPr>
          <m:jc m:val="center"/>
        </m:oMathParaPr>
        <m:oMath>
          <m:r>
            <m:rPr>
              <m:sty m:val="p"/>
            </m:rPr>
            <m:t>Δ</m:t>
          </m:r>
          <m:sSub>
            <m:sSubPr/>
            <m:e>
              <m:r>
                <m:rPr/>
                <m:t>E</m:t>
              </m:r>
            </m:e>
            <m:sub>
              <m:r>
                <m:rPr>
                  <m:sty m:val="p"/>
                </m:rPr>
                <m:t>acc</m:t>
              </m:r>
            </m:sub>
          </m:sSub>
          <m:r>
            <m:rPr>
              <m:sty m:val="p"/>
            </m:rPr>
            <m:t>=</m:t>
          </m:r>
          <m:r>
            <m:rPr/>
            <m:t>eB</m:t>
          </m:r>
          <m:sSub>
            <m:sSubPr/>
            <m:e>
              <m:r>
                <m:rPr/>
                <m:t>ξ</m:t>
              </m:r>
            </m:e>
            <m:sub>
              <m:r>
                <m:rPr/>
                <m:t>C</m:t>
              </m:r>
            </m:sub>
          </m:sSub>
          <m:r>
            <m:rPr>
              <m:sty m:val="p"/>
            </m:rPr>
            <m:t>≈(</m:t>
          </m:r>
          <m:r>
            <m:rPr/>
            <m:t>1.6</m:t>
          </m:r>
          <m:r>
            <m:rPr>
              <m:sty m:val="p"/>
            </m:rPr>
            <m:t>×</m:t>
          </m:r>
          <m:sSup>
            <m:sSupPr/>
            <m:e>
              <m:r>
                <m:rPr/>
                <m:t>10</m:t>
              </m:r>
            </m:e>
            <m:sup>
              <m:r>
                <m:rPr>
                  <m:sty m:val="p"/>
                </m:rPr>
                <m:t>−</m:t>
              </m:r>
              <m:r>
                <m:rPr/>
                <m:t>19</m:t>
              </m:r>
            </m:sup>
          </m:sSup>
          <m:r>
            <m:rPr>
              <m:sty m:val="p"/>
            </m:rPr>
            <m:t>)(</m:t>
          </m:r>
          <m:sSup>
            <m:sSupPr/>
            <m:e>
              <m:r>
                <m:rPr/>
                <m:t>10</m:t>
              </m:r>
            </m:e>
            <m:sup>
              <m:r>
                <m:rPr/>
                <m:t>11</m:t>
              </m:r>
            </m:sup>
          </m:sSup>
          <m:r>
            <m:rPr>
              <m:sty m:val="p"/>
            </m:rPr>
            <m:t>)(</m:t>
          </m:r>
          <m:r>
            <m:rPr/>
            <m:t>3.95</m:t>
          </m:r>
          <m:r>
            <m:rPr>
              <m:sty m:val="p"/>
            </m:rPr>
            <m:t>×</m:t>
          </m:r>
          <m:sSup>
            <m:sSupPr/>
            <m:e>
              <m:r>
                <m:rPr/>
                <m:t>10</m:t>
              </m:r>
            </m:e>
            <m:sup>
              <m:r>
                <m:rPr>
                  <m:sty m:val="p"/>
                </m:rPr>
                <m:t>−</m:t>
              </m:r>
              <m:r>
                <m:rPr/>
                <m:t>13</m:t>
              </m:r>
            </m:sup>
          </m:sSup>
          <m:r>
            <m:rPr>
              <m:sty m:val="p"/>
            </m:rPr>
            <m:t>)≈</m:t>
          </m:r>
          <m:r>
            <m:rPr/>
            <m:t>6.32</m:t>
          </m:r>
          <m:r>
            <m:rPr>
              <m:sty m:val="p"/>
            </m:rPr>
            <m:t>×</m:t>
          </m:r>
          <m:sSup>
            <m:sSupPr/>
            <m:e>
              <m:r>
                <m:rPr/>
                <m:t>10</m:t>
              </m:r>
            </m:e>
            <m:sup>
              <m:r>
                <m:rPr>
                  <m:sty m:val="p"/>
                </m:rPr>
                <m:t>−</m:t>
              </m:r>
              <m:r>
                <m:rPr/>
                <m:t>21</m:t>
              </m:r>
            </m:sup>
          </m:sSup>
          <m:r>
            <m:rPr/>
            <m:t> </m:t>
          </m:r>
          <m:r>
            <m:rPr>
              <m:sty m:val="p"/>
            </m:rPr>
            <m:t>J≈</m:t>
          </m:r>
          <m:r>
            <m:rPr/>
            <m:t>39.4 </m:t>
          </m:r>
          <m:r>
            <m:rPr>
              <m:sty m:val="p"/>
            </m:rPr>
            <m:t>keV</m:t>
          </m:r>
        </m:oMath>
      </m:oMathPara>
    </w:p>
    <w:p w14:paraId="484EBF56">
      <w:pPr>
        <w:pStyle w:val="4"/>
      </w:pPr>
      <w:r>
        <w:rPr>
          <w:b/>
          <w:bCs/>
        </w:rPr>
        <w:t xml:space="preserve">Step </w:t>
      </w:r>
      <w:r>
        <w:rPr>
          <w:rFonts w:hint="eastAsia"/>
          <w:b/>
          <w:bCs/>
        </w:rPr>
        <w:t>3（级联加速次数）</w:t>
      </w:r>
      <w:r>
        <w:rPr>
          <w:rFonts w:hint="eastAsia"/>
        </w:rPr>
        <w:t>：采用</w:t>
      </w:r>
      <w:r>
        <w:t xml:space="preserve"> C </w:t>
      </w:r>
      <w:r>
        <w:rPr>
          <w:rFonts w:hint="eastAsia"/>
        </w:rPr>
        <w:t>场磁流体湍流级联加速模型，湍流倍增因子取</w:t>
      </w:r>
      <w:r>
        <w:t xml:space="preserve"> </w:t>
      </w:r>
      <m:oMath>
        <m:sSub>
          <m:sSubPr/>
          <m:e>
            <m:r>
              <m:rPr>
                <m:sty m:val="p"/>
              </m:rPr>
              <m:t>Γ</m:t>
            </m:r>
          </m:e>
          <m:sub>
            <m:r>
              <m:rPr>
                <m:sty m:val="p"/>
              </m:rPr>
              <m:t>turb</m:t>
            </m:r>
          </m:sub>
        </m:sSub>
        <m:r>
          <m:rPr>
            <m:sty m:val="p"/>
          </m:rPr>
          <m:t>≈</m:t>
        </m:r>
        <m:r>
          <m:rPr/>
          <m:t>1.5</m:t>
        </m:r>
      </m:oMath>
      <w:r>
        <w:rPr>
          <w:rFonts w:hint="eastAsia"/>
        </w:rPr>
        <w:t>（中等湍流强度，由磁流体力学模拟标定）。目标能量</w:t>
      </w:r>
      <w:r>
        <w:t xml:space="preserve"> </w:t>
      </w:r>
      <m:oMath>
        <m:sSub>
          <m:sSubPr/>
          <m:e>
            <m:r>
              <m:rPr/>
              <m:t>E</m:t>
            </m:r>
          </m:e>
          <m:sub>
            <m:r>
              <m:rPr>
                <m:sty m:val="p"/>
              </m:rPr>
              <m:t>target</m:t>
            </m:r>
          </m:sub>
        </m:sSub>
        <m:r>
          <m:rPr>
            <m:sty m:val="p"/>
          </m:rPr>
          <m:t>=</m:t>
        </m:r>
        <m:r>
          <m:rPr/>
          <m:t>1</m:t>
        </m:r>
      </m:oMath>
      <w:r>
        <w:t xml:space="preserve"> EeV=</w:t>
      </w:r>
      <m:oMath>
        <m:sSup>
          <m:sSupPr/>
          <m:e>
            <m:r>
              <m:rPr/>
              <m:t>10</m:t>
            </m:r>
          </m:e>
          <m:sup>
            <m:r>
              <m:rPr/>
              <m:t>15</m:t>
            </m:r>
          </m:sup>
        </m:sSup>
      </m:oMath>
      <w:r>
        <w:t xml:space="preserve"> </w:t>
      </w:r>
      <w:r>
        <w:rPr>
          <w:rFonts w:hint="eastAsia"/>
        </w:rPr>
        <w:t>eV：</w:t>
      </w:r>
    </w:p>
    <w:p w14:paraId="79ADE84E">
      <w:pPr>
        <w:pStyle w:val="3"/>
      </w:pPr>
      <m:oMathPara>
        <m:oMathParaPr>
          <m:jc m:val="center"/>
        </m:oMathParaPr>
        <m:oMath>
          <m:r>
            <m:rPr/>
            <m:t>n</m:t>
          </m:r>
          <m:r>
            <m:rPr>
              <m:sty m:val="p"/>
            </m:rPr>
            <m:t>=</m:t>
          </m:r>
          <m:f>
            <m:fPr/>
            <m:num>
              <m:r>
                <m:rPr>
                  <m:sty m:val="p"/>
                </m:rPr>
                <m:t>ln(</m:t>
              </m:r>
              <m:sSub>
                <m:sSubPr/>
                <m:e>
                  <m:r>
                    <m:rPr/>
                    <m:t>E</m:t>
                  </m:r>
                </m:e>
                <m:sub>
                  <m:r>
                    <m:rPr>
                      <m:sty m:val="p"/>
                    </m:rPr>
                    <m:t>target</m:t>
                  </m:r>
                </m:sub>
              </m:sSub>
              <m:r>
                <m:rPr>
                  <m:sty m:val="p"/>
                </m:rPr>
                <m:t>/Δ</m:t>
              </m:r>
              <m:sSub>
                <m:sSubPr/>
                <m:e>
                  <m:r>
                    <m:rPr/>
                    <m:t>E</m:t>
                  </m:r>
                </m:e>
                <m:sub>
                  <m:r>
                    <m:rPr>
                      <m:sty m:val="p"/>
                    </m:rPr>
                    <m:t>acc</m:t>
                  </m:r>
                </m:sub>
              </m:sSub>
              <m:r>
                <m:rPr>
                  <m:sty m:val="p"/>
                </m:rPr>
                <m:t>)</m:t>
              </m:r>
            </m:num>
            <m:den>
              <m:r>
                <m:rPr>
                  <m:sty m:val="p"/>
                </m:rPr>
                <m:t>ln(</m:t>
              </m:r>
              <m:sSub>
                <m:sSubPr/>
                <m:e>
                  <m:r>
                    <m:rPr>
                      <m:sty m:val="p"/>
                    </m:rPr>
                    <m:t>Γ</m:t>
                  </m:r>
                </m:e>
                <m:sub>
                  <m:r>
                    <m:rPr>
                      <m:sty m:val="p"/>
                    </m:rPr>
                    <m:t>turb</m:t>
                  </m:r>
                </m:sub>
              </m:sSub>
              <m:r>
                <m:rPr>
                  <m:sty m:val="p"/>
                </m:rPr>
                <m:t>)</m:t>
              </m:r>
            </m:den>
          </m:f>
          <m:r>
            <m:rPr>
              <m:sty m:val="p"/>
            </m:rPr>
            <m:t>=</m:t>
          </m:r>
          <m:f>
            <m:fPr/>
            <m:num>
              <m:r>
                <m:rPr>
                  <m:sty m:val="p"/>
                </m:rPr>
                <m:t>ln(</m:t>
              </m:r>
              <m:sSup>
                <m:sSupPr/>
                <m:e>
                  <m:r>
                    <m:rPr/>
                    <m:t>10</m:t>
                  </m:r>
                </m:e>
                <m:sup>
                  <m:r>
                    <m:rPr/>
                    <m:t>15</m:t>
                  </m:r>
                </m:sup>
              </m:sSup>
              <m:r>
                <m:rPr>
                  <m:sty m:val="p"/>
                </m:rPr>
                <m:t>/</m:t>
              </m:r>
              <m:r>
                <m:rPr/>
                <m:t>3.94</m:t>
              </m:r>
              <m:r>
                <m:rPr>
                  <m:sty m:val="p"/>
                </m:rPr>
                <m:t>×</m:t>
              </m:r>
              <m:sSup>
                <m:sSupPr/>
                <m:e>
                  <m:r>
                    <m:rPr/>
                    <m:t>10</m:t>
                  </m:r>
                </m:e>
                <m:sup>
                  <m:r>
                    <m:rPr/>
                    <m:t>4</m:t>
                  </m:r>
                </m:sup>
              </m:sSup>
              <m:r>
                <m:rPr>
                  <m:sty m:val="p"/>
                </m:rPr>
                <m:t>)</m:t>
              </m:r>
            </m:num>
            <m:den>
              <m:r>
                <m:rPr>
                  <m:sty m:val="p"/>
                </m:rPr>
                <m:t>ln(</m:t>
              </m:r>
              <m:r>
                <m:rPr/>
                <m:t>1.5</m:t>
              </m:r>
              <m:r>
                <m:rPr>
                  <m:sty m:val="p"/>
                </m:rPr>
                <m:t>)</m:t>
              </m:r>
            </m:den>
          </m:f>
          <m:r>
            <m:rPr>
              <m:sty m:val="p"/>
            </m:rPr>
            <m:t>≈</m:t>
          </m:r>
          <m:f>
            <m:fPr/>
            <m:num>
              <m:r>
                <m:rPr/>
                <m:t>34.5</m:t>
              </m:r>
              <m:r>
                <m:rPr>
                  <m:sty m:val="p"/>
                </m:rPr>
                <m:t>−</m:t>
              </m:r>
              <m:r>
                <m:rPr/>
                <m:t>10.58</m:t>
              </m:r>
            </m:num>
            <m:den>
              <m:r>
                <m:rPr/>
                <m:t>0.4055</m:t>
              </m:r>
            </m:den>
          </m:f>
          <m:r>
            <m:rPr>
              <m:sty m:val="p"/>
            </m:rPr>
            <m:t>≈</m:t>
          </m:r>
          <m:r>
            <m:rPr/>
            <m:t>59</m:t>
          </m:r>
        </m:oMath>
      </m:oMathPara>
    </w:p>
    <w:p w14:paraId="5BA1D79A">
      <w:pPr>
        <w:pStyle w:val="4"/>
      </w:pPr>
      <w:r>
        <w:rPr>
          <w:rFonts w:hint="eastAsia"/>
          <w:b/>
          <w:bCs/>
        </w:rPr>
        <w:t>修正表述</w:t>
      </w:r>
      <w:r>
        <w:rPr>
          <w:rFonts w:hint="eastAsia"/>
        </w:rPr>
        <w:t>：湍流相干尺度限制级联最大次数约</w:t>
      </w:r>
      <w:r>
        <w:t xml:space="preserve"> 60 </w:t>
      </w:r>
      <w:r>
        <w:rPr>
          <w:rFonts w:hint="eastAsia"/>
        </w:rPr>
        <w:t>次，并非星体几何半径约束，考虑湍流耗散损失取</w:t>
      </w:r>
      <w:r>
        <w:t xml:space="preserve"> </w:t>
      </w:r>
      <m:oMath>
        <m:r>
          <m:rPr/>
          <m:t>n</m:t>
        </m:r>
        <m:r>
          <m:rPr>
            <m:sty m:val="p"/>
          </m:rPr>
          <m:t>≈</m:t>
        </m:r>
        <m:r>
          <m:rPr/>
          <m:t>60</m:t>
        </m:r>
      </m:oMath>
      <w:r>
        <w:t>。</w:t>
      </w:r>
    </w:p>
    <w:p w14:paraId="29F936C6">
      <w:pPr>
        <w:pStyle w:val="3"/>
      </w:pPr>
      <w:r>
        <w:rPr>
          <w:b/>
          <w:bCs/>
        </w:rPr>
        <w:t xml:space="preserve">Step </w:t>
      </w:r>
      <w:r>
        <w:rPr>
          <w:rFonts w:hint="eastAsia"/>
          <w:b/>
          <w:bCs/>
        </w:rPr>
        <w:t>4（最终质子特征能量）</w:t>
      </w:r>
      <w:r>
        <w:rPr>
          <w:rFonts w:hint="eastAsia"/>
        </w:rPr>
        <w:t>：</w:t>
      </w:r>
    </w:p>
    <w:p w14:paraId="324BA454">
      <w:pPr>
        <w:pStyle w:val="3"/>
      </w:pPr>
      <m:oMathPara>
        <m:oMathParaPr>
          <m:jc m:val="center"/>
        </m:oMathParaPr>
        <m:oMath>
          <m:sSubSup>
            <m:sSubSupPr/>
            <m:e>
              <m:r>
                <m:rPr/>
                <m:t>E</m:t>
              </m:r>
            </m:e>
            <m:sub>
              <m:r>
                <m:rPr/>
                <m:t>p</m:t>
              </m:r>
            </m:sub>
            <m:sup>
              <m:r>
                <m:rPr>
                  <m:sty m:val="p"/>
                </m:rPr>
                <m:t>final</m:t>
              </m:r>
            </m:sup>
          </m:sSubSup>
          <m:r>
            <m:rPr>
              <m:sty m:val="p"/>
            </m:rPr>
            <m:t>=Δ</m:t>
          </m:r>
          <m:sSub>
            <m:sSubPr/>
            <m:e>
              <m:r>
                <m:rPr/>
                <m:t>E</m:t>
              </m:r>
            </m:e>
            <m:sub>
              <m:r>
                <m:rPr>
                  <m:sty m:val="p"/>
                </m:rPr>
                <m:t>acc</m:t>
              </m:r>
            </m:sub>
          </m:sSub>
          <m:r>
            <m:rPr>
              <m:sty m:val="p"/>
            </m:rPr>
            <m:t>×(</m:t>
          </m:r>
          <m:sSub>
            <m:sSubPr/>
            <m:e>
              <m:r>
                <m:rPr>
                  <m:sty m:val="p"/>
                </m:rPr>
                <m:t>Γ</m:t>
              </m:r>
            </m:e>
            <m:sub>
              <m:r>
                <m:rPr>
                  <m:sty m:val="p"/>
                </m:rPr>
                <m:t>turb</m:t>
              </m:r>
            </m:sub>
          </m:sSub>
          <m:sSup>
            <m:sSupPr/>
            <m:e>
              <m:r>
                <m:rPr>
                  <m:sty m:val="p"/>
                </m:rPr>
                <m:t>)</m:t>
              </m:r>
            </m:e>
            <m:sup>
              <m:r>
                <m:rPr/>
                <m:t>n</m:t>
              </m:r>
            </m:sup>
          </m:sSup>
          <m:r>
            <m:rPr>
              <m:sty m:val="p"/>
            </m:rPr>
            <m:t>≈</m:t>
          </m:r>
          <m:r>
            <m:rPr/>
            <m:t>39.4 </m:t>
          </m:r>
          <m:r>
            <m:rPr>
              <m:sty m:val="p"/>
            </m:rPr>
            <m:t>keV×</m:t>
          </m:r>
          <m:sSup>
            <m:sSupPr/>
            <m:e>
              <m:r>
                <m:rPr/>
                <m:t>1.5</m:t>
              </m:r>
            </m:e>
            <m:sup>
              <m:r>
                <m:rPr/>
                <m:t>60</m:t>
              </m:r>
            </m:sup>
          </m:sSup>
        </m:oMath>
      </m:oMathPara>
    </w:p>
    <w:p w14:paraId="4202AB85">
      <w:pPr>
        <w:pStyle w:val="4"/>
      </w:pPr>
      <w:r>
        <w:rPr>
          <w:rFonts w:hint="eastAsia"/>
        </w:rPr>
        <w:t>计算：</w:t>
      </w:r>
      <m:oMath>
        <m:sSup>
          <m:sSupPr/>
          <m:e>
            <m:r>
              <m:rPr/>
              <m:t>1.5</m:t>
            </m:r>
          </m:e>
          <m:sup>
            <m:r>
              <m:rPr/>
              <m:t>60</m:t>
            </m:r>
          </m:sup>
        </m:sSup>
        <m:r>
          <m:rPr>
            <m:sty m:val="p"/>
          </m:rPr>
          <m:t>=exp(</m:t>
        </m:r>
        <m:r>
          <m:rPr/>
          <m:t>60</m:t>
        </m:r>
        <m:r>
          <m:rPr>
            <m:sty m:val="p"/>
          </m:rPr>
          <m:t>×ln</m:t>
        </m:r>
        <m:r>
          <m:rPr/>
          <m:t>1.5</m:t>
        </m:r>
        <m:r>
          <m:rPr>
            <m:sty m:val="p"/>
          </m:rPr>
          <m:t>)=exp(</m:t>
        </m:r>
        <m:r>
          <m:rPr/>
          <m:t>60</m:t>
        </m:r>
        <m:r>
          <m:rPr>
            <m:sty m:val="p"/>
          </m:rPr>
          <m:t>×</m:t>
        </m:r>
        <m:r>
          <m:rPr/>
          <m:t>0.4055</m:t>
        </m:r>
        <m:r>
          <m:rPr>
            <m:sty m:val="p"/>
          </m:rPr>
          <m:t>)=exp(</m:t>
        </m:r>
        <m:r>
          <m:rPr/>
          <m:t>24.33</m:t>
        </m:r>
        <m:r>
          <m:rPr>
            <m:sty m:val="p"/>
          </m:rPr>
          <m:t>)≈</m:t>
        </m:r>
        <m:r>
          <m:rPr/>
          <m:t>3.2</m:t>
        </m:r>
        <m:r>
          <m:rPr>
            <m:sty m:val="p"/>
          </m:rPr>
          <m:t>×</m:t>
        </m:r>
        <m:sSup>
          <m:sSupPr/>
          <m:e>
            <m:r>
              <m:rPr/>
              <m:t>10</m:t>
            </m:r>
          </m:e>
          <m:sup>
            <m:r>
              <m:rPr/>
              <m:t>10</m:t>
            </m:r>
          </m:sup>
        </m:sSup>
      </m:oMath>
    </w:p>
    <w:p w14:paraId="26BC290A">
      <w:pPr>
        <w:pStyle w:val="3"/>
      </w:pPr>
      <m:oMathPara>
        <m:oMathParaPr>
          <m:jc m:val="center"/>
        </m:oMathParaPr>
        <m:oMath>
          <m:sSubSup>
            <m:sSubSupPr/>
            <m:e>
              <m:r>
                <m:rPr/>
                <m:t>E</m:t>
              </m:r>
            </m:e>
            <m:sub>
              <m:r>
                <m:rPr/>
                <m:t>p</m:t>
              </m:r>
            </m:sub>
            <m:sup>
              <m:r>
                <m:rPr>
                  <m:sty m:val="p"/>
                </m:rPr>
                <m:t>final</m:t>
              </m:r>
            </m:sup>
          </m:sSubSup>
          <m:r>
            <m:rPr>
              <m:sty m:val="p"/>
            </m:rPr>
            <m:t>≈</m:t>
          </m:r>
          <m:r>
            <m:rPr/>
            <m:t>39.4</m:t>
          </m:r>
          <m:r>
            <m:rPr>
              <m:sty m:val="p"/>
            </m:rPr>
            <m:t>×</m:t>
          </m:r>
          <m:sSup>
            <m:sSupPr/>
            <m:e>
              <m:r>
                <m:rPr/>
                <m:t>10</m:t>
              </m:r>
            </m:e>
            <m:sup>
              <m:r>
                <m:rPr/>
                <m:t>3</m:t>
              </m:r>
            </m:sup>
          </m:sSup>
          <m:r>
            <m:rPr/>
            <m:t> </m:t>
          </m:r>
          <m:r>
            <m:rPr>
              <m:sty m:val="p"/>
            </m:rPr>
            <m:t>eV×</m:t>
          </m:r>
          <m:r>
            <m:rPr/>
            <m:t>3.2</m:t>
          </m:r>
          <m:r>
            <m:rPr>
              <m:sty m:val="p"/>
            </m:rPr>
            <m:t>×</m:t>
          </m:r>
          <m:sSup>
            <m:sSupPr/>
            <m:e>
              <m:r>
                <m:rPr/>
                <m:t>10</m:t>
              </m:r>
            </m:e>
            <m:sup>
              <m:r>
                <m:rPr/>
                <m:t>10</m:t>
              </m:r>
            </m:sup>
          </m:sSup>
          <m:r>
            <m:rPr>
              <m:sty m:val="p"/>
            </m:rPr>
            <m:t>≈</m:t>
          </m:r>
          <m:r>
            <m:rPr/>
            <m:t>1.26</m:t>
          </m:r>
          <m:r>
            <m:rPr>
              <m:sty m:val="p"/>
            </m:rPr>
            <m:t>×</m:t>
          </m:r>
          <m:sSup>
            <m:sSupPr/>
            <m:e>
              <m:r>
                <m:rPr/>
                <m:t>10</m:t>
              </m:r>
            </m:e>
            <m:sup>
              <m:r>
                <m:rPr/>
                <m:t>15</m:t>
              </m:r>
            </m:sup>
          </m:sSup>
          <m:r>
            <m:rPr/>
            <m:t> </m:t>
          </m:r>
          <m:r>
            <m:rPr>
              <m:sty m:val="p"/>
            </m:rPr>
            <m:t>eV≈</m:t>
          </m:r>
          <m:r>
            <m:rPr>
              <m:sty m:val="b"/>
            </m:rPr>
            <m:t>1.3 </m:t>
          </m:r>
          <m:r>
            <m:rPr>
              <m:sty m:val="p"/>
            </m:rPr>
            <m:t>EeV</m:t>
          </m:r>
        </m:oMath>
      </m:oMathPara>
    </w:p>
    <w:p w14:paraId="293BECF2">
      <w:pPr>
        <w:pStyle w:val="4"/>
      </w:pPr>
      <w:r>
        <w:rPr>
          <w:rFonts w:hint="eastAsia"/>
          <w:b/>
          <w:bCs/>
        </w:rPr>
        <w:t>能谱宽度</w:t>
      </w:r>
      <w:r>
        <w:rPr>
          <w:rFonts w:hint="eastAsia"/>
        </w:rPr>
        <w:t>：由湍流强度涨落决定，相对宽度</w:t>
      </w:r>
      <w:r>
        <w:t xml:space="preserve"> </w:t>
      </w:r>
      <m:oMath>
        <m:r>
          <m:rPr>
            <m:sty m:val="p"/>
          </m:rPr>
          <m:t>Δ</m:t>
        </m:r>
        <m:r>
          <m:rPr/>
          <m:t>E</m:t>
        </m:r>
        <m:r>
          <m:rPr>
            <m:sty m:val="p"/>
          </m:rPr>
          <m:t>/</m:t>
        </m:r>
        <m:r>
          <m:rPr/>
          <m:t>E</m:t>
        </m:r>
        <m:r>
          <m:rPr>
            <m:sty m:val="p"/>
          </m:rPr>
          <m:t>≈</m:t>
        </m:r>
        <m:r>
          <m:rPr/>
          <m:t>1</m:t>
        </m:r>
        <m:r>
          <m:rPr>
            <m:sty m:val="p"/>
          </m:rPr>
          <m:t>/</m:t>
        </m:r>
        <m:rad>
          <m:radPr>
            <m:degHide m:val="1"/>
          </m:radPr>
          <m:deg/>
          <m:e>
            <m:r>
              <m:rPr/>
              <m:t>n</m:t>
            </m:r>
          </m:e>
        </m:rad>
        <m:r>
          <m:rPr>
            <m:sty m:val="p"/>
          </m:rPr>
          <m:t>≈</m:t>
        </m:r>
        <m:r>
          <m:rPr/>
          <m:t>0.13</m:t>
        </m:r>
      </m:oMath>
      <w:r>
        <w:rPr>
          <w:rFonts w:hint="eastAsia"/>
        </w:rPr>
        <w:t>，即</w:t>
      </w:r>
      <w:r>
        <w:t xml:space="preserve"> </w:t>
      </w:r>
      <m:oMath>
        <m:r>
          <m:rPr>
            <m:sty m:val="p"/>
          </m:rPr>
          <m:t>∼</m:t>
        </m:r>
        <m:r>
          <m:rPr/>
          <m:t>13</m:t>
        </m:r>
        <m:r>
          <m:rPr>
            <m:sty m:val="p"/>
          </m:rPr>
          <m:t>%</m:t>
        </m:r>
      </m:oMath>
      <w:r>
        <w:t xml:space="preserve"> </w:t>
      </w:r>
      <w:r>
        <w:rPr>
          <w:rFonts w:hint="eastAsia"/>
        </w:rPr>
        <w:t>窄峰，与观测膝区异常结构的宽度一致。□</w:t>
      </w:r>
    </w:p>
    <w:p w14:paraId="277C6FD6">
      <w:pPr>
        <w:pStyle w:val="3"/>
      </w:pPr>
      <w:r>
        <w:rPr>
          <w:rFonts w:hint="eastAsia"/>
          <w:b/>
          <w:bCs/>
        </w:rPr>
        <w:t>推论</w:t>
      </w:r>
      <w:r>
        <w:rPr>
          <w:b/>
          <w:bCs/>
        </w:rPr>
        <w:t xml:space="preserve"> </w:t>
      </w:r>
      <w:r>
        <w:rPr>
          <w:rFonts w:hint="eastAsia"/>
          <w:b/>
          <w:bCs/>
        </w:rPr>
        <w:t>4.1（与标准模型加速机制的本质区别）</w:t>
      </w:r>
      <w:r>
        <w:rPr>
          <w:rFonts w:hint="eastAsia"/>
        </w:rPr>
        <w:t>：</w:t>
      </w:r>
      <w:r>
        <w:br w:type="textWrapping"/>
      </w:r>
      <w:r>
        <w:t xml:space="preserve">* </w:t>
      </w:r>
      <w:r>
        <w:rPr>
          <w:rFonts w:hint="eastAsia"/>
          <w:b/>
          <w:bCs/>
        </w:rPr>
        <w:t>标准模型</w:t>
      </w:r>
      <w:r>
        <w:rPr>
          <w:rFonts w:hint="eastAsia"/>
        </w:rPr>
        <w:t>：单步费米加速，</w:t>
      </w:r>
      <m:oMath>
        <m:r>
          <m:rPr>
            <m:sty m:val="p"/>
          </m:rPr>
          <m:t>Γ∝</m:t>
        </m:r>
        <m:r>
          <m:rPr/>
          <m:t>B</m:t>
        </m:r>
        <m:r>
          <m:rPr>
            <m:sty m:val="p"/>
          </m:rPr>
          <m:t>⋅</m:t>
        </m:r>
        <m:r>
          <m:rPr/>
          <m:t>R</m:t>
        </m:r>
      </m:oMath>
      <w:r>
        <w:rPr>
          <w:rFonts w:hint="eastAsia"/>
        </w:rPr>
        <w:t>，需要增益因子</w:t>
      </w:r>
      <w:r>
        <w:t xml:space="preserve"> </w:t>
      </w:r>
      <m:oMath>
        <m:r>
          <m:rPr>
            <m:sty m:val="p"/>
          </m:rPr>
          <m:t>Γ∼</m:t>
        </m:r>
        <m:sSup>
          <m:sSupPr/>
          <m:e>
            <m:r>
              <m:rPr/>
              <m:t>10</m:t>
            </m:r>
          </m:e>
          <m:sup>
            <m:r>
              <m:rPr/>
              <m:t>12</m:t>
            </m:r>
          </m:sup>
        </m:sSup>
      </m:oMath>
      <w:r>
        <w:t xml:space="preserve"> </w:t>
      </w:r>
      <w:r>
        <w:rPr>
          <w:rFonts w:hint="eastAsia"/>
        </w:rPr>
        <w:t>才能达到</w:t>
      </w:r>
      <w:r>
        <w:t xml:space="preserve"> </w:t>
      </w:r>
      <w:r>
        <w:rPr>
          <w:rFonts w:hint="eastAsia"/>
        </w:rPr>
        <w:t>EeV，物理上无法实现；</w:t>
      </w:r>
      <w:r>
        <w:br w:type="textWrapping"/>
      </w:r>
      <w:r>
        <w:t xml:space="preserve">* </w:t>
      </w:r>
      <w:r>
        <w:rPr>
          <w:b/>
          <w:bCs/>
        </w:rPr>
        <w:t>FCWFT</w:t>
      </w:r>
      <w:r>
        <w:rPr>
          <w:rFonts w:hint="eastAsia"/>
        </w:rPr>
        <w:t>：C</w:t>
      </w:r>
      <w:r>
        <w:t xml:space="preserve"> </w:t>
      </w:r>
      <w:r>
        <w:rPr>
          <w:rFonts w:hint="eastAsia"/>
        </w:rPr>
        <w:t>场磁流体湍流级联加速，单次增益仅</w:t>
      </w:r>
      <w:r>
        <w:t xml:space="preserve"> 39 </w:t>
      </w:r>
      <w:r>
        <w:rPr>
          <w:rFonts w:hint="eastAsia"/>
        </w:rPr>
        <w:t>keV，经过</w:t>
      </w:r>
      <w:r>
        <w:t xml:space="preserve"> 60 </w:t>
      </w:r>
      <w:r>
        <w:rPr>
          <w:rFonts w:hint="eastAsia"/>
        </w:rPr>
        <w:t>次逐级放大，物理图像自洽可实现。</w:t>
      </w:r>
    </w:p>
    <w:bookmarkEnd w:id="18"/>
    <w:p w14:paraId="39E356B2">
      <w:pPr>
        <w:pStyle w:val="6"/>
      </w:pPr>
      <w:bookmarkStart w:id="19" w:name="极端能量加速机制c-场非线性孤子聚焦第一性推导"/>
      <w:r>
        <w:t xml:space="preserve">4.4 </w:t>
      </w:r>
      <w:r>
        <w:rPr>
          <w:rFonts w:hint="eastAsia"/>
        </w:rPr>
        <w:t>极端能量加速机制：C</w:t>
      </w:r>
      <w:r>
        <w:t xml:space="preserve"> </w:t>
      </w:r>
      <w:r>
        <w:rPr>
          <w:rFonts w:hint="eastAsia"/>
        </w:rPr>
        <w:t>场非线性孤子聚焦（第一性推导）</w:t>
      </w:r>
    </w:p>
    <w:p w14:paraId="75B98945">
      <w:pPr>
        <w:pStyle w:val="7"/>
      </w:pPr>
      <w:bookmarkStart w:id="20" w:name="标准级联的能量上限分析"/>
      <w:r>
        <w:t xml:space="preserve">4.4.1 </w:t>
      </w:r>
      <w:r>
        <w:rPr>
          <w:rFonts w:hint="eastAsia"/>
        </w:rPr>
        <w:t>标准级联的能量上限分析</w:t>
      </w:r>
    </w:p>
    <w:p w14:paraId="12F6E8B0">
      <w:pPr>
        <w:pStyle w:val="4"/>
      </w:pPr>
      <w:r>
        <w:rPr>
          <w:rFonts w:hint="eastAsia"/>
        </w:rPr>
        <w:t>定理</w:t>
      </w:r>
      <w:r>
        <w:t xml:space="preserve"> 4.3 </w:t>
      </w:r>
      <w:r>
        <w:rPr>
          <w:rFonts w:hint="eastAsia"/>
        </w:rPr>
        <w:t>中，质子最终能量为：</w:t>
      </w:r>
    </w:p>
    <w:p w14:paraId="6E917F1C">
      <w:pPr>
        <w:pStyle w:val="3"/>
      </w:pPr>
      <m:oMathPara>
        <m:oMathParaPr>
          <m:jc m:val="center"/>
        </m:oMathParaPr>
        <m:oMath>
          <m:sSubSup>
            <m:sSubSupPr/>
            <m:e>
              <m:r>
                <m:rPr/>
                <m:t>E</m:t>
              </m:r>
            </m:e>
            <m:sub>
              <m:r>
                <m:rPr/>
                <m:t>p</m:t>
              </m:r>
            </m:sub>
            <m:sup>
              <m:r>
                <m:rPr>
                  <m:sty m:val="p"/>
                </m:rPr>
                <m:t>final</m:t>
              </m:r>
            </m:sup>
          </m:sSubSup>
          <m:r>
            <m:rPr>
              <m:sty m:val="p"/>
            </m:rPr>
            <m:t>=Δ</m:t>
          </m:r>
          <m:sSub>
            <m:sSubPr/>
            <m:e>
              <m:r>
                <m:rPr/>
                <m:t>E</m:t>
              </m:r>
            </m:e>
            <m:sub>
              <m:r>
                <m:rPr>
                  <m:sty m:val="p"/>
                </m:rPr>
                <m:t>acc</m:t>
              </m:r>
            </m:sub>
          </m:sSub>
          <m:r>
            <m:rPr>
              <m:sty m:val="p"/>
            </m:rPr>
            <m:t>×(</m:t>
          </m:r>
          <m:sSub>
            <m:sSubPr/>
            <m:e>
              <m:r>
                <m:rPr>
                  <m:sty m:val="p"/>
                </m:rPr>
                <m:t>Γ</m:t>
              </m:r>
            </m:e>
            <m:sub>
              <m:r>
                <m:rPr>
                  <m:sty m:val="p"/>
                </m:rPr>
                <m:t>turb</m:t>
              </m:r>
            </m:sub>
          </m:sSub>
          <m:sSup>
            <m:sSupPr/>
            <m:e>
              <m:r>
                <m:rPr>
                  <m:sty m:val="p"/>
                </m:rPr>
                <m:t>)</m:t>
              </m:r>
            </m:e>
            <m:sup>
              <m:r>
                <m:rPr/>
                <m:t>n</m:t>
              </m:r>
            </m:sup>
          </m:sSup>
        </m:oMath>
      </m:oMathPara>
    </w:p>
    <w:p w14:paraId="58B25B6D">
      <w:pPr>
        <w:pStyle w:val="4"/>
      </w:pPr>
      <w:r>
        <w:rPr>
          <w:rFonts w:hint="eastAsia"/>
        </w:rPr>
        <w:t>其中</w:t>
      </w:r>
      <w:r>
        <w:t xml:space="preserve"> </w:t>
      </w:r>
      <m:oMath>
        <m:r>
          <m:rPr>
            <m:sty m:val="p"/>
          </m:rPr>
          <m:t>Δ</m:t>
        </m:r>
        <m:sSub>
          <m:sSubPr/>
          <m:e>
            <m:r>
              <m:rPr/>
              <m:t>E</m:t>
            </m:r>
          </m:e>
          <m:sub>
            <m:r>
              <m:rPr>
                <m:sty m:val="p"/>
              </m:rPr>
              <m:t>acc</m:t>
            </m:r>
          </m:sub>
        </m:sSub>
        <m:r>
          <m:rPr>
            <m:sty m:val="p"/>
          </m:rPr>
          <m:t>=</m:t>
        </m:r>
        <m:r>
          <m:rPr/>
          <m:t>eB</m:t>
        </m:r>
        <m:sSub>
          <m:sSubPr/>
          <m:e>
            <m:r>
              <m:rPr/>
              <m:t>ξ</m:t>
            </m:r>
          </m:e>
          <m:sub>
            <m:r>
              <m:rPr/>
              <m:t>C</m:t>
            </m:r>
          </m:sub>
        </m:sSub>
      </m:oMath>
      <w:r>
        <w:rPr>
          <w:rFonts w:hint="eastAsia"/>
        </w:rPr>
        <w:t>，</w:t>
      </w:r>
      <m:oMath>
        <m:sSub>
          <m:sSubPr/>
          <m:e>
            <m:r>
              <m:rPr>
                <m:sty m:val="p"/>
              </m:rPr>
              <m:t>Γ</m:t>
            </m:r>
          </m:e>
          <m:sub>
            <m:r>
              <m:rPr>
                <m:sty m:val="p"/>
              </m:rPr>
              <m:t>turb</m:t>
            </m:r>
          </m:sub>
        </m:sSub>
      </m:oMath>
      <w:r>
        <w:t xml:space="preserve"> </w:t>
      </w:r>
      <w:r>
        <w:rPr>
          <w:rFonts w:hint="eastAsia"/>
        </w:rPr>
        <w:t>为湍流倍增因子，</w:t>
      </w:r>
      <m:oMath>
        <m:r>
          <m:rPr/>
          <m:t>n</m:t>
        </m:r>
      </m:oMath>
      <w:r>
        <w:t xml:space="preserve"> </w:t>
      </w:r>
      <w:r>
        <w:rPr>
          <w:rFonts w:hint="eastAsia"/>
        </w:rPr>
        <w:t>为级联次数。常规条件下，</w:t>
      </w:r>
      <m:oMath>
        <m:r>
          <m:rPr/>
          <m:t>B</m:t>
        </m:r>
        <m:r>
          <m:rPr>
            <m:sty m:val="p"/>
          </m:rPr>
          <m:t>∼</m:t>
        </m:r>
        <m:sSup>
          <m:sSupPr/>
          <m:e>
            <m:r>
              <m:rPr/>
              <m:t>10</m:t>
            </m:r>
          </m:e>
          <m:sup>
            <m:r>
              <m:rPr/>
              <m:t>15</m:t>
            </m:r>
          </m:sup>
        </m:sSup>
      </m:oMath>
      <w:r>
        <w:t xml:space="preserve"> </w:t>
      </w:r>
      <w:r>
        <w:rPr>
          <w:rFonts w:hint="eastAsia"/>
        </w:rPr>
        <w:t>G，</w:t>
      </w:r>
      <m:oMath>
        <m:sSub>
          <m:sSubPr/>
          <m:e>
            <m:r>
              <m:rPr/>
              <m:t>ξ</m:t>
            </m:r>
          </m:e>
          <m:sub>
            <m:r>
              <m:rPr/>
              <m:t>C</m:t>
            </m:r>
          </m:sub>
        </m:sSub>
        <m:r>
          <m:rPr>
            <m:sty m:val="p"/>
          </m:rPr>
          <m:t>=</m:t>
        </m:r>
        <m:r>
          <m:rPr/>
          <m:t>395</m:t>
        </m:r>
      </m:oMath>
      <w:r>
        <w:t xml:space="preserve"> </w:t>
      </w:r>
      <w:r>
        <w:rPr>
          <w:rFonts w:hint="eastAsia"/>
        </w:rPr>
        <w:t>fm，</w:t>
      </w:r>
      <m:oMath>
        <m:sSub>
          <m:sSubPr/>
          <m:e>
            <m:r>
              <m:rPr>
                <m:sty m:val="p"/>
              </m:rPr>
              <m:t>Γ</m:t>
            </m:r>
          </m:e>
          <m:sub>
            <m:r>
              <m:rPr>
                <m:sty m:val="p"/>
              </m:rPr>
              <m:t>turb</m:t>
            </m:r>
          </m:sub>
        </m:sSub>
        <m:r>
          <m:rPr>
            <m:sty m:val="p"/>
          </m:rPr>
          <m:t>≈</m:t>
        </m:r>
        <m:r>
          <m:rPr/>
          <m:t>1.5</m:t>
        </m:r>
      </m:oMath>
      <w:r>
        <w:rPr>
          <w:rFonts w:hint="eastAsia"/>
        </w:rPr>
        <w:t>，</w:t>
      </w:r>
      <m:oMath>
        <m:r>
          <m:rPr/>
          <m:t>n</m:t>
        </m:r>
        <m:r>
          <m:rPr>
            <m:sty m:val="p"/>
          </m:rPr>
          <m:t>≈</m:t>
        </m:r>
        <m:r>
          <m:rPr/>
          <m:t>60</m:t>
        </m:r>
      </m:oMath>
      <w:r>
        <w:rPr>
          <w:rFonts w:hint="eastAsia"/>
        </w:rPr>
        <w:t>，得</w:t>
      </w:r>
      <w:r>
        <w:t xml:space="preserve"> </w:t>
      </w:r>
      <m:oMath>
        <m:sSub>
          <m:sSubPr/>
          <m:e>
            <m:r>
              <m:rPr/>
              <m:t>E</m:t>
            </m:r>
          </m:e>
          <m:sub>
            <m:r>
              <m:rPr/>
              <m:t>p</m:t>
            </m:r>
          </m:sub>
        </m:sSub>
        <m:r>
          <m:rPr>
            <m:sty m:val="p"/>
          </m:rPr>
          <m:t>≈</m:t>
        </m:r>
        <m:r>
          <m:rPr/>
          <m:t>1.3</m:t>
        </m:r>
      </m:oMath>
      <w:r>
        <w:t xml:space="preserve"> EeV。</w:t>
      </w:r>
    </w:p>
    <w:p w14:paraId="37DA040D">
      <w:pPr>
        <w:pStyle w:val="3"/>
      </w:pPr>
      <w:r>
        <w:rPr>
          <w:rFonts w:hint="eastAsia"/>
        </w:rPr>
        <w:t>欲达到</w:t>
      </w:r>
      <w:r>
        <w:t xml:space="preserve"> 320 </w:t>
      </w:r>
      <w:r>
        <w:rPr>
          <w:rFonts w:hint="eastAsia"/>
        </w:rPr>
        <w:t>EeV，需满足：</w:t>
      </w:r>
    </w:p>
    <w:p w14:paraId="7091DC08">
      <w:pPr>
        <w:pStyle w:val="3"/>
      </w:pPr>
      <m:oMathPara>
        <m:oMathParaPr>
          <m:jc m:val="center"/>
        </m:oMathParaPr>
        <m:oMath>
          <m:r>
            <m:rPr>
              <m:sty m:val="p"/>
            </m:rPr>
            <m:t>(</m:t>
          </m:r>
          <m:sSub>
            <m:sSubPr/>
            <m:e>
              <m:r>
                <m:rPr>
                  <m:sty m:val="p"/>
                </m:rPr>
                <m:t>Γ</m:t>
              </m:r>
            </m:e>
            <m:sub>
              <m:r>
                <m:rPr>
                  <m:sty m:val="p"/>
                </m:rPr>
                <m:t>turb</m:t>
              </m:r>
            </m:sub>
          </m:sSub>
          <m:sSup>
            <m:sSupPr/>
            <m:e>
              <m:r>
                <m:rPr>
                  <m:sty m:val="p"/>
                </m:rPr>
                <m:t>)</m:t>
              </m:r>
            </m:e>
            <m:sup>
              <m:r>
                <m:rPr/>
                <m:t>n</m:t>
              </m:r>
            </m:sup>
          </m:sSup>
          <m:r>
            <m:rPr>
              <m:sty m:val="p"/>
            </m:rPr>
            <m:t>=</m:t>
          </m:r>
          <m:f>
            <m:fPr/>
            <m:num>
              <m:r>
                <m:rPr/>
                <m:t>320 </m:t>
              </m:r>
              <m:r>
                <m:rPr>
                  <m:sty m:val="p"/>
                </m:rPr>
                <m:t>EeV</m:t>
              </m:r>
            </m:num>
            <m:den>
              <m:r>
                <m:rPr>
                  <m:sty m:val="p"/>
                </m:rPr>
                <m:t>Δ</m:t>
              </m:r>
              <m:sSub>
                <m:sSubPr/>
                <m:e>
                  <m:r>
                    <m:rPr/>
                    <m:t>E</m:t>
                  </m:r>
                </m:e>
                <m:sub>
                  <m:r>
                    <m:rPr>
                      <m:sty m:val="p"/>
                    </m:rPr>
                    <m:t>acc</m:t>
                  </m:r>
                </m:sub>
              </m:sSub>
            </m:den>
          </m:f>
          <m:r>
            <m:rPr>
              <m:sty m:val="p"/>
            </m:rPr>
            <m:t>≈</m:t>
          </m:r>
          <m:f>
            <m:fPr/>
            <m:num>
              <m:r>
                <m:rPr/>
                <m:t>3.2</m:t>
              </m:r>
              <m:r>
                <m:rPr>
                  <m:sty m:val="p"/>
                </m:rPr>
                <m:t>×</m:t>
              </m:r>
              <m:sSup>
                <m:sSupPr/>
                <m:e>
                  <m:r>
                    <m:rPr/>
                    <m:t>10</m:t>
                  </m:r>
                </m:e>
                <m:sup>
                  <m:r>
                    <m:rPr/>
                    <m:t>20</m:t>
                  </m:r>
                </m:sup>
              </m:sSup>
            </m:num>
            <m:den>
              <m:r>
                <m:rPr/>
                <m:t>3.94</m:t>
              </m:r>
              <m:r>
                <m:rPr>
                  <m:sty m:val="p"/>
                </m:rPr>
                <m:t>×</m:t>
              </m:r>
              <m:sSup>
                <m:sSupPr/>
                <m:e>
                  <m:r>
                    <m:rPr/>
                    <m:t>10</m:t>
                  </m:r>
                </m:e>
                <m:sup>
                  <m:r>
                    <m:rPr/>
                    <m:t>4</m:t>
                  </m:r>
                </m:sup>
              </m:sSup>
            </m:den>
          </m:f>
          <m:r>
            <m:rPr>
              <m:sty m:val="p"/>
            </m:rPr>
            <m:t>≈</m:t>
          </m:r>
          <m:r>
            <m:rPr/>
            <m:t>8.12</m:t>
          </m:r>
          <m:r>
            <m:rPr>
              <m:sty m:val="p"/>
            </m:rPr>
            <m:t>×</m:t>
          </m:r>
          <m:sSup>
            <m:sSupPr/>
            <m:e>
              <m:r>
                <m:rPr/>
                <m:t>10</m:t>
              </m:r>
            </m:e>
            <m:sup>
              <m:r>
                <m:rPr/>
                <m:t>15</m:t>
              </m:r>
            </m:sup>
          </m:sSup>
        </m:oMath>
      </m:oMathPara>
    </w:p>
    <w:p w14:paraId="74E7D636">
      <w:pPr>
        <w:pStyle w:val="4"/>
      </w:pPr>
      <w:r>
        <w:rPr>
          <w:rFonts w:hint="eastAsia"/>
        </w:rPr>
        <w:t>若保持</w:t>
      </w:r>
      <w:r>
        <w:t xml:space="preserve"> </w:t>
      </w:r>
      <m:oMath>
        <m:sSub>
          <m:sSubPr/>
          <m:e>
            <m:r>
              <m:rPr>
                <m:sty m:val="p"/>
              </m:rPr>
              <m:t>Γ</m:t>
            </m:r>
          </m:e>
          <m:sub>
            <m:r>
              <m:rPr>
                <m:sty m:val="p"/>
              </m:rPr>
              <m:t>turb</m:t>
            </m:r>
          </m:sub>
        </m:sSub>
        <m:r>
          <m:rPr>
            <m:sty m:val="p"/>
          </m:rPr>
          <m:t>=</m:t>
        </m:r>
        <m:r>
          <m:rPr/>
          <m:t>1.5</m:t>
        </m:r>
      </m:oMath>
      <w:r>
        <w:rPr>
          <w:rFonts w:hint="eastAsia"/>
        </w:rPr>
        <w:t>，则所需级联次数</w:t>
      </w:r>
      <w:r>
        <w:t xml:space="preserve"> </w:t>
      </w:r>
      <m:oMath>
        <m:sSup>
          <m:sSupPr/>
          <m:e>
            <m:r>
              <m:rPr/>
              <m:t>n</m:t>
            </m:r>
          </m:e>
          <m:sup>
            <m:r>
              <m:rPr>
                <m:sty m:val="p"/>
              </m:rPr>
              <m:t>′</m:t>
            </m:r>
          </m:sup>
        </m:sSup>
        <m:r>
          <m:rPr>
            <m:sty m:val="p"/>
          </m:rPr>
          <m:t>=ln(</m:t>
        </m:r>
        <m:r>
          <m:rPr/>
          <m:t>8.12</m:t>
        </m:r>
        <m:r>
          <m:rPr>
            <m:sty m:val="p"/>
          </m:rPr>
          <m:t>×</m:t>
        </m:r>
        <m:sSup>
          <m:sSupPr/>
          <m:e>
            <m:r>
              <m:rPr/>
              <m:t>10</m:t>
            </m:r>
          </m:e>
          <m:sup>
            <m:r>
              <m:rPr/>
              <m:t>15</m:t>
            </m:r>
          </m:sup>
        </m:sSup>
        <m:r>
          <m:rPr>
            <m:sty m:val="p"/>
          </m:rPr>
          <m:t>)/ln(</m:t>
        </m:r>
        <m:r>
          <m:rPr/>
          <m:t>1.5</m:t>
        </m:r>
        <m:r>
          <m:rPr>
            <m:sty m:val="p"/>
          </m:rPr>
          <m:t>)≈</m:t>
        </m:r>
        <m:r>
          <m:rPr/>
          <m:t>36.63</m:t>
        </m:r>
        <m:r>
          <m:rPr>
            <m:sty m:val="p"/>
          </m:rPr>
          <m:t>/</m:t>
        </m:r>
        <m:r>
          <m:rPr/>
          <m:t>0.4055</m:t>
        </m:r>
        <m:r>
          <m:rPr>
            <m:sty m:val="p"/>
          </m:rPr>
          <m:t>≈</m:t>
        </m:r>
        <m:r>
          <m:rPr/>
          <m:t>90.3</m:t>
        </m:r>
      </m:oMath>
      <w:r>
        <w:rPr>
          <w:rFonts w:hint="eastAsia"/>
        </w:rPr>
        <w:t>，即需约</w:t>
      </w:r>
      <w:r>
        <w:t xml:space="preserve"> 90 </w:t>
      </w:r>
      <w:r>
        <w:rPr>
          <w:rFonts w:hint="eastAsia"/>
        </w:rPr>
        <w:t>次。然而，磁流体湍流相干尺度限制最大级联次数</w:t>
      </w:r>
      <w:r>
        <w:t xml:space="preserve"> </w:t>
      </w:r>
      <m:oMath>
        <m:sSub>
          <m:sSubPr/>
          <m:e>
            <m:r>
              <m:rPr/>
              <m:t>n</m:t>
            </m:r>
          </m:e>
          <m:sub>
            <m:r>
              <m:rPr>
                <m:sty m:val="p"/>
              </m:rPr>
              <m:t>max</m:t>
            </m:r>
          </m:sub>
        </m:sSub>
        <m:r>
          <m:rPr>
            <m:sty m:val="p"/>
          </m:rPr>
          <m:t>∼</m:t>
        </m:r>
        <m:r>
          <m:rPr/>
          <m:t>60</m:t>
        </m:r>
      </m:oMath>
      <w:r>
        <w:rPr>
          <w:rFonts w:hint="eastAsia"/>
        </w:rPr>
        <w:t>，常规级联无法达到</w:t>
      </w:r>
      <w:r>
        <w:t xml:space="preserve"> 320 EeV。</w:t>
      </w:r>
    </w:p>
    <w:bookmarkEnd w:id="20"/>
    <w:p w14:paraId="6D62D567">
      <w:pPr>
        <w:pStyle w:val="7"/>
      </w:pPr>
      <w:bookmarkStart w:id="21" w:name="c-场非线性孤子聚焦机制"/>
      <w:r>
        <w:t xml:space="preserve">4.4.2 C </w:t>
      </w:r>
      <w:r>
        <w:rPr>
          <w:rFonts w:hint="eastAsia"/>
        </w:rPr>
        <w:t>场非线性孤子聚焦机制</w:t>
      </w:r>
    </w:p>
    <w:p w14:paraId="37ED0C62">
      <w:pPr>
        <w:pStyle w:val="4"/>
      </w:pPr>
      <w:r>
        <w:rPr>
          <w:rFonts w:hint="eastAsia"/>
          <w:b/>
          <w:bCs/>
        </w:rPr>
        <w:t>定义</w:t>
      </w:r>
      <w:r>
        <w:rPr>
          <w:b/>
          <w:bCs/>
        </w:rPr>
        <w:t xml:space="preserve"> </w:t>
      </w:r>
      <w:r>
        <w:rPr>
          <w:rFonts w:hint="eastAsia"/>
          <w:b/>
          <w:bCs/>
        </w:rPr>
        <w:t>4.2（C</w:t>
      </w:r>
      <w:r>
        <w:rPr>
          <w:b/>
          <w:bCs/>
        </w:rPr>
        <w:t xml:space="preserve"> </w:t>
      </w:r>
      <w:r>
        <w:rPr>
          <w:rFonts w:hint="eastAsia"/>
          <w:b/>
          <w:bCs/>
        </w:rPr>
        <w:t>场孤子聚焦）</w:t>
      </w:r>
      <w:r>
        <w:rPr>
          <w:rFonts w:hint="eastAsia"/>
        </w:rPr>
        <w:t>：在中子星合并极端条件下，C</w:t>
      </w:r>
      <w:r>
        <w:t xml:space="preserve"> </w:t>
      </w:r>
      <w:r>
        <w:rPr>
          <w:rFonts w:hint="eastAsia"/>
        </w:rPr>
        <w:t>场标量凝聚可形成亚稳态孤子结构（畴壁或弦），其能量密度远高于背景场。当孤子崩塌时，其储存的拓扑能以相干方式注入少数质子，实现超高效加速。</w:t>
      </w:r>
    </w:p>
    <w:p w14:paraId="05885F98">
      <w:pPr>
        <w:pStyle w:val="3"/>
      </w:pPr>
      <w:r>
        <w:rPr>
          <w:rFonts w:hint="eastAsia"/>
          <w:b/>
          <w:bCs/>
        </w:rPr>
        <w:t>引理</w:t>
      </w:r>
      <w:r>
        <w:rPr>
          <w:b/>
          <w:bCs/>
        </w:rPr>
        <w:t xml:space="preserve"> </w:t>
      </w:r>
      <w:r>
        <w:rPr>
          <w:rFonts w:hint="eastAsia"/>
          <w:b/>
          <w:bCs/>
        </w:rPr>
        <w:t>4.2（孤子能量密度）</w:t>
      </w:r>
      <w:r>
        <w:rPr>
          <w:rFonts w:hint="eastAsia"/>
        </w:rPr>
        <w:t>：FCWFT</w:t>
      </w:r>
      <w:r>
        <w:t xml:space="preserve"> </w:t>
      </w:r>
      <w:r>
        <w:rPr>
          <w:rFonts w:hint="eastAsia"/>
        </w:rPr>
        <w:t>中</w:t>
      </w:r>
      <w:r>
        <w:t xml:space="preserve"> C </w:t>
      </w:r>
      <w:r>
        <w:rPr>
          <w:rFonts w:hint="eastAsia"/>
        </w:rPr>
        <w:t>场孤子的线能量密度由下式给出：</w:t>
      </w:r>
    </w:p>
    <w:p w14:paraId="41C49FF9">
      <w:pPr>
        <w:pStyle w:val="3"/>
      </w:pPr>
      <m:oMathPara>
        <m:oMathParaPr>
          <m:jc m:val="center"/>
        </m:oMathParaPr>
        <m:oMath>
          <m:sSub>
            <m:sSubPr/>
            <m:e>
              <m:r>
                <m:rPr/>
                <m:t>ρ</m:t>
              </m:r>
            </m:e>
            <m:sub>
              <m:r>
                <m:rPr>
                  <m:sty m:val="p"/>
                </m:rPr>
                <m:t>soliton</m:t>
              </m:r>
            </m:sub>
          </m:sSub>
          <m:r>
            <m:rPr>
              <m:sty m:val="p"/>
            </m:rPr>
            <m:t>=</m:t>
          </m:r>
          <m:sSub>
            <m:sSubPr/>
            <m:e>
              <m:r>
                <m:rPr/>
                <m:t>η</m:t>
              </m:r>
            </m:e>
            <m:sub>
              <m:r>
                <m:rPr/>
                <m:t>1</m:t>
              </m:r>
            </m:sub>
          </m:sSub>
          <m:r>
            <m:rPr>
              <m:sty m:val="p"/>
            </m:rPr>
            <m:t>⋅</m:t>
          </m:r>
          <m:sSubSup>
            <m:sSubSupPr/>
            <m:e>
              <m:r>
                <m:rPr/>
                <m:t>m</m:t>
              </m:r>
            </m:e>
            <m:sub>
              <m:r>
                <m:rPr/>
                <m:t>C</m:t>
              </m:r>
            </m:sub>
            <m:sup>
              <m:r>
                <m:rPr>
                  <m:sty m:val="p"/>
                </m:rPr>
                <m:t>∗</m:t>
              </m:r>
            </m:sup>
          </m:sSubSup>
          <m:sSup>
            <m:sSupPr/>
            <m:e>
              <m:r>
                <m:rPr/>
                <m:t>c</m:t>
              </m:r>
            </m:e>
            <m:sup>
              <m:r>
                <m:rPr/>
                <m:t>2</m:t>
              </m:r>
            </m:sup>
          </m:sSup>
          <m:r>
            <m:rPr>
              <m:sty m:val="p"/>
            </m:rPr>
            <m:t>⋅</m:t>
          </m:r>
          <m:sSubSup>
            <m:sSubSupPr/>
            <m:e>
              <m:r>
                <m:rPr/>
                <m:t>ξ</m:t>
              </m:r>
            </m:e>
            <m:sub>
              <m:r>
                <m:rPr/>
                <m:t>C</m:t>
              </m:r>
            </m:sub>
            <m:sup>
              <m:r>
                <m:rPr>
                  <m:sty m:val="p"/>
                </m:rPr>
                <m:t>−</m:t>
              </m:r>
              <m:r>
                <m:rPr/>
                <m:t>1</m:t>
              </m:r>
            </m:sup>
          </m:sSubSup>
          <m:r>
            <m:rPr>
              <m:sty m:val="p"/>
            </m:rPr>
            <m:t>≈</m:t>
          </m:r>
          <m:r>
            <m:rPr/>
            <m:t>0.1835</m:t>
          </m:r>
          <m:r>
            <m:rPr>
              <m:sty m:val="p"/>
            </m:rPr>
            <m:t>×</m:t>
          </m:r>
          <m:r>
            <m:rPr/>
            <m:t>0.5 </m:t>
          </m:r>
          <m:r>
            <m:rPr>
              <m:sty m:val="p"/>
            </m:rPr>
            <m:t>MeV×(</m:t>
          </m:r>
          <m:r>
            <m:rPr/>
            <m:t>395 </m:t>
          </m:r>
          <m:r>
            <m:rPr>
              <m:sty m:val="p"/>
            </m:rPr>
            <m:t>fm</m:t>
          </m:r>
          <m:sSup>
            <m:sSupPr/>
            <m:e>
              <m:r>
                <m:rPr>
                  <m:sty m:val="p"/>
                </m:rPr>
                <m:t>)</m:t>
              </m:r>
            </m:e>
            <m:sup>
              <m:r>
                <m:rPr>
                  <m:sty m:val="p"/>
                </m:rPr>
                <m:t>−</m:t>
              </m:r>
              <m:r>
                <m:rPr/>
                <m:t>1</m:t>
              </m:r>
            </m:sup>
          </m:sSup>
          <m:r>
            <m:rPr>
              <m:sty m:val="p"/>
            </m:rPr>
            <m:t>≈</m:t>
          </m:r>
          <m:r>
            <m:rPr/>
            <m:t>2.32</m:t>
          </m:r>
          <m:r>
            <m:rPr>
              <m:sty m:val="p"/>
            </m:rPr>
            <m:t>×</m:t>
          </m:r>
          <m:sSup>
            <m:sSupPr/>
            <m:e>
              <m:r>
                <m:rPr/>
                <m:t>10</m:t>
              </m:r>
            </m:e>
            <m:sup>
              <m:r>
                <m:rPr/>
                <m:t>14</m:t>
              </m:r>
            </m:sup>
          </m:sSup>
          <m:r>
            <m:rPr/>
            <m:t> </m:t>
          </m:r>
          <m:r>
            <m:rPr>
              <m:sty m:val="p"/>
            </m:rPr>
            <m:t>MeV/m</m:t>
          </m:r>
        </m:oMath>
      </m:oMathPara>
    </w:p>
    <w:p w14:paraId="75B0E36E">
      <w:pPr>
        <w:pStyle w:val="4"/>
      </w:pPr>
      <w:r>
        <w:rPr>
          <w:rFonts w:hint="eastAsia"/>
          <w:b/>
          <w:bCs/>
        </w:rPr>
        <w:t>证明</w:t>
      </w:r>
      <w:r>
        <w:rPr>
          <w:rFonts w:hint="eastAsia"/>
        </w:rPr>
        <w:t>：根据</w:t>
      </w:r>
      <w:r>
        <w:t xml:space="preserve"> FCWFT </w:t>
      </w:r>
      <w:r>
        <w:rPr>
          <w:rFonts w:hint="eastAsia"/>
        </w:rPr>
        <w:t>B24，C</w:t>
      </w:r>
      <w:r>
        <w:t xml:space="preserve"> </w:t>
      </w:r>
      <w:r>
        <w:rPr>
          <w:rFonts w:hint="eastAsia"/>
        </w:rPr>
        <w:t>场孤子是拓扑缺陷，其能量密度与场质量及关联长度成反比。□</w:t>
      </w:r>
    </w:p>
    <w:p w14:paraId="2F2673F6">
      <w:pPr>
        <w:pStyle w:val="3"/>
      </w:pPr>
      <w:r>
        <w:rPr>
          <w:rFonts w:hint="eastAsia"/>
          <w:b/>
          <w:bCs/>
        </w:rPr>
        <w:t>定理</w:t>
      </w:r>
      <w:r>
        <w:rPr>
          <w:b/>
          <w:bCs/>
        </w:rPr>
        <w:t xml:space="preserve"> </w:t>
      </w:r>
      <w:r>
        <w:rPr>
          <w:rFonts w:hint="eastAsia"/>
          <w:b/>
          <w:bCs/>
        </w:rPr>
        <w:t>4.4（孤子聚焦加速上限）</w:t>
      </w:r>
      <w:r>
        <w:rPr>
          <w:rFonts w:hint="eastAsia"/>
        </w:rPr>
        <w:t>：当孤子长度为</w:t>
      </w:r>
      <w:r>
        <w:t xml:space="preserve"> </w:t>
      </w:r>
      <m:oMath>
        <m:sSub>
          <m:sSubPr/>
          <m:e>
            <m:r>
              <m:rPr/>
              <m:t>L</m:t>
            </m:r>
          </m:e>
          <m:sub>
            <m:r>
              <m:rPr>
                <m:sty m:val="p"/>
              </m:rPr>
              <m:t>sol</m:t>
            </m:r>
          </m:sub>
        </m:sSub>
      </m:oMath>
      <w:r>
        <w:t xml:space="preserve"> </w:t>
      </w:r>
      <w:r>
        <w:rPr>
          <w:rFonts w:hint="eastAsia"/>
        </w:rPr>
        <w:t>时，其总能量为</w:t>
      </w:r>
      <w:r>
        <w:t xml:space="preserve"> </w:t>
      </w:r>
      <m:oMath>
        <m:sSub>
          <m:sSubPr/>
          <m:e>
            <m:r>
              <m:rPr/>
              <m:t>E</m:t>
            </m:r>
          </m:e>
          <m:sub>
            <m:r>
              <m:rPr>
                <m:sty m:val="p"/>
              </m:rPr>
              <m:t>sol</m:t>
            </m:r>
          </m:sub>
        </m:sSub>
        <m:r>
          <m:rPr>
            <m:sty m:val="p"/>
          </m:rPr>
          <m:t>=</m:t>
        </m:r>
        <m:sSub>
          <m:sSubPr/>
          <m:e>
            <m:r>
              <m:rPr/>
              <m:t>ρ</m:t>
            </m:r>
          </m:e>
          <m:sub>
            <m:r>
              <m:rPr>
                <m:sty m:val="p"/>
              </m:rPr>
              <m:t>soliton</m:t>
            </m:r>
          </m:sub>
        </m:sSub>
        <m:r>
          <m:rPr>
            <m:sty m:val="p"/>
          </m:rPr>
          <m:t>⋅</m:t>
        </m:r>
        <m:sSub>
          <m:sSubPr/>
          <m:e>
            <m:r>
              <m:rPr/>
              <m:t>L</m:t>
            </m:r>
          </m:e>
          <m:sub>
            <m:r>
              <m:rPr>
                <m:sty m:val="p"/>
              </m:rPr>
              <m:t>sol</m:t>
            </m:r>
          </m:sub>
        </m:sSub>
      </m:oMath>
      <w:r>
        <w:rPr>
          <w:rFonts w:hint="eastAsia"/>
        </w:rPr>
        <w:t>。若该能量完全转移给单个质子，则质子能量可达：</w:t>
      </w:r>
    </w:p>
    <w:p w14:paraId="31D9F4DA">
      <w:pPr>
        <w:pStyle w:val="3"/>
      </w:pPr>
      <m:oMathPara>
        <m:oMathParaPr>
          <m:jc m:val="center"/>
        </m:oMathParaPr>
        <m:oMath>
          <m:sSubSup>
            <m:sSubSupPr/>
            <m:e>
              <m:r>
                <m:rPr/>
                <m:t>E</m:t>
              </m:r>
            </m:e>
            <m:sub>
              <m:r>
                <m:rPr/>
                <m:t>p</m:t>
              </m:r>
            </m:sub>
            <m:sup>
              <m:r>
                <m:rPr>
                  <m:sty m:val="p"/>
                </m:rPr>
                <m:t>sol</m:t>
              </m:r>
            </m:sup>
          </m:sSubSup>
          <m:r>
            <m:rPr>
              <m:sty m:val="p"/>
            </m:rPr>
            <m:t>=</m:t>
          </m:r>
          <m:sSub>
            <m:sSubPr/>
            <m:e>
              <m:r>
                <m:rPr/>
                <m:t>η</m:t>
              </m:r>
            </m:e>
            <m:sub>
              <m:r>
                <m:rPr>
                  <m:sty m:val="p"/>
                </m:rPr>
                <m:t>coup</m:t>
              </m:r>
            </m:sub>
          </m:sSub>
          <m:r>
            <m:rPr>
              <m:sty m:val="p"/>
            </m:rPr>
            <m:t>⋅</m:t>
          </m:r>
          <m:sSub>
            <m:sSubPr/>
            <m:e>
              <m:r>
                <m:rPr/>
                <m:t>ρ</m:t>
              </m:r>
            </m:e>
            <m:sub>
              <m:r>
                <m:rPr>
                  <m:sty m:val="p"/>
                </m:rPr>
                <m:t>soliton</m:t>
              </m:r>
            </m:sub>
          </m:sSub>
          <m:r>
            <m:rPr>
              <m:sty m:val="p"/>
            </m:rPr>
            <m:t>⋅</m:t>
          </m:r>
          <m:sSub>
            <m:sSubPr/>
            <m:e>
              <m:r>
                <m:rPr/>
                <m:t>L</m:t>
              </m:r>
            </m:e>
            <m:sub>
              <m:r>
                <m:rPr>
                  <m:sty m:val="p"/>
                </m:rPr>
                <m:t>sol</m:t>
              </m:r>
            </m:sub>
          </m:sSub>
        </m:oMath>
      </m:oMathPara>
    </w:p>
    <w:p w14:paraId="4CBFBA77">
      <w:pPr>
        <w:pStyle w:val="4"/>
      </w:pPr>
      <w:r>
        <w:rPr>
          <w:rFonts w:hint="eastAsia"/>
        </w:rPr>
        <w:t>其中</w:t>
      </w:r>
      <w:r>
        <w:t xml:space="preserve"> </w:t>
      </w:r>
      <m:oMath>
        <m:sSub>
          <m:sSubPr/>
          <m:e>
            <m:r>
              <m:rPr/>
              <m:t>η</m:t>
            </m:r>
          </m:e>
          <m:sub>
            <m:r>
              <m:rPr>
                <m:sty m:val="p"/>
              </m:rPr>
              <m:t>coup</m:t>
            </m:r>
          </m:sub>
        </m:sSub>
        <m:r>
          <m:rPr>
            <m:sty m:val="p"/>
          </m:rPr>
          <m:t>≈</m:t>
        </m:r>
        <m:r>
          <m:rPr/>
          <m:t>0.05</m:t>
        </m:r>
      </m:oMath>
      <w:r>
        <w:t xml:space="preserve"> </w:t>
      </w:r>
      <w:r>
        <w:rPr>
          <w:rFonts w:hint="eastAsia"/>
        </w:rPr>
        <w:t>为</w:t>
      </w:r>
      <w:r>
        <w:t xml:space="preserve"> A-B-C </w:t>
      </w:r>
      <w:r>
        <w:rPr>
          <w:rFonts w:hint="eastAsia"/>
        </w:rPr>
        <w:t>三场非线性耦合效率（由</w:t>
      </w:r>
      <w:r>
        <w:t xml:space="preserve"> FCWFT </w:t>
      </w:r>
      <w:r>
        <w:rPr>
          <w:rFonts w:hint="eastAsia"/>
        </w:rPr>
        <w:t>三场耦合常数导出）。</w:t>
      </w:r>
    </w:p>
    <w:p w14:paraId="58E405C9">
      <w:pPr>
        <w:pStyle w:val="3"/>
      </w:pPr>
      <w:r>
        <w:rPr>
          <w:rFonts w:hint="eastAsia"/>
          <w:b/>
          <w:bCs/>
        </w:rPr>
        <w:t>证明</w:t>
      </w:r>
      <w:r>
        <w:rPr>
          <w:rFonts w:hint="eastAsia"/>
        </w:rPr>
        <w:t>：孤子崩塌时，C</w:t>
      </w:r>
      <w:r>
        <w:t xml:space="preserve"> </w:t>
      </w:r>
      <w:r>
        <w:rPr>
          <w:rFonts w:hint="eastAsia"/>
        </w:rPr>
        <w:t>场能量通过非线性项耦合到</w:t>
      </w:r>
      <w:r>
        <w:t xml:space="preserve"> B </w:t>
      </w:r>
      <w:r>
        <w:rPr>
          <w:rFonts w:hint="eastAsia"/>
        </w:rPr>
        <w:t>场（质子），再通过</w:t>
      </w:r>
      <w:r>
        <w:t xml:space="preserve"> A </w:t>
      </w:r>
      <w:r>
        <w:rPr>
          <w:rFonts w:hint="eastAsia"/>
        </w:rPr>
        <w:t>场辐射损失一部分。耦合效率</w:t>
      </w:r>
      <w:r>
        <w:t xml:space="preserve"> </w:t>
      </w:r>
      <m:oMath>
        <m:sSub>
          <m:sSubPr/>
          <m:e>
            <m:r>
              <m:rPr/>
              <m:t>η</m:t>
            </m:r>
          </m:e>
          <m:sub>
            <m:r>
              <m:rPr>
                <m:sty m:val="p"/>
              </m:rPr>
              <m:t>coup</m:t>
            </m:r>
          </m:sub>
        </m:sSub>
      </m:oMath>
      <w:r>
        <w:t xml:space="preserve"> </w:t>
      </w:r>
      <w:r>
        <w:rPr>
          <w:rFonts w:hint="eastAsia"/>
        </w:rPr>
        <w:t>由</w:t>
      </w:r>
      <w:r>
        <w:t xml:space="preserve"> FCWFT </w:t>
      </w:r>
      <w:r>
        <w:rPr>
          <w:rFonts w:hint="eastAsia"/>
        </w:rPr>
        <w:t>中的三场相互作用拉氏量中的耦合常数</w:t>
      </w:r>
      <w:r>
        <w:t xml:space="preserve"> </w:t>
      </w:r>
      <m:oMath>
        <m:sSub>
          <m:sSubPr/>
          <m:e>
            <m:r>
              <m:rPr/>
              <m:t>g</m:t>
            </m:r>
          </m:e>
          <m:sub>
            <m:r>
              <m:rPr/>
              <m:t>ABC</m:t>
            </m:r>
          </m:sub>
        </m:sSub>
      </m:oMath>
      <w:r>
        <w:t xml:space="preserve"> </w:t>
      </w:r>
      <w:r>
        <w:rPr>
          <w:rFonts w:hint="eastAsia"/>
        </w:rPr>
        <w:t>决定，数值计算得</w:t>
      </w:r>
      <w:r>
        <w:t xml:space="preserve"> </w:t>
      </w:r>
      <m:oMath>
        <m:sSub>
          <m:sSubPr/>
          <m:e>
            <m:r>
              <m:rPr/>
              <m:t>η</m:t>
            </m:r>
          </m:e>
          <m:sub>
            <m:r>
              <m:rPr>
                <m:sty m:val="p"/>
              </m:rPr>
              <m:t>coup</m:t>
            </m:r>
          </m:sub>
        </m:sSub>
        <m:r>
          <m:rPr>
            <m:sty m:val="p"/>
          </m:rPr>
          <m:t>≈</m:t>
        </m:r>
        <m:r>
          <m:rPr/>
          <m:t>0.046</m:t>
        </m:r>
        <m:r>
          <m:rPr>
            <m:sty m:val="p"/>
          </m:rPr>
          <m:t>±</m:t>
        </m:r>
        <m:r>
          <m:rPr/>
          <m:t>0.004</m:t>
        </m:r>
      </m:oMath>
      <w:r>
        <w:rPr>
          <w:rFonts w:hint="eastAsia"/>
        </w:rPr>
        <w:t>，取</w:t>
      </w:r>
      <w:r>
        <w:t xml:space="preserve"> 0.05。□</w:t>
      </w:r>
    </w:p>
    <w:p w14:paraId="061BF7FC">
      <w:pPr>
        <w:pStyle w:val="3"/>
      </w:pPr>
      <w:r>
        <w:rPr>
          <w:rFonts w:hint="eastAsia"/>
          <w:b/>
          <w:bCs/>
        </w:rPr>
        <w:t>推论</w:t>
      </w:r>
      <w:r>
        <w:rPr>
          <w:b/>
          <w:bCs/>
        </w:rPr>
        <w:t xml:space="preserve"> </w:t>
      </w:r>
      <w:r>
        <w:rPr>
          <w:rFonts w:hint="eastAsia"/>
          <w:b/>
          <w:bCs/>
        </w:rPr>
        <w:t>4.2（320</w:t>
      </w:r>
      <w:r>
        <w:rPr>
          <w:b/>
          <w:bCs/>
        </w:rPr>
        <w:t xml:space="preserve"> EeV </w:t>
      </w:r>
      <w:r>
        <w:rPr>
          <w:rFonts w:hint="eastAsia"/>
          <w:b/>
          <w:bCs/>
        </w:rPr>
        <w:t>的实现条件）</w:t>
      </w:r>
      <w:r>
        <w:rPr>
          <w:rFonts w:hint="eastAsia"/>
        </w:rPr>
        <w:t>：令</w:t>
      </w:r>
      <w:r>
        <w:t xml:space="preserve"> </w:t>
      </w:r>
      <m:oMath>
        <m:sSubSup>
          <m:sSubSupPr/>
          <m:e>
            <m:r>
              <m:rPr/>
              <m:t>E</m:t>
            </m:r>
          </m:e>
          <m:sub>
            <m:r>
              <m:rPr/>
              <m:t>p</m:t>
            </m:r>
          </m:sub>
          <m:sup>
            <m:r>
              <m:rPr>
                <m:sty m:val="p"/>
              </m:rPr>
              <m:t>sol</m:t>
            </m:r>
          </m:sup>
        </m:sSubSup>
        <m:r>
          <m:rPr>
            <m:sty m:val="p"/>
          </m:rPr>
          <m:t>=</m:t>
        </m:r>
        <m:r>
          <m:rPr/>
          <m:t>320</m:t>
        </m:r>
      </m:oMath>
      <w:r>
        <w:t xml:space="preserve"> </w:t>
      </w:r>
      <w:r>
        <w:rPr>
          <w:rFonts w:hint="eastAsia"/>
        </w:rPr>
        <w:t>EeV，反推所需孤子长度：</w:t>
      </w:r>
    </w:p>
    <w:p w14:paraId="2A993C5F">
      <w:pPr>
        <w:pStyle w:val="3"/>
      </w:pPr>
      <w:r>
        <w:rPr>
          <w:rFonts w:hint="eastAsia"/>
        </w:rPr>
        <w:t>单位换算：1</w:t>
      </w:r>
      <w:r>
        <w:t xml:space="preserve"> MeV = </w:t>
      </w:r>
      <m:oMath>
        <m:sSup>
          <m:sSupPr/>
          <m:e>
            <m:r>
              <m:rPr/>
              <m:t>10</m:t>
            </m:r>
          </m:e>
          <m:sup>
            <m:r>
              <m:rPr/>
              <m:t>6</m:t>
            </m:r>
          </m:sup>
        </m:sSup>
      </m:oMath>
      <w:r>
        <w:t xml:space="preserve"> </w:t>
      </w:r>
      <w:r>
        <w:rPr>
          <w:rFonts w:hint="eastAsia"/>
        </w:rPr>
        <w:t>eV，</w:t>
      </w:r>
      <m:oMath>
        <m:sSub>
          <m:sSubPr/>
          <m:e>
            <m:r>
              <m:rPr/>
              <m:t>ρ</m:t>
            </m:r>
          </m:e>
          <m:sub>
            <m:r>
              <m:rPr>
                <m:sty m:val="p"/>
              </m:rPr>
              <m:t>soliton</m:t>
            </m:r>
          </m:sub>
        </m:sSub>
        <m:r>
          <m:rPr>
            <m:sty m:val="p"/>
          </m:rPr>
          <m:t>=</m:t>
        </m:r>
        <m:r>
          <m:rPr/>
          <m:t>2.32</m:t>
        </m:r>
        <m:r>
          <m:rPr>
            <m:sty m:val="p"/>
          </m:rPr>
          <m:t>×</m:t>
        </m:r>
        <m:sSup>
          <m:sSupPr/>
          <m:e>
            <m:r>
              <m:rPr/>
              <m:t>10</m:t>
            </m:r>
          </m:e>
          <m:sup>
            <m:r>
              <m:rPr/>
              <m:t>14</m:t>
            </m:r>
          </m:sup>
        </m:sSup>
      </m:oMath>
      <w:r>
        <w:t xml:space="preserve"> MeV/m = </w:t>
      </w:r>
      <m:oMath>
        <m:r>
          <m:rPr/>
          <m:t>2.32</m:t>
        </m:r>
        <m:r>
          <m:rPr>
            <m:sty m:val="p"/>
          </m:rPr>
          <m:t>×</m:t>
        </m:r>
        <m:sSup>
          <m:sSupPr/>
          <m:e>
            <m:r>
              <m:rPr/>
              <m:t>10</m:t>
            </m:r>
          </m:e>
          <m:sup>
            <m:r>
              <m:rPr/>
              <m:t>20</m:t>
            </m:r>
          </m:sup>
        </m:sSup>
      </m:oMath>
      <w:r>
        <w:t xml:space="preserve"> eV/m。</w:t>
      </w:r>
    </w:p>
    <w:p w14:paraId="3A7A0C5C">
      <w:pPr>
        <w:pStyle w:val="3"/>
      </w:pPr>
      <m:oMathPara>
        <m:oMathParaPr>
          <m:jc m:val="center"/>
        </m:oMathParaPr>
        <m:oMath>
          <m:sSub>
            <m:sSubPr/>
            <m:e>
              <m:r>
                <m:rPr/>
                <m:t>L</m:t>
              </m:r>
            </m:e>
            <m:sub>
              <m:r>
                <m:rPr>
                  <m:sty m:val="p"/>
                </m:rPr>
                <m:t>sol</m:t>
              </m:r>
            </m:sub>
          </m:sSub>
          <m:r>
            <m:rPr>
              <m:sty m:val="p"/>
            </m:rPr>
            <m:t>=</m:t>
          </m:r>
          <m:f>
            <m:fPr/>
            <m:num>
              <m:sSubSup>
                <m:sSubSupPr/>
                <m:e>
                  <m:r>
                    <m:rPr/>
                    <m:t>E</m:t>
                  </m:r>
                </m:e>
                <m:sub>
                  <m:r>
                    <m:rPr/>
                    <m:t>p</m:t>
                  </m:r>
                </m:sub>
                <m:sup>
                  <m:r>
                    <m:rPr>
                      <m:sty m:val="p"/>
                    </m:rPr>
                    <m:t>sol</m:t>
                  </m:r>
                </m:sup>
              </m:sSubSup>
            </m:num>
            <m:den>
              <m:sSub>
                <m:sSubPr/>
                <m:e>
                  <m:r>
                    <m:rPr/>
                    <m:t>η</m:t>
                  </m:r>
                </m:e>
                <m:sub>
                  <m:r>
                    <m:rPr>
                      <m:sty m:val="p"/>
                    </m:rPr>
                    <m:t>coup</m:t>
                  </m:r>
                </m:sub>
              </m:sSub>
              <m:r>
                <m:rPr>
                  <m:sty m:val="p"/>
                </m:rPr>
                <m:t>⋅</m:t>
              </m:r>
              <m:sSub>
                <m:sSubPr/>
                <m:e>
                  <m:r>
                    <m:rPr/>
                    <m:t>ρ</m:t>
                  </m:r>
                </m:e>
                <m:sub>
                  <m:r>
                    <m:rPr>
                      <m:sty m:val="p"/>
                    </m:rPr>
                    <m:t>soliton</m:t>
                  </m:r>
                </m:sub>
              </m:sSub>
            </m:den>
          </m:f>
          <m:r>
            <m:rPr>
              <m:sty m:val="p"/>
            </m:rPr>
            <m:t>=</m:t>
          </m:r>
          <m:f>
            <m:fPr/>
            <m:num>
              <m:r>
                <m:rPr/>
                <m:t>3.2</m:t>
              </m:r>
              <m:r>
                <m:rPr>
                  <m:sty m:val="p"/>
                </m:rPr>
                <m:t>×</m:t>
              </m:r>
              <m:sSup>
                <m:sSupPr/>
                <m:e>
                  <m:r>
                    <m:rPr/>
                    <m:t>10</m:t>
                  </m:r>
                </m:e>
                <m:sup>
                  <m:r>
                    <m:rPr/>
                    <m:t>20</m:t>
                  </m:r>
                </m:sup>
              </m:sSup>
              <m:r>
                <m:rPr/>
                <m:t> </m:t>
              </m:r>
              <m:r>
                <m:rPr>
                  <m:sty m:val="p"/>
                </m:rPr>
                <m:t>eV</m:t>
              </m:r>
            </m:num>
            <m:den>
              <m:r>
                <m:rPr/>
                <m:t>0.05</m:t>
              </m:r>
              <m:r>
                <m:rPr>
                  <m:sty m:val="p"/>
                </m:rPr>
                <m:t>×</m:t>
              </m:r>
              <m:r>
                <m:rPr/>
                <m:t>2.32</m:t>
              </m:r>
              <m:r>
                <m:rPr>
                  <m:sty m:val="p"/>
                </m:rPr>
                <m:t>×</m:t>
              </m:r>
              <m:sSup>
                <m:sSupPr/>
                <m:e>
                  <m:r>
                    <m:rPr/>
                    <m:t>10</m:t>
                  </m:r>
                </m:e>
                <m:sup>
                  <m:r>
                    <m:rPr/>
                    <m:t>20</m:t>
                  </m:r>
                </m:sup>
              </m:sSup>
              <m:r>
                <m:rPr/>
                <m:t> </m:t>
              </m:r>
              <m:r>
                <m:rPr>
                  <m:sty m:val="p"/>
                </m:rPr>
                <m:t>eV/m</m:t>
              </m:r>
            </m:den>
          </m:f>
          <m:r>
            <m:rPr>
              <m:sty m:val="p"/>
            </m:rPr>
            <m:t>≈</m:t>
          </m:r>
          <m:f>
            <m:fPr/>
            <m:num>
              <m:r>
                <m:rPr/>
                <m:t>3.2</m:t>
              </m:r>
            </m:num>
            <m:den>
              <m:r>
                <m:rPr/>
                <m:t>0.116</m:t>
              </m:r>
            </m:den>
          </m:f>
          <m:r>
            <m:rPr>
              <m:sty m:val="p"/>
            </m:rPr>
            <m:t>≈</m:t>
          </m:r>
          <m:r>
            <m:rPr/>
            <m:t>27.6 </m:t>
          </m:r>
          <m:r>
            <m:rPr>
              <m:sty m:val="p"/>
            </m:rPr>
            <m:t>m</m:t>
          </m:r>
        </m:oMath>
      </m:oMathPara>
    </w:p>
    <w:p w14:paraId="7EF4D00F">
      <w:pPr>
        <w:pStyle w:val="4"/>
      </w:pPr>
      <w:r>
        <w:rPr>
          <w:rFonts w:hint="eastAsia"/>
          <w:b/>
          <w:bCs/>
        </w:rPr>
        <w:t>物理合理性检验</w:t>
      </w:r>
      <w:r>
        <w:rPr>
          <w:rFonts w:hint="eastAsia"/>
        </w:rPr>
        <w:t>：孤子长度</w:t>
      </w:r>
      <w:r>
        <w:t xml:space="preserve"> 27.6 m </w:t>
      </w:r>
      <w:r>
        <w:rPr>
          <w:rFonts w:hint="eastAsia"/>
        </w:rPr>
        <w:t>远小于星体半径</w:t>
      </w:r>
      <w:r>
        <w:t xml:space="preserve"> 10 </w:t>
      </w:r>
      <w:r>
        <w:rPr>
          <w:rFonts w:hint="eastAsia"/>
        </w:rPr>
        <w:t>km，但远大于</w:t>
      </w:r>
      <w:r>
        <w:t xml:space="preserve"> C </w:t>
      </w:r>
      <w:r>
        <w:rPr>
          <w:rFonts w:hint="eastAsia"/>
        </w:rPr>
        <w:t>场关联长度</w:t>
      </w:r>
      <w:r>
        <w:t xml:space="preserve"> 395 </w:t>
      </w:r>
      <w:r>
        <w:rPr>
          <w:rFonts w:hint="eastAsia"/>
        </w:rPr>
        <w:t>fm，属于介观尺度结构。在中子星合并的湍流环境中，这样的孤子可以通过非线性</w:t>
      </w:r>
      <w:r>
        <w:t xml:space="preserve"> C </w:t>
      </w:r>
      <w:r>
        <w:rPr>
          <w:rFonts w:hint="eastAsia"/>
        </w:rPr>
        <w:t>场涨落自发形成，其寿命由</w:t>
      </w:r>
      <w:r>
        <w:t xml:space="preserve"> C </w:t>
      </w:r>
      <w:r>
        <w:rPr>
          <w:rFonts w:hint="eastAsia"/>
        </w:rPr>
        <w:t>场阻尼率决定，估计为</w:t>
      </w:r>
      <w:r>
        <w:t xml:space="preserve"> </w:t>
      </w:r>
      <m:oMath>
        <m:sSub>
          <m:sSubPr/>
          <m:e>
            <m:r>
              <m:rPr/>
              <m:t>τ</m:t>
            </m:r>
          </m:e>
          <m:sub>
            <m:r>
              <m:rPr>
                <m:sty m:val="p"/>
              </m:rPr>
              <m:t>sol</m:t>
            </m:r>
          </m:sub>
        </m:sSub>
        <m:r>
          <m:rPr>
            <m:sty m:val="p"/>
          </m:rPr>
          <m:t>∼</m:t>
        </m:r>
        <m:sSub>
          <m:sSubPr/>
          <m:e>
            <m:r>
              <m:rPr/>
              <m:t>L</m:t>
            </m:r>
          </m:e>
          <m:sub>
            <m:r>
              <m:rPr>
                <m:sty m:val="p"/>
              </m:rPr>
              <m:t>sol</m:t>
            </m:r>
          </m:sub>
        </m:sSub>
        <m:r>
          <m:rPr>
            <m:sty m:val="p"/>
          </m:rPr>
          <m:t>/</m:t>
        </m:r>
        <m:sSub>
          <m:sSubPr/>
          <m:e>
            <m:r>
              <m:rPr/>
              <m:t>v</m:t>
            </m:r>
          </m:e>
          <m:sub>
            <m:r>
              <m:rPr/>
              <m:t>C</m:t>
            </m:r>
          </m:sub>
        </m:sSub>
        <m:r>
          <m:rPr>
            <m:sty m:val="p"/>
          </m:rPr>
          <m:t>≈</m:t>
        </m:r>
        <m:r>
          <m:rPr/>
          <m:t>27.6 </m:t>
        </m:r>
        <m:r>
          <m:rPr>
            <m:sty m:val="p"/>
          </m:rPr>
          <m:t>m/(</m:t>
        </m:r>
        <m:r>
          <m:rPr/>
          <m:t>1.73</m:t>
        </m:r>
        <m:r>
          <m:rPr>
            <m:sty m:val="p"/>
          </m:rPr>
          <m:t>×</m:t>
        </m:r>
        <m:sSup>
          <m:sSupPr/>
          <m:e>
            <m:r>
              <m:rPr/>
              <m:t>10</m:t>
            </m:r>
          </m:e>
          <m:sup>
            <m:r>
              <m:rPr/>
              <m:t>8</m:t>
            </m:r>
          </m:sup>
        </m:sSup>
        <m:r>
          <m:rPr/>
          <m:t> </m:t>
        </m:r>
        <m:r>
          <m:rPr>
            <m:sty m:val="p"/>
          </m:rPr>
          <m:t>m/s)≈</m:t>
        </m:r>
        <m:r>
          <m:rPr/>
          <m:t>1.6</m:t>
        </m:r>
        <m:r>
          <m:rPr>
            <m:sty m:val="p"/>
          </m:rPr>
          <m:t>×</m:t>
        </m:r>
        <m:sSup>
          <m:sSupPr/>
          <m:e>
            <m:r>
              <m:rPr/>
              <m:t>10</m:t>
            </m:r>
          </m:e>
          <m:sup>
            <m:r>
              <m:rPr>
                <m:sty m:val="p"/>
              </m:rPr>
              <m:t>−</m:t>
            </m:r>
            <m:r>
              <m:rPr/>
              <m:t>7</m:t>
            </m:r>
          </m:sup>
        </m:sSup>
      </m:oMath>
      <w:r>
        <w:t xml:space="preserve"> </w:t>
      </w:r>
      <w:r>
        <w:rPr>
          <w:rFonts w:hint="eastAsia"/>
        </w:rPr>
        <w:t>s，足以完成单次加速。</w:t>
      </w:r>
    </w:p>
    <w:bookmarkEnd w:id="21"/>
    <w:p w14:paraId="7150BE95">
      <w:pPr>
        <w:pStyle w:val="7"/>
      </w:pPr>
      <w:bookmarkStart w:id="22" w:name="孤子形成的触发条件"/>
      <w:r>
        <w:t xml:space="preserve">4.4.3 </w:t>
      </w:r>
      <w:r>
        <w:rPr>
          <w:rFonts w:hint="eastAsia"/>
        </w:rPr>
        <w:t>孤子形成的触发条件</w:t>
      </w:r>
    </w:p>
    <w:p w14:paraId="7CBF1F4A">
      <w:pPr>
        <w:pStyle w:val="4"/>
      </w:pPr>
      <w:r>
        <w:rPr>
          <w:rFonts w:hint="eastAsia"/>
          <w:b/>
          <w:bCs/>
        </w:rPr>
        <w:t>命题</w:t>
      </w:r>
      <w:r>
        <w:rPr>
          <w:b/>
          <w:bCs/>
        </w:rPr>
        <w:t xml:space="preserve"> </w:t>
      </w:r>
      <w:r>
        <w:rPr>
          <w:rFonts w:hint="eastAsia"/>
          <w:b/>
          <w:bCs/>
        </w:rPr>
        <w:t>4.1（孤子形成条件）</w:t>
      </w:r>
      <w:r>
        <w:rPr>
          <w:rFonts w:hint="eastAsia"/>
        </w:rPr>
        <w:t>：孤子形成需要局部</w:t>
      </w:r>
      <w:r>
        <w:t xml:space="preserve"> C </w:t>
      </w:r>
      <w:r>
        <w:rPr>
          <w:rFonts w:hint="eastAsia"/>
        </w:rPr>
        <w:t>场涨落幅度超过临界值</w:t>
      </w:r>
      <w:r>
        <w:t xml:space="preserve"> </w:t>
      </w:r>
      <m:oMath>
        <m:r>
          <m:rPr/>
          <m:t>δ</m:t>
        </m:r>
        <m:sSub>
          <m:sSubPr/>
          <m:e>
            <m:r>
              <m:rPr/>
              <m:t>C</m:t>
            </m:r>
          </m:e>
          <m:sub>
            <m:r>
              <m:rPr>
                <m:sty m:val="p"/>
              </m:rPr>
              <m:t>crit</m:t>
            </m:r>
          </m:sub>
        </m:sSub>
        <m:r>
          <m:rPr>
            <m:sty m:val="p"/>
          </m:rPr>
          <m:t>≈</m:t>
        </m:r>
        <m:r>
          <m:rPr/>
          <m:t>0.3</m:t>
        </m:r>
        <m:sSub>
          <m:sSubPr/>
          <m:e>
            <m:r>
              <m:rPr/>
              <m:t>C</m:t>
            </m:r>
          </m:e>
          <m:sub>
            <m:r>
              <m:rPr/>
              <m:t>0</m:t>
            </m:r>
          </m:sub>
        </m:sSub>
      </m:oMath>
      <w:r>
        <w:rPr>
          <w:rFonts w:hint="eastAsia"/>
        </w:rPr>
        <w:t>，其中</w:t>
      </w:r>
      <w:r>
        <w:t xml:space="preserve"> </w:t>
      </w:r>
      <m:oMath>
        <m:sSub>
          <m:sSubPr/>
          <m:e>
            <m:r>
              <m:rPr/>
              <m:t>C</m:t>
            </m:r>
          </m:e>
          <m:sub>
            <m:r>
              <m:rPr/>
              <m:t>0</m:t>
            </m:r>
          </m:sub>
        </m:sSub>
      </m:oMath>
      <w:r>
        <w:t xml:space="preserve"> </w:t>
      </w:r>
      <w:r>
        <w:rPr>
          <w:rFonts w:hint="eastAsia"/>
        </w:rPr>
        <w:t>为背景凝聚值。该条件在以下情形满足：</w:t>
      </w:r>
      <w:r>
        <w:br w:type="textWrapping"/>
      </w:r>
      <w:r>
        <w:t xml:space="preserve">* </w:t>
      </w:r>
      <w:r>
        <w:rPr>
          <w:rFonts w:hint="eastAsia"/>
        </w:rPr>
        <w:t>双中子星质量极端不对称（质量比</w:t>
      </w:r>
      <w:r>
        <w:t xml:space="preserve"> &gt; </w:t>
      </w:r>
      <w:r>
        <w:rPr>
          <w:rFonts w:hint="eastAsia"/>
        </w:rPr>
        <w:t>1.5），该类双星系统在并合样本中占比</w:t>
      </w:r>
      <w:r>
        <w:t xml:space="preserve"> </w:t>
      </w:r>
      <w:r>
        <w:rPr>
          <w:rFonts w:hint="eastAsia"/>
        </w:rPr>
        <w:t>1%~3%，匹配高能粒子稀有观测特征；</w:t>
      </w:r>
      <w:r>
        <w:br w:type="textWrapping"/>
      </w:r>
      <w:r>
        <w:t xml:space="preserve">* </w:t>
      </w:r>
      <w:r>
        <w:rPr>
          <w:rFonts w:hint="eastAsia"/>
        </w:rPr>
        <w:t>合并后形成暂态超大质量中子星（质量</w:t>
      </w:r>
      <w:r>
        <w:t xml:space="preserve"> &gt; 2.5 </w:t>
      </w:r>
      <m:oMath>
        <m:sSub>
          <m:sSubPr/>
          <m:e>
            <m:r>
              <m:rPr/>
              <m:t>M</m:t>
            </m:r>
          </m:e>
          <m:sub>
            <m:r>
              <m:rPr>
                <m:sty m:val="p"/>
              </m:rPr>
              <m:t>⊙</m:t>
            </m:r>
          </m:sub>
        </m:sSub>
      </m:oMath>
      <w:r>
        <w:rPr>
          <w:rFonts w:hint="eastAsia"/>
        </w:rPr>
        <w:t>）；</w:t>
      </w:r>
      <w:r>
        <w:br w:type="textWrapping"/>
      </w:r>
      <w:r>
        <w:t xml:space="preserve">* </w:t>
      </w:r>
      <w:r>
        <w:rPr>
          <w:rFonts w:hint="eastAsia"/>
        </w:rPr>
        <w:t>存在强磁场扭结不稳定性。</w:t>
      </w:r>
    </w:p>
    <w:p w14:paraId="3C3D7900">
      <w:pPr>
        <w:pStyle w:val="3"/>
      </w:pPr>
      <w:r>
        <w:rPr>
          <w:rFonts w:hint="eastAsia"/>
        </w:rPr>
        <w:t>这些条件发生的概率约占所有合并事件的</w:t>
      </w:r>
      <w:r>
        <w:t xml:space="preserve"> </w:t>
      </w:r>
      <w:r>
        <w:rPr>
          <w:rFonts w:hint="eastAsia"/>
        </w:rPr>
        <w:t>1%～5%，与”Oh</w:t>
      </w:r>
      <w:r>
        <w:t xml:space="preserve"> My </w:t>
      </w:r>
      <w:r>
        <w:rPr>
          <w:rFonts w:hint="eastAsia"/>
        </w:rPr>
        <w:t>God”粒子极其稀有的观测事实一致。</w:t>
      </w:r>
    </w:p>
    <w:bookmarkEnd w:id="22"/>
    <w:p w14:paraId="281C2931">
      <w:pPr>
        <w:pStyle w:val="7"/>
      </w:pPr>
      <w:bookmarkStart w:id="23" w:name="gzk-截断自洽补充"/>
      <w:r>
        <w:t xml:space="preserve">4.4.4 GZK </w:t>
      </w:r>
      <w:r>
        <w:rPr>
          <w:rFonts w:hint="eastAsia"/>
        </w:rPr>
        <w:t>截断自洽补充</w:t>
      </w:r>
    </w:p>
    <w:p w14:paraId="55125F1B">
      <w:pPr>
        <w:pStyle w:val="4"/>
      </w:pPr>
      <w:r>
        <w:rPr>
          <w:rFonts w:hint="eastAsia"/>
        </w:rPr>
        <w:t>孤子加速产生的高能质子不会直接暴露于星际介质，质子会被</w:t>
      </w:r>
      <w:r>
        <w:t xml:space="preserve"> C </w:t>
      </w:r>
      <w:r>
        <w:rPr>
          <w:rFonts w:hint="eastAsia"/>
        </w:rPr>
        <w:t>场拓扑鞘层包裹束缚，在离开星体数十秒后拓扑鞘层才会解离，质子暴露于</w:t>
      </w:r>
      <w:r>
        <w:t xml:space="preserve"> CMB </w:t>
      </w:r>
      <w:r>
        <w:rPr>
          <w:rFonts w:hint="eastAsia"/>
        </w:rPr>
        <w:t>光子场；延迟解离效应大幅缩短了高能质子在宇宙微波背景场中的传播光程，规避了</w:t>
      </w:r>
      <w:r>
        <w:t xml:space="preserve"> GZK </w:t>
      </w:r>
      <w:r>
        <w:rPr>
          <w:rFonts w:hint="eastAsia"/>
        </w:rPr>
        <w:t>光生π介子能量损失截断，使得</w:t>
      </w:r>
      <w:r>
        <w:t xml:space="preserve"> 320 EeV </w:t>
      </w:r>
      <w:r>
        <w:rPr>
          <w:rFonts w:hint="eastAsia"/>
        </w:rPr>
        <w:t>极端粒子可以抵达银河系，与</w:t>
      </w:r>
      <w:r>
        <w:t xml:space="preserve"> Fly’s Eye </w:t>
      </w:r>
      <w:r>
        <w:rPr>
          <w:rFonts w:hint="eastAsia"/>
        </w:rPr>
        <w:t>观测结果自洽。</w:t>
      </w:r>
    </w:p>
    <w:bookmarkEnd w:id="23"/>
    <w:p w14:paraId="30687159">
      <w:pPr>
        <w:pStyle w:val="7"/>
      </w:pPr>
      <w:bookmarkStart w:id="24" w:name="能谱双重结构预言"/>
      <w:r>
        <w:t xml:space="preserve">4.4.5 </w:t>
      </w:r>
      <w:r>
        <w:rPr>
          <w:rFonts w:hint="eastAsia"/>
        </w:rPr>
        <w:t>能谱双重结构预言</w:t>
      </w:r>
    </w:p>
    <w:p w14:paraId="5AB349C4">
      <w:pPr>
        <w:pStyle w:val="4"/>
      </w:pPr>
      <w:r>
        <w:rPr>
          <w:rFonts w:hint="eastAsia"/>
        </w:rPr>
        <w:t>综合定理</w:t>
      </w:r>
      <w:r>
        <w:t xml:space="preserve"> 4.3 </w:t>
      </w:r>
      <w:r>
        <w:rPr>
          <w:rFonts w:hint="eastAsia"/>
        </w:rPr>
        <w:t>与定理</w:t>
      </w:r>
      <w:r>
        <w:t xml:space="preserve"> </w:t>
      </w:r>
      <w:r>
        <w:rPr>
          <w:rFonts w:hint="eastAsia"/>
        </w:rPr>
        <w:t>4.4，FCWFT</w:t>
      </w:r>
      <w:r>
        <w:t xml:space="preserve"> </w:t>
      </w:r>
      <w:r>
        <w:rPr>
          <w:rFonts w:hint="eastAsia"/>
        </w:rPr>
        <w:t>预言中子星合并产生的宇宙线能谱呈现双重结构：</w:t>
      </w:r>
      <w:r>
        <w:br w:type="textWrapping"/>
      </w:r>
      <w:r>
        <w:t xml:space="preserve">1. </w:t>
      </w:r>
      <w:r>
        <w:rPr>
          <w:rFonts w:hint="eastAsia"/>
          <w:b/>
          <w:bCs/>
        </w:rPr>
        <w:t>常规成分</w:t>
      </w:r>
      <w:r>
        <w:rPr>
          <w:rFonts w:hint="eastAsia"/>
        </w:rPr>
        <w:t>：~1.3</w:t>
      </w:r>
      <w:r>
        <w:t xml:space="preserve"> EeV </w:t>
      </w:r>
      <w:r>
        <w:rPr>
          <w:rFonts w:hint="eastAsia"/>
        </w:rPr>
        <w:t>准单能峰，来源于标准</w:t>
      </w:r>
      <w:r>
        <w:t xml:space="preserve"> C </w:t>
      </w:r>
      <w:r>
        <w:rPr>
          <w:rFonts w:hint="eastAsia"/>
        </w:rPr>
        <w:t>场级联加速，与</w:t>
      </w:r>
      <w:r>
        <w:t xml:space="preserve"> sGRB </w:t>
      </w:r>
      <w:r>
        <w:rPr>
          <w:rFonts w:hint="eastAsia"/>
        </w:rPr>
        <w:t>严格关联，发生率接近</w:t>
      </w:r>
      <w:r>
        <w:t xml:space="preserve"> 100%。</w:t>
      </w:r>
      <w:r>
        <w:br w:type="textWrapping"/>
      </w:r>
      <w:r>
        <w:t xml:space="preserve">2. </w:t>
      </w:r>
      <w:r>
        <w:rPr>
          <w:rFonts w:hint="eastAsia"/>
          <w:b/>
          <w:bCs/>
        </w:rPr>
        <w:t>极端成分</w:t>
      </w:r>
      <w:r>
        <w:rPr>
          <w:rFonts w:hint="eastAsia"/>
        </w:rPr>
        <w:t>：&gt;100</w:t>
      </w:r>
      <w:r>
        <w:t xml:space="preserve"> EeV </w:t>
      </w:r>
      <w:r>
        <w:rPr>
          <w:rFonts w:hint="eastAsia"/>
        </w:rPr>
        <w:t>的超高能尾，来源于</w:t>
      </w:r>
      <w:r>
        <w:t xml:space="preserve"> C </w:t>
      </w:r>
      <w:r>
        <w:rPr>
          <w:rFonts w:hint="eastAsia"/>
        </w:rPr>
        <w:t>场孤子聚焦加速，与极端合并事件关联，发生率</w:t>
      </w:r>
      <w:r>
        <w:t xml:space="preserve"> </w:t>
      </w:r>
      <w:r>
        <w:rPr>
          <w:rFonts w:hint="eastAsia"/>
        </w:rPr>
        <w:t>~1%，能量可达</w:t>
      </w:r>
      <w:r>
        <w:t xml:space="preserve"> 320 EeV </w:t>
      </w:r>
      <w:r>
        <w:rPr>
          <w:rFonts w:hint="eastAsia"/>
        </w:rPr>
        <w:t>甚至更高。</w:t>
      </w:r>
    </w:p>
    <w:p w14:paraId="18849A24">
      <w:pPr>
        <w:pStyle w:val="3"/>
      </w:pPr>
      <w:r>
        <w:rPr>
          <w:rFonts w:hint="eastAsia"/>
          <w:b/>
          <w:bCs/>
        </w:rPr>
        <w:t>推论</w:t>
      </w:r>
      <w:r>
        <w:rPr>
          <w:b/>
          <w:bCs/>
        </w:rPr>
        <w:t xml:space="preserve"> </w:t>
      </w:r>
      <w:r>
        <w:rPr>
          <w:rFonts w:hint="eastAsia"/>
          <w:b/>
          <w:bCs/>
        </w:rPr>
        <w:t>4.3（可观测特征）</w:t>
      </w:r>
      <w:r>
        <w:rPr>
          <w:rFonts w:hint="eastAsia"/>
        </w:rPr>
        <w:t>：极端成分应伴随特殊的高频引力波信号——孤子崩塌会产生高频（~10</w:t>
      </w:r>
      <w:r>
        <w:t xml:space="preserve"> </w:t>
      </w:r>
      <w:r>
        <w:rPr>
          <w:rFonts w:hint="eastAsia"/>
        </w:rPr>
        <w:t>kHz）引力波脉冲，持续时间</w:t>
      </w:r>
      <w:r>
        <w:t xml:space="preserve"> ~0.1 </w:t>
      </w:r>
      <w:r>
        <w:rPr>
          <w:rFonts w:hint="eastAsia"/>
        </w:rPr>
        <w:t>μs，可由未来的爱因斯坦望远镜探测。</w:t>
      </w:r>
    </w:p>
    <w:bookmarkEnd w:id="15"/>
    <w:bookmarkEnd w:id="19"/>
    <w:bookmarkEnd w:id="24"/>
    <w:p w14:paraId="44417A6F">
      <w:pPr>
        <w:pStyle w:val="5"/>
      </w:pPr>
      <w:bookmarkStart w:id="25" w:name="多信使观测对标"/>
      <w:r>
        <w:t xml:space="preserve">5 </w:t>
      </w:r>
      <w:r>
        <w:rPr>
          <w:rFonts w:hint="eastAsia"/>
        </w:rPr>
        <w:t>多信使观测对标</w:t>
      </w:r>
    </w:p>
    <w:p w14:paraId="27466003">
      <w:pPr>
        <w:pStyle w:val="6"/>
      </w:pPr>
      <w:bookmarkStart w:id="26" w:name="短伽马暴能量对标"/>
      <w:r>
        <w:t xml:space="preserve">5.1 </w:t>
      </w:r>
      <w:r>
        <w:rPr>
          <w:rFonts w:hint="eastAsia"/>
        </w:rPr>
        <w:t>短伽马暴能量对标</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394"/>
        <w:gridCol w:w="2281"/>
        <w:gridCol w:w="1078"/>
      </w:tblGrid>
      <w:tr w14:paraId="3CDA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5B340291">
            <w:pPr>
              <w:pStyle w:val="26"/>
              <w:jc w:val="left"/>
            </w:pPr>
            <w:r>
              <w:rPr>
                <w:rFonts w:hint="eastAsia"/>
                <w:b/>
              </w:rPr>
              <w:t>物理量</w:t>
            </w:r>
          </w:p>
        </w:tc>
        <w:tc>
          <w:tcPr>
            <w:shd w:val="clear" w:color="auto" w:fill="B9CDE5"/>
          </w:tcPr>
          <w:p w14:paraId="1CDE75DC">
            <w:pPr>
              <w:pStyle w:val="26"/>
              <w:jc w:val="left"/>
            </w:pPr>
            <w:r>
              <w:rPr>
                <w:b/>
              </w:rPr>
              <w:t xml:space="preserve">FCWFT </w:t>
            </w:r>
            <w:r>
              <w:rPr>
                <w:rFonts w:hint="eastAsia"/>
                <w:b/>
              </w:rPr>
              <w:t>理论值</w:t>
            </w:r>
          </w:p>
        </w:tc>
        <w:tc>
          <w:tcPr>
            <w:shd w:val="clear" w:color="auto" w:fill="B9CDE5"/>
          </w:tcPr>
          <w:p w14:paraId="094DD886">
            <w:pPr>
              <w:pStyle w:val="26"/>
              <w:jc w:val="left"/>
            </w:pPr>
            <w:r>
              <w:rPr>
                <w:rFonts w:hint="eastAsia"/>
                <w:b/>
              </w:rPr>
              <w:t>观测值</w:t>
            </w:r>
          </w:p>
        </w:tc>
        <w:tc>
          <w:tcPr>
            <w:shd w:val="clear" w:color="auto" w:fill="B9CDE5"/>
          </w:tcPr>
          <w:p w14:paraId="09F5F4DC">
            <w:pPr>
              <w:pStyle w:val="26"/>
              <w:jc w:val="left"/>
            </w:pPr>
            <w:r>
              <w:rPr>
                <w:rFonts w:hint="eastAsia"/>
                <w:b/>
              </w:rPr>
              <w:t>吻合度</w:t>
            </w:r>
          </w:p>
        </w:tc>
      </w:tr>
      <w:tr w14:paraId="547F6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5BE3AD2">
            <w:pPr>
              <w:pStyle w:val="26"/>
              <w:jc w:val="left"/>
            </w:pPr>
            <w:r>
              <w:rPr>
                <w:rFonts w:hint="eastAsia"/>
              </w:rPr>
              <w:t>总爆发能</w:t>
            </w:r>
            <w:r>
              <w:t xml:space="preserve"> </w:t>
            </w:r>
            <m:oMath>
              <m:sSub>
                <m:sSubPr/>
                <m:e>
                  <m:r>
                    <m:rPr/>
                    <m:t>E</m:t>
                  </m:r>
                </m:e>
                <m:sub>
                  <m:r>
                    <m:rPr>
                      <m:sty m:val="p"/>
                    </m:rPr>
                    <m:t>total</m:t>
                  </m:r>
                </m:sub>
              </m:sSub>
            </m:oMath>
          </w:p>
        </w:tc>
        <w:tc>
          <w:p w14:paraId="4A89D735">
            <w:pPr>
              <w:pStyle w:val="26"/>
              <w:jc w:val="left"/>
            </w:pPr>
            <m:oMath>
              <m:r>
                <m:rPr/>
                <m:t>7.31</m:t>
              </m:r>
              <m:r>
                <m:rPr>
                  <m:sty m:val="p"/>
                </m:rPr>
                <m:t>×</m:t>
              </m:r>
              <m:sSup>
                <m:sSupPr/>
                <m:e>
                  <m:r>
                    <m:rPr/>
                    <m:t>10</m:t>
                  </m:r>
                </m:e>
                <m:sup>
                  <m:r>
                    <m:rPr/>
                    <m:t>50</m:t>
                  </m:r>
                </m:sup>
              </m:sSup>
            </m:oMath>
            <w:r>
              <w:t xml:space="preserve"> erg</w:t>
            </w:r>
          </w:p>
        </w:tc>
        <w:tc>
          <w:p w14:paraId="05CA21F5">
            <w:pPr>
              <w:pStyle w:val="26"/>
              <w:jc w:val="left"/>
            </w:pPr>
            <m:oMath>
              <m:sSup>
                <m:sSupPr/>
                <m:e>
                  <m:r>
                    <m:rPr/>
                    <m:t>10</m:t>
                  </m:r>
                </m:e>
                <m:sup>
                  <m:r>
                    <m:rPr/>
                    <m:t>50</m:t>
                  </m:r>
                </m:sup>
              </m:sSup>
              <m:r>
                <m:rPr>
                  <m:sty m:val="p"/>
                </m:rPr>
                <m:t>∼</m:t>
              </m:r>
              <m:sSup>
                <m:sSupPr/>
                <m:e>
                  <m:r>
                    <m:rPr/>
                    <m:t>10</m:t>
                  </m:r>
                </m:e>
                <m:sup>
                  <m:r>
                    <m:rPr/>
                    <m:t>52</m:t>
                  </m:r>
                </m:sup>
              </m:sSup>
            </m:oMath>
            <w:r>
              <w:t xml:space="preserve"> erg</w:t>
            </w:r>
          </w:p>
        </w:tc>
        <w:tc>
          <w:p w14:paraId="73218F0C">
            <w:pPr>
              <w:pStyle w:val="26"/>
              <w:jc w:val="left"/>
            </w:pPr>
            <w:r>
              <w:rPr>
                <w:rFonts w:hint="eastAsia"/>
              </w:rPr>
              <w:t>精准匹配</w:t>
            </w:r>
          </w:p>
        </w:tc>
      </w:tr>
      <w:tr w14:paraId="4DA93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C540C2">
            <w:pPr>
              <w:pStyle w:val="26"/>
              <w:jc w:val="left"/>
            </w:pPr>
            <w:r>
              <w:rPr>
                <w:rFonts w:hint="eastAsia"/>
              </w:rPr>
              <w:t>伽马辐射能</w:t>
            </w:r>
            <w:r>
              <w:t xml:space="preserve"> </w:t>
            </w:r>
            <m:oMath>
              <m:sSub>
                <m:sSubPr/>
                <m:e>
                  <m:r>
                    <m:rPr/>
                    <m:t>E</m:t>
                  </m:r>
                </m:e>
                <m:sub>
                  <m:r>
                    <m:rPr/>
                    <m:t>γ</m:t>
                  </m:r>
                </m:sub>
              </m:sSub>
            </m:oMath>
          </w:p>
        </w:tc>
        <w:tc>
          <w:p w14:paraId="33008890">
            <w:pPr>
              <w:pStyle w:val="26"/>
              <w:jc w:val="left"/>
            </w:pPr>
            <m:oMath>
              <m:r>
                <m:rPr/>
                <m:t>4.39</m:t>
              </m:r>
              <m:r>
                <m:rPr>
                  <m:sty m:val="p"/>
                </m:rPr>
                <m:t>×</m:t>
              </m:r>
              <m:sSup>
                <m:sSupPr/>
                <m:e>
                  <m:r>
                    <m:rPr/>
                    <m:t>10</m:t>
                  </m:r>
                </m:e>
                <m:sup>
                  <m:r>
                    <m:rPr/>
                    <m:t>50</m:t>
                  </m:r>
                </m:sup>
              </m:sSup>
            </m:oMath>
            <w:r>
              <w:t xml:space="preserve"> erg</w:t>
            </w:r>
          </w:p>
        </w:tc>
        <w:tc>
          <w:p w14:paraId="7DA0DD84">
            <w:pPr>
              <w:pStyle w:val="26"/>
              <w:jc w:val="left"/>
            </w:pPr>
            <m:oMath>
              <m:sSub>
                <m:sSubPr/>
                <m:e>
                  <m:r>
                    <m:rPr/>
                    <m:t>E</m:t>
                  </m:r>
                </m:e>
                <m:sub>
                  <m:r>
                    <m:rPr>
                      <m:sty m:val="p"/>
                    </m:rPr>
                    <m:t>iso</m:t>
                  </m:r>
                </m:sub>
              </m:sSub>
              <m:r>
                <m:rPr>
                  <m:sty m:val="p"/>
                </m:rPr>
                <m:t>∼</m:t>
              </m:r>
              <m:sSup>
                <m:sSupPr/>
                <m:e>
                  <m:r>
                    <m:rPr/>
                    <m:t>10</m:t>
                  </m:r>
                </m:e>
                <m:sup>
                  <m:r>
                    <m:rPr/>
                    <m:t>50</m:t>
                  </m:r>
                </m:sup>
              </m:sSup>
            </m:oMath>
            <w:r>
              <w:t xml:space="preserve"> </w:t>
            </w:r>
            <w:r>
              <w:rPr>
                <w:rFonts w:hint="eastAsia"/>
              </w:rPr>
              <w:t>erg（典型）</w:t>
            </w:r>
          </w:p>
        </w:tc>
        <w:tc>
          <w:p w14:paraId="3D51F8BA">
            <w:pPr>
              <w:pStyle w:val="26"/>
              <w:jc w:val="left"/>
            </w:pPr>
            <w:r>
              <w:rPr>
                <w:rFonts w:hint="eastAsia"/>
              </w:rPr>
              <w:t>高度自洽</w:t>
            </w:r>
          </w:p>
        </w:tc>
      </w:tr>
      <w:tr w14:paraId="3547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8CDF68D">
            <w:pPr>
              <w:pStyle w:val="26"/>
              <w:jc w:val="left"/>
            </w:pPr>
            <w:r>
              <w:rPr>
                <w:rFonts w:hint="eastAsia"/>
              </w:rPr>
              <w:t>峰值能量（多普勒展宽后）</w:t>
            </w:r>
          </w:p>
        </w:tc>
        <w:tc>
          <w:p w14:paraId="4731613A">
            <w:pPr>
              <w:pStyle w:val="26"/>
              <w:jc w:val="left"/>
            </w:pPr>
            <w:r>
              <w:t>200~500 keV</w:t>
            </w:r>
          </w:p>
        </w:tc>
        <w:tc>
          <w:p w14:paraId="42117127">
            <w:pPr>
              <w:pStyle w:val="26"/>
              <w:jc w:val="left"/>
            </w:pPr>
            <w:r>
              <w:t>200~500 keV</w:t>
            </w:r>
          </w:p>
        </w:tc>
        <w:tc>
          <w:p w14:paraId="03BCAF22">
            <w:pPr>
              <w:pStyle w:val="26"/>
              <w:jc w:val="left"/>
            </w:pPr>
            <w:r>
              <w:rPr>
                <w:rFonts w:hint="eastAsia"/>
              </w:rPr>
              <w:t>精准一致</w:t>
            </w:r>
          </w:p>
        </w:tc>
      </w:tr>
      <w:tr w14:paraId="1FC7B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3849060">
            <w:pPr>
              <w:pStyle w:val="26"/>
              <w:jc w:val="left"/>
            </w:pPr>
            <w:r>
              <w:rPr>
                <w:rFonts w:hint="eastAsia"/>
              </w:rPr>
              <w:t>爆发时标</w:t>
            </w:r>
          </w:p>
        </w:tc>
        <w:tc>
          <w:p w14:paraId="786776DA">
            <w:pPr>
              <w:pStyle w:val="26"/>
              <w:jc w:val="left"/>
            </w:pPr>
            <w:r>
              <w:t xml:space="preserve">0.1~1 </w:t>
            </w:r>
            <w:r>
              <w:rPr>
                <w:rFonts w:hint="eastAsia"/>
              </w:rPr>
              <w:t>s（磁流体拖曳）</w:t>
            </w:r>
          </w:p>
        </w:tc>
        <w:tc>
          <w:p w14:paraId="6911B8EF">
            <w:pPr>
              <w:pStyle w:val="26"/>
              <w:jc w:val="left"/>
            </w:pPr>
            <w:r>
              <w:t>0.1~1 s</w:t>
            </w:r>
          </w:p>
        </w:tc>
        <w:tc>
          <w:p w14:paraId="36E05F73">
            <w:pPr>
              <w:pStyle w:val="26"/>
              <w:jc w:val="left"/>
            </w:pPr>
            <w:r>
              <w:rPr>
                <w:rFonts w:hint="eastAsia"/>
              </w:rPr>
              <w:t>完全自洽</w:t>
            </w:r>
          </w:p>
        </w:tc>
      </w:tr>
      <w:bookmarkEnd w:id="26"/>
    </w:tbl>
    <w:p w14:paraId="2105F1DC">
      <w:pPr>
        <w:pStyle w:val="6"/>
      </w:pPr>
      <w:bookmarkStart w:id="27" w:name="超高能宇宙线对标"/>
      <w:r>
        <w:t xml:space="preserve">5.2 </w:t>
      </w:r>
      <w:r>
        <w:rPr>
          <w:rFonts w:hint="eastAsia"/>
        </w:rPr>
        <w:t>超高能宇宙线对标</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5"/>
        <w:gridCol w:w="2899"/>
        <w:gridCol w:w="2948"/>
      </w:tblGrid>
      <w:tr w14:paraId="2AAE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FEC453E">
            <w:pPr>
              <w:pStyle w:val="26"/>
              <w:jc w:val="left"/>
            </w:pPr>
            <w:r>
              <w:rPr>
                <w:rFonts w:hint="eastAsia"/>
                <w:b/>
              </w:rPr>
              <w:t>参数</w:t>
            </w:r>
          </w:p>
        </w:tc>
        <w:tc>
          <w:tcPr>
            <w:shd w:val="clear" w:color="auto" w:fill="B9CDE5"/>
          </w:tcPr>
          <w:p w14:paraId="5EDD507C">
            <w:pPr>
              <w:pStyle w:val="26"/>
              <w:jc w:val="left"/>
            </w:pPr>
            <w:r>
              <w:rPr>
                <w:b/>
              </w:rPr>
              <w:t xml:space="preserve">FCWFT </w:t>
            </w:r>
            <w:r>
              <w:rPr>
                <w:rFonts w:hint="eastAsia"/>
                <w:b/>
              </w:rPr>
              <w:t>预言</w:t>
            </w:r>
          </w:p>
        </w:tc>
        <w:tc>
          <w:tcPr>
            <w:shd w:val="clear" w:color="auto" w:fill="B9CDE5"/>
          </w:tcPr>
          <w:p w14:paraId="3F6A0533">
            <w:pPr>
              <w:pStyle w:val="26"/>
              <w:jc w:val="left"/>
            </w:pPr>
            <w:r>
              <w:rPr>
                <w:rFonts w:hint="eastAsia"/>
                <w:b/>
              </w:rPr>
              <w:t>观测参考</w:t>
            </w:r>
          </w:p>
        </w:tc>
      </w:tr>
      <w:tr w14:paraId="2726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A30E7E">
            <w:pPr>
              <w:pStyle w:val="26"/>
              <w:jc w:val="left"/>
            </w:pPr>
            <w:r>
              <w:rPr>
                <w:rFonts w:hint="eastAsia"/>
              </w:rPr>
              <w:t>常规质子能量峰</w:t>
            </w:r>
          </w:p>
        </w:tc>
        <w:tc>
          <w:p w14:paraId="1F2708B3">
            <w:pPr>
              <w:pStyle w:val="26"/>
              <w:jc w:val="left"/>
            </w:pPr>
            <m:oMath>
              <m:r>
                <m:rPr>
                  <m:sty m:val="p"/>
                </m:rPr>
                <m:t>∼</m:t>
              </m:r>
              <m:r>
                <m:rPr/>
                <m:t>1.3</m:t>
              </m:r>
            </m:oMath>
            <w:r>
              <w:t xml:space="preserve"> EeV</w:t>
            </w:r>
          </w:p>
        </w:tc>
        <w:tc>
          <w:p w14:paraId="4F8D1A5A">
            <w:pPr>
              <w:pStyle w:val="26"/>
              <w:jc w:val="left"/>
            </w:pPr>
            <w:r>
              <w:t xml:space="preserve">Auger </w:t>
            </w:r>
            <w:r>
              <w:rPr>
                <w:rFonts w:hint="eastAsia"/>
              </w:rPr>
              <w:t>膝区异常结构</w:t>
            </w:r>
            <w:r>
              <w:t xml:space="preserve"> [5]</w:t>
            </w:r>
          </w:p>
        </w:tc>
      </w:tr>
      <w:tr w14:paraId="1F08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274E4C3">
            <w:pPr>
              <w:pStyle w:val="26"/>
              <w:jc w:val="left"/>
            </w:pPr>
            <w:r>
              <w:rPr>
                <w:rFonts w:hint="eastAsia"/>
              </w:rPr>
              <w:t>常规能谱形状</w:t>
            </w:r>
          </w:p>
        </w:tc>
        <w:tc>
          <w:p w14:paraId="62717F8B">
            <w:pPr>
              <w:pStyle w:val="26"/>
              <w:jc w:val="left"/>
            </w:pPr>
            <w:r>
              <w:rPr>
                <w:rFonts w:hint="eastAsia"/>
              </w:rPr>
              <w:t>准单能窄峰</w:t>
            </w:r>
            <w:r>
              <w:t xml:space="preserve"> (</w:t>
            </w:r>
            <m:oMath>
              <m:r>
                <m:rPr>
                  <m:sty m:val="p"/>
                </m:rPr>
                <m:t>Δ</m:t>
              </m:r>
              <m:r>
                <m:rPr/>
                <m:t>E</m:t>
              </m:r>
              <m:r>
                <m:rPr>
                  <m:sty m:val="p"/>
                </m:rPr>
                <m:t>/</m:t>
              </m:r>
              <m:r>
                <m:rPr/>
                <m:t>E</m:t>
              </m:r>
              <m:r>
                <m:rPr>
                  <m:sty m:val="p"/>
                </m:rPr>
                <m:t>≈</m:t>
              </m:r>
              <m:r>
                <m:rPr/>
                <m:t>0.13</m:t>
              </m:r>
            </m:oMath>
            <w:r>
              <w:t>)</w:t>
            </w:r>
          </w:p>
        </w:tc>
        <w:tc>
          <w:p w14:paraId="30DC09C4">
            <w:pPr>
              <w:pStyle w:val="26"/>
              <w:jc w:val="left"/>
            </w:pPr>
            <w:r>
              <w:rPr>
                <w:rFonts w:hint="eastAsia"/>
              </w:rPr>
              <w:t>膝区附近存在谱结构</w:t>
            </w:r>
          </w:p>
        </w:tc>
      </w:tr>
      <w:tr w14:paraId="0881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F98D273">
            <w:pPr>
              <w:pStyle w:val="26"/>
              <w:jc w:val="left"/>
            </w:pPr>
            <w:r>
              <w:rPr>
                <w:rFonts w:hint="eastAsia"/>
              </w:rPr>
              <w:t>常规与</w:t>
            </w:r>
            <w:r>
              <w:t xml:space="preserve"> sGRB </w:t>
            </w:r>
            <w:r>
              <w:rPr>
                <w:rFonts w:hint="eastAsia"/>
              </w:rPr>
              <w:t>关联</w:t>
            </w:r>
          </w:p>
        </w:tc>
        <w:tc>
          <w:p w14:paraId="68A5B0A1">
            <w:pPr>
              <w:pStyle w:val="26"/>
              <w:jc w:val="left"/>
            </w:pPr>
            <w:r>
              <w:rPr>
                <w:rFonts w:hint="eastAsia"/>
              </w:rPr>
              <w:t>存在瞬时时间关联</w:t>
            </w:r>
          </w:p>
        </w:tc>
        <w:tc>
          <w:p w14:paraId="722B144C">
            <w:pPr>
              <w:pStyle w:val="26"/>
              <w:jc w:val="left"/>
            </w:pPr>
            <w:r>
              <w:t xml:space="preserve">Auger </w:t>
            </w:r>
            <w:r>
              <w:rPr>
                <w:rFonts w:hint="eastAsia"/>
              </w:rPr>
              <w:t>已观测候选关联事例</w:t>
            </w:r>
            <w:r>
              <w:t xml:space="preserve"> [5]</w:t>
            </w:r>
          </w:p>
        </w:tc>
      </w:tr>
      <w:tr w14:paraId="70786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08DF7E4">
            <w:pPr>
              <w:pStyle w:val="26"/>
              <w:jc w:val="left"/>
            </w:pPr>
            <w:r>
              <w:rPr>
                <w:rFonts w:hint="eastAsia"/>
              </w:rPr>
              <w:t>极端能量事件（&gt;100</w:t>
            </w:r>
            <w:r>
              <w:t xml:space="preserve"> </w:t>
            </w:r>
            <w:r>
              <w:rPr>
                <w:rFonts w:hint="eastAsia"/>
              </w:rPr>
              <w:t>EeV）</w:t>
            </w:r>
          </w:p>
        </w:tc>
        <w:tc>
          <w:p w14:paraId="1C5C2E35">
            <w:pPr>
              <w:pStyle w:val="26"/>
              <w:jc w:val="left"/>
            </w:pPr>
            <w:r>
              <w:t xml:space="preserve">C </w:t>
            </w:r>
            <w:r>
              <w:rPr>
                <w:rFonts w:hint="eastAsia"/>
              </w:rPr>
              <w:t>场孤子聚焦，最高</w:t>
            </w:r>
            <w:r>
              <w:t xml:space="preserve"> 320 EeV</w:t>
            </w:r>
          </w:p>
        </w:tc>
        <w:tc>
          <w:p w14:paraId="2D8474D5">
            <w:pPr>
              <w:pStyle w:val="26"/>
              <w:jc w:val="left"/>
            </w:pPr>
            <w:r>
              <w:t>“Oh My God”</w:t>
            </w:r>
            <w:r>
              <w:rPr>
                <w:rFonts w:hint="eastAsia"/>
              </w:rPr>
              <w:t>粒子</w:t>
            </w:r>
            <w:r>
              <w:t xml:space="preserve"> 320 EeV [8,9]</w:t>
            </w:r>
          </w:p>
        </w:tc>
      </w:tr>
      <w:tr w14:paraId="3F2C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5817DB4">
            <w:pPr>
              <w:pStyle w:val="26"/>
              <w:jc w:val="left"/>
            </w:pPr>
            <w:r>
              <w:rPr>
                <w:rFonts w:hint="eastAsia"/>
              </w:rPr>
              <w:t>极端事件发生率</w:t>
            </w:r>
          </w:p>
        </w:tc>
        <w:tc>
          <w:p w14:paraId="39317852">
            <w:pPr>
              <w:pStyle w:val="26"/>
              <w:jc w:val="left"/>
            </w:pPr>
            <w:r>
              <w:rPr>
                <w:rFonts w:hint="eastAsia"/>
              </w:rPr>
              <w:t>约</w:t>
            </w:r>
            <w:r>
              <w:t xml:space="preserve"> 1% </w:t>
            </w:r>
            <w:r>
              <w:rPr>
                <w:rFonts w:hint="eastAsia"/>
              </w:rPr>
              <w:t>合并事件</w:t>
            </w:r>
          </w:p>
        </w:tc>
        <w:tc>
          <w:p w14:paraId="328FEC6B">
            <w:pPr>
              <w:pStyle w:val="26"/>
              <w:jc w:val="left"/>
            </w:pPr>
            <w:r>
              <w:rPr>
                <w:rFonts w:hint="eastAsia"/>
              </w:rPr>
              <w:t>观测极其稀有，完全吻合</w:t>
            </w:r>
          </w:p>
        </w:tc>
      </w:tr>
      <w:tr w14:paraId="0A8C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54F3027">
            <w:pPr>
              <w:pStyle w:val="26"/>
              <w:jc w:val="left"/>
            </w:pPr>
            <w:r>
              <w:rPr>
                <w:rFonts w:hint="eastAsia"/>
              </w:rPr>
              <w:t>极端事件伴随信号</w:t>
            </w:r>
          </w:p>
        </w:tc>
        <w:tc>
          <w:p w14:paraId="0B38BEFD">
            <w:pPr>
              <w:pStyle w:val="26"/>
              <w:jc w:val="left"/>
            </w:pPr>
            <w:r>
              <w:rPr>
                <w:rFonts w:hint="eastAsia"/>
              </w:rPr>
              <w:t>高频</w:t>
            </w:r>
            <w:r>
              <w:t xml:space="preserve"> (~10 kHz) </w:t>
            </w:r>
            <w:r>
              <w:rPr>
                <w:rFonts w:hint="eastAsia"/>
              </w:rPr>
              <w:t>引力波脉冲</w:t>
            </w:r>
          </w:p>
        </w:tc>
        <w:tc>
          <w:p w14:paraId="217A0620">
            <w:pPr>
              <w:pStyle w:val="26"/>
              <w:jc w:val="left"/>
            </w:pPr>
            <w:r>
              <w:rPr>
                <w:rFonts w:hint="eastAsia"/>
              </w:rPr>
              <w:t>待爱因斯坦望远镜检验</w:t>
            </w:r>
          </w:p>
        </w:tc>
      </w:tr>
      <w:bookmarkEnd w:id="27"/>
    </w:tbl>
    <w:p w14:paraId="5A0FF90F">
      <w:pPr>
        <w:pStyle w:val="6"/>
      </w:pPr>
      <w:bookmarkStart w:id="28" w:name="中微子时序对标"/>
      <w:r>
        <w:t xml:space="preserve">5.3 </w:t>
      </w:r>
      <w:r>
        <w:rPr>
          <w:rFonts w:hint="eastAsia"/>
        </w:rPr>
        <w:t>中微子时序对标</w:t>
      </w:r>
    </w:p>
    <w:p w14:paraId="02C635CC">
      <w:pPr>
        <w:pStyle w:val="4"/>
      </w:pPr>
      <w:r>
        <w:rPr>
          <w:rFonts w:hint="eastAsia"/>
          <w:b/>
          <w:bCs/>
        </w:rPr>
        <w:t>定理</w:t>
      </w:r>
      <w:r>
        <w:rPr>
          <w:b/>
          <w:bCs/>
        </w:rPr>
        <w:t xml:space="preserve"> </w:t>
      </w:r>
      <w:r>
        <w:rPr>
          <w:rFonts w:hint="eastAsia"/>
          <w:b/>
          <w:bCs/>
        </w:rPr>
        <w:t>5.1（中微子</w:t>
      </w:r>
      <w:r>
        <w:rPr>
          <w:b/>
          <w:bCs/>
        </w:rPr>
        <w:t xml:space="preserve"> - </w:t>
      </w:r>
      <w:r>
        <w:rPr>
          <w:rFonts w:hint="eastAsia"/>
          <w:b/>
          <w:bCs/>
        </w:rPr>
        <w:t>伽马严格同步）</w:t>
      </w:r>
      <w:r>
        <w:rPr>
          <w:rFonts w:hint="eastAsia"/>
        </w:rPr>
        <w:t>：FCWFT</w:t>
      </w:r>
      <w:r>
        <w:t xml:space="preserve"> </w:t>
      </w:r>
      <w:r>
        <w:rPr>
          <w:rFonts w:hint="eastAsia"/>
        </w:rPr>
        <w:t>机制中，伽马辐射、质子喷射、中微子释放同源同步生成——三者均来自同一</w:t>
      </w:r>
      <w:r>
        <w:t xml:space="preserve"> C </w:t>
      </w:r>
      <w:r>
        <w:rPr>
          <w:rFonts w:hint="eastAsia"/>
        </w:rPr>
        <w:t>场集体拓扑相变过程，理论时序差</w:t>
      </w:r>
      <w:r>
        <w:t xml:space="preserve"> &lt; 1 ms。</w:t>
      </w:r>
    </w:p>
    <w:p w14:paraId="31EF3507">
      <w:pPr>
        <w:pStyle w:val="3"/>
      </w:pPr>
      <w:r>
        <w:rPr>
          <w:rFonts w:hint="eastAsia"/>
          <w:b/>
          <w:bCs/>
        </w:rPr>
        <w:t>证明</w:t>
      </w:r>
      <w:r>
        <w:rPr>
          <w:rFonts w:hint="eastAsia"/>
        </w:rPr>
        <w:t>：A</w:t>
      </w:r>
      <w:r>
        <w:t xml:space="preserve"> </w:t>
      </w:r>
      <w:r>
        <w:rPr>
          <w:rFonts w:hint="eastAsia"/>
        </w:rPr>
        <w:t>场横向模（伽马）、B</w:t>
      </w:r>
      <w:r>
        <w:t xml:space="preserve"> </w:t>
      </w:r>
      <w:r>
        <w:rPr>
          <w:rFonts w:hint="eastAsia"/>
        </w:rPr>
        <w:t>场反冲（质子）、C</w:t>
      </w:r>
      <w:r>
        <w:t xml:space="preserve"> </w:t>
      </w:r>
      <w:r>
        <w:rPr>
          <w:rFonts w:hint="eastAsia"/>
        </w:rPr>
        <w:t>场横向模（中微子）三者耦合于同一个</w:t>
      </w:r>
      <w:r>
        <w:t xml:space="preserve"> </w:t>
      </w:r>
      <m:oMath>
        <m:sSub>
          <m:sSubPr/>
          <m:e>
            <m:r>
              <m:rPr/>
              <m:t>g</m:t>
            </m:r>
          </m:e>
          <m:sub>
            <m:r>
              <m:rPr/>
              <m:t>8</m:t>
            </m:r>
          </m:sub>
        </m:sSub>
      </m:oMath>
      <w:r>
        <w:t xml:space="preserve"> </w:t>
      </w:r>
      <w:r>
        <w:rPr>
          <w:rFonts w:hint="eastAsia"/>
        </w:rPr>
        <w:t>集体激发事件。C</w:t>
      </w:r>
      <w:r>
        <w:t xml:space="preserve"> </w:t>
      </w:r>
      <w:r>
        <w:rPr>
          <w:rFonts w:hint="eastAsia"/>
        </w:rPr>
        <w:t>场级联传播时标</w:t>
      </w:r>
      <w:r>
        <w:t xml:space="preserve"> </w:t>
      </w:r>
      <m:oMath>
        <m:sSub>
          <m:sSubPr/>
          <m:e>
            <m:r>
              <m:rPr/>
              <m:t>τ</m:t>
            </m:r>
          </m:e>
          <m:sub>
            <m:r>
              <m:rPr>
                <m:sty m:val="p"/>
              </m:rPr>
              <m:t>cascade</m:t>
            </m:r>
          </m:sub>
        </m:sSub>
        <m:r>
          <m:rPr>
            <m:sty m:val="p"/>
          </m:rPr>
          <m:t>≈</m:t>
        </m:r>
        <m:r>
          <m:rPr/>
          <m:t>5.8</m:t>
        </m:r>
        <m:r>
          <m:rPr>
            <m:sty m:val="p"/>
          </m:rPr>
          <m:t>×</m:t>
        </m:r>
        <m:sSup>
          <m:sSupPr/>
          <m:e>
            <m:r>
              <m:rPr/>
              <m:t>10</m:t>
            </m:r>
          </m:e>
          <m:sup>
            <m:r>
              <m:rPr>
                <m:sty m:val="p"/>
              </m:rPr>
              <m:t>−</m:t>
            </m:r>
            <m:r>
              <m:rPr/>
              <m:t>5</m:t>
            </m:r>
          </m:sup>
        </m:sSup>
      </m:oMath>
      <w:r>
        <w:t xml:space="preserve"> </w:t>
      </w:r>
      <w:r>
        <w:rPr>
          <w:rFonts w:hint="eastAsia"/>
        </w:rPr>
        <w:t>s，但三者的产生均发生在同一关联域内，初始时间差由</w:t>
      </w:r>
      <w:r>
        <w:t xml:space="preserve"> C </w:t>
      </w:r>
      <w:r>
        <w:rPr>
          <w:rFonts w:hint="eastAsia"/>
        </w:rPr>
        <w:t>场声速传播决定：</w:t>
      </w:r>
      <m:oMath>
        <m:r>
          <m:rPr>
            <m:sty m:val="p"/>
          </m:rPr>
          <m:t>Δ</m:t>
        </m:r>
        <m:r>
          <m:rPr/>
          <m:t>t</m:t>
        </m:r>
        <m:r>
          <m:rPr>
            <m:sty m:val="p"/>
          </m:rPr>
          <m:t>&lt;</m:t>
        </m:r>
        <m:sSub>
          <m:sSubPr/>
          <m:e>
            <m:r>
              <m:rPr/>
              <m:t>ξ</m:t>
            </m:r>
          </m:e>
          <m:sub>
            <m:r>
              <m:rPr/>
              <m:t>C</m:t>
            </m:r>
          </m:sub>
        </m:sSub>
        <m:r>
          <m:rPr>
            <m:sty m:val="p"/>
          </m:rPr>
          <m:t>/</m:t>
        </m:r>
        <m:sSub>
          <m:sSubPr/>
          <m:e>
            <m:r>
              <m:rPr/>
              <m:t>v</m:t>
            </m:r>
          </m:e>
          <m:sub>
            <m:r>
              <m:rPr/>
              <m:t>C</m:t>
            </m:r>
          </m:sub>
        </m:sSub>
        <m:r>
          <m:rPr>
            <m:sty m:val="p"/>
          </m:rPr>
          <m:t>≈</m:t>
        </m:r>
        <m:r>
          <m:rPr/>
          <m:t>2</m:t>
        </m:r>
        <m:r>
          <m:rPr>
            <m:sty m:val="p"/>
          </m:rPr>
          <m:t>×</m:t>
        </m:r>
        <m:sSup>
          <m:sSupPr/>
          <m:e>
            <m:r>
              <m:rPr/>
              <m:t>10</m:t>
            </m:r>
          </m:e>
          <m:sup>
            <m:r>
              <m:rPr>
                <m:sty m:val="p"/>
              </m:rPr>
              <m:t>−</m:t>
            </m:r>
            <m:r>
              <m:rPr/>
              <m:t>21</m:t>
            </m:r>
          </m:sup>
        </m:sSup>
      </m:oMath>
      <w:r>
        <w:t xml:space="preserve"> </w:t>
      </w:r>
      <w:r>
        <w:rPr>
          <w:rFonts w:hint="eastAsia"/>
        </w:rPr>
        <w:t>s，远小于任何探测器时间分辨率。□</w:t>
      </w:r>
    </w:p>
    <w:p w14:paraId="3E424EAD">
      <w:pPr>
        <w:pStyle w:val="3"/>
      </w:pPr>
      <w:r>
        <w:rPr>
          <w:rFonts w:hint="eastAsia"/>
        </w:rPr>
        <w:t>传统吸积盘冷却模型预言中微子滞后伽马射线秒级，FCWFT</w:t>
      </w:r>
      <w:r>
        <w:t xml:space="preserve"> </w:t>
      </w:r>
      <w:r>
        <w:rPr>
          <w:rFonts w:hint="eastAsia"/>
        </w:rPr>
        <w:t>预言毫秒级同步，下一代</w:t>
      </w:r>
      <w:r>
        <w:t xml:space="preserve"> Hyper-Kamiokande </w:t>
      </w:r>
      <w:r>
        <w:rPr>
          <w:rFonts w:hint="eastAsia"/>
        </w:rPr>
        <w:t>中微子观测站可严格检验该区别。</w:t>
      </w:r>
    </w:p>
    <w:bookmarkEnd w:id="28"/>
    <w:p w14:paraId="556BB438">
      <w:pPr>
        <w:pStyle w:val="6"/>
      </w:pPr>
      <w:bookmarkStart w:id="29" w:name="与主流天体物理模型对比"/>
      <w:r>
        <w:t xml:space="preserve">5.4 </w:t>
      </w:r>
      <w:r>
        <w:rPr>
          <w:rFonts w:hint="eastAsia"/>
        </w:rPr>
        <w:t>与主流天体物理模型对比</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1287"/>
        <w:gridCol w:w="1505"/>
        <w:gridCol w:w="2336"/>
        <w:gridCol w:w="1639"/>
      </w:tblGrid>
      <w:tr w14:paraId="71488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7E8EB4E">
            <w:pPr>
              <w:pStyle w:val="26"/>
              <w:jc w:val="left"/>
            </w:pPr>
            <w:r>
              <w:rPr>
                <w:rFonts w:hint="eastAsia"/>
                <w:b/>
              </w:rPr>
              <w:t>模型</w:t>
            </w:r>
          </w:p>
        </w:tc>
        <w:tc>
          <w:tcPr>
            <w:shd w:val="clear" w:color="auto" w:fill="B9CDE5"/>
          </w:tcPr>
          <w:p w14:paraId="5B196203">
            <w:pPr>
              <w:pStyle w:val="26"/>
              <w:jc w:val="left"/>
            </w:pPr>
            <w:r>
              <w:rPr>
                <w:rFonts w:hint="eastAsia"/>
                <w:b/>
              </w:rPr>
              <w:t>能量来源</w:t>
            </w:r>
          </w:p>
        </w:tc>
        <w:tc>
          <w:tcPr>
            <w:shd w:val="clear" w:color="auto" w:fill="B9CDE5"/>
          </w:tcPr>
          <w:p w14:paraId="5BD3E54F">
            <w:pPr>
              <w:pStyle w:val="26"/>
              <w:jc w:val="left"/>
            </w:pPr>
            <w:r>
              <w:rPr>
                <w:rFonts w:hint="eastAsia"/>
                <w:b/>
              </w:rPr>
              <w:t>辐射效率</w:t>
            </w:r>
          </w:p>
        </w:tc>
        <w:tc>
          <w:tcPr>
            <w:shd w:val="clear" w:color="auto" w:fill="B9CDE5"/>
          </w:tcPr>
          <w:p w14:paraId="20946401">
            <w:pPr>
              <w:pStyle w:val="26"/>
              <w:jc w:val="left"/>
            </w:pPr>
            <w:r>
              <w:rPr>
                <w:rFonts w:hint="eastAsia"/>
                <w:b/>
              </w:rPr>
              <w:t>能否产生</w:t>
            </w:r>
            <w:r>
              <w:rPr>
                <w:b/>
              </w:rPr>
              <w:t xml:space="preserve"> 1.3 EeV </w:t>
            </w:r>
            <w:r>
              <w:rPr>
                <w:rFonts w:hint="eastAsia"/>
                <w:b/>
              </w:rPr>
              <w:t>准单能峰</w:t>
            </w:r>
          </w:p>
        </w:tc>
        <w:tc>
          <w:tcPr>
            <w:shd w:val="clear" w:color="auto" w:fill="B9CDE5"/>
          </w:tcPr>
          <w:p w14:paraId="55DBC239">
            <w:pPr>
              <w:pStyle w:val="26"/>
              <w:jc w:val="left"/>
            </w:pPr>
            <w:r>
              <w:rPr>
                <w:rFonts w:hint="eastAsia"/>
                <w:b/>
              </w:rPr>
              <w:t>中微子与伽马时序</w:t>
            </w:r>
          </w:p>
        </w:tc>
      </w:tr>
      <w:tr w14:paraId="2D97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FDF69EB">
            <w:pPr>
              <w:pStyle w:val="26"/>
              <w:jc w:val="left"/>
            </w:pPr>
            <w:r>
              <w:rPr>
                <w:rFonts w:hint="eastAsia"/>
              </w:rPr>
              <w:t>标准</w:t>
            </w:r>
            <w:r>
              <w:t xml:space="preserve"> BZ </w:t>
            </w:r>
            <w:r>
              <w:rPr>
                <w:rFonts w:hint="eastAsia"/>
              </w:rPr>
              <w:t>喷流模型</w:t>
            </w:r>
          </w:p>
        </w:tc>
        <w:tc>
          <w:p w14:paraId="06689728">
            <w:pPr>
              <w:pStyle w:val="26"/>
              <w:jc w:val="left"/>
            </w:pPr>
            <w:r>
              <w:rPr>
                <w:rFonts w:hint="eastAsia"/>
              </w:rPr>
              <w:t>引力势能</w:t>
            </w:r>
          </w:p>
        </w:tc>
        <w:tc>
          <w:p w14:paraId="58DD06A2">
            <w:pPr>
              <w:pStyle w:val="26"/>
              <w:jc w:val="left"/>
            </w:pPr>
            <w:r>
              <w:t>0.1%~1%</w:t>
            </w:r>
          </w:p>
        </w:tc>
        <w:tc>
          <w:p w14:paraId="54849366">
            <w:pPr>
              <w:pStyle w:val="26"/>
              <w:jc w:val="left"/>
            </w:pPr>
            <w:r>
              <w:rPr>
                <w:rFonts w:hint="eastAsia"/>
              </w:rPr>
              <w:t>仅幂律谱，无窄结构</w:t>
            </w:r>
          </w:p>
        </w:tc>
        <w:tc>
          <w:p w14:paraId="4619A5F1">
            <w:pPr>
              <w:pStyle w:val="26"/>
              <w:jc w:val="left"/>
            </w:pPr>
            <w:r>
              <w:rPr>
                <w:rFonts w:hint="eastAsia"/>
              </w:rPr>
              <w:t>中微子滞后秒级</w:t>
            </w:r>
          </w:p>
        </w:tc>
      </w:tr>
      <w:tr w14:paraId="2698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DCD7C01">
            <w:pPr>
              <w:pStyle w:val="26"/>
              <w:jc w:val="left"/>
            </w:pPr>
            <w:r>
              <w:t xml:space="preserve">FCWFT </w:t>
            </w:r>
            <w:r>
              <w:rPr>
                <w:rFonts w:hint="eastAsia"/>
              </w:rPr>
              <w:t>巨β模型</w:t>
            </w:r>
          </w:p>
        </w:tc>
        <w:tc>
          <w:p w14:paraId="2C2414C9">
            <w:pPr>
              <w:pStyle w:val="26"/>
              <w:jc w:val="left"/>
            </w:pPr>
            <w:r>
              <w:rPr>
                <w:rFonts w:hint="eastAsia"/>
              </w:rPr>
              <w:t>胶子拓扑内能</w:t>
            </w:r>
          </w:p>
        </w:tc>
        <w:tc>
          <w:p w14:paraId="5F9BF0C4">
            <w:pPr>
              <w:pStyle w:val="26"/>
              <w:jc w:val="left"/>
            </w:pPr>
            <w:r>
              <w:rPr>
                <w:rFonts w:hint="eastAsia"/>
              </w:rPr>
              <w:t>天然匹配观测</w:t>
            </w:r>
          </w:p>
        </w:tc>
        <w:tc>
          <w:p w14:paraId="01123365">
            <w:pPr>
              <w:pStyle w:val="26"/>
              <w:jc w:val="left"/>
            </w:pPr>
            <w:r>
              <w:t xml:space="preserve">13% </w:t>
            </w:r>
            <w:r>
              <w:rPr>
                <w:rFonts w:hint="eastAsia"/>
              </w:rPr>
              <w:t>宽度准单能峰</w:t>
            </w:r>
          </w:p>
        </w:tc>
        <w:tc>
          <w:p w14:paraId="6FF8D9E4">
            <w:pPr>
              <w:pStyle w:val="26"/>
              <w:jc w:val="left"/>
            </w:pPr>
            <w:r>
              <w:rPr>
                <w:rFonts w:hint="eastAsia"/>
              </w:rPr>
              <w:t>到达时差</w:t>
            </w:r>
            <w:r>
              <w:t xml:space="preserve"> &lt; 1 ms</w:t>
            </w:r>
          </w:p>
        </w:tc>
      </w:tr>
      <w:bookmarkEnd w:id="25"/>
      <w:bookmarkEnd w:id="29"/>
    </w:tbl>
    <w:p w14:paraId="4E1BBB24">
      <w:pPr>
        <w:pStyle w:val="5"/>
      </w:pPr>
      <w:bookmarkStart w:id="30" w:name="三大可证伪排他性预言模型专属不可复刻"/>
      <w:r>
        <w:t xml:space="preserve">6 </w:t>
      </w:r>
      <w:r>
        <w:rPr>
          <w:rFonts w:hint="eastAsia"/>
        </w:rPr>
        <w:t>三大可证伪排他性预言（模型专属、不可复刻）</w:t>
      </w:r>
    </w:p>
    <w:p w14:paraId="4742148C">
      <w:pPr>
        <w:pStyle w:val="4"/>
      </w:pPr>
      <w:r>
        <w:rPr>
          <w:rFonts w:hint="eastAsia"/>
          <w:b/>
          <w:bCs/>
        </w:rPr>
        <w:t>预言</w:t>
      </w:r>
      <w:r>
        <w:rPr>
          <w:b/>
          <w:bCs/>
        </w:rPr>
        <w:t xml:space="preserve"> </w:t>
      </w:r>
      <w:r>
        <w:rPr>
          <w:rFonts w:hint="eastAsia"/>
          <w:b/>
          <w:bCs/>
        </w:rPr>
        <w:t>1：sGRB</w:t>
      </w:r>
      <w:r>
        <w:rPr>
          <w:b/>
          <w:bCs/>
        </w:rPr>
        <w:t xml:space="preserve"> </w:t>
      </w:r>
      <w:r>
        <w:rPr>
          <w:rFonts w:hint="eastAsia"/>
          <w:b/>
          <w:bCs/>
        </w:rPr>
        <w:t>低能拓扑胶组肩峰</w:t>
      </w:r>
      <w:r>
        <w:br w:type="textWrapping"/>
      </w:r>
      <w:r>
        <w:rPr>
          <w:rFonts w:hint="eastAsia"/>
        </w:rPr>
        <w:t>所有具有精确红移的短伽马暴，在</w:t>
      </w:r>
      <w:r>
        <w:t xml:space="preserve"> </w:t>
      </w:r>
      <m:oMath>
        <m:r>
          <m:rPr/>
          <m:t>E</m:t>
        </m:r>
        <m:r>
          <m:rPr>
            <m:sty m:val="p"/>
          </m:rPr>
          <m:t>=</m:t>
        </m:r>
        <m:r>
          <m:rPr/>
          <m:t>60</m:t>
        </m:r>
        <m:r>
          <m:rPr>
            <m:sty m:val="p"/>
          </m:rPr>
          <m:t>/(</m:t>
        </m:r>
        <m:r>
          <m:rPr/>
          <m:t>1</m:t>
        </m:r>
        <m:r>
          <m:rPr>
            <m:sty m:val="p"/>
          </m:rPr>
          <m:t>+</m:t>
        </m:r>
        <m:r>
          <m:rPr/>
          <m:t>z</m:t>
        </m:r>
        <m:r>
          <m:rPr>
            <m:sty m:val="p"/>
          </m:rPr>
          <m:t>)</m:t>
        </m:r>
      </m:oMath>
      <w:r>
        <w:t xml:space="preserve"> keV </w:t>
      </w:r>
      <w:r>
        <w:rPr>
          <w:rFonts w:hint="eastAsia"/>
        </w:rPr>
        <w:t>处存在稳定普适次级谱肩，为胶子网络重组独有的拓扑指纹，标准模型无法复现该特征。</w:t>
      </w:r>
    </w:p>
    <w:p w14:paraId="68FE1E12">
      <w:pPr>
        <w:pStyle w:val="3"/>
      </w:pPr>
      <w:r>
        <w:rPr>
          <w:rFonts w:hint="eastAsia"/>
          <w:b/>
          <w:bCs/>
        </w:rPr>
        <w:t>预言</w:t>
      </w:r>
      <w:r>
        <w:rPr>
          <w:b/>
          <w:bCs/>
        </w:rPr>
        <w:t xml:space="preserve"> </w:t>
      </w:r>
      <w:r>
        <w:rPr>
          <w:rFonts w:hint="eastAsia"/>
          <w:b/>
          <w:bCs/>
        </w:rPr>
        <w:t>2：EeV</w:t>
      </w:r>
      <w:r>
        <w:rPr>
          <w:b/>
          <w:bCs/>
        </w:rPr>
        <w:t xml:space="preserve"> </w:t>
      </w:r>
      <w:r>
        <w:rPr>
          <w:rFonts w:hint="eastAsia"/>
          <w:b/>
          <w:bCs/>
        </w:rPr>
        <w:t>准单能宇宙线时间关联</w:t>
      </w:r>
      <w:r>
        <w:br w:type="textWrapping"/>
      </w:r>
      <w:r>
        <w:t xml:space="preserve">LHAASO、KM3NeT、Auger </w:t>
      </w:r>
      <w:r>
        <w:rPr>
          <w:rFonts w:hint="eastAsia"/>
        </w:rPr>
        <w:t>阵列可探测到与</w:t>
      </w:r>
      <w:r>
        <w:t xml:space="preserve"> sGRB </w:t>
      </w:r>
      <w:r>
        <w:rPr>
          <w:rFonts w:hint="eastAsia"/>
        </w:rPr>
        <w:t>瞬时辐射严格时间关联的</w:t>
      </w:r>
      <w:r>
        <w:t xml:space="preserve"> 1.3 EeV </w:t>
      </w:r>
      <w:r>
        <w:rPr>
          <w:rFonts w:hint="eastAsia"/>
        </w:rPr>
        <w:t>准单能质子事例。Auger</w:t>
      </w:r>
      <w:r>
        <w:t xml:space="preserve"> </w:t>
      </w:r>
      <w:r>
        <w:rPr>
          <w:rFonts w:hint="eastAsia"/>
        </w:rPr>
        <w:t>已具备与引力波事件协同搜索能力。</w:t>
      </w:r>
    </w:p>
    <w:p w14:paraId="7DD0CF32">
      <w:pPr>
        <w:pStyle w:val="3"/>
      </w:pPr>
      <w:r>
        <w:rPr>
          <w:rFonts w:hint="eastAsia"/>
          <w:b/>
          <w:bCs/>
        </w:rPr>
        <w:t>预言</w:t>
      </w:r>
      <w:r>
        <w:rPr>
          <w:b/>
          <w:bCs/>
        </w:rPr>
        <w:t xml:space="preserve"> </w:t>
      </w:r>
      <w:r>
        <w:rPr>
          <w:rFonts w:hint="eastAsia"/>
          <w:b/>
          <w:bCs/>
        </w:rPr>
        <w:t>3：中微子</w:t>
      </w:r>
      <w:r>
        <w:rPr>
          <w:b/>
          <w:bCs/>
        </w:rPr>
        <w:t xml:space="preserve"> - </w:t>
      </w:r>
      <w:r>
        <w:rPr>
          <w:rFonts w:hint="eastAsia"/>
          <w:b/>
          <w:bCs/>
        </w:rPr>
        <w:t>伽马毫秒级同步性</w:t>
      </w:r>
      <w:r>
        <w:br w:type="textWrapping"/>
      </w:r>
      <w:r>
        <w:rPr>
          <w:rFonts w:hint="eastAsia"/>
        </w:rPr>
        <w:t>银河系内未来中子星合并事件，中微子暴与伽马暴到达时差不超过</w:t>
      </w:r>
      <w:r>
        <w:t xml:space="preserve"> 1 </w:t>
      </w:r>
      <w:r>
        <w:rPr>
          <w:rFonts w:hint="eastAsia"/>
        </w:rPr>
        <w:t>ms，无显著滞后。传统流体模型预言秒级延迟，可被</w:t>
      </w:r>
      <w:r>
        <w:t xml:space="preserve"> Hyper-Kamiokande </w:t>
      </w:r>
      <w:r>
        <w:rPr>
          <w:rFonts w:hint="eastAsia"/>
        </w:rPr>
        <w:t>证伪。</w:t>
      </w:r>
    </w:p>
    <w:p w14:paraId="0CD8AAF3">
      <w:pPr>
        <w:pStyle w:val="3"/>
      </w:pPr>
      <w:r>
        <w:rPr>
          <w:rFonts w:hint="eastAsia"/>
          <w:b/>
          <w:bCs/>
        </w:rPr>
        <w:t>预言</w:t>
      </w:r>
      <w:r>
        <w:rPr>
          <w:b/>
          <w:bCs/>
        </w:rPr>
        <w:t xml:space="preserve"> </w:t>
      </w:r>
      <w:r>
        <w:rPr>
          <w:rFonts w:hint="eastAsia"/>
          <w:b/>
          <w:bCs/>
        </w:rPr>
        <w:t>4：极端能量宇宙线（&gt;100</w:t>
      </w:r>
      <w:r>
        <w:rPr>
          <w:b/>
          <w:bCs/>
        </w:rPr>
        <w:t xml:space="preserve"> </w:t>
      </w:r>
      <w:r>
        <w:rPr>
          <w:rFonts w:hint="eastAsia"/>
          <w:b/>
          <w:bCs/>
        </w:rPr>
        <w:t>EeV）伴随高频引力波</w:t>
      </w:r>
      <w:r>
        <w:br w:type="textWrapping"/>
      </w:r>
      <w:r>
        <w:rPr>
          <w:rFonts w:hint="eastAsia"/>
        </w:rPr>
        <w:t>若”Oh</w:t>
      </w:r>
      <w:r>
        <w:t xml:space="preserve"> My </w:t>
      </w:r>
      <w:r>
        <w:rPr>
          <w:rFonts w:hint="eastAsia"/>
        </w:rPr>
        <w:t>God”粒子源于</w:t>
      </w:r>
      <w:r>
        <w:t xml:space="preserve"> C </w:t>
      </w:r>
      <w:r>
        <w:rPr>
          <w:rFonts w:hint="eastAsia"/>
        </w:rPr>
        <w:t>场孤子聚焦，则此类事件伴随独特高频（~10</w:t>
      </w:r>
      <w:r>
        <w:t xml:space="preserve"> </w:t>
      </w:r>
      <w:r>
        <w:rPr>
          <w:rFonts w:hint="eastAsia"/>
        </w:rPr>
        <w:t>kHz）引力波脉冲，持续时间</w:t>
      </w:r>
      <w:r>
        <w:t xml:space="preserve"> ~0.1 </w:t>
      </w:r>
      <w:r>
        <w:rPr>
          <w:rFonts w:hint="eastAsia"/>
        </w:rPr>
        <w:t>μs，可由爱因斯坦望远镜或升级</w:t>
      </w:r>
      <w:r>
        <w:t xml:space="preserve"> aLIGO </w:t>
      </w:r>
      <w:r>
        <w:rPr>
          <w:rFonts w:hint="eastAsia"/>
        </w:rPr>
        <w:t>高频段检验。</w:t>
      </w:r>
    </w:p>
    <w:bookmarkEnd w:id="30"/>
    <w:p w14:paraId="03A396E8">
      <w:pPr>
        <w:pStyle w:val="5"/>
      </w:pPr>
      <w:bookmarkStart w:id="31" w:name="结论"/>
      <w:r>
        <w:t xml:space="preserve">7 </w:t>
      </w:r>
      <w:r>
        <w:rPr>
          <w:rFonts w:hint="eastAsia"/>
        </w:rPr>
        <w:t>结论</w:t>
      </w:r>
    </w:p>
    <w:p w14:paraId="5A6C5414">
      <w:pPr>
        <w:pStyle w:val="4"/>
      </w:pPr>
      <w:r>
        <w:rPr>
          <w:rFonts w:hint="eastAsia"/>
        </w:rPr>
        <w:t>本文严格遵循</w:t>
      </w:r>
      <w:r>
        <w:t xml:space="preserve"> FCWFT C9 </w:t>
      </w:r>
      <w:r>
        <w:rPr>
          <w:rFonts w:hint="eastAsia"/>
        </w:rPr>
        <w:t>推导范式，建立中子星合并巨β衰变拓扑相变模型，完成跨尺度物理统一：</w:t>
      </w:r>
    </w:p>
    <w:p w14:paraId="3CE618D1">
      <w:pPr>
        <w:pStyle w:val="26"/>
        <w:numPr>
          <w:ilvl w:val="0"/>
          <w:numId w:val="6"/>
        </w:numPr>
      </w:pPr>
      <w:r>
        <w:rPr>
          <w:rFonts w:hint="eastAsia"/>
          <w:b/>
          <w:bCs/>
        </w:rPr>
        <w:t>能量起源范式革新</w:t>
      </w:r>
      <w:r>
        <w:rPr>
          <w:rFonts w:hint="eastAsia"/>
        </w:rPr>
        <w:t>：sGRB</w:t>
      </w:r>
      <w:r>
        <w:t xml:space="preserve"> </w:t>
      </w:r>
      <w:r>
        <w:rPr>
          <w:rFonts w:hint="eastAsia"/>
        </w:rPr>
        <w:t>主导能量并非引力势能，而是核子胶子网络集体拓扑相变能，实现微观β衰变与天体高能爆发现象</w:t>
      </w:r>
      <w:r>
        <w:t xml:space="preserve"> 27 </w:t>
      </w:r>
      <w:r>
        <w:rPr>
          <w:rFonts w:hint="eastAsia"/>
        </w:rPr>
        <w:t>个数量级的自相似统一；</w:t>
      </w:r>
    </w:p>
    <w:p w14:paraId="024B0AC0">
      <w:pPr>
        <w:pStyle w:val="26"/>
        <w:numPr>
          <w:ilvl w:val="0"/>
          <w:numId w:val="6"/>
        </w:numPr>
      </w:pPr>
      <w:r>
        <w:rPr>
          <w:rFonts w:hint="eastAsia"/>
          <w:b/>
          <w:bCs/>
        </w:rPr>
        <w:t>数学体系闭环自洽</w:t>
      </w:r>
      <w:r>
        <w:rPr>
          <w:rFonts w:hint="eastAsia"/>
        </w:rPr>
        <w:t>：严格区分第一性推导量与观测标定量，全部算术、量纲、物理机制自洽，无人为自由参数拟合；</w:t>
      </w:r>
    </w:p>
    <w:p w14:paraId="4BBC7C99">
      <w:pPr>
        <w:pStyle w:val="26"/>
        <w:numPr>
          <w:ilvl w:val="0"/>
          <w:numId w:val="6"/>
        </w:numPr>
      </w:pPr>
      <w:r>
        <w:rPr>
          <w:rFonts w:hint="eastAsia"/>
          <w:b/>
          <w:bCs/>
        </w:rPr>
        <w:t>消除全部逻辑悖论</w:t>
      </w:r>
      <w:r>
        <w:rPr>
          <w:rFonts w:hint="eastAsia"/>
        </w:rPr>
        <w:t>：解决了微观量子相干与天体经典过程的因果矛盾、能量效率疑难、加速机制不自洽等历史问题；</w:t>
      </w:r>
    </w:p>
    <w:p w14:paraId="5D5D4D8A">
      <w:pPr>
        <w:pStyle w:val="26"/>
        <w:numPr>
          <w:ilvl w:val="0"/>
          <w:numId w:val="6"/>
        </w:numPr>
      </w:pPr>
      <w:r>
        <w:rPr>
          <w:rFonts w:hint="eastAsia"/>
          <w:b/>
          <w:bCs/>
        </w:rPr>
        <w:t>预言具备强排他可证伪性</w:t>
      </w:r>
      <w:r>
        <w:rPr>
          <w:rFonts w:hint="eastAsia"/>
        </w:rPr>
        <w:t>：四项专属观测特征可直接验证或证伪</w:t>
      </w:r>
      <w:r>
        <w:t xml:space="preserve"> FCWFT </w:t>
      </w:r>
      <w:r>
        <w:rPr>
          <w:rFonts w:hint="eastAsia"/>
        </w:rPr>
        <w:t>天体拓扑理论；</w:t>
      </w:r>
    </w:p>
    <w:p w14:paraId="058B7883">
      <w:pPr>
        <w:pStyle w:val="26"/>
        <w:numPr>
          <w:ilvl w:val="0"/>
          <w:numId w:val="6"/>
        </w:numPr>
      </w:pPr>
      <w:r>
        <w:rPr>
          <w:rFonts w:hint="eastAsia"/>
          <w:b/>
          <w:bCs/>
        </w:rPr>
        <w:t>解释极端高能粒子</w:t>
      </w:r>
      <w:r>
        <w:rPr>
          <w:rFonts w:hint="eastAsia"/>
        </w:rPr>
        <w:t>：通过</w:t>
      </w:r>
      <w:r>
        <w:t xml:space="preserve"> C </w:t>
      </w:r>
      <w:r>
        <w:rPr>
          <w:rFonts w:hint="eastAsia"/>
        </w:rPr>
        <w:t>场孤子聚焦机制，第一性原理导出</w:t>
      </w:r>
      <w:r>
        <w:t xml:space="preserve"> 320 EeV </w:t>
      </w:r>
      <w:r>
        <w:rPr>
          <w:rFonts w:hint="eastAsia"/>
        </w:rPr>
        <w:t>粒子对应的</w:t>
      </w:r>
      <w:r>
        <w:t xml:space="preserve"> 27.6 m </w:t>
      </w:r>
      <w:r>
        <w:rPr>
          <w:rFonts w:hint="eastAsia"/>
        </w:rPr>
        <w:t>孤子结构，物理尺度合理，并预言配套高频引力波信号。</w:t>
      </w:r>
    </w:p>
    <w:p w14:paraId="0506BE19">
      <w:pPr>
        <w:pStyle w:val="4"/>
      </w:pPr>
      <w:r>
        <w:rPr>
          <w:rFonts w:hint="eastAsia"/>
        </w:rPr>
        <w:t>本工作证明：FCWFT</w:t>
      </w:r>
      <w:r>
        <w:t xml:space="preserve"> </w:t>
      </w:r>
      <w:r>
        <w:rPr>
          <w:rFonts w:hint="eastAsia"/>
        </w:rPr>
        <w:t>胶子拓扑规律可统一支配微观强、弱相互作用过程与宏观高能天体爆发现象，为高能天体物理、多信使天文学、量子场论统一提供全新基础范式。</w:t>
      </w:r>
    </w:p>
    <w:bookmarkEnd w:id="31"/>
    <w:p w14:paraId="5BB0F416">
      <w:pPr>
        <w:pStyle w:val="5"/>
      </w:pPr>
      <w:bookmarkStart w:id="32" w:name="参考文献"/>
      <w:r>
        <w:rPr>
          <w:rFonts w:hint="eastAsia"/>
        </w:rPr>
        <w:t>参考文献</w:t>
      </w:r>
    </w:p>
    <w:p w14:paraId="6514F229">
      <w:pPr>
        <w:pStyle w:val="4"/>
        <w:ind w:left="0" w:leftChars="0" w:firstLine="0" w:firstLineChars="0"/>
      </w:pPr>
      <w:r>
        <w:t>[1] Abbott B P, et al. GW170817: Observation of gravitational waves from a binary neutron star inspiral. Phys. Rev. Lett., 2017, 119: 161101.</w:t>
      </w:r>
      <w:r>
        <w:br w:type="textWrapping"/>
      </w:r>
      <w:r>
        <w:t>[2] Kim S, et al. ALMA and GMRT constraints on the off-axis gamma-ray burst 170817A. arXiv:1710.05847, 2017.</w:t>
      </w:r>
      <w:r>
        <w:br w:type="textWrapping"/>
      </w:r>
      <w:r>
        <w:t>[3] Metzger B D. Kilonovae. Living Rev. Relativ., 2017, 20: 3.</w:t>
      </w:r>
      <w:r>
        <w:br w:type="textWrapping"/>
      </w:r>
      <w:r>
        <w:t>[4] Farrar G. Do mysterious ultra-energetic cosmic rays come from colliding neutron stars? Phys. Rev. Lett., in press, 2025.</w:t>
      </w:r>
      <w:r>
        <w:br w:type="textWrapping"/>
      </w:r>
      <w:r>
        <w:t xml:space="preserve">[5] Aab A, et al. (Pierre Auger Collaboration). Observation of a large-scale anisotropy in the arrival directions of cosmic rays above </w:t>
      </w:r>
      <m:oMath>
        <m:r>
          <m:rPr/>
          <m:t>8</m:t>
        </m:r>
        <m:r>
          <m:rPr>
            <m:sty m:val="p"/>
          </m:rPr>
          <m:t>×</m:t>
        </m:r>
        <m:sSup>
          <m:sSupPr/>
          <m:e>
            <m:r>
              <m:rPr/>
              <m:t>10</m:t>
            </m:r>
          </m:e>
          <m:sup>
            <m:r>
              <m:rPr/>
              <m:t>18</m:t>
            </m:r>
          </m:sup>
        </m:sSup>
      </m:oMath>
      <w:r>
        <w:t xml:space="preserve"> eV. Science, 2017, 357: 1266–1270.</w:t>
      </w:r>
      <w:r>
        <w:br w:type="textWrapping"/>
      </w:r>
      <w:r>
        <w:t>[6] Berger E. Short-duration gamma-ray bursts. Annu. Rev. Astron. Astrophys., 2014, 52: 43–105.</w:t>
      </w:r>
      <w:r>
        <w:br w:type="textWrapping"/>
      </w:r>
      <w:r>
        <w:t>[7] Gao H, et al. Constraints on binary neutron star merger product from short GRB observations. Phys. Rev. D, 2016, 93: 044065.</w:t>
      </w:r>
      <w:r>
        <w:br w:type="textWrapping"/>
      </w:r>
      <w:r>
        <w:t>[8] Bird D J, et al. Evidence for correlated changes in the spectrum and composition of cosmic rays at extremely high energies. Phys. Rev. Lett., 1993, 71: 3401.</w:t>
      </w:r>
      <w:r>
        <w:br w:type="textWrapping"/>
      </w:r>
      <w:r>
        <w:t>[9] The Fly’s Eye Collaboration. Detection of a cosmic ray with measured energy well beyond the expected spectral cutoff. Phys. Rev. Lett., 1991, 66: 3051.</w:t>
      </w:r>
      <w:r>
        <w:br w:type="textWrapping"/>
      </w:r>
      <w:r>
        <w:t>[10] Li Z J, Zhao G Y, Xue Y Y. FCWFT β decay mechanism——Gluon network reorganization based on the 8-gluon system and the origin of neutron-proton mass difference [FCWFT Series A9], 2026.</w:t>
      </w:r>
      <w:r>
        <w:br w:type="textWrapping"/>
      </w:r>
      <w:r>
        <w:t>[11] Li Z J, Zhao G Y, Xue Y Y. Field Combination Wave Function Theory: A unified framework for elementary particles [FCWFT Series A1], 2024.</w:t>
      </w:r>
      <w:r>
        <w:br w:type="textWrapping"/>
      </w:r>
      <w:r>
        <w:t>[12] Li Z J, Zhao G Y, Xue Y Y. The 8-gluon system and nucleon color-charge configuration in FCWFT [FCWFT Series B28], 2026.</w:t>
      </w:r>
      <w:r>
        <w:br w:type="textWrapping"/>
      </w:r>
      <w:r>
        <w:t>[13] Li Z J, Zhao G Y, Xue Y Y. Gravitational origin from A-C composite graviton network [FCWFT Series B24], 2025.</w:t>
      </w:r>
      <w:r>
        <w:br w:type="textWrapping"/>
      </w:r>
      <w:r>
        <w:t>[14] Li Z J, Zhao G Y, Xue Y Y. Prediction of fractional quantum Hall graviton modes from three-color-charge decoupling [FCWFT Series B26], 2026.</w:t>
      </w:r>
      <w:r>
        <w:br w:type="textWrapping"/>
      </w:r>
      <w:r>
        <w:t>[15] Planck Collaboration. Planck 2018 results. A&amp;A, 2020, 641: A6.</w:t>
      </w:r>
    </w:p>
    <w:bookmarkEnd w:id="32"/>
    <w:p w14:paraId="53BF5E42">
      <w:pPr>
        <w:pStyle w:val="5"/>
      </w:pPr>
      <w:bookmarkStart w:id="33" w:name="附录-a精准数值推导明细"/>
      <w:r>
        <w:rPr>
          <w:rFonts w:hint="eastAsia"/>
        </w:rPr>
        <w:t>附录</w:t>
      </w:r>
      <w:r>
        <w:t xml:space="preserve"> </w:t>
      </w:r>
      <w:r>
        <w:rPr>
          <w:rFonts w:hint="eastAsia"/>
        </w:rPr>
        <w:t>A：精准数值推导明细</w:t>
      </w:r>
    </w:p>
    <w:p w14:paraId="5E2DB2AA">
      <w:pPr>
        <w:pStyle w:val="6"/>
      </w:pPr>
      <w:bookmarkStart w:id="34" w:name="a.1-c-场关联长度"/>
      <w:r>
        <w:t xml:space="preserve">A.1 C </w:t>
      </w:r>
      <w:r>
        <w:rPr>
          <w:rFonts w:hint="eastAsia"/>
        </w:rPr>
        <w:t>场关联长度</w:t>
      </w:r>
    </w:p>
    <w:p w14:paraId="72E449B3">
      <w:pPr>
        <w:pStyle w:val="4"/>
      </w:pPr>
      <m:oMathPara>
        <m:oMathParaPr>
          <m:jc m:val="center"/>
        </m:oMathParaPr>
        <m:oMath>
          <m:sSub>
            <m:sSubPr/>
            <m:e>
              <m:r>
                <m:rPr/>
                <m:t>ξ</m:t>
              </m:r>
            </m:e>
            <m:sub>
              <m:r>
                <m:rPr/>
                <m:t>C</m:t>
              </m:r>
            </m:sub>
          </m:sSub>
          <m:r>
            <m:rPr>
              <m:sty m:val="p"/>
            </m:rPr>
            <m:t>=</m:t>
          </m:r>
          <m:f>
            <m:fPr/>
            <m:num>
              <m:r>
                <m:rPr>
                  <m:sty m:val="p"/>
                </m:rPr>
                <m:t>ℏ</m:t>
              </m:r>
              <m:r>
                <m:rPr/>
                <m:t>c</m:t>
              </m:r>
            </m:num>
            <m:den>
              <m:sSubSup>
                <m:sSubSupPr/>
                <m:e>
                  <m:r>
                    <m:rPr/>
                    <m:t>m</m:t>
                  </m:r>
                </m:e>
                <m:sub>
                  <m:r>
                    <m:rPr/>
                    <m:t>C</m:t>
                  </m:r>
                </m:sub>
                <m:sup>
                  <m:r>
                    <m:rPr>
                      <m:sty m:val="p"/>
                    </m:rPr>
                    <m:t>∗</m:t>
                  </m:r>
                </m:sup>
              </m:sSubSup>
              <m:sSup>
                <m:sSupPr/>
                <m:e>
                  <m:r>
                    <m:rPr/>
                    <m:t>c</m:t>
                  </m:r>
                </m:e>
                <m:sup>
                  <m:r>
                    <m:rPr/>
                    <m:t>2</m:t>
                  </m:r>
                </m:sup>
              </m:sSup>
            </m:den>
          </m:f>
          <m:r>
            <m:rPr>
              <m:sty m:val="p"/>
            </m:rPr>
            <m:t>=</m:t>
          </m:r>
          <m:f>
            <m:fPr/>
            <m:num>
              <m:r>
                <m:rPr/>
                <m:t>197.3 </m:t>
              </m:r>
              <m:r>
                <m:rPr>
                  <m:sty m:val="p"/>
                </m:rPr>
                <m:t>MeV·fm</m:t>
              </m:r>
            </m:num>
            <m:den>
              <m:r>
                <m:rPr/>
                <m:t>0.5 </m:t>
              </m:r>
              <m:r>
                <m:rPr>
                  <m:sty m:val="p"/>
                </m:rPr>
                <m:t>MeV</m:t>
              </m:r>
            </m:den>
          </m:f>
          <m:r>
            <m:rPr>
              <m:sty m:val="p"/>
            </m:rPr>
            <m:t>≈</m:t>
          </m:r>
          <m:r>
            <m:rPr/>
            <m:t>395 </m:t>
          </m:r>
          <m:r>
            <m:rPr>
              <m:sty m:val="p"/>
            </m:rPr>
            <m:t>fm</m:t>
          </m:r>
        </m:oMath>
      </m:oMathPara>
    </w:p>
    <w:bookmarkEnd w:id="34"/>
    <w:p w14:paraId="7C697906">
      <w:pPr>
        <w:pStyle w:val="6"/>
      </w:pPr>
      <w:bookmarkStart w:id="35" w:name="a.2-相干域中子数"/>
      <w:r>
        <w:t xml:space="preserve">A.2 </w:t>
      </w:r>
      <w:r>
        <w:rPr>
          <w:rFonts w:hint="eastAsia"/>
        </w:rPr>
        <w:t>相干域中子数</w:t>
      </w:r>
    </w:p>
    <w:p w14:paraId="0030E0FF">
      <w:pPr>
        <w:pStyle w:val="4"/>
      </w:pPr>
      <m:oMathPara>
        <m:oMathParaPr>
          <m:jc m:val="center"/>
        </m:oMathParaPr>
        <m:oMath>
          <m:sSub>
            <m:sSubPr/>
            <m:e>
              <m:r>
                <m:rPr/>
                <m:t>N</m:t>
              </m:r>
            </m:e>
            <m:sub>
              <m:r>
                <m:rPr>
                  <m:sty m:val="p"/>
                </m:rPr>
                <m:t>coh</m:t>
              </m:r>
            </m:sub>
          </m:sSub>
          <m:r>
            <m:rPr>
              <m:sty m:val="p"/>
            </m:rPr>
            <m:t>=</m:t>
          </m:r>
          <m:sSub>
            <m:sSubPr/>
            <m:e>
              <m:r>
                <m:rPr/>
                <m:t>n</m:t>
              </m:r>
            </m:e>
            <m:sub>
              <m:r>
                <m:rPr/>
                <m:t>n</m:t>
              </m:r>
            </m:sub>
          </m:sSub>
          <m:r>
            <m:rPr>
              <m:sty m:val="p"/>
            </m:rPr>
            <m:t>⋅</m:t>
          </m:r>
          <m:f>
            <m:fPr/>
            <m:num>
              <m:r>
                <m:rPr/>
                <m:t>4π</m:t>
              </m:r>
            </m:num>
            <m:den>
              <m:r>
                <m:rPr/>
                <m:t>3</m:t>
              </m:r>
            </m:den>
          </m:f>
          <m:sSubSup>
            <m:sSubSupPr/>
            <m:e>
              <m:r>
                <m:rPr/>
                <m:t>ξ</m:t>
              </m:r>
            </m:e>
            <m:sub>
              <m:r>
                <m:rPr/>
                <m:t>C</m:t>
              </m:r>
            </m:sub>
            <m:sup>
              <m:r>
                <m:rPr/>
                <m:t>3</m:t>
              </m:r>
            </m:sup>
          </m:sSubSup>
          <m:r>
            <m:rPr>
              <m:sty m:val="p"/>
            </m:rPr>
            <m:t>≈</m:t>
          </m:r>
          <m:sSup>
            <m:sSupPr/>
            <m:e>
              <m:r>
                <m:rPr/>
                <m:t>10</m:t>
              </m:r>
            </m:e>
            <m:sup>
              <m:r>
                <m:rPr/>
                <m:t>44</m:t>
              </m:r>
            </m:sup>
          </m:sSup>
          <m:r>
            <m:rPr>
              <m:sty m:val="p"/>
            </m:rPr>
            <m:t>×</m:t>
          </m:r>
          <m:f>
            <m:fPr/>
            <m:num>
              <m:r>
                <m:rPr/>
                <m:t>4π</m:t>
              </m:r>
            </m:num>
            <m:den>
              <m:r>
                <m:rPr/>
                <m:t>3</m:t>
              </m:r>
            </m:den>
          </m:f>
          <m:r>
            <m:rPr>
              <m:sty m:val="p"/>
            </m:rPr>
            <m:t>(</m:t>
          </m:r>
          <m:r>
            <m:rPr/>
            <m:t>3.95</m:t>
          </m:r>
          <m:r>
            <m:rPr>
              <m:sty m:val="p"/>
            </m:rPr>
            <m:t>×</m:t>
          </m:r>
          <m:sSup>
            <m:sSupPr/>
            <m:e>
              <m:r>
                <m:rPr/>
                <m:t>10</m:t>
              </m:r>
            </m:e>
            <m:sup>
              <m:r>
                <m:rPr>
                  <m:sty m:val="p"/>
                </m:rPr>
                <m:t>−</m:t>
              </m:r>
              <m:r>
                <m:rPr/>
                <m:t>13</m:t>
              </m:r>
            </m:sup>
          </m:sSup>
          <m:sSup>
            <m:sSupPr/>
            <m:e>
              <m:r>
                <m:rPr>
                  <m:sty m:val="p"/>
                </m:rPr>
                <m:t>)</m:t>
              </m:r>
            </m:e>
            <m:sup>
              <m:r>
                <m:rPr/>
                <m:t>3</m:t>
              </m:r>
            </m:sup>
          </m:sSup>
          <m:r>
            <m:rPr>
              <m:sty m:val="p"/>
            </m:rPr>
            <m:t>≈</m:t>
          </m:r>
          <m:r>
            <m:rPr/>
            <m:t>2.6</m:t>
          </m:r>
          <m:r>
            <m:rPr>
              <m:sty m:val="p"/>
            </m:rPr>
            <m:t>×</m:t>
          </m:r>
          <m:sSup>
            <m:sSupPr/>
            <m:e>
              <m:r>
                <m:rPr/>
                <m:t>10</m:t>
              </m:r>
            </m:e>
            <m:sup>
              <m:r>
                <m:rPr/>
                <m:t>7</m:t>
              </m:r>
            </m:sup>
          </m:sSup>
        </m:oMath>
      </m:oMathPara>
    </w:p>
    <w:bookmarkEnd w:id="35"/>
    <w:p w14:paraId="2F114773">
      <w:pPr>
        <w:pStyle w:val="6"/>
      </w:pPr>
      <w:bookmarkStart w:id="36" w:name="a.3-总爆发能量计算"/>
      <w:r>
        <w:t xml:space="preserve">A.3 </w:t>
      </w:r>
      <w:r>
        <w:rPr>
          <w:rFonts w:hint="eastAsia"/>
        </w:rPr>
        <w:t>总爆发能量计算</w:t>
      </w:r>
    </w:p>
    <w:p w14:paraId="0CBC3FC5">
      <w:pPr>
        <w:pStyle w:val="4"/>
      </w:pPr>
      <m:oMathPara>
        <m:oMathParaPr>
          <m:jc m:val="center"/>
        </m:oMathParaPr>
        <m:oMath>
          <m:eqArr>
            <m:eqArrPr/>
            <m:e>
              <m:sSub>
                <m:sSubPr/>
                <m:e>
                  <m:r>
                    <m:rPr/>
                    <m:t>E</m:t>
                  </m:r>
                </m:e>
                <m:sub>
                  <m:r>
                    <m:rPr>
                      <m:sty m:val="p"/>
                    </m:rPr>
                    <m:t>total</m:t>
                  </m:r>
                </m:sub>
              </m:sSub>
              <m:r>
                <m:rPr/>
                <m:t>&amp;</m:t>
              </m:r>
              <m:r>
                <m:rPr>
                  <m:sty m:val="p"/>
                </m:rPr>
                <m:t>=</m:t>
              </m:r>
              <m:r>
                <m:rPr/>
                <m:t>0.22</m:t>
              </m:r>
              <m:r>
                <m:rPr>
                  <m:sty m:val="p"/>
                </m:rPr>
                <m:t>×</m:t>
              </m:r>
              <m:r>
                <m:rPr/>
                <m:t>1.7</m:t>
              </m:r>
              <m:r>
                <m:rPr>
                  <m:sty m:val="p"/>
                </m:rPr>
                <m:t>×</m:t>
              </m:r>
              <m:sSup>
                <m:sSupPr/>
                <m:e>
                  <m:r>
                    <m:rPr/>
                    <m:t>10</m:t>
                  </m:r>
                </m:e>
                <m:sup>
                  <m:r>
                    <m:rPr/>
                    <m:t>57</m:t>
                  </m:r>
                </m:sup>
              </m:sSup>
              <m:r>
                <m:rPr>
                  <m:sty m:val="p"/>
                </m:rPr>
                <m:t>×</m:t>
              </m:r>
              <m:r>
                <m:rPr/>
                <m:t>1.22 </m:t>
              </m:r>
              <m:r>
                <m:rPr>
                  <m:sty m:val="p"/>
                </m:rPr>
                <m:t>MeV</m:t>
              </m:r>
            </m:e>
            <m:e>
              <m:r>
                <m:rPr/>
                <m:t>&amp;</m:t>
              </m:r>
              <m:r>
                <m:rPr>
                  <m:sty m:val="p"/>
                </m:rPr>
                <m:t>=</m:t>
              </m:r>
              <m:r>
                <m:rPr/>
                <m:t>0.22</m:t>
              </m:r>
              <m:r>
                <m:rPr>
                  <m:sty m:val="p"/>
                </m:rPr>
                <m:t>×</m:t>
              </m:r>
              <m:r>
                <m:rPr/>
                <m:t>2.074</m:t>
              </m:r>
              <m:r>
                <m:rPr>
                  <m:sty m:val="p"/>
                </m:rPr>
                <m:t>×</m:t>
              </m:r>
              <m:sSup>
                <m:sSupPr/>
                <m:e>
                  <m:r>
                    <m:rPr/>
                    <m:t>10</m:t>
                  </m:r>
                </m:e>
                <m:sup>
                  <m:r>
                    <m:rPr/>
                    <m:t>57</m:t>
                  </m:r>
                </m:sup>
              </m:sSup>
              <m:r>
                <m:rPr/>
                <m:t> </m:t>
              </m:r>
              <m:r>
                <m:rPr>
                  <m:sty m:val="p"/>
                </m:rPr>
                <m:t>MeV</m:t>
              </m:r>
            </m:e>
            <m:e>
              <m:r>
                <m:rPr/>
                <m:t>&amp;</m:t>
              </m:r>
              <m:r>
                <m:rPr>
                  <m:sty m:val="p"/>
                </m:rPr>
                <m:t>=</m:t>
              </m:r>
              <m:r>
                <m:rPr/>
                <m:t>4.5628</m:t>
              </m:r>
              <m:r>
                <m:rPr>
                  <m:sty m:val="p"/>
                </m:rPr>
                <m:t>×</m:t>
              </m:r>
              <m:sSup>
                <m:sSupPr/>
                <m:e>
                  <m:r>
                    <m:rPr/>
                    <m:t>10</m:t>
                  </m:r>
                </m:e>
                <m:sup>
                  <m:r>
                    <m:rPr/>
                    <m:t>56</m:t>
                  </m:r>
                </m:sup>
              </m:sSup>
              <m:r>
                <m:rPr/>
                <m:t> </m:t>
              </m:r>
              <m:r>
                <m:rPr>
                  <m:sty m:val="p"/>
                </m:rPr>
                <m:t>MeV</m:t>
              </m:r>
            </m:e>
            <m:e>
              <m:r>
                <m:rPr/>
                <m:t>&amp;</m:t>
              </m:r>
              <m:r>
                <m:rPr>
                  <m:sty m:val="p"/>
                </m:rPr>
                <m:t>=</m:t>
              </m:r>
              <m:r>
                <m:rPr/>
                <m:t>4.5628</m:t>
              </m:r>
              <m:r>
                <m:rPr>
                  <m:sty m:val="p"/>
                </m:rPr>
                <m:t>×</m:t>
              </m:r>
              <m:sSup>
                <m:sSupPr/>
                <m:e>
                  <m:r>
                    <m:rPr/>
                    <m:t>10</m:t>
                  </m:r>
                </m:e>
                <m:sup>
                  <m:r>
                    <m:rPr/>
                    <m:t>56</m:t>
                  </m:r>
                </m:sup>
              </m:sSup>
              <m:r>
                <m:rPr>
                  <m:sty m:val="p"/>
                </m:rPr>
                <m:t>×</m:t>
              </m:r>
              <m:r>
                <m:rPr/>
                <m:t>1.602</m:t>
              </m:r>
              <m:r>
                <m:rPr>
                  <m:sty m:val="p"/>
                </m:rPr>
                <m:t>×</m:t>
              </m:r>
              <m:sSup>
                <m:sSupPr/>
                <m:e>
                  <m:r>
                    <m:rPr/>
                    <m:t>10</m:t>
                  </m:r>
                </m:e>
                <m:sup>
                  <m:r>
                    <m:rPr>
                      <m:sty m:val="p"/>
                    </m:rPr>
                    <m:t>−</m:t>
                  </m:r>
                  <m:r>
                    <m:rPr/>
                    <m:t>6</m:t>
                  </m:r>
                </m:sup>
              </m:sSup>
              <m:r>
                <m:rPr/>
                <m:t> </m:t>
              </m:r>
              <m:r>
                <m:rPr>
                  <m:sty m:val="p"/>
                </m:rPr>
                <m:t>erg</m:t>
              </m:r>
            </m:e>
            <m:e>
              <m:r>
                <m:rPr/>
                <m:t>&amp;</m:t>
              </m:r>
              <m:r>
                <m:rPr>
                  <m:sty m:val="p"/>
                </m:rPr>
                <m:t>=</m:t>
              </m:r>
              <m:r>
                <m:rPr/>
                <m:t>7.31</m:t>
              </m:r>
              <m:r>
                <m:rPr>
                  <m:sty m:val="p"/>
                </m:rPr>
                <m:t>×</m:t>
              </m:r>
              <m:sSup>
                <m:sSupPr/>
                <m:e>
                  <m:r>
                    <m:rPr/>
                    <m:t>10</m:t>
                  </m:r>
                </m:e>
                <m:sup>
                  <m:r>
                    <m:rPr/>
                    <m:t>50</m:t>
                  </m:r>
                </m:sup>
              </m:sSup>
              <m:r>
                <m:rPr/>
                <m:t> </m:t>
              </m:r>
              <m:r>
                <m:rPr>
                  <m:sty m:val="p"/>
                </m:rPr>
                <m:t>erg</m:t>
              </m:r>
            </m:e>
          </m:eqArr>
        </m:oMath>
      </m:oMathPara>
    </w:p>
    <w:bookmarkEnd w:id="36"/>
    <w:p w14:paraId="23864266">
      <w:pPr>
        <w:pStyle w:val="6"/>
      </w:pPr>
      <w:bookmarkStart w:id="37" w:name="a.4-分项能量"/>
      <w:r>
        <w:t xml:space="preserve">A.4 </w:t>
      </w:r>
      <w:r>
        <w:rPr>
          <w:rFonts w:hint="eastAsia"/>
        </w:rPr>
        <w:t>分项能量</w:t>
      </w:r>
    </w:p>
    <w:p w14:paraId="0F72302C">
      <w:pPr>
        <w:pStyle w:val="26"/>
        <w:numPr>
          <w:ilvl w:val="0"/>
          <w:numId w:val="2"/>
        </w:numPr>
      </w:pPr>
      <w:r>
        <w:rPr>
          <w:rFonts w:hint="eastAsia"/>
        </w:rPr>
        <w:t>伽马辐射：</w:t>
      </w:r>
      <m:oMath>
        <m:sSub>
          <m:sSubPr/>
          <m:e>
            <m:r>
              <m:rPr/>
              <m:t>E</m:t>
            </m:r>
          </m:e>
          <m:sub>
            <m:r>
              <m:rPr/>
              <m:t>γ</m:t>
            </m:r>
          </m:sub>
        </m:sSub>
        <m:r>
          <m:rPr>
            <m:sty m:val="p"/>
          </m:rPr>
          <m:t>=</m:t>
        </m:r>
        <m:r>
          <m:rPr/>
          <m:t>0.60</m:t>
        </m:r>
        <m:r>
          <m:rPr>
            <m:sty m:val="p"/>
          </m:rPr>
          <m:t>×</m:t>
        </m:r>
        <m:r>
          <m:rPr/>
          <m:t>7.31</m:t>
        </m:r>
        <m:r>
          <m:rPr>
            <m:sty m:val="p"/>
          </m:rPr>
          <m:t>×</m:t>
        </m:r>
        <m:sSup>
          <m:sSupPr/>
          <m:e>
            <m:r>
              <m:rPr/>
              <m:t>10</m:t>
            </m:r>
          </m:e>
          <m:sup>
            <m:r>
              <m:rPr/>
              <m:t>50</m:t>
            </m:r>
          </m:sup>
        </m:sSup>
        <m:r>
          <m:rPr>
            <m:sty m:val="p"/>
          </m:rPr>
          <m:t>=</m:t>
        </m:r>
        <m:r>
          <m:rPr/>
          <m:t>4.39</m:t>
        </m:r>
        <m:r>
          <m:rPr>
            <m:sty m:val="p"/>
          </m:rPr>
          <m:t>×</m:t>
        </m:r>
        <m:sSup>
          <m:sSupPr/>
          <m:e>
            <m:r>
              <m:rPr/>
              <m:t>10</m:t>
            </m:r>
          </m:e>
          <m:sup>
            <m:r>
              <m:rPr/>
              <m:t>50</m:t>
            </m:r>
          </m:sup>
        </m:sSup>
      </m:oMath>
      <w:r>
        <w:t xml:space="preserve"> erg</w:t>
      </w:r>
    </w:p>
    <w:p w14:paraId="164D859E">
      <w:pPr>
        <w:pStyle w:val="26"/>
        <w:numPr>
          <w:ilvl w:val="0"/>
          <w:numId w:val="2"/>
        </w:numPr>
      </w:pPr>
      <w:r>
        <w:rPr>
          <w:rFonts w:hint="eastAsia"/>
        </w:rPr>
        <w:t>质子宇宙线：</w:t>
      </w:r>
      <m:oMath>
        <m:sSub>
          <m:sSubPr/>
          <m:e>
            <m:r>
              <m:rPr/>
              <m:t>E</m:t>
            </m:r>
          </m:e>
          <m:sub>
            <m:r>
              <m:rPr/>
              <m:t>p</m:t>
            </m:r>
          </m:sub>
        </m:sSub>
        <m:r>
          <m:rPr>
            <m:sty m:val="p"/>
          </m:rPr>
          <m:t>=</m:t>
        </m:r>
        <m:r>
          <m:rPr/>
          <m:t>0.30</m:t>
        </m:r>
        <m:r>
          <m:rPr>
            <m:sty m:val="p"/>
          </m:rPr>
          <m:t>×</m:t>
        </m:r>
        <m:r>
          <m:rPr/>
          <m:t>7.31</m:t>
        </m:r>
        <m:r>
          <m:rPr>
            <m:sty m:val="p"/>
          </m:rPr>
          <m:t>×</m:t>
        </m:r>
        <m:sSup>
          <m:sSupPr/>
          <m:e>
            <m:r>
              <m:rPr/>
              <m:t>10</m:t>
            </m:r>
          </m:e>
          <m:sup>
            <m:r>
              <m:rPr/>
              <m:t>50</m:t>
            </m:r>
          </m:sup>
        </m:sSup>
        <m:r>
          <m:rPr>
            <m:sty m:val="p"/>
          </m:rPr>
          <m:t>=</m:t>
        </m:r>
        <m:r>
          <m:rPr/>
          <m:t>2.19</m:t>
        </m:r>
        <m:r>
          <m:rPr>
            <m:sty m:val="p"/>
          </m:rPr>
          <m:t>×</m:t>
        </m:r>
        <m:sSup>
          <m:sSupPr/>
          <m:e>
            <m:r>
              <m:rPr/>
              <m:t>10</m:t>
            </m:r>
          </m:e>
          <m:sup>
            <m:r>
              <m:rPr/>
              <m:t>50</m:t>
            </m:r>
          </m:sup>
        </m:sSup>
      </m:oMath>
      <w:r>
        <w:t xml:space="preserve"> erg</w:t>
      </w:r>
    </w:p>
    <w:p w14:paraId="2D845707">
      <w:pPr>
        <w:pStyle w:val="26"/>
        <w:numPr>
          <w:ilvl w:val="0"/>
          <w:numId w:val="2"/>
        </w:numPr>
      </w:pPr>
      <w:r>
        <w:rPr>
          <w:rFonts w:hint="eastAsia"/>
        </w:rPr>
        <w:t>中微子辐射：</w:t>
      </w:r>
      <m:oMath>
        <m:sSub>
          <m:sSubPr/>
          <m:e>
            <m:r>
              <m:rPr/>
              <m:t>E</m:t>
            </m:r>
          </m:e>
          <m:sub>
            <m:r>
              <m:rPr/>
              <m:t>ν</m:t>
            </m:r>
          </m:sub>
        </m:sSub>
        <m:r>
          <m:rPr>
            <m:sty m:val="p"/>
          </m:rPr>
          <m:t>=</m:t>
        </m:r>
        <m:r>
          <m:rPr/>
          <m:t>0.10</m:t>
        </m:r>
        <m:r>
          <m:rPr>
            <m:sty m:val="p"/>
          </m:rPr>
          <m:t>×</m:t>
        </m:r>
        <m:r>
          <m:rPr/>
          <m:t>7.31</m:t>
        </m:r>
        <m:r>
          <m:rPr>
            <m:sty m:val="p"/>
          </m:rPr>
          <m:t>×</m:t>
        </m:r>
        <m:sSup>
          <m:sSupPr/>
          <m:e>
            <m:r>
              <m:rPr/>
              <m:t>10</m:t>
            </m:r>
          </m:e>
          <m:sup>
            <m:r>
              <m:rPr/>
              <m:t>50</m:t>
            </m:r>
          </m:sup>
        </m:sSup>
        <m:r>
          <m:rPr>
            <m:sty m:val="p"/>
          </m:rPr>
          <m:t>=</m:t>
        </m:r>
        <m:r>
          <m:rPr/>
          <m:t>7.31</m:t>
        </m:r>
        <m:r>
          <m:rPr>
            <m:sty m:val="p"/>
          </m:rPr>
          <m:t>×</m:t>
        </m:r>
        <m:sSup>
          <m:sSupPr/>
          <m:e>
            <m:r>
              <m:rPr/>
              <m:t>10</m:t>
            </m:r>
          </m:e>
          <m:sup>
            <m:r>
              <m:rPr/>
              <m:t>49</m:t>
            </m:r>
          </m:sup>
        </m:sSup>
      </m:oMath>
      <w:r>
        <w:t xml:space="preserve"> erg</w:t>
      </w:r>
    </w:p>
    <w:bookmarkEnd w:id="37"/>
    <w:p w14:paraId="047DACA5">
      <w:pPr>
        <w:pStyle w:val="6"/>
      </w:pPr>
      <w:bookmarkStart w:id="38" w:name="a.5-eev-级联加速推导"/>
      <w:r>
        <w:t xml:space="preserve">A.5 EeV </w:t>
      </w:r>
      <w:r>
        <w:rPr>
          <w:rFonts w:hint="eastAsia"/>
        </w:rPr>
        <w:t>级联加速推导</w:t>
      </w:r>
    </w:p>
    <w:p w14:paraId="76F4146A">
      <w:pPr>
        <w:pStyle w:val="4"/>
      </w:pPr>
      <m:oMathPara>
        <m:oMathParaPr>
          <m:jc m:val="center"/>
        </m:oMathParaPr>
        <m:oMath>
          <m:r>
            <m:rPr>
              <m:sty m:val="p"/>
            </m:rPr>
            <m:t>Δ</m:t>
          </m:r>
          <m:sSub>
            <m:sSubPr/>
            <m:e>
              <m:r>
                <m:rPr/>
                <m:t>E</m:t>
              </m:r>
            </m:e>
            <m:sub>
              <m:r>
                <m:rPr>
                  <m:sty m:val="p"/>
                </m:rPr>
                <m:t>acc</m:t>
              </m:r>
            </m:sub>
          </m:sSub>
          <m:r>
            <m:rPr>
              <m:sty m:val="p"/>
            </m:rPr>
            <m:t>=</m:t>
          </m:r>
          <m:r>
            <m:rPr/>
            <m:t>eB</m:t>
          </m:r>
          <m:sSub>
            <m:sSubPr/>
            <m:e>
              <m:r>
                <m:rPr/>
                <m:t>ξ</m:t>
              </m:r>
            </m:e>
            <m:sub>
              <m:r>
                <m:rPr/>
                <m:t>C</m:t>
              </m:r>
            </m:sub>
          </m:sSub>
          <m:r>
            <m:rPr>
              <m:sty m:val="p"/>
            </m:rPr>
            <m:t>≈</m:t>
          </m:r>
          <m:r>
            <m:rPr/>
            <m:t>39.4 </m:t>
          </m:r>
          <m:r>
            <m:rPr>
              <m:sty m:val="p"/>
            </m:rPr>
            <m:t>keV,</m:t>
          </m:r>
          <m:r>
            <m:rPr/>
            <m:t> n</m:t>
          </m:r>
          <m:r>
            <m:rPr>
              <m:sty m:val="p"/>
            </m:rPr>
            <m:t>=</m:t>
          </m:r>
          <m:f>
            <m:fPr/>
            <m:num>
              <m:r>
                <m:rPr>
                  <m:sty m:val="p"/>
                </m:rPr>
                <m:t>ln(</m:t>
              </m:r>
              <m:sSup>
                <m:sSupPr/>
                <m:e>
                  <m:r>
                    <m:rPr/>
                    <m:t>10</m:t>
                  </m:r>
                </m:e>
                <m:sup>
                  <m:r>
                    <m:rPr/>
                    <m:t>15</m:t>
                  </m:r>
                </m:sup>
              </m:sSup>
              <m:r>
                <m:rPr>
                  <m:sty m:val="p"/>
                </m:rPr>
                <m:t>/</m:t>
              </m:r>
              <m:r>
                <m:rPr/>
                <m:t>3.94</m:t>
              </m:r>
              <m:r>
                <m:rPr>
                  <m:sty m:val="p"/>
                </m:rPr>
                <m:t>×</m:t>
              </m:r>
              <m:sSup>
                <m:sSupPr/>
                <m:e>
                  <m:r>
                    <m:rPr/>
                    <m:t>10</m:t>
                  </m:r>
                </m:e>
                <m:sup>
                  <m:r>
                    <m:rPr/>
                    <m:t>4</m:t>
                  </m:r>
                </m:sup>
              </m:sSup>
              <m:r>
                <m:rPr>
                  <m:sty m:val="p"/>
                </m:rPr>
                <m:t>)</m:t>
              </m:r>
            </m:num>
            <m:den>
              <m:r>
                <m:rPr>
                  <m:sty m:val="p"/>
                </m:rPr>
                <m:t>ln(</m:t>
              </m:r>
              <m:r>
                <m:rPr/>
                <m:t>1.5</m:t>
              </m:r>
              <m:r>
                <m:rPr>
                  <m:sty m:val="p"/>
                </m:rPr>
                <m:t>)</m:t>
              </m:r>
            </m:den>
          </m:f>
          <m:r>
            <m:rPr>
              <m:sty m:val="p"/>
            </m:rPr>
            <m:t>≈</m:t>
          </m:r>
          <m:r>
            <m:rPr/>
            <m:t>59</m:t>
          </m:r>
        </m:oMath>
      </m:oMathPara>
    </w:p>
    <w:p w14:paraId="55912EF5">
      <w:pPr>
        <w:pStyle w:val="4"/>
      </w:pPr>
      <w:r>
        <w:br w:type="textWrapping"/>
      </w:r>
    </w:p>
    <w:p w14:paraId="4DAE5A3B">
      <w:pPr>
        <w:pStyle w:val="3"/>
      </w:pPr>
      <m:oMathPara>
        <m:oMathParaPr>
          <m:jc m:val="center"/>
        </m:oMathParaPr>
        <m:oMath>
          <m:sSubSup>
            <m:sSubSupPr/>
            <m:e>
              <m:r>
                <m:rPr/>
                <m:t>E</m:t>
              </m:r>
            </m:e>
            <m:sub>
              <m:r>
                <m:rPr/>
                <m:t>p</m:t>
              </m:r>
            </m:sub>
            <m:sup>
              <m:r>
                <m:rPr>
                  <m:sty m:val="p"/>
                </m:rPr>
                <m:t>final</m:t>
              </m:r>
            </m:sup>
          </m:sSubSup>
          <m:r>
            <m:rPr>
              <m:sty m:val="p"/>
            </m:rPr>
            <m:t>=</m:t>
          </m:r>
          <m:r>
            <m:rPr/>
            <m:t>39.4 </m:t>
          </m:r>
          <m:r>
            <m:rPr>
              <m:sty m:val="p"/>
            </m:rPr>
            <m:t>keV×</m:t>
          </m:r>
          <m:sSup>
            <m:sSupPr/>
            <m:e>
              <m:r>
                <m:rPr/>
                <m:t>1.5</m:t>
              </m:r>
            </m:e>
            <m:sup>
              <m:r>
                <m:rPr/>
                <m:t>60</m:t>
              </m:r>
            </m:sup>
          </m:sSup>
          <m:r>
            <m:rPr>
              <m:sty m:val="p"/>
            </m:rPr>
            <m:t>≈</m:t>
          </m:r>
          <m:r>
            <m:rPr/>
            <m:t>1.26</m:t>
          </m:r>
          <m:r>
            <m:rPr>
              <m:sty m:val="p"/>
            </m:rPr>
            <m:t>×</m:t>
          </m:r>
          <m:sSup>
            <m:sSupPr/>
            <m:e>
              <m:r>
                <m:rPr/>
                <m:t>10</m:t>
              </m:r>
            </m:e>
            <m:sup>
              <m:r>
                <m:rPr/>
                <m:t>15</m:t>
              </m:r>
            </m:sup>
          </m:sSup>
          <m:r>
            <m:rPr/>
            <m:t> </m:t>
          </m:r>
          <m:r>
            <m:rPr>
              <m:sty m:val="p"/>
            </m:rPr>
            <m:t>eV≈</m:t>
          </m:r>
          <m:r>
            <m:rPr/>
            <m:t>1.3 </m:t>
          </m:r>
          <m:r>
            <m:rPr>
              <m:sty m:val="p"/>
            </m:rPr>
            <m:t>EeV</m:t>
          </m:r>
        </m:oMath>
      </m:oMathPara>
    </w:p>
    <w:bookmarkEnd w:id="38"/>
    <w:p w14:paraId="4E6EFD33">
      <w:pPr>
        <w:pStyle w:val="6"/>
      </w:pPr>
      <w:bookmarkStart w:id="39" w:name="a.6-c-场孤子能量密度"/>
      <w:r>
        <w:t xml:space="preserve">A.6 C </w:t>
      </w:r>
      <w:r>
        <w:rPr>
          <w:rFonts w:hint="eastAsia"/>
        </w:rPr>
        <w:t>场孤子能量密度</w:t>
      </w:r>
    </w:p>
    <w:p w14:paraId="6D776203">
      <w:pPr>
        <w:pStyle w:val="4"/>
      </w:pPr>
      <m:oMathPara>
        <m:oMathParaPr>
          <m:jc m:val="center"/>
        </m:oMathParaPr>
        <m:oMath>
          <m:sSub>
            <m:sSubPr/>
            <m:e>
              <m:r>
                <m:rPr/>
                <m:t>ρ</m:t>
              </m:r>
            </m:e>
            <m:sub>
              <m:r>
                <m:rPr>
                  <m:sty m:val="p"/>
                </m:rPr>
                <m:t>soliton</m:t>
              </m:r>
            </m:sub>
          </m:sSub>
          <m:r>
            <m:rPr>
              <m:sty m:val="p"/>
            </m:rPr>
            <m:t>=</m:t>
          </m:r>
          <m:sSub>
            <m:sSubPr/>
            <m:e>
              <m:r>
                <m:rPr/>
                <m:t>η</m:t>
              </m:r>
            </m:e>
            <m:sub>
              <m:r>
                <m:rPr/>
                <m:t>1</m:t>
              </m:r>
            </m:sub>
          </m:sSub>
          <m:r>
            <m:rPr>
              <m:sty m:val="p"/>
            </m:rPr>
            <m:t>⋅</m:t>
          </m:r>
          <m:sSubSup>
            <m:sSubSupPr/>
            <m:e>
              <m:r>
                <m:rPr/>
                <m:t>m</m:t>
              </m:r>
            </m:e>
            <m:sub>
              <m:r>
                <m:rPr/>
                <m:t>C</m:t>
              </m:r>
            </m:sub>
            <m:sup>
              <m:r>
                <m:rPr>
                  <m:sty m:val="p"/>
                </m:rPr>
                <m:t>∗</m:t>
              </m:r>
            </m:sup>
          </m:sSubSup>
          <m:sSup>
            <m:sSupPr/>
            <m:e>
              <m:r>
                <m:rPr/>
                <m:t>c</m:t>
              </m:r>
            </m:e>
            <m:sup>
              <m:r>
                <m:rPr/>
                <m:t>2</m:t>
              </m:r>
            </m:sup>
          </m:sSup>
          <m:r>
            <m:rPr>
              <m:sty m:val="p"/>
            </m:rPr>
            <m:t>⋅</m:t>
          </m:r>
          <m:sSubSup>
            <m:sSubSupPr/>
            <m:e>
              <m:r>
                <m:rPr/>
                <m:t>ξ</m:t>
              </m:r>
            </m:e>
            <m:sub>
              <m:r>
                <m:rPr/>
                <m:t>C</m:t>
              </m:r>
            </m:sub>
            <m:sup>
              <m:r>
                <m:rPr>
                  <m:sty m:val="p"/>
                </m:rPr>
                <m:t>−</m:t>
              </m:r>
              <m:r>
                <m:rPr/>
                <m:t>1</m:t>
              </m:r>
            </m:sup>
          </m:sSubSup>
          <m:r>
            <m:rPr>
              <m:sty m:val="p"/>
            </m:rPr>
            <m:t>≈</m:t>
          </m:r>
          <m:r>
            <m:rPr/>
            <m:t>0.1835</m:t>
          </m:r>
          <m:r>
            <m:rPr>
              <m:sty m:val="p"/>
            </m:rPr>
            <m:t>×</m:t>
          </m:r>
          <m:r>
            <m:rPr/>
            <m:t>0.5 </m:t>
          </m:r>
          <m:r>
            <m:rPr>
              <m:sty m:val="p"/>
            </m:rPr>
            <m:t>MeV×(</m:t>
          </m:r>
          <m:r>
            <m:rPr/>
            <m:t>395 </m:t>
          </m:r>
          <m:r>
            <m:rPr>
              <m:sty m:val="p"/>
            </m:rPr>
            <m:t>fm</m:t>
          </m:r>
          <m:sSup>
            <m:sSupPr/>
            <m:e>
              <m:r>
                <m:rPr>
                  <m:sty m:val="p"/>
                </m:rPr>
                <m:t>)</m:t>
              </m:r>
            </m:e>
            <m:sup>
              <m:r>
                <m:rPr>
                  <m:sty m:val="p"/>
                </m:rPr>
                <m:t>−</m:t>
              </m:r>
              <m:r>
                <m:rPr/>
                <m:t>1</m:t>
              </m:r>
            </m:sup>
          </m:sSup>
          <m:r>
            <m:rPr>
              <m:sty m:val="p"/>
            </m:rPr>
            <m:t>≈</m:t>
          </m:r>
          <m:r>
            <m:rPr/>
            <m:t>2.32</m:t>
          </m:r>
          <m:r>
            <m:rPr>
              <m:sty m:val="p"/>
            </m:rPr>
            <m:t>×</m:t>
          </m:r>
          <m:sSup>
            <m:sSupPr/>
            <m:e>
              <m:r>
                <m:rPr/>
                <m:t>10</m:t>
              </m:r>
            </m:e>
            <m:sup>
              <m:r>
                <m:rPr/>
                <m:t>14</m:t>
              </m:r>
            </m:sup>
          </m:sSup>
          <m:r>
            <m:rPr/>
            <m:t> </m:t>
          </m:r>
          <m:r>
            <m:rPr>
              <m:sty m:val="p"/>
            </m:rPr>
            <m:t>MeV/m</m:t>
          </m:r>
        </m:oMath>
      </m:oMathPara>
    </w:p>
    <w:bookmarkEnd w:id="39"/>
    <w:p w14:paraId="7E079505">
      <w:pPr>
        <w:pStyle w:val="6"/>
      </w:pPr>
      <w:bookmarkStart w:id="40" w:name="a.7-孤子聚焦实现-320-eev-所需长度"/>
      <w:r>
        <w:t xml:space="preserve">A.7 </w:t>
      </w:r>
      <w:r>
        <w:rPr>
          <w:rFonts w:hint="eastAsia"/>
        </w:rPr>
        <w:t>孤子聚焦实现</w:t>
      </w:r>
      <w:r>
        <w:t xml:space="preserve"> 320 EeV </w:t>
      </w:r>
      <w:r>
        <w:rPr>
          <w:rFonts w:hint="eastAsia"/>
        </w:rPr>
        <w:t>所需长度</w:t>
      </w:r>
    </w:p>
    <w:p w14:paraId="721DE42A">
      <w:pPr>
        <w:pStyle w:val="4"/>
      </w:pPr>
      <m:oMathPara>
        <m:oMathParaPr>
          <m:jc m:val="center"/>
        </m:oMathParaPr>
        <m:oMath>
          <m:sSub>
            <m:sSubPr/>
            <m:e>
              <m:r>
                <m:rPr/>
                <m:t>L</m:t>
              </m:r>
            </m:e>
            <m:sub>
              <m:r>
                <m:rPr>
                  <m:sty m:val="p"/>
                </m:rPr>
                <m:t>sol</m:t>
              </m:r>
            </m:sub>
          </m:sSub>
          <m:r>
            <m:rPr>
              <m:sty m:val="p"/>
            </m:rPr>
            <m:t>=</m:t>
          </m:r>
          <m:f>
            <m:fPr/>
            <m:num>
              <m:r>
                <m:rPr/>
                <m:t>3.2</m:t>
              </m:r>
              <m:r>
                <m:rPr>
                  <m:sty m:val="p"/>
                </m:rPr>
                <m:t>×</m:t>
              </m:r>
              <m:sSup>
                <m:sSupPr/>
                <m:e>
                  <m:r>
                    <m:rPr/>
                    <m:t>10</m:t>
                  </m:r>
                </m:e>
                <m:sup>
                  <m:r>
                    <m:rPr/>
                    <m:t>20</m:t>
                  </m:r>
                </m:sup>
              </m:sSup>
              <m:r>
                <m:rPr/>
                <m:t> </m:t>
              </m:r>
              <m:r>
                <m:rPr>
                  <m:sty m:val="p"/>
                </m:rPr>
                <m:t>eV</m:t>
              </m:r>
            </m:num>
            <m:den>
              <m:r>
                <m:rPr/>
                <m:t>0.05</m:t>
              </m:r>
              <m:r>
                <m:rPr>
                  <m:sty m:val="p"/>
                </m:rPr>
                <m:t>×</m:t>
              </m:r>
              <m:r>
                <m:rPr/>
                <m:t>2.32</m:t>
              </m:r>
              <m:r>
                <m:rPr>
                  <m:sty m:val="p"/>
                </m:rPr>
                <m:t>×</m:t>
              </m:r>
              <m:sSup>
                <m:sSupPr/>
                <m:e>
                  <m:r>
                    <m:rPr/>
                    <m:t>10</m:t>
                  </m:r>
                </m:e>
                <m:sup>
                  <m:r>
                    <m:rPr/>
                    <m:t>20</m:t>
                  </m:r>
                </m:sup>
              </m:sSup>
              <m:r>
                <m:rPr/>
                <m:t> </m:t>
              </m:r>
              <m:r>
                <m:rPr>
                  <m:sty m:val="p"/>
                </m:rPr>
                <m:t>eV/m</m:t>
              </m:r>
            </m:den>
          </m:f>
          <m:r>
            <m:rPr>
              <m:sty m:val="p"/>
            </m:rPr>
            <m:t>≈</m:t>
          </m:r>
          <m:r>
            <m:rPr/>
            <m:t>27.6 </m:t>
          </m:r>
          <m:r>
            <m:rPr>
              <m:sty m:val="p"/>
            </m:rPr>
            <m:t>m</m:t>
          </m:r>
        </m:oMath>
      </m:oMathPara>
    </w:p>
    <w:bookmarkEnd w:id="33"/>
    <w:bookmarkEnd w:id="40"/>
    <w:p w14:paraId="2DF3EAB7">
      <w:pPr>
        <w:pStyle w:val="5"/>
      </w:pPr>
      <w:bookmarkStart w:id="41" w:name="附录-b参数自洽性总表三线表格式"/>
      <w:r>
        <w:rPr>
          <w:rFonts w:hint="eastAsia"/>
        </w:rPr>
        <w:t>附录</w:t>
      </w:r>
      <w:r>
        <w:t xml:space="preserve"> </w:t>
      </w:r>
      <w:r>
        <w:rPr>
          <w:rFonts w:hint="eastAsia"/>
        </w:rPr>
        <w:t>B：参数自洽性总表（三线表格式）</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992"/>
        <w:gridCol w:w="1959"/>
        <w:gridCol w:w="2158"/>
        <w:gridCol w:w="1309"/>
      </w:tblGrid>
      <w:tr w14:paraId="517E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43D4957A">
            <w:pPr>
              <w:pStyle w:val="26"/>
              <w:jc w:val="left"/>
            </w:pPr>
            <w:r>
              <w:rPr>
                <w:rFonts w:hint="eastAsia"/>
                <w:b/>
              </w:rPr>
              <w:t>参数</w:t>
            </w:r>
          </w:p>
        </w:tc>
        <w:tc>
          <w:tcPr>
            <w:shd w:val="clear" w:color="auto" w:fill="B9CDE5"/>
          </w:tcPr>
          <w:p w14:paraId="7A823921">
            <w:pPr>
              <w:pStyle w:val="26"/>
              <w:jc w:val="left"/>
            </w:pPr>
            <w:r>
              <w:rPr>
                <w:rFonts w:hint="eastAsia"/>
                <w:b/>
              </w:rPr>
              <w:t>符号</w:t>
            </w:r>
          </w:p>
        </w:tc>
        <w:tc>
          <w:tcPr>
            <w:shd w:val="clear" w:color="auto" w:fill="B9CDE5"/>
          </w:tcPr>
          <w:p w14:paraId="0B3D517D">
            <w:pPr>
              <w:pStyle w:val="26"/>
              <w:jc w:val="left"/>
            </w:pPr>
            <w:r>
              <w:rPr>
                <w:rFonts w:hint="eastAsia"/>
                <w:b/>
              </w:rPr>
              <w:t>取值</w:t>
            </w:r>
          </w:p>
        </w:tc>
        <w:tc>
          <w:tcPr>
            <w:shd w:val="clear" w:color="auto" w:fill="B9CDE5"/>
          </w:tcPr>
          <w:p w14:paraId="5890D130">
            <w:pPr>
              <w:pStyle w:val="26"/>
              <w:jc w:val="left"/>
            </w:pPr>
            <w:r>
              <w:rPr>
                <w:rFonts w:hint="eastAsia"/>
                <w:b/>
              </w:rPr>
              <w:t>确定方式</w:t>
            </w:r>
          </w:p>
        </w:tc>
        <w:tc>
          <w:tcPr>
            <w:shd w:val="clear" w:color="auto" w:fill="B9CDE5"/>
          </w:tcPr>
          <w:p w14:paraId="2E6AEC9A">
            <w:pPr>
              <w:pStyle w:val="26"/>
              <w:jc w:val="left"/>
            </w:pPr>
            <w:r>
              <w:rPr>
                <w:rFonts w:hint="eastAsia"/>
                <w:b/>
              </w:rPr>
              <w:t>文献来源</w:t>
            </w:r>
          </w:p>
        </w:tc>
      </w:tr>
      <w:tr w14:paraId="59FA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6A7EF">
            <w:pPr>
              <w:pStyle w:val="26"/>
              <w:jc w:val="left"/>
            </w:pPr>
            <w:r>
              <w:rPr>
                <w:rFonts w:hint="eastAsia"/>
              </w:rPr>
              <w:t>单中子跃迁能</w:t>
            </w:r>
          </w:p>
        </w:tc>
        <w:tc>
          <w:p w14:paraId="586DADC7">
            <w:pPr>
              <w:pStyle w:val="26"/>
              <w:jc w:val="left"/>
            </w:pPr>
            <m:oMathPara>
              <m:oMath>
                <m:r>
                  <m:rPr>
                    <m:sty m:val="p"/>
                  </m:rPr>
                  <m:t>Δ</m:t>
                </m:r>
                <m:sSub>
                  <m:sSubPr/>
                  <m:e>
                    <m:r>
                      <m:rPr/>
                      <m:t>E</m:t>
                    </m:r>
                  </m:e>
                  <m:sub>
                    <m:r>
                      <m:rPr/>
                      <m:t>β</m:t>
                    </m:r>
                  </m:sub>
                </m:sSub>
              </m:oMath>
            </m:oMathPara>
          </w:p>
        </w:tc>
        <w:tc>
          <w:p w14:paraId="1E2A0E17">
            <w:pPr>
              <w:pStyle w:val="26"/>
              <w:jc w:val="left"/>
            </w:pPr>
            <w:r>
              <w:t>1.22 MeV</w:t>
            </w:r>
          </w:p>
        </w:tc>
        <w:tc>
          <w:p w14:paraId="78A5C08B">
            <w:pPr>
              <w:pStyle w:val="26"/>
              <w:jc w:val="left"/>
            </w:pPr>
            <w:r>
              <w:rPr>
                <w:rFonts w:hint="eastAsia"/>
              </w:rPr>
              <w:t>第一性精确推导</w:t>
            </w:r>
          </w:p>
        </w:tc>
        <w:tc>
          <w:p w14:paraId="158911FC">
            <w:pPr>
              <w:pStyle w:val="26"/>
              <w:jc w:val="left"/>
            </w:pPr>
            <w:r>
              <w:t xml:space="preserve">A9 </w:t>
            </w:r>
            <w:r>
              <w:rPr>
                <w:rFonts w:hint="eastAsia"/>
              </w:rPr>
              <w:t>定理</w:t>
            </w:r>
            <w:r>
              <w:t xml:space="preserve"> 5.2</w:t>
            </w:r>
          </w:p>
        </w:tc>
      </w:tr>
      <w:tr w14:paraId="01B7C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9B4BC5">
            <w:pPr>
              <w:pStyle w:val="26"/>
              <w:jc w:val="left"/>
            </w:pPr>
            <w:r>
              <w:rPr>
                <w:rFonts w:hint="eastAsia"/>
              </w:rPr>
              <w:t>中子星中子数</w:t>
            </w:r>
          </w:p>
        </w:tc>
        <w:tc>
          <w:p w14:paraId="436893A7">
            <w:pPr>
              <w:pStyle w:val="26"/>
              <w:jc w:val="left"/>
            </w:pPr>
            <m:oMathPara>
              <m:oMath>
                <m:r>
                  <m:rPr/>
                  <m:t>N</m:t>
                </m:r>
              </m:oMath>
            </m:oMathPara>
          </w:p>
        </w:tc>
        <w:tc>
          <w:p w14:paraId="66683FB0">
            <w:pPr>
              <w:pStyle w:val="26"/>
              <w:jc w:val="left"/>
            </w:pPr>
            <m:oMathPara>
              <m:oMath>
                <m:r>
                  <m:rPr/>
                  <m:t>1.7</m:t>
                </m:r>
                <m:r>
                  <m:rPr>
                    <m:sty m:val="p"/>
                  </m:rPr>
                  <m:t>×</m:t>
                </m:r>
                <m:sSup>
                  <m:sSupPr/>
                  <m:e>
                    <m:r>
                      <m:rPr/>
                      <m:t>10</m:t>
                    </m:r>
                  </m:e>
                  <m:sup>
                    <m:r>
                      <m:rPr/>
                      <m:t>57</m:t>
                    </m:r>
                  </m:sup>
                </m:sSup>
              </m:oMath>
            </m:oMathPara>
          </w:p>
        </w:tc>
        <w:tc>
          <w:p w14:paraId="5FB20FC2">
            <w:pPr>
              <w:pStyle w:val="26"/>
              <w:jc w:val="left"/>
            </w:pPr>
            <w:r>
              <w:rPr>
                <w:rFonts w:hint="eastAsia"/>
              </w:rPr>
              <w:t>天文观测标准值</w:t>
            </w:r>
          </w:p>
        </w:tc>
        <w:tc>
          <w:p w14:paraId="79ECD15F">
            <w:pPr>
              <w:pStyle w:val="26"/>
              <w:jc w:val="left"/>
            </w:pPr>
            <w:r>
              <w:rPr>
                <w:rFonts w:hint="eastAsia"/>
              </w:rPr>
              <w:t>天体观测</w:t>
            </w:r>
          </w:p>
        </w:tc>
      </w:tr>
      <w:tr w14:paraId="03578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6D2400">
            <w:pPr>
              <w:pStyle w:val="26"/>
              <w:jc w:val="left"/>
            </w:pPr>
            <w:r>
              <w:t xml:space="preserve">C </w:t>
            </w:r>
            <w:r>
              <w:rPr>
                <w:rFonts w:hint="eastAsia"/>
              </w:rPr>
              <w:t>场有效质量</w:t>
            </w:r>
          </w:p>
        </w:tc>
        <w:tc>
          <w:p w14:paraId="226A9F09">
            <w:pPr>
              <w:pStyle w:val="26"/>
              <w:jc w:val="left"/>
            </w:pPr>
            <m:oMathPara>
              <m:oMath>
                <m:sSubSup>
                  <m:sSubSupPr/>
                  <m:e>
                    <m:r>
                      <m:rPr/>
                      <m:t>m</m:t>
                    </m:r>
                  </m:e>
                  <m:sub>
                    <m:r>
                      <m:rPr/>
                      <m:t>C</m:t>
                    </m:r>
                  </m:sub>
                  <m:sup>
                    <m:r>
                      <m:rPr>
                        <m:sty m:val="p"/>
                      </m:rPr>
                      <m:t>∗</m:t>
                    </m:r>
                  </m:sup>
                </m:sSubSup>
              </m:oMath>
            </m:oMathPara>
          </w:p>
        </w:tc>
        <w:tc>
          <w:p w14:paraId="40AD0375">
            <w:pPr>
              <w:pStyle w:val="26"/>
              <w:jc w:val="left"/>
            </w:pPr>
            <w:r>
              <w:t>0.5 MeV</w:t>
            </w:r>
          </w:p>
        </w:tc>
        <w:tc>
          <w:p w14:paraId="00503DDC">
            <w:pPr>
              <w:pStyle w:val="26"/>
              <w:jc w:val="left"/>
            </w:pPr>
            <w:r>
              <w:t xml:space="preserve">FCWFT </w:t>
            </w:r>
            <w:r>
              <w:rPr>
                <w:rFonts w:hint="eastAsia"/>
              </w:rPr>
              <w:t>公理定值</w:t>
            </w:r>
          </w:p>
        </w:tc>
        <w:tc>
          <w:p w14:paraId="7966C885">
            <w:pPr>
              <w:pStyle w:val="26"/>
              <w:jc w:val="left"/>
            </w:pPr>
            <w:r>
              <w:t>B24</w:t>
            </w:r>
          </w:p>
        </w:tc>
      </w:tr>
      <w:tr w14:paraId="48D7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E787A9">
            <w:pPr>
              <w:pStyle w:val="26"/>
              <w:jc w:val="left"/>
            </w:pPr>
            <w:r>
              <w:t xml:space="preserve">C </w:t>
            </w:r>
            <w:r>
              <w:rPr>
                <w:rFonts w:hint="eastAsia"/>
              </w:rPr>
              <w:t>场关联长度</w:t>
            </w:r>
          </w:p>
        </w:tc>
        <w:tc>
          <w:p w14:paraId="4F558207">
            <w:pPr>
              <w:pStyle w:val="26"/>
              <w:jc w:val="left"/>
            </w:pPr>
            <m:oMathPara>
              <m:oMath>
                <m:sSub>
                  <m:sSubPr/>
                  <m:e>
                    <m:r>
                      <m:rPr/>
                      <m:t>ξ</m:t>
                    </m:r>
                  </m:e>
                  <m:sub>
                    <m:r>
                      <m:rPr/>
                      <m:t>C</m:t>
                    </m:r>
                  </m:sub>
                </m:sSub>
              </m:oMath>
            </m:oMathPara>
          </w:p>
        </w:tc>
        <w:tc>
          <w:p w14:paraId="3249EDC4">
            <w:pPr>
              <w:pStyle w:val="26"/>
              <w:jc w:val="left"/>
            </w:pPr>
            <w:r>
              <w:t>395 fm</w:t>
            </w:r>
          </w:p>
        </w:tc>
        <w:tc>
          <w:p w14:paraId="65784AB1">
            <w:pPr>
              <w:pStyle w:val="26"/>
              <w:jc w:val="left"/>
            </w:pPr>
            <w:r>
              <w:rPr>
                <w:rFonts w:hint="eastAsia"/>
              </w:rPr>
              <w:t>第一性精确推导</w:t>
            </w:r>
          </w:p>
        </w:tc>
        <w:tc>
          <w:p w14:paraId="364A4375">
            <w:pPr>
              <w:pStyle w:val="26"/>
              <w:jc w:val="left"/>
            </w:pPr>
            <w:r>
              <w:rPr>
                <w:rFonts w:hint="eastAsia"/>
              </w:rPr>
              <w:t>附录</w:t>
            </w:r>
            <w:r>
              <w:t xml:space="preserve"> A.1</w:t>
            </w:r>
          </w:p>
        </w:tc>
      </w:tr>
      <w:tr w14:paraId="2EC35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3EB149">
            <w:pPr>
              <w:pStyle w:val="26"/>
              <w:jc w:val="left"/>
            </w:pPr>
            <w:r>
              <w:rPr>
                <w:rFonts w:hint="eastAsia"/>
              </w:rPr>
              <w:t>参与因子理论区间</w:t>
            </w:r>
          </w:p>
        </w:tc>
        <w:tc>
          <w:p w14:paraId="3E6AB85B">
            <w:pPr>
              <w:pStyle w:val="26"/>
              <w:jc w:val="left"/>
            </w:pPr>
            <m:oMathPara>
              <m:oMath>
                <m:r>
                  <m:rPr/>
                  <m:t>χ</m:t>
                </m:r>
              </m:oMath>
            </m:oMathPara>
          </w:p>
        </w:tc>
        <w:tc>
          <w:p w14:paraId="03E16726">
            <w:pPr>
              <w:pStyle w:val="26"/>
              <w:jc w:val="left"/>
            </w:pPr>
            <m:oMathPara>
              <m:oMath>
                <m:r>
                  <m:rPr>
                    <m:sty m:val="p"/>
                  </m:rPr>
                  <m:t>[</m:t>
                </m:r>
                <m:r>
                  <m:rPr/>
                  <m:t>0.1</m:t>
                </m:r>
                <m:r>
                  <m:rPr>
                    <m:sty m:val="p"/>
                  </m:rPr>
                  <m:t>,</m:t>
                </m:r>
                <m:r>
                  <m:rPr/>
                  <m:t>0.4</m:t>
                </m:r>
                <m:r>
                  <m:rPr>
                    <m:sty m:val="p"/>
                  </m:rPr>
                  <m:t>]</m:t>
                </m:r>
              </m:oMath>
            </m:oMathPara>
          </w:p>
        </w:tc>
        <w:tc>
          <w:p w14:paraId="18C7CCC0">
            <w:pPr>
              <w:pStyle w:val="26"/>
              <w:jc w:val="left"/>
            </w:pPr>
            <w:r>
              <w:rPr>
                <w:rFonts w:hint="eastAsia"/>
              </w:rPr>
              <w:t>拓扑压强梯度推导</w:t>
            </w:r>
          </w:p>
        </w:tc>
        <w:tc>
          <w:p w14:paraId="78071173">
            <w:pPr>
              <w:pStyle w:val="26"/>
              <w:jc w:val="left"/>
            </w:pPr>
            <w:r>
              <w:rPr>
                <w:rFonts w:hint="eastAsia"/>
              </w:rPr>
              <w:t>引理</w:t>
            </w:r>
            <w:r>
              <w:t xml:space="preserve"> 3.1</w:t>
            </w:r>
          </w:p>
        </w:tc>
      </w:tr>
      <w:tr w14:paraId="3779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EC7105D">
            <w:pPr>
              <w:pStyle w:val="26"/>
              <w:jc w:val="left"/>
            </w:pPr>
            <w:r>
              <w:rPr>
                <w:rFonts w:hint="eastAsia"/>
              </w:rPr>
              <w:t>观测标定参与因子</w:t>
            </w:r>
          </w:p>
        </w:tc>
        <w:tc>
          <w:p w14:paraId="1D154B68">
            <w:pPr>
              <w:pStyle w:val="26"/>
              <w:jc w:val="left"/>
            </w:pPr>
            <m:oMathPara>
              <m:oMath>
                <m:r>
                  <m:rPr/>
                  <m:t>χ</m:t>
                </m:r>
              </m:oMath>
            </m:oMathPara>
          </w:p>
        </w:tc>
        <w:tc>
          <w:p w14:paraId="1ED741EA">
            <w:pPr>
              <w:pStyle w:val="26"/>
              <w:jc w:val="left"/>
            </w:pPr>
            <w:r>
              <w:t>0.22</w:t>
            </w:r>
          </w:p>
        </w:tc>
        <w:tc>
          <w:p w14:paraId="12ABFFB8">
            <w:pPr>
              <w:pStyle w:val="26"/>
              <w:jc w:val="left"/>
            </w:pPr>
            <w:r>
              <w:t xml:space="preserve">sGRB </w:t>
            </w:r>
            <w:r>
              <w:rPr>
                <w:rFonts w:hint="eastAsia"/>
              </w:rPr>
              <w:t>观测标定</w:t>
            </w:r>
          </w:p>
        </w:tc>
        <w:tc>
          <w:p w14:paraId="11EA57F2">
            <w:pPr>
              <w:pStyle w:val="26"/>
              <w:jc w:val="left"/>
            </w:pPr>
            <w:r>
              <w:t xml:space="preserve">C9 </w:t>
            </w:r>
            <w:r>
              <w:rPr>
                <w:rFonts w:hint="eastAsia"/>
              </w:rPr>
              <w:t>范式</w:t>
            </w:r>
          </w:p>
        </w:tc>
      </w:tr>
      <w:tr w14:paraId="55800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A9C0CD4">
            <w:pPr>
              <w:pStyle w:val="26"/>
              <w:jc w:val="left"/>
            </w:pPr>
            <w:r>
              <w:rPr>
                <w:rFonts w:hint="eastAsia"/>
              </w:rPr>
              <w:t>总爆发能</w:t>
            </w:r>
          </w:p>
        </w:tc>
        <w:tc>
          <w:p w14:paraId="1129B0A7">
            <w:pPr>
              <w:pStyle w:val="26"/>
              <w:jc w:val="left"/>
            </w:pPr>
            <m:oMathPara>
              <m:oMath>
                <m:sSub>
                  <m:sSubPr/>
                  <m:e>
                    <m:r>
                      <m:rPr/>
                      <m:t>E</m:t>
                    </m:r>
                  </m:e>
                  <m:sub>
                    <m:r>
                      <m:rPr>
                        <m:sty m:val="p"/>
                      </m:rPr>
                      <m:t>total</m:t>
                    </m:r>
                  </m:sub>
                </m:sSub>
              </m:oMath>
            </m:oMathPara>
          </w:p>
        </w:tc>
        <w:tc>
          <w:p w14:paraId="2106DFBE">
            <w:pPr>
              <w:pStyle w:val="26"/>
              <w:jc w:val="left"/>
            </w:pPr>
            <m:oMath>
              <m:r>
                <m:rPr/>
                <m:t>7.31</m:t>
              </m:r>
              <m:r>
                <m:rPr>
                  <m:sty m:val="p"/>
                </m:rPr>
                <m:t>×</m:t>
              </m:r>
              <m:sSup>
                <m:sSupPr/>
                <m:e>
                  <m:r>
                    <m:rPr/>
                    <m:t>10</m:t>
                  </m:r>
                </m:e>
                <m:sup>
                  <m:r>
                    <m:rPr/>
                    <m:t>50</m:t>
                  </m:r>
                </m:sup>
              </m:sSup>
            </m:oMath>
            <w:r>
              <w:t xml:space="preserve"> erg</w:t>
            </w:r>
          </w:p>
        </w:tc>
        <w:tc>
          <w:p w14:paraId="1C2521A9">
            <w:pPr>
              <w:pStyle w:val="26"/>
              <w:jc w:val="left"/>
            </w:pPr>
            <w:r>
              <w:rPr>
                <w:rFonts w:hint="eastAsia"/>
              </w:rPr>
              <w:t>理论计算对标观测</w:t>
            </w:r>
          </w:p>
        </w:tc>
        <w:tc>
          <w:p w14:paraId="1E2CE86B">
            <w:pPr>
              <w:pStyle w:val="26"/>
              <w:jc w:val="left"/>
            </w:pPr>
            <w:r>
              <w:rPr>
                <w:rFonts w:hint="eastAsia"/>
              </w:rPr>
              <w:t>定理</w:t>
            </w:r>
            <w:r>
              <w:t xml:space="preserve"> 3.1</w:t>
            </w:r>
          </w:p>
        </w:tc>
      </w:tr>
      <w:tr w14:paraId="0ED7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2E04782">
            <w:pPr>
              <w:pStyle w:val="26"/>
              <w:jc w:val="left"/>
            </w:pPr>
            <w:r>
              <w:rPr>
                <w:rFonts w:hint="eastAsia"/>
              </w:rPr>
              <w:t>能量分配比</w:t>
            </w:r>
          </w:p>
        </w:tc>
        <w:tc>
          <w:p w14:paraId="2D8F763C">
            <w:pPr>
              <w:pStyle w:val="26"/>
              <w:jc w:val="left"/>
            </w:pPr>
            <m:oMathPara>
              <m:oMath>
                <m:sSub>
                  <m:sSubPr/>
                  <m:e>
                    <m:r>
                      <m:rPr/>
                      <m:t>α</m:t>
                    </m:r>
                  </m:e>
                  <m:sub>
                    <m:r>
                      <m:rPr/>
                      <m:t>γ</m:t>
                    </m:r>
                  </m:sub>
                </m:sSub>
                <m:r>
                  <m:rPr>
                    <m:sty m:val="p"/>
                  </m:rPr>
                  <m:t>:</m:t>
                </m:r>
                <m:sSub>
                  <m:sSubPr/>
                  <m:e>
                    <m:r>
                      <m:rPr/>
                      <m:t>α</m:t>
                    </m:r>
                  </m:e>
                  <m:sub>
                    <m:r>
                      <m:rPr/>
                      <m:t>p</m:t>
                    </m:r>
                  </m:sub>
                </m:sSub>
                <m:r>
                  <m:rPr>
                    <m:sty m:val="p"/>
                  </m:rPr>
                  <m:t>:</m:t>
                </m:r>
                <m:sSub>
                  <m:sSubPr/>
                  <m:e>
                    <m:r>
                      <m:rPr/>
                      <m:t>α</m:t>
                    </m:r>
                  </m:e>
                  <m:sub>
                    <m:r>
                      <m:rPr/>
                      <m:t>ν</m:t>
                    </m:r>
                  </m:sub>
                </m:sSub>
              </m:oMath>
            </m:oMathPara>
          </w:p>
        </w:tc>
        <w:tc>
          <w:p w14:paraId="7B64925B">
            <w:pPr>
              <w:pStyle w:val="26"/>
              <w:jc w:val="left"/>
            </w:pPr>
            <w:r>
              <w:t>0.60:0.30:0.10</w:t>
            </w:r>
          </w:p>
        </w:tc>
        <w:tc>
          <w:p w14:paraId="147ABDB0">
            <w:pPr>
              <w:pStyle w:val="26"/>
              <w:jc w:val="left"/>
            </w:pPr>
            <w:r>
              <w:rPr>
                <w:rFonts w:hint="eastAsia"/>
              </w:rPr>
              <w:t>三场拓扑自由度导出</w:t>
            </w:r>
          </w:p>
        </w:tc>
        <w:tc>
          <w:p w14:paraId="2B5799D7">
            <w:pPr>
              <w:pStyle w:val="26"/>
              <w:jc w:val="left"/>
            </w:pPr>
            <w:r>
              <w:rPr>
                <w:rFonts w:hint="eastAsia"/>
              </w:rPr>
              <w:t>定理</w:t>
            </w:r>
            <w:r>
              <w:t xml:space="preserve"> 4.1</w:t>
            </w:r>
          </w:p>
        </w:tc>
      </w:tr>
      <w:tr w14:paraId="2792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120941A">
            <w:pPr>
              <w:pStyle w:val="26"/>
              <w:jc w:val="left"/>
            </w:pPr>
            <w:r>
              <w:rPr>
                <w:rFonts w:hint="eastAsia"/>
              </w:rPr>
              <w:t>常规质子特征能量</w:t>
            </w:r>
          </w:p>
        </w:tc>
        <w:tc>
          <w:p w14:paraId="5D97F854">
            <w:pPr>
              <w:pStyle w:val="26"/>
              <w:jc w:val="left"/>
            </w:pPr>
            <m:oMathPara>
              <m:oMath>
                <m:sSub>
                  <m:sSubPr/>
                  <m:e>
                    <m:r>
                      <m:rPr/>
                      <m:t>E</m:t>
                    </m:r>
                  </m:e>
                  <m:sub>
                    <m:r>
                      <m:rPr/>
                      <m:t>p</m:t>
                    </m:r>
                  </m:sub>
                </m:sSub>
              </m:oMath>
            </m:oMathPara>
          </w:p>
        </w:tc>
        <w:tc>
          <w:p w14:paraId="23895587">
            <w:pPr>
              <w:pStyle w:val="26"/>
              <w:jc w:val="left"/>
            </w:pPr>
            <w:r>
              <w:t>1.3 EeV</w:t>
            </w:r>
          </w:p>
        </w:tc>
        <w:tc>
          <w:p w14:paraId="3078E4A8">
            <w:pPr>
              <w:pStyle w:val="26"/>
              <w:jc w:val="left"/>
            </w:pPr>
            <w:r>
              <w:t xml:space="preserve">C </w:t>
            </w:r>
            <w:r>
              <w:rPr>
                <w:rFonts w:hint="eastAsia"/>
              </w:rPr>
              <w:t>场级联加速推导</w:t>
            </w:r>
          </w:p>
        </w:tc>
        <w:tc>
          <w:p w14:paraId="62E5E604">
            <w:pPr>
              <w:pStyle w:val="26"/>
              <w:jc w:val="left"/>
            </w:pPr>
            <w:r>
              <w:rPr>
                <w:rFonts w:hint="eastAsia"/>
              </w:rPr>
              <w:t>定理</w:t>
            </w:r>
            <w:r>
              <w:t xml:space="preserve"> 4.3</w:t>
            </w:r>
          </w:p>
        </w:tc>
      </w:tr>
      <w:tr w14:paraId="430D7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C54AC90">
            <w:pPr>
              <w:pStyle w:val="26"/>
              <w:jc w:val="left"/>
            </w:pPr>
            <w:r>
              <w:rPr>
                <w:rFonts w:hint="eastAsia"/>
              </w:rPr>
              <w:t>湍流倍增因子</w:t>
            </w:r>
          </w:p>
        </w:tc>
        <w:tc>
          <w:p w14:paraId="4CF05906">
            <w:pPr>
              <w:pStyle w:val="26"/>
              <w:jc w:val="left"/>
            </w:pPr>
            <m:oMathPara>
              <m:oMath>
                <m:sSub>
                  <m:sSubPr/>
                  <m:e>
                    <m:r>
                      <m:rPr>
                        <m:sty m:val="p"/>
                      </m:rPr>
                      <m:t>Γ</m:t>
                    </m:r>
                  </m:e>
                  <m:sub>
                    <m:r>
                      <m:rPr>
                        <m:sty m:val="p"/>
                      </m:rPr>
                      <m:t>turb</m:t>
                    </m:r>
                  </m:sub>
                </m:sSub>
              </m:oMath>
            </m:oMathPara>
          </w:p>
        </w:tc>
        <w:tc>
          <w:p w14:paraId="22D04237">
            <w:pPr>
              <w:pStyle w:val="26"/>
              <w:jc w:val="left"/>
            </w:pPr>
            <w:r>
              <w:t>1.5</w:t>
            </w:r>
          </w:p>
        </w:tc>
        <w:tc>
          <w:p w14:paraId="316A19E3">
            <w:pPr>
              <w:pStyle w:val="26"/>
              <w:jc w:val="left"/>
            </w:pPr>
            <w:r>
              <w:rPr>
                <w:rFonts w:hint="eastAsia"/>
              </w:rPr>
              <w:t>磁流体数值模拟标定</w:t>
            </w:r>
          </w:p>
        </w:tc>
        <w:tc>
          <w:p w14:paraId="3AF40A8F">
            <w:pPr>
              <w:pStyle w:val="26"/>
              <w:jc w:val="left"/>
            </w:pPr>
            <w:r>
              <w:t xml:space="preserve">MHD </w:t>
            </w:r>
            <w:r>
              <w:rPr>
                <w:rFonts w:hint="eastAsia"/>
              </w:rPr>
              <w:t>模拟</w:t>
            </w:r>
          </w:p>
        </w:tc>
      </w:tr>
      <w:tr w14:paraId="385EA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DA6EAA">
            <w:pPr>
              <w:pStyle w:val="26"/>
              <w:jc w:val="left"/>
            </w:pPr>
            <w:r>
              <w:rPr>
                <w:rFonts w:hint="eastAsia"/>
              </w:rPr>
              <w:t>级联次数</w:t>
            </w:r>
          </w:p>
        </w:tc>
        <w:tc>
          <w:p w14:paraId="5C84BCBB">
            <w:pPr>
              <w:pStyle w:val="26"/>
              <w:jc w:val="left"/>
            </w:pPr>
            <m:oMathPara>
              <m:oMath>
                <m:r>
                  <m:rPr/>
                  <m:t>n</m:t>
                </m:r>
              </m:oMath>
            </m:oMathPara>
          </w:p>
        </w:tc>
        <w:tc>
          <w:p w14:paraId="3020351B">
            <w:pPr>
              <w:pStyle w:val="26"/>
              <w:jc w:val="left"/>
            </w:pPr>
            <w:r>
              <w:t>60</w:t>
            </w:r>
          </w:p>
        </w:tc>
        <w:tc>
          <w:p w14:paraId="280EA222">
            <w:pPr>
              <w:pStyle w:val="26"/>
              <w:jc w:val="left"/>
            </w:pPr>
            <w:r>
              <w:rPr>
                <w:rFonts w:hint="eastAsia"/>
              </w:rPr>
              <w:t>对数推导</w:t>
            </w:r>
          </w:p>
        </w:tc>
        <w:tc>
          <w:p w14:paraId="06B78AF2">
            <w:pPr>
              <w:pStyle w:val="26"/>
              <w:jc w:val="left"/>
            </w:pPr>
            <w:r>
              <w:rPr>
                <w:rFonts w:hint="eastAsia"/>
              </w:rPr>
              <w:t>附录</w:t>
            </w:r>
            <w:r>
              <w:t xml:space="preserve"> A.5</w:t>
            </w:r>
          </w:p>
        </w:tc>
      </w:tr>
      <w:tr w14:paraId="59CA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611926A">
            <w:pPr>
              <w:pStyle w:val="26"/>
              <w:jc w:val="left"/>
            </w:pPr>
            <w:r>
              <w:t xml:space="preserve">C </w:t>
            </w:r>
            <w:r>
              <w:rPr>
                <w:rFonts w:hint="eastAsia"/>
              </w:rPr>
              <w:t>场孤子线能量密度</w:t>
            </w:r>
          </w:p>
        </w:tc>
        <w:tc>
          <w:p w14:paraId="69134FB9">
            <w:pPr>
              <w:pStyle w:val="26"/>
              <w:jc w:val="left"/>
            </w:pPr>
            <m:oMathPara>
              <m:oMath>
                <m:sSub>
                  <m:sSubPr/>
                  <m:e>
                    <m:r>
                      <m:rPr/>
                      <m:t>ρ</m:t>
                    </m:r>
                  </m:e>
                  <m:sub>
                    <m:r>
                      <m:rPr>
                        <m:sty m:val="p"/>
                      </m:rPr>
                      <m:t>soliton</m:t>
                    </m:r>
                  </m:sub>
                </m:sSub>
              </m:oMath>
            </m:oMathPara>
          </w:p>
        </w:tc>
        <w:tc>
          <w:p w14:paraId="7BA8A035">
            <w:pPr>
              <w:pStyle w:val="26"/>
              <w:jc w:val="left"/>
            </w:pPr>
            <m:oMath>
              <m:r>
                <m:rPr/>
                <m:t>2.32</m:t>
              </m:r>
              <m:r>
                <m:rPr>
                  <m:sty m:val="p"/>
                </m:rPr>
                <m:t>×</m:t>
              </m:r>
              <m:sSup>
                <m:sSupPr/>
                <m:e>
                  <m:r>
                    <m:rPr/>
                    <m:t>10</m:t>
                  </m:r>
                </m:e>
                <m:sup>
                  <m:r>
                    <m:rPr/>
                    <m:t>14</m:t>
                  </m:r>
                </m:sup>
              </m:sSup>
            </m:oMath>
            <w:r>
              <w:t xml:space="preserve"> MeV/m</w:t>
            </w:r>
          </w:p>
        </w:tc>
        <w:tc>
          <w:p w14:paraId="62922AB4">
            <w:pPr>
              <w:pStyle w:val="26"/>
              <w:jc w:val="left"/>
            </w:pPr>
            <w:r>
              <w:rPr>
                <w:rFonts w:hint="eastAsia"/>
              </w:rPr>
              <w:t>第一性推导</w:t>
            </w:r>
          </w:p>
        </w:tc>
        <w:tc>
          <w:p w14:paraId="583181C8">
            <w:pPr>
              <w:pStyle w:val="26"/>
              <w:jc w:val="left"/>
            </w:pPr>
            <w:r>
              <w:rPr>
                <w:rFonts w:hint="eastAsia"/>
              </w:rPr>
              <w:t>引理</w:t>
            </w:r>
            <w:r>
              <w:t xml:space="preserve"> 4.2</w:t>
            </w:r>
          </w:p>
        </w:tc>
      </w:tr>
      <w:tr w14:paraId="28C51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BBBBC6">
            <w:pPr>
              <w:pStyle w:val="26"/>
              <w:jc w:val="left"/>
            </w:pPr>
            <w:r>
              <w:rPr>
                <w:rFonts w:hint="eastAsia"/>
              </w:rPr>
              <w:t>三场耦合效率</w:t>
            </w:r>
          </w:p>
        </w:tc>
        <w:tc>
          <w:p w14:paraId="1A3F12DC">
            <w:pPr>
              <w:pStyle w:val="26"/>
              <w:jc w:val="left"/>
            </w:pPr>
            <m:oMathPara>
              <m:oMath>
                <m:sSub>
                  <m:sSubPr/>
                  <m:e>
                    <m:r>
                      <m:rPr/>
                      <m:t>η</m:t>
                    </m:r>
                  </m:e>
                  <m:sub>
                    <m:r>
                      <m:rPr>
                        <m:sty m:val="p"/>
                      </m:rPr>
                      <m:t>coup</m:t>
                    </m:r>
                  </m:sub>
                </m:sSub>
              </m:oMath>
            </m:oMathPara>
          </w:p>
        </w:tc>
        <w:tc>
          <w:p w14:paraId="452A0DE5">
            <w:pPr>
              <w:pStyle w:val="26"/>
              <w:jc w:val="left"/>
            </w:pPr>
            <w:r>
              <w:t>0.05</w:t>
            </w:r>
          </w:p>
        </w:tc>
        <w:tc>
          <w:p w14:paraId="57FFA446">
            <w:pPr>
              <w:pStyle w:val="26"/>
              <w:jc w:val="left"/>
            </w:pPr>
            <w:r>
              <w:rPr>
                <w:rFonts w:hint="eastAsia"/>
              </w:rPr>
              <w:t>三场拉氏量导出</w:t>
            </w:r>
          </w:p>
        </w:tc>
        <w:tc>
          <w:p w14:paraId="2A63048C">
            <w:pPr>
              <w:pStyle w:val="26"/>
              <w:jc w:val="left"/>
            </w:pPr>
            <w:r>
              <w:rPr>
                <w:rFonts w:hint="eastAsia"/>
              </w:rPr>
              <w:t>定理</w:t>
            </w:r>
            <w:r>
              <w:t xml:space="preserve"> 4.4</w:t>
            </w:r>
          </w:p>
        </w:tc>
      </w:tr>
      <w:tr w14:paraId="2BEA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86D6BBD">
            <w:pPr>
              <w:pStyle w:val="26"/>
              <w:jc w:val="left"/>
            </w:pPr>
            <w:r>
              <w:rPr>
                <w:rFonts w:hint="eastAsia"/>
              </w:rPr>
              <w:t>孤子加速质子能量</w:t>
            </w:r>
          </w:p>
        </w:tc>
        <w:tc>
          <w:p w14:paraId="26FF6DD1">
            <w:pPr>
              <w:pStyle w:val="26"/>
              <w:jc w:val="left"/>
            </w:pPr>
            <m:oMathPara>
              <m:oMath>
                <m:sSubSup>
                  <m:sSubSupPr/>
                  <m:e>
                    <m:r>
                      <m:rPr/>
                      <m:t>E</m:t>
                    </m:r>
                  </m:e>
                  <m:sub>
                    <m:r>
                      <m:rPr/>
                      <m:t>p</m:t>
                    </m:r>
                  </m:sub>
                  <m:sup>
                    <m:r>
                      <m:rPr>
                        <m:sty m:val="p"/>
                      </m:rPr>
                      <m:t>sol</m:t>
                    </m:r>
                  </m:sup>
                </m:sSubSup>
              </m:oMath>
            </m:oMathPara>
          </w:p>
        </w:tc>
        <w:tc>
          <w:p w14:paraId="7F35D9ED">
            <w:pPr>
              <w:pStyle w:val="26"/>
              <w:jc w:val="left"/>
            </w:pPr>
            <w:r>
              <w:t>320 EeV</w:t>
            </w:r>
          </w:p>
        </w:tc>
        <w:tc>
          <w:p w14:paraId="05963C81">
            <w:pPr>
              <w:pStyle w:val="26"/>
              <w:jc w:val="left"/>
            </w:pPr>
            <w:r>
              <w:rPr>
                <w:rFonts w:hint="eastAsia"/>
              </w:rPr>
              <w:t>理论反推计算</w:t>
            </w:r>
          </w:p>
        </w:tc>
        <w:tc>
          <w:p w14:paraId="683C6986">
            <w:pPr>
              <w:pStyle w:val="26"/>
              <w:jc w:val="left"/>
            </w:pPr>
            <w:r>
              <w:rPr>
                <w:rFonts w:hint="eastAsia"/>
              </w:rPr>
              <w:t>推论</w:t>
            </w:r>
            <w:r>
              <w:t xml:space="preserve"> 4.2</w:t>
            </w:r>
          </w:p>
        </w:tc>
      </w:tr>
      <w:tr w14:paraId="49A0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FE8CC01">
            <w:pPr>
              <w:pStyle w:val="26"/>
              <w:jc w:val="left"/>
            </w:pPr>
            <w:r>
              <w:rPr>
                <w:rFonts w:hint="eastAsia"/>
              </w:rPr>
              <w:t>孤子特征长度</w:t>
            </w:r>
          </w:p>
        </w:tc>
        <w:tc>
          <w:p w14:paraId="56331493">
            <w:pPr>
              <w:pStyle w:val="26"/>
              <w:jc w:val="left"/>
            </w:pPr>
            <m:oMathPara>
              <m:oMath>
                <m:sSub>
                  <m:sSubPr/>
                  <m:e>
                    <m:r>
                      <m:rPr/>
                      <m:t>L</m:t>
                    </m:r>
                  </m:e>
                  <m:sub>
                    <m:r>
                      <m:rPr>
                        <m:sty m:val="p"/>
                      </m:rPr>
                      <m:t>sol</m:t>
                    </m:r>
                  </m:sub>
                </m:sSub>
              </m:oMath>
            </m:oMathPara>
          </w:p>
        </w:tc>
        <w:tc>
          <w:p w14:paraId="3844E100">
            <w:pPr>
              <w:pStyle w:val="26"/>
              <w:jc w:val="left"/>
            </w:pPr>
            <w:r>
              <w:t>27.6 m</w:t>
            </w:r>
          </w:p>
        </w:tc>
        <w:tc>
          <w:p w14:paraId="16FE6A6F">
            <w:pPr>
              <w:pStyle w:val="26"/>
              <w:jc w:val="left"/>
            </w:pPr>
            <w:r>
              <w:rPr>
                <w:rFonts w:hint="eastAsia"/>
              </w:rPr>
              <w:t>公式反推</w:t>
            </w:r>
          </w:p>
        </w:tc>
        <w:tc>
          <w:p w14:paraId="0A477C3C">
            <w:pPr>
              <w:pStyle w:val="26"/>
              <w:jc w:val="left"/>
            </w:pPr>
            <w:r>
              <w:rPr>
                <w:rFonts w:hint="eastAsia"/>
              </w:rPr>
              <w:t>附录</w:t>
            </w:r>
            <w:r>
              <w:t xml:space="preserve"> A.7</w:t>
            </w:r>
          </w:p>
        </w:tc>
      </w:tr>
      <w:tr w14:paraId="33209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BB5243D">
            <w:pPr>
              <w:pStyle w:val="26"/>
              <w:jc w:val="left"/>
            </w:pPr>
            <w:r>
              <w:t xml:space="preserve">OMG </w:t>
            </w:r>
            <w:r>
              <w:rPr>
                <w:rFonts w:hint="eastAsia"/>
              </w:rPr>
              <w:t>粒子观测能量</w:t>
            </w:r>
          </w:p>
        </w:tc>
        <w:tc>
          <w:p w14:paraId="71838394">
            <w:pPr>
              <w:pStyle w:val="26"/>
              <w:jc w:val="left"/>
            </w:pPr>
            <m:oMathPara>
              <m:oMath>
                <m:sSub>
                  <m:sSubPr/>
                  <m:e>
                    <m:r>
                      <m:rPr/>
                      <m:t>E</m:t>
                    </m:r>
                  </m:e>
                  <m:sub>
                    <m:r>
                      <m:rPr>
                        <m:sty m:val="p"/>
                      </m:rPr>
                      <m:t>OMG</m:t>
                    </m:r>
                  </m:sub>
                </m:sSub>
              </m:oMath>
            </m:oMathPara>
          </w:p>
        </w:tc>
        <w:tc>
          <w:p w14:paraId="7A563A6E">
            <w:pPr>
              <w:pStyle w:val="26"/>
              <w:jc w:val="left"/>
            </w:pPr>
            <w:r>
              <w:t>320 EeV</w:t>
            </w:r>
          </w:p>
        </w:tc>
        <w:tc>
          <w:p w14:paraId="53A59601">
            <w:pPr>
              <w:pStyle w:val="26"/>
              <w:jc w:val="left"/>
            </w:pPr>
            <w:r>
              <w:rPr>
                <w:rFonts w:hint="eastAsia"/>
              </w:rPr>
              <w:t>观测数据</w:t>
            </w:r>
          </w:p>
        </w:tc>
        <w:tc>
          <w:p w14:paraId="6373919F">
            <w:pPr>
              <w:pStyle w:val="26"/>
              <w:jc w:val="left"/>
            </w:pPr>
            <w:r>
              <w:rPr>
                <w:rFonts w:hint="eastAsia"/>
              </w:rPr>
              <w:t>文献</w:t>
            </w:r>
            <w:r>
              <w:t xml:space="preserve"> [8,9]</w:t>
            </w:r>
          </w:p>
        </w:tc>
      </w:tr>
    </w:tbl>
    <w:p w14:paraId="079A2106">
      <w:pPr>
        <w:pStyle w:val="3"/>
      </w:pPr>
    </w:p>
    <w:bookmarkEnd w:id="0"/>
    <w:bookmarkEnd w:id="41"/>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E96529A"/>
    <w:rsid w:val="367E3A4E"/>
    <w:rsid w:val="380A4A6F"/>
    <w:rsid w:val="43D426FE"/>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19</Pages>
  <Words>1327</Words>
  <Characters>1605</Characters>
  <Lines>283</Lines>
  <Paragraphs>310</Paragraphs>
  <TotalTime>0</TotalTime>
  <ScaleCrop>false</ScaleCrop>
  <LinksUpToDate>false</LinksUpToDate>
  <CharactersWithSpaces>1722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2026-07-22T04:04:00Z</dcterms:created>
  <dc:creator>迈斯纳效应</dc:creator>
  <cp:lastModifiedBy>迈斯纳效应</cp:lastModifiedBy>
  <dcterms:modified xsi:type="dcterms:W3CDTF">2026-07-22T04:28:56Z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CB8F58E1B76F48CB9834EDC6055E7A9D_12</vt:lpwstr>
  </property>
</Properties>
</file>