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03AB5">
      <w:pPr>
        <w:pStyle w:val="2"/>
        <w:jc w:val="both"/>
      </w:pPr>
      <w:bookmarkStart w:id="0" w:name="Xe7df46f495e5ff9c008ad2ed23016bf758168df"/>
      <w:r>
        <w:rPr>
          <w:rFonts w:hint="eastAsia"/>
          <w:lang w:val="en-US" w:eastAsia="zh-CN"/>
        </w:rPr>
        <w:t xml:space="preserve">A8 </w:t>
      </w:r>
      <w:r>
        <w:t>Field Composite Wave Function Theory of Electronic Orbital Structure: Geometric Evolution and Mathematically Complete Model from s-Orbitals to f-Orbitals</w:t>
      </w:r>
    </w:p>
    <w:p w14:paraId="3CFFD3E1">
      <w:pPr>
        <w:pStyle w:val="4"/>
      </w:pPr>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m:t>2</m:t>
            </m:r>
          </m:sup>
        </m:sSup>
      </m:oMath>
      <w:r>
        <w:t xml:space="preserve">, Xue </w:t>
      </w:r>
      <m:oMath>
        <m:r>
          <m:rPr/>
          <m:t>Yany</m:t>
        </m:r>
        <m:sSup>
          <m:sSupPr/>
          <m:e>
            <m:r>
              <m:rPr/>
              <m:t>u</m:t>
            </m:r>
          </m:e>
          <m:sup>
            <m:r>
              <m: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p>
    <w:p w14:paraId="12426852">
      <w:pPr>
        <w:pStyle w:val="4"/>
        <w:ind w:left="0" w:leftChars="0" w:firstLine="0" w:firstLineChars="0"/>
      </w:pPr>
      <m:oMath>
        <m:sSup>
          <m:sSupPr/>
          <m:e>
            <m:r>
              <m:rPr/>
              <m:t>​</m:t>
            </m:r>
          </m:e>
          <m:sup>
            <m:r>
              <m:rPr/>
              <m:t>2</m:t>
            </m:r>
          </m:sup>
        </m:sSup>
      </m:oMath>
      <w:r>
        <w:t xml:space="preserve"> Zhao Guangyao, College of Physics, Chongqing University, Chongqing, China</w:t>
      </w:r>
      <w:r>
        <w:br w:type="textWrapping"/>
      </w:r>
      <m:oMath>
        <m:sSup>
          <m:sSupPr/>
          <m:e>
            <m:r>
              <m:rPr/>
              <m:t>​</m:t>
            </m:r>
          </m:e>
          <m:sup>
            <m:r>
              <m:rPr/>
              <m:t>3</m:t>
            </m:r>
          </m:sup>
        </m:sSup>
      </m:oMath>
      <w:r>
        <w:t xml:space="preserve"> School of Animal Husbandry and Veterinary Medicine, Shanxi Provincial Department of Agriculture and Rural Affairs, Taiyuan, China</w:t>
      </w:r>
    </w:p>
    <w:p w14:paraId="061E03CA">
      <w:pPr>
        <w:pStyle w:val="5"/>
      </w:pPr>
      <w:bookmarkStart w:id="1" w:name="abstract"/>
      <w:r>
        <w:t>Abstract</w:t>
      </w:r>
    </w:p>
    <w:p w14:paraId="34C474B2">
      <w:pPr>
        <w:pStyle w:val="4"/>
      </w:pPr>
      <w:r>
        <w:t>Based on the self-established Field Composite Wave Function Theory (FCWFT), this paper constructs a rigorous differential geometric, topological field theoretic, and group representation complete self-consistent model of the atomic electronic orbital system. By defining three fundamental gauge fields—A (electromagnetic vortex vector field), B (chromo-vortex spinor field), and C (Higgs vortex scalar field)—and establishing the fully coupled dynamical equations of the three fields under the constraint of the nuclear Coulomb potential, this paper rigorously derives, through energy scale inequalities, propagator analysis, explicit computation of homology groups, Hopf differential mapping, and multi-system numerical benchmarking, all physical mechanisms of s, p, d, f orbital geometric evolution, spontaneous symmetry breaking, screening effects, crystal field splitting, and relativistic topological corrections from first principles.</w:t>
      </w:r>
    </w:p>
    <w:p w14:paraId="7A45EC70">
      <w:pPr>
        <w:pStyle w:val="3"/>
      </w:pPr>
      <w:r>
        <w:t xml:space="preserve">This paper rigorously proves that the successive symmetry breaking of orbitals s→p→d→f is the inevitable result of the ordered excitation of the A-field’s angular topological winding number </w:t>
      </w:r>
      <m:oMath>
        <m:r>
          <m:rPr/>
          <m:t>l</m:t>
        </m:r>
        <m:r>
          <m:rPr>
            <m:sty m:val="p"/>
          </m:rPr>
          <m:t>=</m:t>
        </m:r>
        <m:r>
          <m:rPr/>
          <m:t>0</m:t>
        </m:r>
        <m:r>
          <m:rPr>
            <m:sty m:val="p"/>
          </m:rPr>
          <m:t>,</m:t>
        </m:r>
        <m:r>
          <m:rPr/>
          <m:t>1</m:t>
        </m:r>
        <m:r>
          <m:rPr>
            <m:sty m:val="p"/>
          </m:rPr>
          <m:t>,</m:t>
        </m:r>
        <m:r>
          <m:rPr/>
          <m:t>2</m:t>
        </m:r>
        <m:r>
          <m:rPr>
            <m:sty m:val="p"/>
          </m:rPr>
          <m:t>,</m:t>
        </m:r>
        <m:r>
          <m:rPr/>
          <m:t>3</m:t>
        </m:r>
      </m:oMath>
      <w:r>
        <w:t xml:space="preserve"> on the </w:t>
      </w:r>
      <m:oMath>
        <m:sSup>
          <m:sSupPr/>
          <m:e>
            <m:r>
              <m:rPr/>
              <m:t>S</m:t>
            </m:r>
          </m:e>
          <m:sup>
            <m:r>
              <m:rPr/>
              <m:t>3</m:t>
            </m:r>
          </m:sup>
        </m:sSup>
      </m:oMath>
      <w:r>
        <w:t xml:space="preserve"> Hopf fibration; that the screening effect in multi-electron atoms originates entirely from the Yukawa potential of the residual color charge topology of the nuclear B-field, without empirical parameters; and that relativistic corrections for heavy elements are uniquely determined by the angular-radial topological coupling factor of the A-C seesaw mechanism.</w:t>
      </w:r>
    </w:p>
    <w:p w14:paraId="0F9D2F39">
      <w:pPr>
        <w:pStyle w:val="3"/>
      </w:pPr>
      <w:r>
        <w:t>This paper fills the long-standing gaps in traditional quantum mechanics regarding the topological origin of orbitals, the dynamics of symmetry breaking, the first-principles derivation of screening effects, and the rigorous proof of orbital topological invariants. Through comprehensive benchmarking of energy levels, effective nuclear charges, and crystal field splitting energies for hydrogen, hydrogen-like ions, and multi-electron atoms (Li/C/Fe), the theoretical error is consistently less than 4%, achieving a complete four-dimensional closure among mathematics, field theory, topology, and experiment.</w:t>
      </w:r>
    </w:p>
    <w:p w14:paraId="4E4514C8">
      <w:pPr>
        <w:pStyle w:val="3"/>
      </w:pPr>
      <w:r>
        <w:rPr>
          <w:b/>
          <w:bCs/>
        </w:rPr>
        <w:t>Keywords:</w:t>
      </w:r>
      <w:r>
        <w:t xml:space="preserve"> FCWFT; Electronic Orbitals; Topological Geometry; Symmetry Breaking; Angular Momentum Algebra; Spherical Harmonics; Hopf Fibration; First Principles; Multi-electron Screening; Crystal Field Theory</w:t>
      </w:r>
      <w:r>
        <w:br w:type="textWrapping"/>
      </w:r>
      <w:r>
        <w:rPr>
          <w:b/>
          <w:bCs/>
        </w:rPr>
        <w:t>PACS:</w:t>
      </w:r>
      <w:r>
        <w:t xml:space="preserve"> 31.10.+z, 31.15.-p, 03.65.-w, 02.40.-k</w:t>
      </w:r>
    </w:p>
    <w:bookmarkEnd w:id="1"/>
    <w:p w14:paraId="16E73D08">
      <w:pPr>
        <w:pStyle w:val="5"/>
      </w:pPr>
      <w:bookmarkStart w:id="2" w:name="introduction"/>
      <w:r>
        <w:t>1 Introduction</w:t>
      </w:r>
    </w:p>
    <w:p w14:paraId="4FE8D139">
      <w:pPr>
        <w:pStyle w:val="6"/>
      </w:pPr>
      <w:bookmarkStart w:id="3" w:name="Xa45b37eea770525e72de5e8f5f625f828949065"/>
      <w:r>
        <w:t>1.1 Fundamental Underlying Deficiencies of Traditional Quantum Mechanics</w:t>
      </w:r>
    </w:p>
    <w:p w14:paraId="1F3F7D2D">
      <w:pPr>
        <w:pStyle w:val="4"/>
      </w:pPr>
      <w:r>
        <w:t>While the Schrödinger equation and spherical harmonic theory successfully describe the numerical morphology of electronic orbitals, they suffer from four major theoretical inconsistencies:</w:t>
      </w:r>
    </w:p>
    <w:p w14:paraId="587575FD">
      <w:pPr>
        <w:pStyle w:val="26"/>
        <w:numPr>
          <w:ilvl w:val="0"/>
          <w:numId w:val="1"/>
        </w:numPr>
      </w:pPr>
      <w:r>
        <w:rPr>
          <w:b/>
          <w:bCs/>
        </w:rPr>
        <w:t>Geometry without origin:</w:t>
      </w:r>
      <w:r>
        <w:t xml:space="preserve"> Orbital lobe structures and nodal surfaces are merely solutions to equations, lacking a topological field theory origin;</w:t>
      </w:r>
    </w:p>
    <w:p w14:paraId="37BEA74D">
      <w:pPr>
        <w:pStyle w:val="26"/>
        <w:numPr>
          <w:ilvl w:val="0"/>
          <w:numId w:val="1"/>
        </w:numPr>
      </w:pPr>
      <w:r>
        <w:rPr>
          <w:b/>
          <w:bCs/>
        </w:rPr>
        <w:t>Symmetry without dynamics:</w:t>
      </w:r>
      <w:r>
        <w:t xml:space="preserve"> Symmetry breaking is merely a post-hoc group theory classification, lacking a gauge field spontaneous breaking mechanism;</w:t>
      </w:r>
    </w:p>
    <w:p w14:paraId="496473C4">
      <w:pPr>
        <w:pStyle w:val="26"/>
        <w:numPr>
          <w:ilvl w:val="0"/>
          <w:numId w:val="1"/>
        </w:numPr>
      </w:pPr>
      <w:r>
        <w:rPr>
          <w:b/>
          <w:bCs/>
        </w:rPr>
        <w:t>Screening by empiricism alone:</w:t>
      </w:r>
      <w:r>
        <w:t xml:space="preserve"> Slater/Clementi parameters are entirely fitted to experiments, impossible to derive from first principles;</w:t>
      </w:r>
    </w:p>
    <w:p w14:paraId="756D0F68">
      <w:pPr>
        <w:pStyle w:val="26"/>
        <w:numPr>
          <w:ilvl w:val="0"/>
          <w:numId w:val="1"/>
        </w:numPr>
      </w:pPr>
      <w:r>
        <w:rPr>
          <w:b/>
          <w:bCs/>
        </w:rPr>
        <w:t>Corrections fragmented:</w:t>
      </w:r>
      <w:r>
        <w:t xml:space="preserve"> Relativistic fine structure and spin coupling are perturbative patches, lacking a unified topological root.</w:t>
      </w:r>
    </w:p>
    <w:bookmarkEnd w:id="3"/>
    <w:p w14:paraId="378770D6">
      <w:pPr>
        <w:pStyle w:val="6"/>
      </w:pPr>
      <w:bookmarkStart w:id="4" w:name="core-innovations-of-fcwft"/>
      <w:r>
        <w:t>1.2 Core Innovations of FCWFT</w:t>
      </w:r>
    </w:p>
    <w:p w14:paraId="307CC767">
      <w:pPr>
        <w:pStyle w:val="4"/>
      </w:pPr>
      <w:r>
        <w:t xml:space="preserve">The Field Composite Wave Function Theory (FCWFT) defines electronic bound states as three-field topological steady states on the </w:t>
      </w:r>
      <m:oMath>
        <m:sSup>
          <m:sSupPr/>
          <m:e>
            <m:r>
              <m:rPr/>
              <m:t>S</m:t>
            </m:r>
          </m:e>
          <m:sup>
            <m:r>
              <m:rPr/>
              <m:t>3</m:t>
            </m:r>
          </m:sup>
        </m:sSup>
      </m:oMath>
      <w:r>
        <w:t xml:space="preserve"> Hopf fibration manifold, achieving:</w:t>
      </w:r>
    </w:p>
    <w:p w14:paraId="11B5851F">
      <w:pPr>
        <w:pStyle w:val="26"/>
        <w:numPr>
          <w:ilvl w:val="0"/>
          <w:numId w:val="2"/>
        </w:numPr>
      </w:pPr>
      <w:r>
        <w:rPr>
          <w:b/>
          <w:bCs/>
        </w:rPr>
        <w:t>Orbital geometry</w:t>
      </w:r>
      <w:r>
        <w:t xml:space="preserve"> = three-dimensional projection of a higher-dimensional topological manifold;</w:t>
      </w:r>
    </w:p>
    <w:p w14:paraId="644AA0DC">
      <w:pPr>
        <w:pStyle w:val="26"/>
        <w:numPr>
          <w:ilvl w:val="0"/>
          <w:numId w:val="2"/>
        </w:numPr>
      </w:pPr>
      <w:r>
        <w:rPr>
          <w:b/>
          <w:bCs/>
        </w:rPr>
        <w:t>Symmetry breaking</w:t>
      </w:r>
      <w:r>
        <w:t xml:space="preserve"> = dynamical process of anisotropic coupling of the residual B-field potential;</w:t>
      </w:r>
    </w:p>
    <w:p w14:paraId="320379C9">
      <w:pPr>
        <w:pStyle w:val="26"/>
        <w:numPr>
          <w:ilvl w:val="0"/>
          <w:numId w:val="2"/>
        </w:numPr>
      </w:pPr>
      <w:r>
        <w:rPr>
          <w:b/>
          <w:bCs/>
        </w:rPr>
        <w:t>Screening effect</w:t>
      </w:r>
      <w:r>
        <w:t xml:space="preserve"> = low-energy limit of the SU(3) color charge residual Yukawa propagator;</w:t>
      </w:r>
    </w:p>
    <w:p w14:paraId="053E1E93">
      <w:pPr>
        <w:pStyle w:val="26"/>
        <w:numPr>
          <w:ilvl w:val="0"/>
          <w:numId w:val="2"/>
        </w:numPr>
      </w:pPr>
      <w:r>
        <w:rPr>
          <w:b/>
          <w:bCs/>
        </w:rPr>
        <w:t>Relativistic corrections</w:t>
      </w:r>
      <w:r>
        <w:t xml:space="preserve"> = modulation effect of A/C field angular-radial topological coupling.</w:t>
      </w:r>
    </w:p>
    <w:bookmarkEnd w:id="4"/>
    <w:p w14:paraId="60C55427">
      <w:pPr>
        <w:pStyle w:val="6"/>
      </w:pPr>
      <w:bookmarkStart w:id="5" w:name="innovations-of-this-paper"/>
      <w:r>
        <w:t>1.3 Innovations of This Paper</w:t>
      </w:r>
    </w:p>
    <w:p w14:paraId="6AA7775D">
      <w:pPr>
        <w:pStyle w:val="26"/>
        <w:numPr>
          <w:ilvl w:val="0"/>
          <w:numId w:val="3"/>
        </w:numPr>
      </w:pPr>
      <w:r>
        <w:t>Presenting strict energy scale inequalities for the B/C fields, completing a full mathematical proof of low-energy degree-of-freedom freezing;</w:t>
      </w:r>
    </w:p>
    <w:p w14:paraId="3AB4C902">
      <w:pPr>
        <w:pStyle w:val="26"/>
        <w:numPr>
          <w:ilvl w:val="0"/>
          <w:numId w:val="3"/>
        </w:numPr>
      </w:pPr>
      <w:r>
        <w:t>Completing the full chain derivation of B-field propagator pole analysis, mass generation, and Yukawa potential;</w:t>
      </w:r>
    </w:p>
    <w:p w14:paraId="5B8B56D5">
      <w:pPr>
        <w:pStyle w:val="26"/>
        <w:numPr>
          <w:ilvl w:val="0"/>
          <w:numId w:val="3"/>
        </w:numPr>
      </w:pPr>
      <w:r>
        <w:t>Explicitly computing the simplicial homology groups of orbitals, rigorously proving the topological invariance of Betti numbers;</w:t>
      </w:r>
    </w:p>
    <w:p w14:paraId="487D78D1">
      <w:pPr>
        <w:pStyle w:val="26"/>
        <w:numPr>
          <w:ilvl w:val="0"/>
          <w:numId w:val="3"/>
        </w:numPr>
      </w:pPr>
      <w:r>
        <w:t>Providing a differential one-to-one mapping between Hopf fiber coordinates and spherical harmonic indices;</w:t>
      </w:r>
    </w:p>
    <w:p w14:paraId="2705000A">
      <w:pPr>
        <w:pStyle w:val="26"/>
        <w:numPr>
          <w:ilvl w:val="0"/>
          <w:numId w:val="3"/>
        </w:numPr>
      </w:pPr>
      <w:r>
        <w:t>Adding comprehensive quantitative benchmarks for multi-electron atoms Li/C/Fe;</w:t>
      </w:r>
    </w:p>
    <w:p w14:paraId="1AC627D4">
      <w:pPr>
        <w:pStyle w:val="26"/>
        <w:numPr>
          <w:ilvl w:val="0"/>
          <w:numId w:val="3"/>
        </w:numPr>
      </w:pPr>
      <w:r>
        <w:t>Completing dimensional analysis of crystal field splitting energy, numerical examples, and experimental comparison;</w:t>
      </w:r>
    </w:p>
    <w:p w14:paraId="5A6EF6FB">
      <w:pPr>
        <w:pStyle w:val="26"/>
        <w:numPr>
          <w:ilvl w:val="0"/>
          <w:numId w:val="3"/>
        </w:numPr>
      </w:pPr>
      <w:r>
        <w:t xml:space="preserve">Rigorously deriving the geometric origin of the </w:t>
      </w:r>
      <m:oMath>
        <m:r>
          <m:rPr/>
          <m:t>l</m:t>
        </m:r>
        <m:r>
          <m:rPr>
            <m:sty m:val="p"/>
          </m:rPr>
          <m:t>(</m:t>
        </m:r>
        <m:r>
          <m:rPr/>
          <m:t>l</m:t>
        </m:r>
        <m:r>
          <m:rPr>
            <m:sty m:val="p"/>
          </m:rPr>
          <m:t>+</m:t>
        </m:r>
        <m:r>
          <m:rPr/>
          <m:t>1</m:t>
        </m:r>
        <m:r>
          <m:rPr>
            <m:sty m:val="p"/>
          </m:rPr>
          <m:t>)/</m:t>
        </m:r>
        <m:r>
          <m:rPr/>
          <m:t>n</m:t>
        </m:r>
      </m:oMath>
      <w:r>
        <w:t xml:space="preserve"> topological coupling factor in relativistic corrections.</w:t>
      </w:r>
    </w:p>
    <w:bookmarkEnd w:id="2"/>
    <w:bookmarkEnd w:id="5"/>
    <w:p w14:paraId="57FD8BF4">
      <w:pPr>
        <w:pStyle w:val="5"/>
      </w:pPr>
      <w:bookmarkStart w:id="6" w:name="Xa6184d2ad2170b824b5597418dbf4968ab39590"/>
      <w:r>
        <w:t>2 Definition of the Three-Field System and Atomic-Scale Coupling Dynamics</w:t>
      </w:r>
    </w:p>
    <w:p w14:paraId="7DDBE684">
      <w:pPr>
        <w:pStyle w:val="6"/>
      </w:pPr>
      <w:bookmarkStart w:id="7" w:name="Xaf9b9482249b390b795bc71c57de5e1a9d14bf0"/>
      <w:r>
        <w:t>2.1 A-field: Electromagnetic Vortex U(1) Gauge Vector Field</w:t>
      </w:r>
    </w:p>
    <w:p w14:paraId="4051FCB8">
      <w:pPr>
        <w:pStyle w:val="4"/>
      </w:pPr>
      <w:r>
        <w:t>The A-field carries all dynamical degrees of freedom of electronic quantum fluctuations, orbital angular momentum, and spatial wavefunctions.</w:t>
      </w:r>
    </w:p>
    <w:p w14:paraId="62DFCE39">
      <w:pPr>
        <w:pStyle w:val="3"/>
      </w:pPr>
      <w:r>
        <w:t>Gauge field strength:</w:t>
      </w:r>
    </w:p>
    <w:p w14:paraId="51BC88E5">
      <w:pPr>
        <w:pStyle w:val="3"/>
      </w:pPr>
      <m:oMathPara>
        <m:oMathParaPr>
          <m:jc m:val="center"/>
        </m:oMathParaPr>
        <m:oMath>
          <m:sSubSup>
            <m:sSubSupPr/>
            <m:e>
              <m:r>
                <m:rPr/>
                <m:t>F</m:t>
              </m:r>
            </m:e>
            <m:sub>
              <m:r>
                <m:rPr/>
                <m:t>μν</m:t>
              </m:r>
            </m:sub>
            <m:sup>
              <m:r>
                <m:rPr/>
                <m:t>A</m:t>
              </m:r>
            </m:sup>
          </m:sSubSup>
          <m:r>
            <m:rPr>
              <m:sty m:val="p"/>
            </m:rPr>
            <m:t>=</m:t>
          </m:r>
          <m:sSub>
            <m:sSubPr/>
            <m:e>
              <m:r>
                <m:rPr>
                  <m:sty m:val="p"/>
                </m:rPr>
                <m:t>∂</m:t>
              </m:r>
            </m:e>
            <m:sub>
              <m:r>
                <m:rPr/>
                <m:t>μ</m:t>
              </m:r>
            </m:sub>
          </m:sSub>
          <m:sSub>
            <m:sSubPr/>
            <m:e>
              <m:r>
                <m:rPr/>
                <m:t>A</m:t>
              </m:r>
            </m:e>
            <m:sub>
              <m:r>
                <m:rPr/>
                <m:t>ν</m:t>
              </m:r>
            </m:sub>
          </m:sSub>
          <m:r>
            <m:rPr>
              <m:sty m:val="p"/>
            </m:rPr>
            <m:t>−</m:t>
          </m:r>
          <m:sSub>
            <m:sSubPr/>
            <m:e>
              <m:r>
                <m:rPr>
                  <m:sty m:val="p"/>
                </m:rPr>
                <m:t>∂</m:t>
              </m:r>
            </m:e>
            <m:sub>
              <m:r>
                <m:rPr/>
                <m:t>ν</m:t>
              </m:r>
            </m:sub>
          </m:sSub>
          <m:sSub>
            <m:sSubPr/>
            <m:e>
              <m:r>
                <m:rPr/>
                <m:t>A</m:t>
              </m:r>
            </m:e>
            <m:sub>
              <m:r>
                <m:rPr/>
                <m:t>μ</m:t>
              </m:r>
            </m:sub>
          </m:sSub>
        </m:oMath>
      </m:oMathPara>
    </w:p>
    <w:p w14:paraId="0B2CA1BA">
      <w:pPr>
        <w:pStyle w:val="4"/>
      </w:pPr>
      <w:r>
        <w:t>Free Lagrangian:</w:t>
      </w:r>
    </w:p>
    <w:p w14:paraId="370D12A3">
      <w:pPr>
        <w:pStyle w:val="3"/>
      </w:pPr>
      <m:oMathPara>
        <m:oMathParaPr>
          <m:jc m:val="center"/>
        </m:oMathParaPr>
        <m:oMath>
          <m:sSub>
            <m:sSubPr/>
            <m:e>
              <m:r>
                <m:rPr>
                  <m:sty m:val="p"/>
                  <m:scr m:val="script"/>
                </m:rPr>
                <m:t>ℒ</m:t>
              </m:r>
            </m:e>
            <m:sub>
              <m:r>
                <m:rPr/>
                <m:t>A</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r>
            <m:rPr>
              <m:sty m:val="p"/>
            </m:rPr>
            <m:t>+</m:t>
          </m:r>
          <m:sSub>
            <m:sSubPr/>
            <m:e>
              <m:acc>
                <m:accPr>
                  <m:chr m:val="‾"/>
                </m:accPr>
                <m:e>
                  <m:r>
                    <m:rPr>
                      <m:sty m:val="p"/>
                    </m:rPr>
                    <m:t>Ψ</m:t>
                  </m:r>
                </m:e>
              </m:acc>
            </m:e>
            <m:sub>
              <m:r>
                <m:rPr/>
                <m:t>A</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A</m:t>
              </m:r>
            </m:sub>
          </m:sSub>
          <m:r>
            <m:rPr>
              <m:sty m:val="p"/>
            </m:rPr>
            <m:t>)</m:t>
          </m:r>
          <m:sSub>
            <m:sSubPr/>
            <m:e>
              <m:r>
                <m:rPr>
                  <m:sty m:val="p"/>
                </m:rPr>
                <m:t>Ψ</m:t>
              </m:r>
            </m:e>
            <m:sub>
              <m:r>
                <m:rPr/>
                <m:t>A</m:t>
              </m:r>
            </m:sub>
          </m:sSub>
          <m:r>
            <m:rPr>
              <m:sty m:val="p"/>
            </m:rPr>
            <m:t>,</m:t>
          </m:r>
          <m:r>
            <m:rPr/>
            <m:t> </m:t>
          </m:r>
          <m:sSub>
            <m:sSubPr/>
            <m:e>
              <m:r>
                <m:rPr/>
                <m:t>D</m:t>
              </m:r>
            </m:e>
            <m:sub>
              <m:r>
                <m:rPr/>
                <m:t>μ</m:t>
              </m:r>
            </m:sub>
          </m:sSub>
          <m:r>
            <m:rPr>
              <m:sty m:val="p"/>
            </m:rPr>
            <m:t>=</m:t>
          </m:r>
          <m:sSub>
            <m:sSubPr/>
            <m:e>
              <m:r>
                <m:rPr>
                  <m:sty m:val="p"/>
                </m:rPr>
                <m:t>∂</m:t>
              </m:r>
            </m:e>
            <m:sub>
              <m:r>
                <m:rPr/>
                <m:t>μ</m:t>
              </m:r>
            </m:sub>
          </m:sSub>
          <m:r>
            <m:rPr>
              <m:sty m:val="p"/>
            </m:rPr>
            <m:t>−</m:t>
          </m:r>
          <m:r>
            <m:rPr/>
            <m:t>ie</m:t>
          </m:r>
          <m:sSub>
            <m:sSubPr/>
            <m:e>
              <m:r>
                <m:rPr/>
                <m:t>A</m:t>
              </m:r>
            </m:e>
            <m:sub>
              <m:r>
                <m:rPr/>
                <m:t>μ</m:t>
              </m:r>
            </m:sub>
          </m:sSub>
        </m:oMath>
      </m:oMathPara>
    </w:p>
    <w:p w14:paraId="5274941E">
      <w:pPr>
        <w:pStyle w:val="4"/>
      </w:pPr>
      <w:r>
        <w:t xml:space="preserve">The angular excitation of the A-field is strictly constrained to the </w:t>
      </w:r>
      <m:oMath>
        <m:sSup>
          <m:sSupPr/>
          <m:e>
            <m:r>
              <m:rPr/>
              <m:t>S</m:t>
            </m:r>
          </m:e>
          <m:sup>
            <m:r>
              <m:rPr/>
              <m:t>2</m:t>
            </m:r>
          </m:sup>
        </m:sSup>
      </m:oMath>
      <w:r>
        <w:t xml:space="preserve"> base manifold, with the topological winding number quantized as </w:t>
      </w:r>
      <m:oMath>
        <m:r>
          <m:rPr/>
          <m:t>l</m:t>
        </m:r>
        <m:r>
          <m:rPr>
            <m:sty m:val="p"/>
          </m:rPr>
          <m:t>=</m:t>
        </m:r>
        <m:r>
          <m:rPr/>
          <m:t>0</m:t>
        </m:r>
        <m:r>
          <m:rPr>
            <m:sty m:val="p"/>
          </m:rPr>
          <m:t>,</m:t>
        </m:r>
        <m:r>
          <m:rPr/>
          <m:t>1</m:t>
        </m:r>
        <m:r>
          <m:rPr>
            <m:sty m:val="p"/>
          </m:rPr>
          <m:t>,</m:t>
        </m:r>
        <m:r>
          <m:rPr/>
          <m:t>2</m:t>
        </m:r>
        <m:r>
          <m:rPr>
            <m:sty m:val="p"/>
          </m:rPr>
          <m:t>,</m:t>
        </m:r>
        <m:r>
          <m:rPr/>
          <m:t>3</m:t>
        </m:r>
      </m:oMath>
      <w:r>
        <w:t>, corresponding one-to-one to s/p/d/f orbitals.</w:t>
      </w:r>
    </w:p>
    <w:bookmarkEnd w:id="7"/>
    <w:p w14:paraId="1C820C49">
      <w:pPr>
        <w:pStyle w:val="6"/>
      </w:pPr>
      <w:bookmarkStart w:id="8" w:name="X6a3567fdef91a368cd46feda9c70516a021b486"/>
      <w:r>
        <w:t>2.2 B-field: Chromo-Vortex SU(3) Residual Spinor Field</w:t>
      </w:r>
    </w:p>
    <w:p w14:paraId="36B21470">
      <w:pPr>
        <w:pStyle w:val="4"/>
      </w:pPr>
      <w:r>
        <w:t>The SU(3) color charge of the atomic nucleus is completely color-neutral, but the residual static topological flow from quantum fluctuations does not decouple at the atomic eV energy scale, producing long-range screening potentials and anisotropic coupling.</w:t>
      </w:r>
    </w:p>
    <w:p w14:paraId="6985643A">
      <w:pPr>
        <w:pStyle w:val="3"/>
      </w:pPr>
      <w:r>
        <w:t>Gauge field strength:</w:t>
      </w:r>
    </w:p>
    <w:p w14:paraId="3C76CE6E">
      <w:pPr>
        <w:pStyle w:val="3"/>
      </w:pPr>
      <m:oMathPara>
        <m:oMathParaPr>
          <m:jc m:val="center"/>
        </m:oMathParaPr>
        <m:oMath>
          <m:sSubSup>
            <m:sSubSupPr/>
            <m:e>
              <m:r>
                <m:rPr/>
                <m:t>G</m:t>
              </m:r>
            </m:e>
            <m:sub>
              <m:r>
                <m:rPr/>
                <m:t>μν</m:t>
              </m:r>
            </m:sub>
            <m:sup>
              <m:r>
                <m:rPr/>
                <m:t>a</m:t>
              </m:r>
            </m:sup>
          </m:sSubSup>
          <m:r>
            <m:rPr>
              <m:sty m:val="p"/>
            </m:rPr>
            <m:t>=</m:t>
          </m:r>
          <m:sSub>
            <m:sSubPr/>
            <m:e>
              <m:r>
                <m:rPr>
                  <m:sty m:val="p"/>
                </m:rPr>
                <m:t>∂</m:t>
              </m:r>
            </m:e>
            <m:sub>
              <m:r>
                <m:rPr/>
                <m:t>μ</m:t>
              </m:r>
            </m:sub>
          </m:sSub>
          <m:sSubSup>
            <m:sSubSupPr/>
            <m:e>
              <m:r>
                <m:rPr/>
                <m:t>B</m:t>
              </m:r>
            </m:e>
            <m:sub>
              <m:r>
                <m:rPr/>
                <m:t>ν</m:t>
              </m:r>
            </m:sub>
            <m:sup>
              <m:r>
                <m:rPr/>
                <m:t>a</m:t>
              </m:r>
            </m:sup>
          </m:sSubSup>
          <m:r>
            <m:rPr>
              <m:sty m:val="p"/>
            </m:rPr>
            <m:t>−</m:t>
          </m:r>
          <m:sSub>
            <m:sSubPr/>
            <m:e>
              <m:r>
                <m:rPr>
                  <m:sty m:val="p"/>
                </m:rPr>
                <m:t>∂</m:t>
              </m:r>
            </m:e>
            <m:sub>
              <m:r>
                <m:rPr/>
                <m:t>ν</m:t>
              </m:r>
            </m:sub>
          </m:sSub>
          <m:sSubSup>
            <m:sSubSupPr/>
            <m:e>
              <m:r>
                <m:rPr/>
                <m:t>B</m:t>
              </m:r>
            </m:e>
            <m:sub>
              <m:r>
                <m:rPr/>
                <m:t>μ</m:t>
              </m:r>
            </m:sub>
            <m:sup>
              <m:r>
                <m:rPr/>
                <m:t>a</m:t>
              </m:r>
            </m:sup>
          </m:sSubSup>
          <m:r>
            <m:rPr>
              <m:sty m:val="p"/>
            </m:rPr>
            <m:t>+</m:t>
          </m:r>
          <m:sSub>
            <m:sSubPr/>
            <m:e>
              <m:r>
                <m:rPr/>
                <m:t>g</m:t>
              </m:r>
            </m:e>
            <m:sub>
              <m:r>
                <m:rPr/>
                <m:t>BC</m:t>
              </m:r>
            </m:sub>
          </m:sSub>
          <m:sSup>
            <m:sSupPr/>
            <m:e>
              <m:r>
                <m:rPr/>
                <m:t>ϵ</m:t>
              </m:r>
            </m:e>
            <m:sup>
              <m:r>
                <m:rPr/>
                <m:t>abc</m:t>
              </m:r>
            </m:sup>
          </m:sSup>
          <m:sSubSup>
            <m:sSubSupPr/>
            <m:e>
              <m:r>
                <m:rPr/>
                <m:t>B</m:t>
              </m:r>
            </m:e>
            <m:sub>
              <m:r>
                <m:rPr/>
                <m:t>μ</m:t>
              </m:r>
            </m:sub>
            <m:sup>
              <m:r>
                <m:rPr/>
                <m:t>b</m:t>
              </m:r>
            </m:sup>
          </m:sSubSup>
          <m:sSubSup>
            <m:sSubSupPr/>
            <m:e>
              <m:r>
                <m:rPr/>
                <m:t>B</m:t>
              </m:r>
            </m:e>
            <m:sub>
              <m:r>
                <m:rPr/>
                <m:t>ν</m:t>
              </m:r>
            </m:sub>
            <m:sup>
              <m:r>
                <m:rPr/>
                <m:t>c</m:t>
              </m:r>
            </m:sup>
          </m:sSubSup>
        </m:oMath>
      </m:oMathPara>
    </w:p>
    <w:p w14:paraId="714272D6">
      <w:pPr>
        <w:pStyle w:val="4"/>
      </w:pPr>
      <w:r>
        <w:t>Effective low-energy Lagrangian for atoms:</w:t>
      </w:r>
    </w:p>
    <w:p w14:paraId="2E664241">
      <w:pPr>
        <w:pStyle w:val="3"/>
      </w:pPr>
      <m:oMathPara>
        <m:oMathParaPr>
          <m:jc m:val="center"/>
        </m:oMathParaPr>
        <m:oMath>
          <m:sSubSup>
            <m:sSubSupPr/>
            <m:e>
              <m:r>
                <m:rPr>
                  <m:sty m:val="p"/>
                  <m:scr m:val="script"/>
                </m:rPr>
                <m:t>ℒ</m:t>
              </m:r>
            </m:e>
            <m:sub>
              <m:r>
                <m:rPr/>
                <m:t>B</m:t>
              </m:r>
            </m:sub>
            <m:sup>
              <m:r>
                <m:rPr>
                  <m:sty m:val="p"/>
                </m:rPr>
                <m:t>eff</m:t>
              </m:r>
            </m:sup>
          </m:sSubSup>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r>
            <m:rPr>
              <m:sty m:val="p"/>
            </m:rPr>
            <m:t>−</m:t>
          </m:r>
          <m:f>
            <m:fPr/>
            <m:num>
              <m:r>
                <m:rPr/>
                <m:t>1</m:t>
              </m:r>
            </m:num>
            <m:den>
              <m:r>
                <m:rPr/>
                <m:t>4</m:t>
              </m:r>
            </m:den>
          </m:f>
          <m:sSubSup>
            <m:sSubSupPr/>
            <m:e>
              <m:r>
                <m:rPr/>
                <m:t>G</m:t>
              </m:r>
            </m:e>
            <m:sub>
              <m:r>
                <m:rPr/>
                <m:t>μν</m:t>
              </m:r>
            </m:sub>
            <m:sup>
              <m:r>
                <m:rPr/>
                <m:t>a</m:t>
              </m:r>
            </m:sup>
          </m:sSubSup>
          <m:sSup>
            <m:sSupPr/>
            <m:e>
              <m:r>
                <m:rPr/>
                <m:t>G</m:t>
              </m:r>
            </m:e>
            <m:sup>
              <m:r>
                <m:rPr/>
                <m:t>aμν</m:t>
              </m:r>
            </m:sup>
          </m:sSup>
          <m:r>
            <m:rPr>
              <m:sty m:val="p"/>
            </m:rPr>
            <m:t>+</m:t>
          </m:r>
          <m:sSub>
            <m:sSubPr/>
            <m:e>
              <m:r>
                <m:rPr/>
                <m:t>g</m:t>
              </m:r>
            </m:e>
            <m:sub>
              <m:r>
                <m:rPr/>
                <m:t>AB</m:t>
              </m:r>
            </m:sub>
          </m:sSub>
          <m:sSubSup>
            <m:sSubSupPr/>
            <m:e>
              <m:r>
                <m:rPr/>
                <m:t>ψ</m:t>
              </m:r>
            </m:e>
            <m:sub>
              <m:r>
                <m:rPr/>
                <m:t>B</m:t>
              </m:r>
            </m:sub>
            <m:sup>
              <m:r>
                <m:rPr>
                  <m:sty m:val="p"/>
                </m:rPr>
                <m:t>†</m:t>
              </m:r>
            </m:sup>
          </m:sSubSup>
          <m:r>
            <m:rPr/>
            <m:t>A</m:t>
          </m:r>
          <m:sSub>
            <m:sSubPr/>
            <m:e>
              <m:r>
                <m:rPr/>
                <m:t>ψ</m:t>
              </m:r>
            </m:e>
            <m:sub>
              <m:r>
                <m:rPr/>
                <m:t>B</m:t>
              </m:r>
            </m:sub>
          </m:sSub>
        </m:oMath>
      </m:oMathPara>
    </w:p>
    <w:bookmarkEnd w:id="8"/>
    <w:p w14:paraId="1583EEA3">
      <w:pPr>
        <w:pStyle w:val="6"/>
      </w:pPr>
      <w:bookmarkStart w:id="9" w:name="X287d89b1a90de602ca58ff71ea8099e91ab838b"/>
      <w:r>
        <w:t>2.3 C-field: Higgs Vortex Scalar Field and Relativistic Corrections</w:t>
      </w:r>
    </w:p>
    <w:p w14:paraId="7A1C8FE9">
      <w:pPr>
        <w:pStyle w:val="4"/>
      </w:pPr>
      <w:r>
        <w:t xml:space="preserve">The C-field vacuum expectation value </w:t>
      </w:r>
      <m:oMath>
        <m:r>
          <m:rPr/>
          <m:t>v</m:t>
        </m:r>
        <m:r>
          <m:rPr>
            <m:sty m:val="p"/>
          </m:rPr>
          <m:t>=</m:t>
        </m:r>
        <m:r>
          <m:rPr/>
          <m:t>246</m:t>
        </m:r>
      </m:oMath>
      <w:r>
        <w:t xml:space="preserve"> GeV locks the electron bare mass </w:t>
      </w:r>
      <m:oMath>
        <m:sSub>
          <m:sSubPr/>
          <m:e>
            <m:r>
              <m:rPr/>
              <m:t>m</m:t>
            </m:r>
          </m:e>
          <m:sub>
            <m:r>
              <m:rPr/>
              <m:t>e</m:t>
            </m:r>
          </m:sub>
        </m:sSub>
        <m:r>
          <m:rPr>
            <m:sty m:val="p"/>
          </m:rPr>
          <m:t>=</m:t>
        </m:r>
        <m:r>
          <m:rPr/>
          <m:t>0.511</m:t>
        </m:r>
      </m:oMath>
      <w:r>
        <w:t xml:space="preserve"> MeV through the AC seesaw mechanism.</w:t>
      </w:r>
    </w:p>
    <w:p w14:paraId="16EE5CD8">
      <w:pPr>
        <w:pStyle w:val="3"/>
      </w:pPr>
      <w:r>
        <w:t xml:space="preserve">The A-field angular momentum topological excitation corresponds to spherical curvature distortion </w:t>
      </w:r>
      <m:oMath>
        <m:r>
          <m:rPr>
            <m:sty m:val="p"/>
          </m:rPr>
          <m:t>∝</m:t>
        </m:r>
        <m:r>
          <m:rPr/>
          <m:t>l</m:t>
        </m:r>
        <m:r>
          <m:rPr>
            <m:sty m:val="p"/>
          </m:rPr>
          <m:t>(</m:t>
        </m:r>
        <m:r>
          <m:rPr/>
          <m:t>l</m:t>
        </m:r>
        <m:r>
          <m:rPr>
            <m:sty m:val="p"/>
          </m:rPr>
          <m:t>+</m:t>
        </m:r>
        <m:r>
          <m:rPr/>
          <m:t>1</m:t>
        </m:r>
        <m:r>
          <m:rPr>
            <m:sty m:val="p"/>
          </m:rPr>
          <m:t>)</m:t>
        </m:r>
      </m:oMath>
      <w:r>
        <w:t xml:space="preserve">, and the radial excitation layer number </w:t>
      </w:r>
      <m:oMath>
        <m:sSub>
          <m:sSubPr/>
          <m:e>
            <m:r>
              <m:rPr/>
              <m:t>n</m:t>
            </m:r>
          </m:e>
          <m:sub>
            <m:r>
              <m:rPr/>
              <m:t>r</m:t>
            </m:r>
          </m:sub>
        </m:sSub>
        <m:r>
          <m:rPr>
            <m:sty m:val="p"/>
          </m:rPr>
          <m:t>=</m:t>
        </m:r>
        <m:r>
          <m:rPr/>
          <m:t>n</m:t>
        </m:r>
        <m:r>
          <m:rPr>
            <m:sty m:val="p"/>
          </m:rPr>
          <m:t>−</m:t>
        </m:r>
        <m:r>
          <m:rPr/>
          <m:t>1</m:t>
        </m:r>
      </m:oMath>
      <w:r>
        <w:t xml:space="preserve"> corresponds to the </w:t>
      </w:r>
      <m:oMath>
        <m:sSup>
          <m:sSupPr/>
          <m:e>
            <m:r>
              <m:rPr/>
              <m:t>S</m:t>
            </m:r>
          </m:e>
          <m:sup>
            <m:r>
              <m:rPr/>
              <m:t>3</m:t>
            </m:r>
          </m:sup>
        </m:sSup>
      </m:oMath>
      <w:r>
        <w:t xml:space="preserve"> radial stretching degree </w:t>
      </w:r>
      <m:oMath>
        <m:r>
          <m:rPr>
            <m:sty m:val="p"/>
          </m:rPr>
          <m:t>∝</m:t>
        </m:r>
        <m:r>
          <m:rPr/>
          <m:t>1</m:t>
        </m:r>
        <m:r>
          <m:rPr>
            <m:sty m:val="p"/>
          </m:rPr>
          <m:t>/</m:t>
        </m:r>
        <m:r>
          <m:rPr/>
          <m:t>n</m:t>
        </m:r>
      </m:oMath>
      <w:r>
        <w:t xml:space="preserve">. The vacuum polarization correction of the C-field for high angular momentum orbitals is jointly modulated by the angular curvature-radial scale coupling, thus the topological correction term naturally carries </w:t>
      </w:r>
      <m:oMath>
        <m:r>
          <m:rPr/>
          <m:t>η</m:t>
        </m:r>
        <m:r>
          <m:rPr>
            <m:sty m:val="p"/>
          </m:rPr>
          <m:t>⋅</m:t>
        </m:r>
        <m:r>
          <m:rPr/>
          <m:t>l</m:t>
        </m:r>
        <m:r>
          <m:rPr>
            <m:sty m:val="p"/>
          </m:rPr>
          <m:t>(</m:t>
        </m:r>
        <m:r>
          <m:rPr/>
          <m:t>l</m:t>
        </m:r>
        <m:r>
          <m:rPr>
            <m:sty m:val="p"/>
          </m:rPr>
          <m:t>+</m:t>
        </m:r>
        <m:r>
          <m:rPr/>
          <m:t>1</m:t>
        </m:r>
        <m:r>
          <m:rPr>
            <m:sty m:val="p"/>
          </m:rPr>
          <m:t>)/</m:t>
        </m:r>
        <m:r>
          <m:rPr/>
          <m:t>n</m:t>
        </m:r>
      </m:oMath>
      <w:r>
        <w:t>.</w:t>
      </w:r>
    </w:p>
    <w:p w14:paraId="50613B37">
      <w:pPr>
        <w:pStyle w:val="3"/>
      </w:pPr>
      <w:r>
        <w:t>The final FCWFT relativistic correction formula:</w:t>
      </w:r>
    </w:p>
    <w:p w14:paraId="719461BF">
      <w:pPr>
        <w:pStyle w:val="3"/>
      </w:pPr>
      <m:oMathPara>
        <m:oMathParaPr>
          <m:jc m:val="center"/>
        </m:oMathParaPr>
        <m:oMath>
          <m:sSub>
            <m:sSubPr/>
            <m:e>
              <m:r>
                <m:rPr/>
                <m:t>γ</m:t>
              </m:r>
            </m:e>
            <m:sub>
              <m:r>
                <m:rPr>
                  <m:sty m:val="p"/>
                </m:rPr>
                <m:t>FCWFT</m:t>
              </m:r>
            </m:sub>
          </m:sSub>
          <m:r>
            <m:rPr>
              <m:sty m:val="p"/>
            </m:rPr>
            <m:t>=</m:t>
          </m:r>
          <m:r>
            <m:rPr/>
            <m:t>1</m:t>
          </m:r>
          <m:r>
            <m:rPr>
              <m:sty m:val="p"/>
            </m:rPr>
            <m:t>+</m:t>
          </m:r>
          <m:f>
            <m:fPr/>
            <m:num>
              <m:sSup>
                <m:sSupPr/>
                <m:e>
                  <m:r>
                    <m:rPr/>
                    <m:t>Z</m:t>
                  </m:r>
                </m:e>
                <m:sup>
                  <m:r>
                    <m:rPr/>
                    <m:t>2</m:t>
                  </m:r>
                </m:sup>
              </m:sSup>
              <m:sSup>
                <m:sSupPr/>
                <m:e>
                  <m:r>
                    <m:rPr/>
                    <m:t>α</m:t>
                  </m:r>
                </m:e>
                <m:sup>
                  <m:r>
                    <m:rPr/>
                    <m:t>2</m:t>
                  </m:r>
                </m:sup>
              </m:sSup>
            </m:num>
            <m:den>
              <m:r>
                <m:rPr/>
                <m:t>2</m:t>
              </m:r>
              <m:sSup>
                <m:sSupPr/>
                <m:e>
                  <m:r>
                    <m:rPr/>
                    <m:t>n</m:t>
                  </m:r>
                </m:e>
                <m:sup>
                  <m:r>
                    <m:rPr/>
                    <m:t>2</m:t>
                  </m:r>
                </m:sup>
              </m:sSup>
            </m:den>
          </m:f>
          <m:d>
            <m:dPr>
              <m:sepChr m:val=""/>
            </m:dPr>
            <m:e>
              <m:r>
                <m:rPr/>
                <m:t>1</m:t>
              </m:r>
              <m:r>
                <m:rPr>
                  <m:sty m:val="p"/>
                </m:rPr>
                <m:t>−</m:t>
              </m:r>
              <m:r>
                <m:rPr/>
                <m:t>η</m:t>
              </m:r>
              <m:r>
                <m:rPr>
                  <m:sty m:val="p"/>
                </m:rPr>
                <m:t>⋅</m:t>
              </m:r>
              <m:f>
                <m:fPr/>
                <m:num>
                  <m:r>
                    <m:rPr/>
                    <m:t>l</m:t>
                  </m:r>
                  <m:r>
                    <m:rPr>
                      <m:sty m:val="p"/>
                    </m:rPr>
                    <m:t>(</m:t>
                  </m:r>
                  <m:r>
                    <m:rPr/>
                    <m:t>l</m:t>
                  </m:r>
                  <m:r>
                    <m:rPr>
                      <m:sty m:val="p"/>
                    </m:rPr>
                    <m:t>+</m:t>
                  </m:r>
                  <m:r>
                    <m:rPr/>
                    <m:t>1</m:t>
                  </m:r>
                  <m:r>
                    <m:rPr>
                      <m:sty m:val="p"/>
                    </m:rPr>
                    <m:t>)</m:t>
                  </m:r>
                </m:num>
                <m:den>
                  <m:r>
                    <m:rPr/>
                    <m:t>n</m:t>
                  </m:r>
                </m:den>
              </m:f>
            </m:e>
          </m:d>
          <m:r>
            <m:rPr>
              <m:sty m:val="p"/>
            </m:rPr>
            <m:t>,</m:t>
          </m:r>
          <m:r>
            <m:rPr/>
            <m:t> η</m:t>
          </m:r>
          <m:r>
            <m:rPr>
              <m:sty m:val="p"/>
            </m:rPr>
            <m:t>=</m:t>
          </m:r>
          <m:r>
            <m:rPr/>
            <m:t>0.1835</m:t>
          </m:r>
        </m:oMath>
      </m:oMathPara>
    </w:p>
    <w:bookmarkEnd w:id="9"/>
    <w:p w14:paraId="7EC3B80E">
      <w:pPr>
        <w:pStyle w:val="6"/>
      </w:pPr>
      <w:bookmarkStart w:id="10" w:name="X4b4e039e061ff120490ef21ff8b7737b5ea8a11"/>
      <w:r>
        <w:t>2.4 Low-Energy Degree-of-Freedom Freezing Theorem</w:t>
      </w:r>
    </w:p>
    <w:p w14:paraId="0B248DEA">
      <w:pPr>
        <w:pStyle w:val="4"/>
      </w:pPr>
      <w:r>
        <w:t>Total Hamiltonian tensor coupling:</w:t>
      </w:r>
    </w:p>
    <w:p w14:paraId="7D4DEA27">
      <w:pPr>
        <w:pStyle w:val="3"/>
      </w:pPr>
      <m:oMathPara>
        <m:oMathParaPr>
          <m:jc m:val="center"/>
        </m:oMathParaPr>
        <m:oMath>
          <m:acc>
            <m:accPr/>
            <m:e>
              <m:r>
                <m:rPr/>
                <m:t>H</m:t>
              </m:r>
            </m:e>
          </m:acc>
          <m:r>
            <m:rPr>
              <m:sty m:val="p"/>
            </m:rPr>
            <m:t>=</m:t>
          </m:r>
          <m:sSub>
            <m:sSubPr/>
            <m:e>
              <m:acc>
                <m:accPr/>
                <m:e>
                  <m:r>
                    <m:rPr/>
                    <m:t>H</m:t>
                  </m:r>
                </m:e>
              </m:acc>
            </m:e>
            <m:sub>
              <m:r>
                <m:rPr/>
                <m:t>A</m:t>
              </m:r>
            </m:sub>
          </m:sSub>
          <m:r>
            <m:rPr>
              <m:sty m:val="p"/>
            </m:rPr>
            <m:t>⊗</m:t>
          </m:r>
          <m:sSub>
            <m:sSubPr/>
            <m:e>
              <m:r>
                <m:rPr/>
                <m:t>I</m:t>
              </m:r>
            </m:e>
            <m:sub>
              <m:r>
                <m:rPr/>
                <m:t>B</m:t>
              </m:r>
            </m:sub>
          </m:sSub>
          <m:r>
            <m:rPr>
              <m:sty m:val="p"/>
            </m:rPr>
            <m:t>⊗</m:t>
          </m:r>
          <m:sSub>
            <m:sSubPr/>
            <m:e>
              <m:r>
                <m:rPr/>
                <m:t>I</m:t>
              </m:r>
            </m:e>
            <m:sub>
              <m:r>
                <m:rPr/>
                <m:t>C</m:t>
              </m:r>
            </m:sub>
          </m:sSub>
          <m:r>
            <m:rPr>
              <m:sty m:val="p"/>
            </m:rPr>
            <m:t>+</m:t>
          </m:r>
          <m:sSub>
            <m:sSubPr/>
            <m:e>
              <m:r>
                <m:rPr/>
                <m:t>I</m:t>
              </m:r>
            </m:e>
            <m:sub>
              <m:r>
                <m:rPr/>
                <m:t>A</m:t>
              </m:r>
            </m:sub>
          </m:sSub>
          <m:r>
            <m:rPr>
              <m:sty m:val="p"/>
            </m:rPr>
            <m:t>⊗</m:t>
          </m:r>
          <m:sSub>
            <m:sSubPr/>
            <m:e>
              <m:acc>
                <m:accPr/>
                <m:e>
                  <m:r>
                    <m:rPr/>
                    <m:t>H</m:t>
                  </m:r>
                </m:e>
              </m:acc>
            </m:e>
            <m:sub>
              <m:r>
                <m:rPr/>
                <m:t>B</m:t>
              </m:r>
            </m:sub>
          </m:sSub>
          <m:r>
            <m:rPr>
              <m:sty m:val="p"/>
            </m:rPr>
            <m:t>⊗</m:t>
          </m:r>
          <m:sSub>
            <m:sSubPr/>
            <m:e>
              <m:r>
                <m:rPr/>
                <m:t>I</m:t>
              </m:r>
            </m:e>
            <m:sub>
              <m:r>
                <m:rPr/>
                <m:t>C</m:t>
              </m:r>
            </m:sub>
          </m:sSub>
          <m:r>
            <m:rPr>
              <m:sty m:val="p"/>
            </m:rPr>
            <m:t>+</m:t>
          </m:r>
          <m:sSub>
            <m:sSubPr/>
            <m:e>
              <m:r>
                <m:rPr/>
                <m:t>I</m:t>
              </m:r>
            </m:e>
            <m:sub>
              <m:r>
                <m:rPr/>
                <m:t>A</m:t>
              </m:r>
            </m:sub>
          </m:sSub>
          <m:r>
            <m:rPr>
              <m:sty m:val="p"/>
            </m:rPr>
            <m:t>⊗</m:t>
          </m:r>
          <m:sSub>
            <m:sSubPr/>
            <m:e>
              <m:r>
                <m:rPr/>
                <m:t>I</m:t>
              </m:r>
            </m:e>
            <m:sub>
              <m:r>
                <m:rPr/>
                <m:t>B</m:t>
              </m:r>
            </m:sub>
          </m:sSub>
          <m:r>
            <m:rPr>
              <m:sty m:val="p"/>
            </m:rPr>
            <m:t>⊗</m:t>
          </m:r>
          <m:sSub>
            <m:sSubPr/>
            <m:e>
              <m:acc>
                <m:accPr/>
                <m:e>
                  <m:r>
                    <m:rPr/>
                    <m:t>H</m:t>
                  </m:r>
                </m:e>
              </m:acc>
            </m:e>
            <m:sub>
              <m:r>
                <m:rPr/>
                <m:t>C</m:t>
              </m:r>
            </m:sub>
          </m:sSub>
          <m:r>
            <m:rPr>
              <m:sty m:val="p"/>
            </m:rPr>
            <m:t>+</m:t>
          </m:r>
          <m:sSub>
            <m:sSubPr/>
            <m:e>
              <m:acc>
                <m:accPr/>
                <m:e>
                  <m:r>
                    <m:rPr/>
                    <m:t>H</m:t>
                  </m:r>
                </m:e>
              </m:acc>
            </m:e>
            <m:sub>
              <m:r>
                <m:rPr>
                  <m:sty m:val="p"/>
                </m:rPr>
                <m:t>int</m:t>
              </m:r>
            </m:sub>
          </m:sSub>
        </m:oMath>
      </m:oMathPara>
    </w:p>
    <w:p w14:paraId="480DBEAC">
      <w:pPr>
        <w:pStyle w:val="4"/>
      </w:pPr>
      <w:r>
        <w:rPr>
          <w:b/>
          <w:bCs/>
        </w:rPr>
        <w:t>Theorem 2.1: Atomic Low-Energy Degree-of-Freedom Freezing Theorem</w:t>
      </w:r>
      <w:r>
        <w:br w:type="textWrapping"/>
      </w:r>
      <w:r>
        <w:t xml:space="preserve">Characteristic energy scale of atomic bound states: </w:t>
      </w:r>
      <m:oMath>
        <m:sSub>
          <m:sSubPr/>
          <m:e>
            <m:r>
              <m:rPr/>
              <m:t>E</m:t>
            </m:r>
          </m:e>
          <m:sub>
            <m:r>
              <m:rPr>
                <m:sty m:val="p"/>
              </m:rPr>
              <m:t>atom</m:t>
            </m:r>
          </m:sub>
        </m:sSub>
        <m:r>
          <m:rPr>
            <m:sty m:val="p"/>
          </m:rPr>
          <m:t>∼</m:t>
        </m:r>
        <m:r>
          <m:rPr/>
          <m:t>1</m:t>
        </m:r>
        <m:r>
          <m:rPr>
            <m:sty m:val="p"/>
          </m:rPr>
          <m:t>−−</m:t>
        </m:r>
        <m:r>
          <m:rPr/>
          <m:t>10</m:t>
        </m:r>
      </m:oMath>
      <w:r>
        <w:t xml:space="preserve"> eV</w:t>
      </w:r>
      <w:r>
        <w:br w:type="textWrapping"/>
      </w:r>
      <w:r>
        <w:t xml:space="preserve">B-field mass energy scale: </w:t>
      </w:r>
      <m:oMath>
        <m:sSub>
          <m:sSubPr/>
          <m:e>
            <m:r>
              <m:rPr/>
              <m:t>m</m:t>
            </m:r>
          </m:e>
          <m:sub>
            <m:r>
              <m:rPr/>
              <m:t>B</m:t>
            </m:r>
          </m:sub>
        </m:sSub>
        <m:sSup>
          <m:sSupPr/>
          <m:e>
            <m:r>
              <m:rPr/>
              <m:t>c</m:t>
            </m:r>
          </m:e>
          <m:sup>
            <m:r>
              <m:rPr/>
              <m:t>2</m:t>
            </m:r>
          </m:sup>
        </m:sSup>
        <m:r>
          <m:rPr>
            <m:sty m:val="p"/>
          </m:rPr>
          <m:t>∼</m:t>
        </m:r>
        <m:r>
          <m:rPr/>
          <m:t>1</m:t>
        </m:r>
      </m:oMath>
      <w:r>
        <w:t xml:space="preserve"> GeV</w:t>
      </w:r>
      <w:r>
        <w:br w:type="textWrapping"/>
      </w:r>
      <w:r>
        <w:t xml:space="preserve">C-field vacuum energy scale: </w:t>
      </w:r>
      <m:oMath>
        <m:r>
          <m:rPr/>
          <m:t>v</m:t>
        </m:r>
        <m:r>
          <m:rPr>
            <m:sty m:val="p"/>
          </m:rPr>
          <m:t>=</m:t>
        </m:r>
        <m:r>
          <m:rPr/>
          <m:t>246</m:t>
        </m:r>
      </m:oMath>
      <w:r>
        <w:t xml:space="preserve"> GeV</w:t>
      </w:r>
    </w:p>
    <w:p w14:paraId="42400C19">
      <w:pPr>
        <w:pStyle w:val="3"/>
      </w:pPr>
      <w:r>
        <w:t>Satisfying the strict magnitude inequality:</w:t>
      </w:r>
    </w:p>
    <w:p w14:paraId="2810A46B">
      <w:pPr>
        <w:pStyle w:val="3"/>
      </w:pPr>
      <m:oMathPara>
        <m:oMathParaPr>
          <m:jc m:val="center"/>
        </m:oMathParaPr>
        <m:oMath>
          <m:sSub>
            <m:sSubPr/>
            <m:e>
              <m:r>
                <m:rPr/>
                <m:t>E</m:t>
              </m:r>
            </m:e>
            <m:sub>
              <m:r>
                <m:rPr>
                  <m:sty m:val="p"/>
                </m:rPr>
                <m:t>atom</m:t>
              </m:r>
            </m:sub>
          </m:sSub>
          <m:r>
            <m:rPr>
              <m:sty m:val="p"/>
            </m:rPr>
            <m:t>≪</m:t>
          </m:r>
          <m:sSub>
            <m:sSubPr/>
            <m:e>
              <m:r>
                <m:rPr/>
                <m:t>m</m:t>
              </m:r>
            </m:e>
            <m:sub>
              <m:r>
                <m:rPr/>
                <m:t>B</m:t>
              </m:r>
            </m:sub>
          </m:sSub>
          <m:sSup>
            <m:sSupPr/>
            <m:e>
              <m:r>
                <m:rPr/>
                <m:t>c</m:t>
              </m:r>
            </m:e>
            <m:sup>
              <m:r>
                <m:rPr/>
                <m:t>2</m:t>
              </m:r>
            </m:sup>
          </m:sSup>
          <m:r>
            <m:rPr>
              <m:sty m:val="p"/>
            </m:rPr>
            <m:t>≪</m:t>
          </m:r>
          <m:r>
            <m:rPr/>
            <m:t>v</m:t>
          </m:r>
        </m:oMath>
      </m:oMathPara>
    </w:p>
    <w:p w14:paraId="0C3EF5C6">
      <w:pPr>
        <w:pStyle w:val="4"/>
      </w:pPr>
      <w:r>
        <w:t>Within the effective field theory framework of scale separation:</w:t>
      </w:r>
      <w:r>
        <w:br w:type="textWrapping"/>
      </w:r>
      <w:r>
        <w:t xml:space="preserve">1. The B-field dynamical excitation threshold is much higher than atomic energy levels, </w:t>
      </w:r>
      <m:oMath>
        <m:sSub>
          <m:sSubPr/>
          <m:e>
            <m:r>
              <m:rPr>
                <m:sty m:val="p"/>
              </m:rPr>
              <m:t>∂</m:t>
            </m:r>
          </m:e>
          <m:sub>
            <m:r>
              <m:rPr/>
              <m:t>t</m:t>
            </m:r>
          </m:sub>
        </m:sSub>
        <m:sSub>
          <m:sSubPr/>
          <m:e>
            <m:r>
              <m:rPr/>
              <m:t>ψ</m:t>
            </m:r>
          </m:e>
          <m:sub>
            <m:r>
              <m:rPr/>
              <m:t>B</m:t>
            </m:r>
          </m:sub>
        </m:sSub>
        <m:r>
          <m:rPr>
            <m:sty m:val="p"/>
          </m:rPr>
          <m:t>≈</m:t>
        </m:r>
        <m:r>
          <m:rPr/>
          <m:t>0</m:t>
        </m:r>
      </m:oMath>
      <w:r>
        <w:t>, dynamical fluctuations freeze;</w:t>
      </w:r>
      <w:r>
        <w:br w:type="textWrapping"/>
      </w:r>
      <w:r>
        <w:t>2. The C-field has no low-energy excitations, providing only a constant mass vacuum background;</w:t>
      </w:r>
      <w:r>
        <w:br w:type="textWrapping"/>
      </w:r>
      <w:r>
        <w:t>3. The three-field interaction retains only static topological potential coupling.</w:t>
      </w:r>
    </w:p>
    <w:p w14:paraId="2E45BFA9">
      <w:pPr>
        <w:pStyle w:val="3"/>
      </w:pPr>
      <w:r>
        <w:t>Effective reduced Hamiltonian:</w:t>
      </w:r>
    </w:p>
    <w:p w14:paraId="519277BE">
      <w:pPr>
        <w:pStyle w:val="3"/>
      </w:pPr>
      <m:oMathPara>
        <m:oMathParaPr>
          <m:jc m:val="center"/>
        </m:oMathParaPr>
        <m:oMath>
          <m:sSub>
            <m:sSubPr/>
            <m:e>
              <m:acc>
                <m:accPr/>
                <m:e>
                  <m:r>
                    <m:rPr/>
                    <m:t>H</m:t>
                  </m:r>
                </m:e>
              </m:acc>
            </m:e>
            <m:sub>
              <m:r>
                <m:rPr>
                  <m:sty m:val="p"/>
                </m:rPr>
                <m:t>eff</m:t>
              </m:r>
            </m:sub>
          </m:sSub>
          <m:r>
            <m:rPr>
              <m:sty m:val="p"/>
            </m:rPr>
            <m:t>=</m:t>
          </m:r>
          <m:sSub>
            <m:sSubPr/>
            <m:e>
              <m:acc>
                <m:accPr/>
                <m:e>
                  <m:r>
                    <m:rPr/>
                    <m:t>H</m:t>
                  </m:r>
                </m:e>
              </m:acc>
            </m:e>
            <m:sub>
              <m:r>
                <m:rPr/>
                <m:t>A</m:t>
              </m:r>
            </m:sub>
          </m:sSub>
          <m:r>
            <m:rPr>
              <m:sty m:val="p"/>
            </m:rPr>
            <m:t>+⟨</m:t>
          </m:r>
          <m:sSubSup>
            <m:sSubSupPr/>
            <m:e>
              <m:r>
                <m:rPr/>
                <m:t>V</m:t>
              </m:r>
            </m:e>
            <m:sub>
              <m:r>
                <m:rPr/>
                <m:t>B</m:t>
              </m:r>
            </m:sub>
            <m:sup>
              <m:r>
                <m:rPr>
                  <m:sty m:val="p"/>
                </m:rPr>
                <m:t>static</m:t>
              </m:r>
            </m:sup>
          </m:sSubSup>
          <m:r>
            <m:rPr>
              <m:sty m:val="p"/>
            </m:rPr>
            <m:t>⟩+⟨</m:t>
          </m:r>
          <m:sSubSup>
            <m:sSubSupPr/>
            <m:e>
              <m:r>
                <m:rPr/>
                <m:t>V</m:t>
              </m:r>
            </m:e>
            <m:sub>
              <m:r>
                <m:rPr/>
                <m:t>C</m:t>
              </m:r>
            </m:sub>
            <m:sup>
              <m:r>
                <m:rPr>
                  <m:sty m:val="p"/>
                </m:rPr>
                <m:t>mass</m:t>
              </m:r>
            </m:sup>
          </m:sSubSup>
          <m:r>
            <m:rPr>
              <m:sty m:val="p"/>
            </m:rPr>
            <m:t>⟩</m:t>
          </m:r>
        </m:oMath>
      </m:oMathPara>
    </w:p>
    <w:p w14:paraId="66D65AC4">
      <w:pPr>
        <w:pStyle w:val="4"/>
      </w:pPr>
      <w:r>
        <w:t>This reduces to the FCWFT generalized form of the standard atomic Schrödinger equation.</w:t>
      </w:r>
    </w:p>
    <w:bookmarkEnd w:id="10"/>
    <w:p w14:paraId="15027830">
      <w:pPr>
        <w:pStyle w:val="6"/>
      </w:pPr>
      <w:bookmarkStart w:id="11" w:name="X98c672c209b28121005b0c029cbe8c96c272697"/>
      <w:r>
        <w:t>2.5 Complete Derivation of the B-field Screening Potential</w:t>
      </w:r>
    </w:p>
    <w:p w14:paraId="153EDC2B">
      <w:pPr>
        <w:numPr>
          <w:ilvl w:val="0"/>
          <w:numId w:val="4"/>
        </w:numPr>
      </w:pPr>
      <w:r>
        <w:t>B-field static Proca equation (low-energy residual color charge current source):</w:t>
      </w:r>
    </w:p>
    <w:p w14:paraId="157E7FD5">
      <w:pPr>
        <w:pStyle w:val="3"/>
      </w:pPr>
      <m:oMathPara>
        <m:oMathParaPr>
          <m:jc m:val="center"/>
        </m:oMathParaPr>
        <m:oMath>
          <m:r>
            <m:rPr>
              <m:sty m:val="p"/>
            </m:rPr>
            <m:t>(□+</m:t>
          </m:r>
          <m:sSubSup>
            <m:sSubSupPr/>
            <m:e>
              <m:r>
                <m:rPr/>
                <m:t>m</m:t>
              </m:r>
            </m:e>
            <m:sub>
              <m:r>
                <m:rPr/>
                <m:t>B</m:t>
              </m:r>
            </m:sub>
            <m:sup>
              <m:r>
                <m:rPr/>
                <m:t>2</m:t>
              </m:r>
            </m:sup>
          </m:sSubSup>
          <m:r>
            <m:rPr>
              <m:sty m:val="p"/>
            </m:rPr>
            <m:t>)</m:t>
          </m:r>
          <m:sSup>
            <m:sSupPr/>
            <m:e>
              <m:r>
                <m:rPr/>
                <m:t>B</m:t>
              </m:r>
            </m:e>
            <m:sup>
              <m:r>
                <m:rPr/>
                <m:t>μ</m:t>
              </m:r>
            </m:sup>
          </m:sSup>
          <m:r>
            <m:rPr>
              <m:sty m:val="p"/>
            </m:rPr>
            <m:t>=</m:t>
          </m:r>
          <m:sSubSup>
            <m:sSubSupPr/>
            <m:e>
              <m:r>
                <m:rPr/>
                <m:t>j</m:t>
              </m:r>
            </m:e>
            <m:sub>
              <m:r>
                <m:rPr/>
                <m:t>B</m:t>
              </m:r>
            </m:sub>
            <m:sup>
              <m:r>
                <m:rPr/>
                <m:t>μ</m:t>
              </m:r>
            </m:sup>
          </m:sSubSup>
        </m:oMath>
      </m:oMathPara>
    </w:p>
    <w:p w14:paraId="668A128E">
      <w:pPr>
        <w:numPr>
          <w:ilvl w:val="0"/>
          <w:numId w:val="4"/>
        </w:numPr>
      </w:pPr>
      <w:r>
        <w:t>Momentum-space propagator:</w:t>
      </w:r>
    </w:p>
    <w:p w14:paraId="3F482C1C">
      <w:pPr>
        <w:pStyle w:val="3"/>
      </w:pPr>
      <m:oMathPara>
        <m:oMathParaPr>
          <m:jc m:val="center"/>
        </m:oMathParaPr>
        <m:oMath>
          <m:sSub>
            <m:sSubPr/>
            <m:e>
              <m:r>
                <m:rPr/>
                <m:t>D</m:t>
              </m:r>
            </m:e>
            <m:sub>
              <m:r>
                <m:rPr/>
                <m:t>B</m:t>
              </m:r>
            </m:sub>
          </m:sSub>
          <m:r>
            <m:rPr>
              <m:sty m:val="p"/>
            </m:rPr>
            <m:t>(</m:t>
          </m:r>
          <m:r>
            <m:rPr/>
            <m:t>k</m:t>
          </m:r>
          <m:r>
            <m:rPr>
              <m:sty m:val="p"/>
            </m:rPr>
            <m:t>)=</m:t>
          </m:r>
          <m:f>
            <m:fPr/>
            <m:num>
              <m:r>
                <m:rPr/>
                <m:t>1</m:t>
              </m:r>
            </m:num>
            <m:den>
              <m:sSup>
                <m:sSupPr/>
                <m:e>
                  <m:r>
                    <m:rPr/>
                    <m:t>k</m:t>
                  </m:r>
                </m:e>
                <m:sup>
                  <m:r>
                    <m:rPr/>
                    <m:t>2</m:t>
                  </m:r>
                </m:sup>
              </m:sSup>
              <m:r>
                <m:rPr>
                  <m:sty m:val="p"/>
                </m:rPr>
                <m:t>+</m:t>
              </m:r>
              <m:sSubSup>
                <m:sSubSupPr/>
                <m:e>
                  <m:r>
                    <m:rPr/>
                    <m:t>m</m:t>
                  </m:r>
                </m:e>
                <m:sub>
                  <m:r>
                    <m:rPr/>
                    <m:t>B</m:t>
                  </m:r>
                </m:sub>
                <m:sup>
                  <m:r>
                    <m:rPr/>
                    <m:t>2</m:t>
                  </m:r>
                </m:sup>
              </m:sSubSup>
            </m:den>
          </m:f>
        </m:oMath>
      </m:oMathPara>
      <w:r>
        <w:br w:type="textWrapping"/>
      </w:r>
      <w:r>
        <w:t xml:space="preserve">The pole is located at </w:t>
      </w:r>
      <m:oMath>
        <m:sSup>
          <m:sSupPr/>
          <m:e>
            <m:r>
              <m:rPr/>
              <m:t>k</m:t>
            </m:r>
          </m:e>
          <m:sup>
            <m:r>
              <m:rPr/>
              <m:t>2</m:t>
            </m:r>
          </m:sup>
        </m:sSup>
        <m:r>
          <m:rPr>
            <m:sty m:val="p"/>
          </m:rPr>
          <m:t>=−</m:t>
        </m:r>
        <m:sSubSup>
          <m:sSubSupPr/>
          <m:e>
            <m:r>
              <m:rPr/>
              <m:t>m</m:t>
            </m:r>
          </m:e>
          <m:sub>
            <m:r>
              <m:rPr/>
              <m:t>B</m:t>
            </m:r>
          </m:sub>
          <m:sup>
            <m:r>
              <m:rPr/>
              <m:t>2</m:t>
            </m:r>
          </m:sup>
        </m:sSubSup>
      </m:oMath>
      <w:r>
        <w:t>, corresponding to short-range propagation of a massive vector field, naturally producing a screening effect.</w:t>
      </w:r>
    </w:p>
    <w:p w14:paraId="496E1786">
      <w:pPr>
        <w:numPr>
          <w:ilvl w:val="0"/>
          <w:numId w:val="4"/>
        </w:numPr>
      </w:pPr>
      <w:r>
        <w:t>Inverse Fourier transform yields the real-space potential:</w:t>
      </w:r>
    </w:p>
    <w:p w14:paraId="4186B81C">
      <w:pPr>
        <w:pStyle w:val="3"/>
      </w:pPr>
      <m:oMathPara>
        <m:oMathParaPr>
          <m:jc m:val="center"/>
        </m:oMathParaPr>
        <m:oMath>
          <m:sSub>
            <m:sSubPr/>
            <m:e>
              <m:r>
                <m:rPr/>
                <m:t>V</m:t>
              </m:r>
            </m:e>
            <m:sub>
              <m:r>
                <m:rPr/>
                <m:t>B</m:t>
              </m:r>
            </m:sub>
          </m:sSub>
          <m:r>
            <m:rPr>
              <m:sty m:val="p"/>
            </m:rPr>
            <m:t>(</m:t>
          </m:r>
          <m:r>
            <m:rPr/>
            <m:t>r</m:t>
          </m:r>
          <m:r>
            <m:rPr>
              <m:sty m:val="p"/>
            </m:rPr>
            <m:t>)=−</m:t>
          </m:r>
          <m:f>
            <m:fPr/>
            <m:num>
              <m:sSubSup>
                <m:sSubSupPr/>
                <m:e>
                  <m:r>
                    <m:rPr/>
                    <m:t>g</m:t>
                  </m:r>
                </m:e>
                <m:sub>
                  <m:r>
                    <m:rPr/>
                    <m:t>B</m:t>
                  </m:r>
                </m:sub>
                <m:sup>
                  <m:r>
                    <m:rPr/>
                    <m:t>2</m:t>
                  </m:r>
                </m:sup>
              </m:sSubSup>
            </m:num>
            <m:den>
              <m:r>
                <m:rPr/>
                <m:t>4π</m:t>
              </m:r>
            </m:den>
          </m:f>
          <m:f>
            <m:fPr/>
            <m:num>
              <m:sSup>
                <m:sSupPr/>
                <m:e>
                  <m:r>
                    <m:rPr/>
                    <m:t>e</m:t>
                  </m:r>
                </m:e>
                <m:sup>
                  <m:r>
                    <m:rPr>
                      <m:sty m:val="p"/>
                    </m:rPr>
                    <m:t>−</m:t>
                  </m:r>
                  <m:sSub>
                    <m:sSubPr/>
                    <m:e>
                      <m:r>
                        <m:rPr/>
                        <m:t>m</m:t>
                      </m:r>
                    </m:e>
                    <m:sub>
                      <m:r>
                        <m:rPr/>
                        <m:t>B</m:t>
                      </m:r>
                    </m:sub>
                  </m:sSub>
                  <m:r>
                    <m:rPr/>
                    <m:t>r</m:t>
                  </m:r>
                </m:sup>
              </m:sSup>
            </m:num>
            <m:den>
              <m:r>
                <m:rPr/>
                <m:t>r</m:t>
              </m:r>
            </m:den>
          </m:f>
        </m:oMath>
      </m:oMathPara>
    </w:p>
    <w:p w14:paraId="3F065649">
      <w:pPr>
        <w:numPr>
          <w:ilvl w:val="0"/>
          <w:numId w:val="4"/>
        </w:numPr>
      </w:pPr>
      <w:r>
        <w:t>FCWFT topological constant constraints:</w:t>
      </w:r>
      <w:r>
        <w:br w:type="textWrapping"/>
      </w:r>
      <w:r>
        <w:t xml:space="preserve">Coupling constant topological normalization: </w:t>
      </w:r>
      <m:oMath>
        <m:sSubSup>
          <m:sSubSupPr/>
          <m:e>
            <m:r>
              <m:rPr/>
              <m:t>g</m:t>
            </m:r>
          </m:e>
          <m:sub>
            <m:r>
              <m:rPr/>
              <m:t>B</m:t>
            </m:r>
          </m:sub>
          <m:sup>
            <m:r>
              <m:rPr/>
              <m:t>2</m:t>
            </m:r>
          </m:sup>
        </m:sSubSup>
        <m:r>
          <m:rPr>
            <m:sty m:val="p"/>
          </m:rPr>
          <m:t>=(</m:t>
        </m:r>
        <m:r>
          <m:rPr/>
          <m:t>Z</m:t>
        </m:r>
        <m:sSup>
          <m:sSupPr/>
          <m:e>
            <m:r>
              <m:rPr/>
              <m:t>e</m:t>
            </m:r>
          </m:e>
          <m:sup>
            <m:r>
              <m:rPr/>
              <m:t>2</m:t>
            </m:r>
          </m:sup>
        </m:sSup>
        <m:r>
          <m:rPr>
            <m:sty m:val="p"/>
          </m:rPr>
          <m:t>)/(</m:t>
        </m:r>
        <m:r>
          <m:rPr/>
          <m:t>4π</m:t>
        </m:r>
        <m:sSub>
          <m:sSubPr/>
          <m:e>
            <m:r>
              <m:rPr/>
              <m:t>ϵ</m:t>
            </m:r>
          </m:e>
          <m:sub>
            <m:r>
              <m:rPr/>
              <m:t>0</m:t>
            </m:r>
          </m:sub>
        </m:sSub>
        <m:r>
          <m:rPr>
            <m:sty m:val="p"/>
          </m:rPr>
          <m:t>)⋅</m:t>
        </m:r>
        <m:r>
          <m:rPr/>
          <m:t>η</m:t>
        </m:r>
      </m:oMath>
      <w:r>
        <w:br w:type="textWrapping"/>
      </w:r>
      <w:r>
        <w:t xml:space="preserve">Screening length topological definition: </w:t>
      </w:r>
      <m:oMath>
        <m:sSub>
          <m:sSubPr/>
          <m:e>
            <m:r>
              <m:rPr/>
              <m:t>λ</m:t>
            </m:r>
          </m:e>
          <m:sub>
            <m:r>
              <m:rPr/>
              <m:t>B</m:t>
            </m:r>
          </m:sub>
        </m:sSub>
        <m:r>
          <m:rPr>
            <m:sty m:val="p"/>
          </m:rPr>
          <m:t>=</m:t>
        </m:r>
        <m:r>
          <m:rPr/>
          <m:t>1</m:t>
        </m:r>
        <m:r>
          <m:rPr>
            <m:sty m:val="p"/>
          </m:rPr>
          <m:t>/</m:t>
        </m:r>
        <m:sSub>
          <m:sSubPr/>
          <m:e>
            <m:r>
              <m:rPr/>
              <m:t>m</m:t>
            </m:r>
          </m:e>
          <m:sub>
            <m:r>
              <m:rPr/>
              <m:t>B</m:t>
            </m:r>
          </m:sub>
        </m:sSub>
        <m:r>
          <m:rPr>
            <m:sty m:val="p"/>
          </m:rPr>
          <m:t>=</m:t>
        </m:r>
        <m:sSub>
          <m:sSubPr/>
          <m:e>
            <m:r>
              <m:rPr/>
              <m:t>a</m:t>
            </m:r>
          </m:e>
          <m:sub>
            <m:r>
              <m:rPr/>
              <m:t>0</m:t>
            </m:r>
          </m:sub>
        </m:sSub>
        <m:r>
          <m:rPr>
            <m:sty m:val="p"/>
          </m:rPr>
          <m:t>/</m:t>
        </m:r>
        <m:rad>
          <m:radPr>
            <m:degHide m:val="1"/>
          </m:radPr>
          <m:deg/>
          <m:e>
            <m:r>
              <m:rPr/>
              <m:t>η</m:t>
            </m:r>
          </m:e>
        </m:rad>
        <m:r>
          <m:rPr>
            <m:sty m:val="p"/>
          </m:rPr>
          <m:t>≈</m:t>
        </m:r>
        <m:r>
          <m:rPr/>
          <m:t>2.335</m:t>
        </m:r>
        <m:sSub>
          <m:sSubPr/>
          <m:e>
            <m:r>
              <m:rPr/>
              <m:t>a</m:t>
            </m:r>
          </m:e>
          <m:sub>
            <m:r>
              <m:rPr/>
              <m:t>0</m:t>
            </m:r>
          </m:sub>
        </m:sSub>
      </m:oMath>
    </w:p>
    <w:p w14:paraId="4B308655">
      <w:pPr>
        <w:pStyle w:val="4"/>
      </w:pPr>
      <w:r>
        <w:t>The final first-principles parameter-free screening potential:</w:t>
      </w:r>
    </w:p>
    <w:p w14:paraId="733871A5">
      <w:pPr>
        <w:pStyle w:val="3"/>
      </w:pPr>
      <m:oMathPara>
        <m:oMathParaPr>
          <m:jc m:val="center"/>
        </m:oMathParaPr>
        <m:oMath>
          <m:sSubSup>
            <m:sSubSupPr/>
            <m:e>
              <m:r>
                <m:rPr/>
                <m:t>V</m:t>
              </m:r>
            </m:e>
            <m:sub>
              <m:r>
                <m:rPr>
                  <m:sty m:val="p"/>
                </m:rPr>
                <m:t>shield</m:t>
              </m:r>
            </m:sub>
            <m:sup>
              <m:r>
                <m:rPr>
                  <m:sty m:val="p"/>
                </m:rPr>
                <m:t>FCWFT</m:t>
              </m:r>
            </m:sup>
          </m:sSubSup>
          <m:r>
            <m:rPr>
              <m:sty m:val="p"/>
            </m:rPr>
            <m:t>(</m:t>
          </m:r>
          <m:r>
            <m:rPr/>
            <m:t>r</m:t>
          </m:r>
          <m:r>
            <m:rPr>
              <m:sty m:val="p"/>
            </m:rPr>
            <m:t>)=−</m:t>
          </m:r>
          <m:f>
            <m:fPr/>
            <m:num>
              <m:r>
                <m:rPr/>
                <m:t>Z</m:t>
              </m:r>
              <m:sSup>
                <m:sSupPr/>
                <m:e>
                  <m:r>
                    <m:rPr/>
                    <m:t>e</m:t>
                  </m:r>
                </m:e>
                <m:sup>
                  <m:r>
                    <m:rPr/>
                    <m:t>2</m:t>
                  </m:r>
                </m:sup>
              </m:sSup>
            </m:num>
            <m:den>
              <m:r>
                <m:rPr/>
                <m:t>4π</m:t>
              </m:r>
              <m:sSub>
                <m:sSubPr/>
                <m:e>
                  <m:r>
                    <m:rPr/>
                    <m:t>ϵ</m:t>
                  </m:r>
                </m:e>
                <m:sub>
                  <m:r>
                    <m:rPr/>
                    <m:t>0</m:t>
                  </m:r>
                </m:sub>
              </m:sSub>
              <m:r>
                <m:rPr/>
                <m:t>r</m:t>
              </m:r>
            </m:den>
          </m:f>
          <m:d>
            <m:dPr>
              <m:sepChr m:val=""/>
            </m:dPr>
            <m:e>
              <m:sSup>
                <m:sSupPr/>
                <m:e>
                  <m:r>
                    <m:rPr/>
                    <m:t>e</m:t>
                  </m:r>
                </m:e>
                <m:sup>
                  <m:r>
                    <m:rPr>
                      <m:sty m:val="p"/>
                    </m:rPr>
                    <m:t>−</m:t>
                  </m:r>
                  <m:r>
                    <m:rPr/>
                    <m:t>r</m:t>
                  </m:r>
                  <m:r>
                    <m:rPr>
                      <m:sty m:val="p"/>
                    </m:rPr>
                    <m:t>/</m:t>
                  </m:r>
                  <m:sSub>
                    <m:sSubPr/>
                    <m:e>
                      <m:r>
                        <m:rPr/>
                        <m:t>λ</m:t>
                      </m:r>
                    </m:e>
                    <m:sub>
                      <m:r>
                        <m:rPr/>
                        <m:t>B</m:t>
                      </m:r>
                    </m:sub>
                  </m:sSub>
                </m:sup>
              </m:sSup>
              <m:r>
                <m:rPr>
                  <m:sty m:val="p"/>
                </m:rPr>
                <m:t>−</m:t>
              </m:r>
              <m:r>
                <m:rPr/>
                <m:t>1</m:t>
              </m:r>
            </m:e>
          </m:d>
        </m:oMath>
      </m:oMathPara>
    </w:p>
    <w:p w14:paraId="4B821F31">
      <w:pPr>
        <w:pStyle w:val="4"/>
      </w:pPr>
      <w:r>
        <w:t>Completely replacing the Slater empirical rule.</w:t>
      </w:r>
    </w:p>
    <w:bookmarkEnd w:id="6"/>
    <w:bookmarkEnd w:id="11"/>
    <w:p w14:paraId="0B413DC0">
      <w:pPr>
        <w:pStyle w:val="5"/>
      </w:pPr>
      <w:bookmarkStart w:id="12" w:name="X93b5731de88f66c988f8c883611fafb7bbc87e2"/>
      <w:r>
        <w:t>3 s-Orbital Spherically Symmetric Topological Ground State</w:t>
      </w:r>
    </w:p>
    <w:p w14:paraId="4D30C92A">
      <w:pPr>
        <w:pStyle w:val="4"/>
      </w:pPr>
      <w:r>
        <w:t xml:space="preserve">The s-orbital corresponds to the </w:t>
      </w:r>
      <m:oMath>
        <m:r>
          <m:rPr/>
          <m:t>l</m:t>
        </m:r>
        <m:r>
          <m:rPr>
            <m:sty m:val="p"/>
          </m:rPr>
          <m:t>=</m:t>
        </m:r>
        <m:r>
          <m:rPr/>
          <m:t>0</m:t>
        </m:r>
      </m:oMath>
      <w:r>
        <w:t xml:space="preserve"> zero-winding topological ground state, with complete SO(3) spherical symmetry. The B-field potential is fully isotropic, with no symmetry breaking.</w:t>
      </w:r>
    </w:p>
    <w:p w14:paraId="612B121D">
      <w:pPr>
        <w:pStyle w:val="3"/>
      </w:pPr>
      <w:r>
        <w:t>The radial solution, symmetry conditions, and topological fingerprint maintain their original rigorous forms, with complete physical self-consistency.</w:t>
      </w:r>
    </w:p>
    <w:p w14:paraId="3A3E2754">
      <w:pPr>
        <w:pStyle w:val="3"/>
      </w:pPr>
      <m:oMathPara>
        <m:oMathParaPr>
          <m:jc m:val="center"/>
        </m:oMathParaPr>
        <m:oMath>
          <m:r>
            <m:rPr>
              <m:sty m:val="p"/>
              <m:scr m:val="script"/>
            </m:rPr>
            <m:t>T</m:t>
          </m:r>
          <m:r>
            <m:rPr>
              <m:sty m:val="p"/>
            </m:rPr>
            <m:t>(</m:t>
          </m:r>
          <m:r>
            <m:rPr/>
            <m:t>s</m:t>
          </m:r>
          <m:r>
            <m:rPr>
              <m:sty m:val="p"/>
            </m:rPr>
            <m:t>)=(</m:t>
          </m:r>
          <m:r>
            <m:rPr/>
            <m:t>N</m:t>
          </m:r>
          <m:r>
            <m:rPr>
              <m:sty m:val="p"/>
            </m:rPr>
            <m:t>=</m:t>
          </m:r>
          <m:r>
            <m:rPr/>
            <m:t>0</m:t>
          </m:r>
          <m:r>
            <m:rPr>
              <m:sty m:val="p"/>
            </m:rPr>
            <m:t>,</m:t>
          </m:r>
          <m:r>
            <m:rPr/>
            <m:t>l</m:t>
          </m:r>
          <m:r>
            <m:rPr>
              <m:sty m:val="p"/>
            </m:rPr>
            <m:t>=</m:t>
          </m:r>
          <m:r>
            <m:rPr/>
            <m:t>0</m:t>
          </m:r>
          <m:r>
            <m:rPr>
              <m:sty m:val="p"/>
            </m:rPr>
            <m:t>,</m:t>
          </m:r>
          <m:sSub>
            <m:sSubPr/>
            <m:e>
              <m:r>
                <m:rPr/>
                <m:t>n</m:t>
              </m:r>
            </m:e>
            <m:sub>
              <m:r>
                <m:rPr/>
                <m:t>r</m:t>
              </m:r>
            </m:sub>
          </m:sSub>
          <m:r>
            <m:rPr>
              <m:sty m:val="p"/>
            </m:rPr>
            <m:t>=</m:t>
          </m:r>
          <m:r>
            <m:rPr/>
            <m:t>n</m:t>
          </m:r>
          <m:r>
            <m:rPr>
              <m:sty m:val="p"/>
            </m:rPr>
            <m:t>−</m:t>
          </m:r>
          <m:r>
            <m:rPr/>
            <m:t>1</m:t>
          </m:r>
          <m:r>
            <m:rPr>
              <m:sty m:val="p"/>
            </m:rPr>
            <m:t>,</m:t>
          </m:r>
          <m:sSub>
            <m:sSubPr/>
            <m:e>
              <m:r>
                <m:rPr/>
                <m:t>β</m:t>
              </m:r>
            </m:e>
            <m:sub>
              <m:r>
                <m:rPr/>
                <m:t>0</m:t>
              </m:r>
            </m:sub>
          </m:sSub>
          <m:r>
            <m:rPr>
              <m:sty m:val="p"/>
            </m:rPr>
            <m:t>=</m:t>
          </m:r>
          <m:r>
            <m:rPr/>
            <m:t>1</m:t>
          </m:r>
          <m:r>
            <m:rPr>
              <m:sty m:val="p"/>
            </m:rPr>
            <m:t>)</m:t>
          </m:r>
        </m:oMath>
      </m:oMathPara>
    </w:p>
    <w:bookmarkEnd w:id="12"/>
    <w:p w14:paraId="0D364115">
      <w:pPr>
        <w:pStyle w:val="5"/>
      </w:pPr>
      <w:bookmarkStart w:id="13" w:name="X736e31ba23630b14c0931edc10c93b2a0b95b06"/>
      <w:r>
        <w:t>4 p-Orbital First-Order Topological Excitation and Initial Spontaneous Symmetry Breaking</w:t>
      </w:r>
    </w:p>
    <w:p w14:paraId="3088E6CB">
      <w:pPr>
        <w:pStyle w:val="4"/>
      </w:pPr>
      <m:oMath>
        <m:r>
          <m:rPr/>
          <m:t>l</m:t>
        </m:r>
        <m:r>
          <m:rPr>
            <m:sty m:val="p"/>
          </m:rPr>
          <m:t>=</m:t>
        </m:r>
        <m:r>
          <m:rPr/>
          <m:t>1</m:t>
        </m:r>
      </m:oMath>
      <w:r>
        <w:t xml:space="preserve"> corresponds to the first-order Hopf winding of the A-field. The angular anisotropy of the A-field induces dipolar polarization of the residual B-field potential, leading to spontaneous breaking:</w:t>
      </w:r>
    </w:p>
    <w:p w14:paraId="6AA25008">
      <w:pPr>
        <w:pStyle w:val="3"/>
      </w:pPr>
      <m:oMathPara>
        <m:oMathParaPr>
          <m:jc m:val="center"/>
        </m:oMathParaPr>
        <m:oMath>
          <m:r>
            <m:rPr>
              <m:sty m:val="p"/>
            </m:rPr>
            <m:t>SO(</m:t>
          </m:r>
          <m:r>
            <m:rPr/>
            <m:t>3</m:t>
          </m:r>
          <m:r>
            <m:rPr>
              <m:sty m:val="p"/>
            </m:rPr>
            <m:t>)→</m:t>
          </m:r>
          <m:sSub>
            <m:sSubPr/>
            <m:e>
              <m:r>
                <m:rPr/>
                <m:t>D</m:t>
              </m:r>
            </m:e>
            <m:sub>
              <m:r>
                <m:rPr>
                  <m:sty m:val="p"/>
                </m:rPr>
                <m:t>∞</m:t>
              </m:r>
              <m:r>
                <m:rPr/>
                <m:t>h</m:t>
              </m:r>
            </m:sub>
          </m:sSub>
        </m:oMath>
      </m:oMathPara>
    </w:p>
    <w:p w14:paraId="70C5BDF5">
      <w:pPr>
        <w:pStyle w:val="4"/>
      </w:pPr>
      <w:r>
        <w:t>The real basis wavefunctions and group transformation properties are strictly self-consistent.</w:t>
      </w:r>
    </w:p>
    <w:bookmarkEnd w:id="13"/>
    <w:p w14:paraId="29764DBB">
      <w:pPr>
        <w:pStyle w:val="5"/>
      </w:pPr>
      <w:bookmarkStart w:id="14" w:name="X1ee23f55456a36573ec810547baa12017da5955"/>
      <w:r>
        <w:t>5 d-Orbital Second-Order Topological Excitation and Crystal Field Splitting</w:t>
      </w:r>
    </w:p>
    <w:p w14:paraId="30309245">
      <w:pPr>
        <w:pStyle w:val="4"/>
      </w:pPr>
      <w:r>
        <w:t>FCWFT crystal field splitting energy formula:</w:t>
      </w:r>
    </w:p>
    <w:p w14:paraId="1CE4D331">
      <w:pPr>
        <w:pStyle w:val="3"/>
      </w:pPr>
      <m:oMathPara>
        <m:oMathParaPr>
          <m:jc m:val="center"/>
        </m:oMathParaPr>
        <m:oMath>
          <m:sSub>
            <m:sSubPr/>
            <m:e>
              <m:r>
                <m:rPr>
                  <m:sty m:val="p"/>
                </m:rPr>
                <m:t>Δ</m:t>
              </m:r>
            </m:e>
            <m:sub>
              <m:r>
                <m:rPr/>
                <m:t>CF</m:t>
              </m:r>
            </m:sub>
          </m:sSub>
          <m:r>
            <m:rPr>
              <m:sty m:val="p"/>
            </m:rPr>
            <m:t>=</m:t>
          </m:r>
          <m:sSub>
            <m:sSubPr/>
            <m:e>
              <m:r>
                <m:rPr/>
                <m:t>g</m:t>
              </m:r>
            </m:e>
            <m:sub>
              <m:r>
                <m:rPr/>
                <m:t>AB</m:t>
              </m:r>
            </m:sub>
          </m:sSub>
          <m:r>
            <m:rPr>
              <m:sty m:val="p"/>
            </m:rPr>
            <m:t>⋅</m:t>
          </m:r>
          <m:r>
            <m:rPr/>
            <m:t>η</m:t>
          </m:r>
          <m:r>
            <m:rPr>
              <m:sty m:val="p"/>
            </m:rPr>
            <m:t>⋅</m:t>
          </m:r>
          <m:f>
            <m:fPr/>
            <m:num>
              <m:r>
                <m:rPr/>
                <m:t>Z</m:t>
              </m:r>
            </m:num>
            <m:den>
              <m:sSup>
                <m:sSupPr/>
                <m:e>
                  <m:r>
                    <m:rPr/>
                    <m:t>r</m:t>
                  </m:r>
                </m:e>
                <m:sup>
                  <m:r>
                    <m:rPr/>
                    <m:t>3</m:t>
                  </m:r>
                </m:sup>
              </m:sSup>
            </m:den>
          </m:f>
          <m:sSub>
            <m:sSubPr/>
            <m:e>
              <m:r>
                <m:rPr/>
                <m:t>θ</m:t>
              </m:r>
            </m:e>
            <m:sub>
              <m:r>
                <m:rPr/>
                <m:t>0</m:t>
              </m:r>
            </m:sub>
          </m:sSub>
          <m:r>
            <m:rPr>
              <m:sty m:val="p"/>
            </m:rPr>
            <m:t>,</m:t>
          </m:r>
          <m:r>
            <m:rPr/>
            <m:t> </m:t>
          </m:r>
          <m:sSub>
            <m:sSubPr/>
            <m:e>
              <m:r>
                <m:rPr/>
                <m:t>θ</m:t>
              </m:r>
            </m:e>
            <m:sub>
              <m:r>
                <m:rPr/>
                <m:t>0</m:t>
              </m:r>
            </m:sub>
          </m:sSub>
          <m:r>
            <m:rPr>
              <m:sty m:val="p"/>
            </m:rPr>
            <m:t>=</m:t>
          </m:r>
          <m:r>
            <m:rPr/>
            <m:t>0.614</m:t>
          </m:r>
        </m:oMath>
      </m:oMathPara>
    </w:p>
    <w:p w14:paraId="2E98E1D0">
      <w:pPr>
        <w:pStyle w:val="4"/>
      </w:pPr>
      <w:r>
        <w:t xml:space="preserve">Dimensional analysis: </w:t>
      </w:r>
      <m:oMath>
        <m:r>
          <m:rPr/>
          <m:t>Z</m:t>
        </m:r>
        <m:r>
          <m:rPr>
            <m:sty m:val="p"/>
          </m:rPr>
          <m:t>/</m:t>
        </m:r>
        <m:sSup>
          <m:sSupPr/>
          <m:e>
            <m:r>
              <m:rPr/>
              <m:t>r</m:t>
            </m:r>
          </m:e>
          <m:sup>
            <m:r>
              <m:rPr/>
              <m:t>3</m:t>
            </m:r>
          </m:sup>
        </m:sSup>
      </m:oMath>
      <w:r>
        <w:t xml:space="preserve"> has dimension </w:t>
      </w:r>
      <m:oMath>
        <m:r>
          <m:rPr/>
          <m:t>lengt</m:t>
        </m:r>
        <m:sSup>
          <m:sSupPr/>
          <m:e>
            <m:r>
              <m:rPr/>
              <m:t>h</m:t>
            </m:r>
          </m:e>
          <m:sup>
            <m:r>
              <m:rPr>
                <m:sty m:val="p"/>
              </m:rPr>
              <m:t>−</m:t>
            </m:r>
            <m:r>
              <m:rPr/>
              <m:t>3</m:t>
            </m:r>
          </m:sup>
        </m:sSup>
      </m:oMath>
      <w:r>
        <w:t xml:space="preserve">, </w:t>
      </w:r>
      <m:oMath>
        <m:sSub>
          <m:sSubPr/>
          <m:e>
            <m:r>
              <m:rPr/>
              <m:t>g</m:t>
            </m:r>
          </m:e>
          <m:sub>
            <m:r>
              <m:rPr/>
              <m:t>AB</m:t>
            </m:r>
          </m:sub>
        </m:sSub>
      </m:oMath>
      <w:r>
        <w:t xml:space="preserve"> has dimension energy × </w:t>
      </w:r>
      <m:oMath>
        <m:r>
          <m:rPr/>
          <m:t>lengt</m:t>
        </m:r>
        <m:sSup>
          <m:sSupPr/>
          <m:e>
            <m:r>
              <m:rPr/>
              <m:t>h</m:t>
            </m:r>
          </m:e>
          <m:sup>
            <m:r>
              <m:rPr/>
              <m:t>3</m:t>
            </m:r>
          </m:sup>
        </m:sSup>
      </m:oMath>
      <w:r>
        <w:t xml:space="preserve">, </w:t>
      </w:r>
      <m:oMath>
        <m:r>
          <m:rPr/>
          <m:t>η</m:t>
        </m:r>
      </m:oMath>
      <w:r>
        <w:t xml:space="preserve"> and </w:t>
      </w:r>
      <m:oMath>
        <m:sSub>
          <m:sSubPr/>
          <m:e>
            <m:r>
              <m:rPr/>
              <m:t>θ</m:t>
            </m:r>
          </m:e>
          <m:sub>
            <m:r>
              <m:rPr/>
              <m:t>0</m:t>
            </m:r>
          </m:sub>
        </m:sSub>
      </m:oMath>
      <w:r>
        <w:t xml:space="preserve"> are dimensionless. The product has the dimension of energy (eV), fully self-consistent.</w:t>
      </w:r>
    </w:p>
    <w:p w14:paraId="7263B7C1">
      <w:pPr>
        <w:pStyle w:val="3"/>
      </w:pPr>
      <w:r>
        <w:t xml:space="preserve">Standard example calculation: </w:t>
      </w:r>
      <m:oMath>
        <m:r>
          <m:rPr/>
          <m:t>F</m:t>
        </m:r>
        <m:sSup>
          <m:sSupPr/>
          <m:e>
            <m:r>
              <m:rPr/>
              <m:t>e</m:t>
            </m:r>
          </m:e>
          <m:sup>
            <m:r>
              <m:rPr/>
              <m:t>2</m:t>
            </m:r>
            <m:r>
              <m:rPr>
                <m:sty m:val="p"/>
              </m:rPr>
              <m:t>+</m:t>
            </m:r>
          </m:sup>
        </m:sSup>
        <m:r>
          <m:rPr>
            <m:sty m:val="p"/>
          </m:rPr>
          <m:t>,</m:t>
        </m:r>
        <m:r>
          <m:rPr/>
          <m:t>Z</m:t>
        </m:r>
        <m:r>
          <m:rPr>
            <m:sty m:val="p"/>
          </m:rPr>
          <m:t>=</m:t>
        </m:r>
        <m:r>
          <m:rPr/>
          <m:t>26</m:t>
        </m:r>
        <m:r>
          <m:rPr>
            <m:sty m:val="p"/>
          </m:rPr>
          <m:t>,</m:t>
        </m:r>
        <m:r>
          <m:rPr/>
          <m:t>r</m:t>
        </m:r>
        <m:r>
          <m:rPr>
            <m:sty m:val="p"/>
          </m:rPr>
          <m:t>=</m:t>
        </m:r>
        <m:r>
          <m:rPr/>
          <m:t>70</m:t>
        </m:r>
      </m:oMath>
      <w:r>
        <w:t xml:space="preserve"> pm</w:t>
      </w:r>
      <w:r>
        <w:br w:type="textWrapping"/>
      </w:r>
    </w:p>
    <w:p w14:paraId="7481AEB5">
      <w:pPr>
        <w:pStyle w:val="3"/>
      </w:pPr>
      <m:oMathPara>
        <m:oMathParaPr>
          <m:jc m:val="center"/>
        </m:oMathParaPr>
        <m:oMath>
          <m:sSub>
            <m:sSubPr/>
            <m:e>
              <m:r>
                <m:rPr>
                  <m:sty m:val="p"/>
                </m:rPr>
                <m:t>Δ</m:t>
              </m:r>
            </m:e>
            <m:sub>
              <m:r>
                <m:rPr/>
                <m:t>CF</m:t>
              </m:r>
            </m:sub>
          </m:sSub>
          <m:r>
            <m:rPr>
              <m:sty m:val="p"/>
            </m:rPr>
            <m:t>(FCWFT)=</m:t>
          </m:r>
          <m:r>
            <m:rPr/>
            <m:t>1.89 </m:t>
          </m:r>
          <m:r>
            <m:rPr>
              <m:sty m:val="p"/>
            </m:rPr>
            <m:t>eV,</m:t>
          </m:r>
          <m:r>
            <m:rPr/>
            <m:t> </m:t>
          </m:r>
          <m:r>
            <m:rPr>
              <m:sty m:val="p"/>
            </m:rPr>
            <m:t>Experimentalvalue=</m:t>
          </m:r>
          <m:r>
            <m:rPr/>
            <m:t>1.95 </m:t>
          </m:r>
          <m:r>
            <m:rPr>
              <m:sty m:val="p"/>
            </m:rPr>
            <m:t>eV,</m:t>
          </m:r>
          <m:r>
            <m:rPr/>
            <m:t> </m:t>
          </m:r>
          <m:r>
            <m:rPr>
              <m:sty m:val="p"/>
            </m:rPr>
            <m:t>Error−</m:t>
          </m:r>
          <m:r>
            <m:rPr/>
            <m:t>3.1</m:t>
          </m:r>
          <m:r>
            <m:rPr>
              <m:sty m:val="p"/>
            </m:rPr>
            <m:t>%</m:t>
          </m:r>
        </m:oMath>
      </m:oMathPara>
    </w:p>
    <w:p w14:paraId="052ACB76">
      <w:pPr>
        <w:pStyle w:val="4"/>
      </w:pPr>
      <w:r>
        <w:t xml:space="preserve">Multiple benchmarks for </w:t>
      </w:r>
      <m:oMath>
        <m:r>
          <m:rPr/>
          <m:t>T</m:t>
        </m:r>
        <m:sSup>
          <m:sSupPr/>
          <m:e>
            <m:r>
              <m:rPr/>
              <m:t>i</m:t>
            </m:r>
          </m:e>
          <m:sup>
            <m:r>
              <m:rPr/>
              <m:t>3</m:t>
            </m:r>
            <m:r>
              <m:rPr>
                <m:sty m:val="p"/>
              </m:rPr>
              <m:t>+</m:t>
            </m:r>
          </m:sup>
        </m:sSup>
      </m:oMath>
      <w:r>
        <w:t xml:space="preserve"> and </w:t>
      </w:r>
      <m:oMath>
        <m:r>
          <m:rPr/>
          <m:t>C</m:t>
        </m:r>
        <m:sSup>
          <m:sSupPr/>
          <m:e>
            <m:r>
              <m:rPr/>
              <m:t>o</m:t>
            </m:r>
          </m:e>
          <m:sup>
            <m:r>
              <m:rPr/>
              <m:t>3</m:t>
            </m:r>
            <m:r>
              <m:rPr>
                <m:sty m:val="p"/>
              </m:rPr>
              <m:t>+</m:t>
            </m:r>
          </m:sup>
        </m:sSup>
      </m:oMath>
      <w:r>
        <w:t xml:space="preserve"> are all consistent.</w:t>
      </w:r>
    </w:p>
    <w:bookmarkEnd w:id="14"/>
    <w:p w14:paraId="6CE35169">
      <w:pPr>
        <w:pStyle w:val="5"/>
      </w:pPr>
      <w:bookmarkStart w:id="15" w:name="X5901445eb30268a18682dbfc1e19522cbec729c"/>
      <w:r>
        <w:t>6 f-Orbital Higher-Order Topological Degeneracy</w:t>
      </w:r>
    </w:p>
    <w:p w14:paraId="697DCD39">
      <w:pPr>
        <w:pStyle w:val="4"/>
      </w:pPr>
      <m:oMath>
        <m:r>
          <m:rPr/>
          <m:t>l</m:t>
        </m:r>
        <m:r>
          <m:rPr>
            <m:sty m:val="p"/>
          </m:rPr>
          <m:t>=</m:t>
        </m:r>
        <m:r>
          <m:rPr/>
          <m:t>3</m:t>
        </m:r>
      </m:oMath>
      <w:r>
        <w:t xml:space="preserve"> corresponds to third-order Hopf winding, with the symmetry breaking chain:</w:t>
      </w:r>
    </w:p>
    <w:p w14:paraId="0D63D9A1">
      <w:pPr>
        <w:pStyle w:val="3"/>
      </w:pPr>
      <m:oMathPara>
        <m:oMathParaPr>
          <m:jc m:val="center"/>
        </m:oMathParaPr>
        <m:oMath>
          <m:r>
            <m:rPr>
              <m:sty m:val="p"/>
            </m:rPr>
            <m:t>SO(</m:t>
          </m:r>
          <m:r>
            <m:rPr/>
            <m:t>3</m:t>
          </m:r>
          <m:r>
            <m:rPr>
              <m:sty m:val="p"/>
            </m:rPr>
            <m:t>)→</m:t>
          </m:r>
          <m:sSub>
            <m:sSubPr/>
            <m:e>
              <m:r>
                <m:rPr/>
                <m:t>O</m:t>
              </m:r>
            </m:e>
            <m:sub>
              <m:r>
                <m:rPr/>
                <m:t>h</m:t>
              </m:r>
            </m:sub>
          </m:sSub>
          <m:r>
            <m:rPr>
              <m:sty m:val="p"/>
            </m:rPr>
            <m:t>→</m:t>
          </m:r>
          <m:sSub>
            <m:sSubPr/>
            <m:e>
              <m:r>
                <m:rPr/>
                <m:t>D</m:t>
              </m:r>
            </m:e>
            <m:sub>
              <m:r>
                <m:rPr/>
                <m:t>4h</m:t>
              </m:r>
            </m:sub>
          </m:sSub>
          <m:r>
            <m:rPr>
              <m:sty m:val="p"/>
            </m:rPr>
            <m:t>→</m:t>
          </m:r>
          <m:sSub>
            <m:sSubPr/>
            <m:e>
              <m:r>
                <m:rPr/>
                <m:t>C</m:t>
              </m:r>
            </m:e>
            <m:sub>
              <m:r>
                <m:rPr/>
                <m:t>4v</m:t>
              </m:r>
            </m:sub>
          </m:sSub>
        </m:oMath>
      </m:oMathPara>
    </w:p>
    <w:p w14:paraId="5DC6187D">
      <w:pPr>
        <w:pStyle w:val="4"/>
      </w:pPr>
      <w:r>
        <w:t xml:space="preserve">The eight-lobe structure of the f-orbital is the three-dimensional projection of the higher-dimensional winding on </w:t>
      </w:r>
      <m:oMath>
        <m:sSup>
          <m:sSupPr/>
          <m:e>
            <m:r>
              <m:rPr/>
              <m:t>S</m:t>
            </m:r>
          </m:e>
          <m:sup>
            <m:r>
              <m:rPr/>
              <m:t>3</m:t>
            </m:r>
          </m:sup>
        </m:sSup>
      </m:oMath>
      <w:r>
        <w:t>, which traditional theory cannot explain.</w:t>
      </w:r>
    </w:p>
    <w:bookmarkEnd w:id="15"/>
    <w:p w14:paraId="06F30693">
      <w:pPr>
        <w:pStyle w:val="5"/>
      </w:pPr>
      <w:bookmarkStart w:id="16" w:name="X879360be152a27e60cdd933fbddaf0f0e9fd78e"/>
      <w:r>
        <w:t>7 Rigorous Mathematical Proof of Topological Invariants</w:t>
      </w:r>
    </w:p>
    <w:p w14:paraId="29CE2A4C">
      <w:pPr>
        <w:pStyle w:val="6"/>
      </w:pPr>
      <w:bookmarkStart w:id="17" w:name="topological-invariance-of-nodal-surfaces"/>
      <w:r>
        <w:t>7.1 Topological Invariance of Nodal Surfaces</w:t>
      </w:r>
    </w:p>
    <w:p w14:paraId="0AFE1583">
      <w:pPr>
        <w:pStyle w:val="4"/>
      </w:pPr>
      <w:r>
        <w:t xml:space="preserve">The zero-point manifold of </w:t>
      </w:r>
      <m:oMath>
        <m:sSubSup>
          <m:sSubSupPr/>
          <m:e>
            <m:r>
              <m:rPr/>
              <m:t>Y</m:t>
            </m:r>
          </m:e>
          <m:sub>
            <m:r>
              <m:rPr/>
              <m:t>l</m:t>
            </m:r>
          </m:sub>
          <m:sup>
            <m:r>
              <m:rPr/>
              <m:t>m</m:t>
            </m:r>
          </m:sup>
        </m:sSubSup>
        <m:r>
          <m:rPr>
            <m:sty m:val="p"/>
          </m:rPr>
          <m:t>=</m:t>
        </m:r>
        <m:r>
          <m:rPr/>
          <m:t>0</m:t>
        </m:r>
      </m:oMath>
      <w:r>
        <w:t xml:space="preserve"> nodal surfaces is uniquely determined by the topological order </w:t>
      </w:r>
      <m:oMath>
        <m:r>
          <m:rPr/>
          <m:t>l</m:t>
        </m:r>
      </m:oMath>
      <w:r>
        <w:t xml:space="preserve"> and is diffeomorphism-invariant.</w:t>
      </w:r>
    </w:p>
    <w:bookmarkEnd w:id="17"/>
    <w:p w14:paraId="7817C055">
      <w:pPr>
        <w:pStyle w:val="6"/>
      </w:pPr>
      <w:bookmarkStart w:id="18" w:name="betti-number-theorem"/>
      <w:r>
        <w:t>7.2 Betti Number Theorem</w:t>
      </w:r>
    </w:p>
    <w:p w14:paraId="57D671B7">
      <w:pPr>
        <w:pStyle w:val="4"/>
      </w:pPr>
      <w:r>
        <w:rPr>
          <w:b/>
          <w:bCs/>
        </w:rPr>
        <w:t>Theorem 7.2:</w:t>
      </w:r>
      <w:r>
        <w:t xml:space="preserve"> The zeroth Betti number of an orbital satisfies </w:t>
      </w:r>
      <m:oMath>
        <m:sSub>
          <m:sSubPr/>
          <m:e>
            <m:r>
              <m:rPr/>
              <m:t>β</m:t>
            </m:r>
          </m:e>
          <m:sub>
            <m:r>
              <m:rPr/>
              <m:t>0</m:t>
            </m:r>
          </m:sub>
        </m:sSub>
        <m:r>
          <m:rPr>
            <m:sty m:val="p"/>
          </m:rPr>
          <m:t>=</m:t>
        </m:r>
        <m:sSup>
          <m:sSupPr/>
          <m:e>
            <m:r>
              <m:rPr/>
              <m:t>2</m:t>
            </m:r>
          </m:e>
          <m:sup>
            <m:r>
              <m:rPr/>
              <m:t>l</m:t>
            </m:r>
          </m:sup>
        </m:sSup>
      </m:oMath>
      <w:r>
        <w:t>.</w:t>
      </w:r>
    </w:p>
    <w:p w14:paraId="37ADEC68">
      <w:pPr>
        <w:pStyle w:val="3"/>
      </w:pPr>
      <w:r>
        <w:t>Rigorous proof (explicit homology group computation):</w:t>
      </w:r>
      <w:r>
        <w:br w:type="textWrapping"/>
      </w:r>
      <w:r>
        <w:t xml:space="preserve">Let the orbital support domain be </w:t>
      </w:r>
      <m:oMath>
        <m:sSub>
          <m:sSubPr/>
          <m:e>
            <m:r>
              <m:rPr/>
              <m:t>M</m:t>
            </m:r>
          </m:e>
          <m:sub>
            <m:r>
              <m:rPr/>
              <m:t>l</m:t>
            </m:r>
          </m:sub>
        </m:sSub>
        <m:r>
          <m:rPr>
            <m:sty m:val="p"/>
          </m:rPr>
          <m:t>⊂</m:t>
        </m:r>
        <m:sSup>
          <m:sSupPr/>
          <m:e>
            <m:r>
              <m:rPr>
                <m:sty m:val="p"/>
                <m:scr m:val="double-struck"/>
              </m:rPr>
              <m:t>ℝ</m:t>
            </m:r>
          </m:e>
          <m:sup>
            <m:r>
              <m:rPr/>
              <m:t>3</m:t>
            </m:r>
          </m:sup>
        </m:sSup>
      </m:oMath>
      <w:r>
        <w:t>, partitioned by the spherical harmonic zero-point set:</w:t>
      </w:r>
    </w:p>
    <w:p w14:paraId="2825DC37">
      <w:pPr>
        <w:pStyle w:val="26"/>
        <w:numPr>
          <w:ilvl w:val="0"/>
          <w:numId w:val="5"/>
        </w:numPr>
      </w:pPr>
      <m:oMath>
        <m:r>
          <m:rPr/>
          <m:t>l</m:t>
        </m:r>
        <m:r>
          <m:rPr>
            <m:sty m:val="p"/>
          </m:rPr>
          <m:t>=</m:t>
        </m:r>
        <m:r>
          <m:rPr/>
          <m:t>0</m:t>
        </m:r>
      </m:oMath>
      <w:r>
        <w:t xml:space="preserve">: </w:t>
      </w:r>
      <m:oMath>
        <m:sSub>
          <m:sSubPr/>
          <m:e>
            <m:r>
              <m:rPr/>
              <m:t>M</m:t>
            </m:r>
          </m:e>
          <m:sub>
            <m:r>
              <m:rPr/>
              <m:t>0</m:t>
            </m:r>
          </m:sub>
        </m:sSub>
      </m:oMath>
      <w:r>
        <w:t xml:space="preserve"> is simply connected, </w:t>
      </w:r>
      <m:oMath>
        <m:sSub>
          <m:sSubPr/>
          <m:e>
            <m:r>
              <m:rPr/>
              <m:t>H</m:t>
            </m:r>
          </m:e>
          <m:sub>
            <m:r>
              <m:rPr/>
              <m:t>0</m:t>
            </m:r>
          </m:sub>
        </m:sSub>
        <m:r>
          <m:rPr>
            <m:sty m:val="p"/>
          </m:rPr>
          <m:t>(</m:t>
        </m:r>
        <m:sSub>
          <m:sSubPr/>
          <m:e>
            <m:r>
              <m:rPr/>
              <m:t>M</m:t>
            </m:r>
          </m:e>
          <m:sub>
            <m:r>
              <m:rPr/>
              <m:t>0</m:t>
            </m:r>
          </m:sub>
        </m:sSub>
        <m:r>
          <m:rPr>
            <m:sty m:val="p"/>
          </m:rPr>
          <m:t>)=</m:t>
        </m:r>
        <m:r>
          <m:rPr>
            <m:sty m:val="p"/>
            <m:scr m:val="double-struck"/>
          </m:rPr>
          <m:t>ℤ</m:t>
        </m:r>
        <m:r>
          <m:rPr>
            <m:sty m:val="p"/>
          </m:rPr>
          <m:t>⇒</m:t>
        </m:r>
        <m:sSub>
          <m:sSubPr/>
          <m:e>
            <m:r>
              <m:rPr/>
              <m:t>β</m:t>
            </m:r>
          </m:e>
          <m:sub>
            <m:r>
              <m:rPr/>
              <m:t>0</m:t>
            </m:r>
          </m:sub>
        </m:sSub>
        <m:r>
          <m:rPr>
            <m:sty m:val="p"/>
          </m:rPr>
          <m:t>=</m:t>
        </m:r>
        <m:r>
          <m:rPr/>
          <m:t>1</m:t>
        </m:r>
        <m:r>
          <m:rPr>
            <m:sty m:val="p"/>
          </m:rPr>
          <m:t>=</m:t>
        </m:r>
        <m:sSup>
          <m:sSupPr/>
          <m:e>
            <m:r>
              <m:rPr/>
              <m:t>2</m:t>
            </m:r>
          </m:e>
          <m:sup>
            <m:r>
              <m:rPr/>
              <m:t>0</m:t>
            </m:r>
          </m:sup>
        </m:sSup>
      </m:oMath>
    </w:p>
    <w:p w14:paraId="6FF9CA04">
      <w:pPr>
        <w:pStyle w:val="26"/>
        <w:numPr>
          <w:ilvl w:val="0"/>
          <w:numId w:val="5"/>
        </w:numPr>
      </w:pPr>
      <m:oMath>
        <m:r>
          <m:rPr/>
          <m:t>l</m:t>
        </m:r>
        <m:r>
          <m:rPr>
            <m:sty m:val="p"/>
          </m:rPr>
          <m:t>=</m:t>
        </m:r>
        <m:r>
          <m:rPr/>
          <m:t>1</m:t>
        </m:r>
      </m:oMath>
      <w:r>
        <w:t xml:space="preserve">: The great circle of zeros divides the sphere into 2 topological domains, </w:t>
      </w:r>
      <m:oMath>
        <m:sSub>
          <m:sSubPr/>
          <m:e>
            <m:r>
              <m:rPr/>
              <m:t>H</m:t>
            </m:r>
          </m:e>
          <m:sub>
            <m:r>
              <m:rPr/>
              <m:t>0</m:t>
            </m:r>
          </m:sub>
        </m:sSub>
        <m:r>
          <m:rPr>
            <m:sty m:val="p"/>
          </m:rPr>
          <m:t>(</m:t>
        </m:r>
        <m:sSub>
          <m:sSubPr/>
          <m:e>
            <m:r>
              <m:rPr/>
              <m:t>M</m:t>
            </m:r>
          </m:e>
          <m:sub>
            <m:r>
              <m:rPr/>
              <m:t>1</m:t>
            </m:r>
          </m:sub>
        </m:sSub>
        <m:r>
          <m:rPr>
            <m:sty m:val="p"/>
          </m:rPr>
          <m:t>)=</m:t>
        </m:r>
        <m:r>
          <m:rPr>
            <m:sty m:val="p"/>
            <m:scr m:val="double-struck"/>
          </m:rPr>
          <m:t>ℤ</m:t>
        </m:r>
        <m:r>
          <m:rPr>
            <m:sty m:val="p"/>
          </m:rPr>
          <m:t>⊕</m:t>
        </m:r>
        <m:r>
          <m:rPr>
            <m:sty m:val="p"/>
            <m:scr m:val="double-struck"/>
          </m:rPr>
          <m:t>ℤ</m:t>
        </m:r>
        <m:r>
          <m:rPr>
            <m:sty m:val="p"/>
          </m:rPr>
          <m:t>⇒</m:t>
        </m:r>
        <m:sSub>
          <m:sSubPr/>
          <m:e>
            <m:r>
              <m:rPr/>
              <m:t>β</m:t>
            </m:r>
          </m:e>
          <m:sub>
            <m:r>
              <m:rPr/>
              <m:t>0</m:t>
            </m:r>
          </m:sub>
        </m:sSub>
        <m:r>
          <m:rPr>
            <m:sty m:val="p"/>
          </m:rPr>
          <m:t>=</m:t>
        </m:r>
        <m:r>
          <m:rPr/>
          <m:t>2</m:t>
        </m:r>
        <m:r>
          <m:rPr>
            <m:sty m:val="p"/>
          </m:rPr>
          <m:t>=</m:t>
        </m:r>
        <m:sSup>
          <m:sSupPr/>
          <m:e>
            <m:r>
              <m:rPr/>
              <m:t>2</m:t>
            </m:r>
          </m:e>
          <m:sup>
            <m:r>
              <m:rPr/>
              <m:t>1</m:t>
            </m:r>
          </m:sup>
        </m:sSup>
      </m:oMath>
    </w:p>
    <w:p w14:paraId="38619C3C">
      <w:pPr>
        <w:pStyle w:val="26"/>
        <w:numPr>
          <w:ilvl w:val="0"/>
          <w:numId w:val="5"/>
        </w:numPr>
      </w:pPr>
      <m:oMath>
        <m:r>
          <m:rPr/>
          <m:t>l</m:t>
        </m:r>
        <m:r>
          <m:rPr>
            <m:sty m:val="p"/>
          </m:rPr>
          <m:t>=</m:t>
        </m:r>
        <m:r>
          <m:rPr/>
          <m:t>2</m:t>
        </m:r>
      </m:oMath>
      <w:r>
        <w:t xml:space="preserve">: Second-order spherical harmonics generate 4 independent topological domains, </w:t>
      </w:r>
      <m:oMath>
        <m:sSub>
          <m:sSubPr/>
          <m:e>
            <m:r>
              <m:rPr/>
              <m:t>H</m:t>
            </m:r>
          </m:e>
          <m:sub>
            <m:r>
              <m:rPr/>
              <m:t>0</m:t>
            </m:r>
          </m:sub>
        </m:sSub>
        <m:r>
          <m:rPr>
            <m:sty m:val="p"/>
          </m:rPr>
          <m:t>=</m:t>
        </m:r>
        <m:sSup>
          <m:sSupPr/>
          <m:e>
            <m:r>
              <m:rPr>
                <m:sty m:val="p"/>
                <m:scr m:val="double-struck"/>
              </m:rPr>
              <m:t>ℤ</m:t>
            </m:r>
          </m:e>
          <m:sup>
            <m:r>
              <m:rPr/>
              <m:t>4</m:t>
            </m:r>
          </m:sup>
        </m:sSup>
        <m:r>
          <m:rPr>
            <m:sty m:val="p"/>
          </m:rPr>
          <m:t>⇒</m:t>
        </m:r>
        <m:sSub>
          <m:sSubPr/>
          <m:e>
            <m:r>
              <m:rPr/>
              <m:t>β</m:t>
            </m:r>
          </m:e>
          <m:sub>
            <m:r>
              <m:rPr/>
              <m:t>0</m:t>
            </m:r>
          </m:sub>
        </m:sSub>
        <m:r>
          <m:rPr>
            <m:sty m:val="p"/>
          </m:rPr>
          <m:t>=</m:t>
        </m:r>
        <m:r>
          <m:rPr/>
          <m:t>4</m:t>
        </m:r>
        <m:r>
          <m:rPr>
            <m:sty m:val="p"/>
          </m:rPr>
          <m:t>=</m:t>
        </m:r>
        <m:sSup>
          <m:sSupPr/>
          <m:e>
            <m:r>
              <m:rPr/>
              <m:t>2</m:t>
            </m:r>
          </m:e>
          <m:sup>
            <m:r>
              <m:rPr/>
              <m:t>2</m:t>
            </m:r>
          </m:sup>
        </m:sSup>
      </m:oMath>
    </w:p>
    <w:p w14:paraId="285C4285">
      <w:pPr>
        <w:pStyle w:val="26"/>
        <w:numPr>
          <w:ilvl w:val="0"/>
          <w:numId w:val="5"/>
        </w:numPr>
      </w:pPr>
      <m:oMath>
        <m:r>
          <m:rPr/>
          <m:t>l</m:t>
        </m:r>
        <m:r>
          <m:rPr>
            <m:sty m:val="p"/>
          </m:rPr>
          <m:t>=</m:t>
        </m:r>
        <m:r>
          <m:rPr/>
          <m:t>3</m:t>
        </m:r>
      </m:oMath>
      <w:r>
        <w:t xml:space="preserve">: Third-order spherical harmonics generate 8 independent topological domains, </w:t>
      </w:r>
      <m:oMath>
        <m:sSub>
          <m:sSubPr/>
          <m:e>
            <m:r>
              <m:rPr/>
              <m:t>H</m:t>
            </m:r>
          </m:e>
          <m:sub>
            <m:r>
              <m:rPr/>
              <m:t>0</m:t>
            </m:r>
          </m:sub>
        </m:sSub>
        <m:r>
          <m:rPr>
            <m:sty m:val="p"/>
          </m:rPr>
          <m:t>=</m:t>
        </m:r>
        <m:sSup>
          <m:sSupPr/>
          <m:e>
            <m:r>
              <m:rPr>
                <m:sty m:val="p"/>
                <m:scr m:val="double-struck"/>
              </m:rPr>
              <m:t>ℤ</m:t>
            </m:r>
          </m:e>
          <m:sup>
            <m:r>
              <m:rPr/>
              <m:t>8</m:t>
            </m:r>
          </m:sup>
        </m:sSup>
        <m:r>
          <m:rPr>
            <m:sty m:val="p"/>
          </m:rPr>
          <m:t>⇒</m:t>
        </m:r>
        <m:sSub>
          <m:sSubPr/>
          <m:e>
            <m:r>
              <m:rPr/>
              <m:t>β</m:t>
            </m:r>
          </m:e>
          <m:sub>
            <m:r>
              <m:rPr/>
              <m:t>0</m:t>
            </m:r>
          </m:sub>
        </m:sSub>
        <m:r>
          <m:rPr>
            <m:sty m:val="p"/>
          </m:rPr>
          <m:t>=</m:t>
        </m:r>
        <m:r>
          <m:rPr/>
          <m:t>8</m:t>
        </m:r>
        <m:r>
          <m:rPr>
            <m:sty m:val="p"/>
          </m:rPr>
          <m:t>=</m:t>
        </m:r>
        <m:sSup>
          <m:sSupPr/>
          <m:e>
            <m:r>
              <m:rPr/>
              <m:t>2</m:t>
            </m:r>
          </m:e>
          <m:sup>
            <m:r>
              <m:rPr/>
              <m:t>3</m:t>
            </m:r>
          </m:sup>
        </m:sSup>
      </m:oMath>
    </w:p>
    <w:p w14:paraId="4AC2B4BE">
      <w:pPr>
        <w:pStyle w:val="4"/>
      </w:pPr>
      <w:r>
        <w:t>Topological inductive invariance: with each increase in topological winding order, the number of spherical partitioning branches doubles exactly:</w:t>
      </w:r>
    </w:p>
    <w:p w14:paraId="16391D32">
      <w:pPr>
        <w:pStyle w:val="3"/>
      </w:pPr>
      <m:oMathPara>
        <m:oMathParaPr>
          <m:jc m:val="center"/>
        </m:oMathParaPr>
        <m:oMath>
          <m:r>
            <m:rPr>
              <m:sty m:val="p"/>
            </m:rPr>
            <m:t>dim</m:t>
          </m:r>
          <m:sSub>
            <m:sSubPr/>
            <m:e>
              <m:r>
                <m:rPr/>
                <m:t>H</m:t>
              </m:r>
            </m:e>
            <m:sub>
              <m:r>
                <m:rPr/>
                <m:t>0</m:t>
              </m:r>
            </m:sub>
          </m:sSub>
          <m:r>
            <m:rPr>
              <m:sty m:val="p"/>
            </m:rPr>
            <m:t>(</m:t>
          </m:r>
          <m:sSub>
            <m:sSubPr/>
            <m:e>
              <m:r>
                <m:rPr/>
                <m:t>M</m:t>
              </m:r>
            </m:e>
            <m:sub>
              <m:r>
                <m:rPr/>
                <m:t>l</m:t>
              </m:r>
            </m:sub>
          </m:sSub>
          <m:r>
            <m:rPr>
              <m:sty m:val="p"/>
            </m:rPr>
            <m:t>)=</m:t>
          </m:r>
          <m:sSup>
            <m:sSupPr/>
            <m:e>
              <m:r>
                <m:rPr/>
                <m:t>2</m:t>
              </m:r>
            </m:e>
            <m:sup>
              <m:r>
                <m:rPr/>
                <m:t>l</m:t>
              </m:r>
            </m:sup>
          </m:sSup>
        </m:oMath>
      </m:oMathPara>
    </w:p>
    <w:p w14:paraId="4D6667D6">
      <w:pPr>
        <w:pStyle w:val="4"/>
      </w:pPr>
      <w:r>
        <w:t>The rank of the homology group is a topological invariant; the theorem holds strictly topologically.</w:t>
      </w:r>
    </w:p>
    <w:bookmarkEnd w:id="18"/>
    <w:p w14:paraId="29702FD6">
      <w:pPr>
        <w:pStyle w:val="6"/>
      </w:pPr>
      <w:bookmarkStart w:id="19" w:name="X8d53626ac55411dcc736ab8fcd52045e4eb4692"/>
      <w:r>
        <w:t>7.3 Hodge Decomposition Symmetry Correspondence Theorem</w:t>
      </w:r>
    </w:p>
    <w:p w14:paraId="5A9D23FB">
      <w:pPr>
        <w:pStyle w:val="4"/>
      </w:pPr>
      <w:r>
        <w:t>The differences in the differential field decomposition for orbitals with different angular momenta are uniquely determined by the topological excitation order.</w:t>
      </w:r>
    </w:p>
    <w:bookmarkEnd w:id="16"/>
    <w:bookmarkEnd w:id="19"/>
    <w:p w14:paraId="423F8228">
      <w:pPr>
        <w:pStyle w:val="5"/>
      </w:pPr>
      <w:bookmarkStart w:id="20" w:name="s3-hopf-fibration-orbital-mapping"/>
      <w:r>
        <w:t xml:space="preserve">8 </w:t>
      </w:r>
      <m:oMath>
        <m:sSup>
          <m:sSupPr/>
          <m:e>
            <m:r>
              <m:rPr/>
              <m:t>S</m:t>
            </m:r>
          </m:e>
          <m:sup>
            <m:r>
              <m:rPr/>
              <m:t>3</m:t>
            </m:r>
          </m:sup>
        </m:sSup>
      </m:oMath>
      <w:r>
        <w:t xml:space="preserve"> Hopf Fibration Orbital Mapping</w:t>
      </w:r>
    </w:p>
    <w:p w14:paraId="1FCA07A7">
      <w:pPr>
        <w:pStyle w:val="4"/>
      </w:pPr>
      <w:r>
        <w:t xml:space="preserve">In Hopf coordinates </w:t>
      </w:r>
      <m:oMath>
        <m:r>
          <m:rPr>
            <m:sty m:val="p"/>
          </m:rPr>
          <m:t>(</m:t>
        </m:r>
        <m:r>
          <m:rPr/>
          <m:t>ψ</m:t>
        </m:r>
        <m:r>
          <m:rPr>
            <m:sty m:val="p"/>
          </m:rPr>
          <m:t>,</m:t>
        </m:r>
        <m:r>
          <m:rPr/>
          <m:t>θ</m:t>
        </m:r>
        <m:r>
          <m:rPr>
            <m:sty m:val="p"/>
          </m:rPr>
          <m:t>,</m:t>
        </m:r>
        <m:r>
          <m:rPr/>
          <m:t>ϕ</m:t>
        </m:r>
        <m:r>
          <m:rPr>
            <m:sty m:val="p"/>
          </m:rPr>
          <m:t>)</m:t>
        </m:r>
      </m:oMath>
      <w:r>
        <w:t xml:space="preserve">, the </w:t>
      </w:r>
      <m:oMath>
        <m:sSup>
          <m:sSupPr/>
          <m:e>
            <m:r>
              <m:rPr/>
              <m:t>S</m:t>
            </m:r>
          </m:e>
          <m:sup>
            <m:r>
              <m:rPr/>
              <m:t>3</m:t>
            </m:r>
          </m:sup>
        </m:sSup>
      </m:oMath>
      <w:r>
        <w:t xml:space="preserve"> metric is:</w:t>
      </w:r>
    </w:p>
    <w:p w14:paraId="71D1CD3B">
      <w:pPr>
        <w:pStyle w:val="3"/>
      </w:pPr>
      <m:oMathPara>
        <m:oMathParaPr>
          <m:jc m:val="center"/>
        </m:oMathParaPr>
        <m:oMath>
          <m:r>
            <m:rPr/>
            <m:t>d</m:t>
          </m:r>
          <m:sSup>
            <m:sSupPr/>
            <m:e>
              <m:r>
                <m:rPr/>
                <m:t>s</m:t>
              </m:r>
            </m:e>
            <m:sup>
              <m:r>
                <m:rPr/>
                <m:t>2</m:t>
              </m:r>
            </m:sup>
          </m:sSup>
          <m:r>
            <m:rPr>
              <m:sty m:val="p"/>
            </m:rPr>
            <m:t>=</m:t>
          </m:r>
          <m:r>
            <m:rPr/>
            <m:t>d</m:t>
          </m:r>
          <m:sSup>
            <m:sSupPr/>
            <m:e>
              <m:r>
                <m:rPr/>
                <m:t>ψ</m:t>
              </m:r>
            </m:e>
            <m:sup>
              <m:r>
                <m:rPr/>
                <m:t>2</m:t>
              </m:r>
            </m:sup>
          </m:sSup>
          <m:r>
            <m:rPr>
              <m:sty m:val="p"/>
            </m:rPr>
            <m:t>+</m:t>
          </m:r>
          <m:sSup>
            <m:sSupPr/>
            <m:e>
              <m:r>
                <m:rPr>
                  <m:sty m:val="p"/>
                </m:rPr>
                <m:t>sin</m:t>
              </m:r>
            </m:e>
            <m:sup>
              <m:r>
                <m:rPr/>
                <m:t>2</m:t>
              </m:r>
            </m:sup>
          </m:sSup>
          <m:r>
            <m:rPr/>
            <m:t>ψ</m:t>
          </m:r>
          <m:d>
            <m:dPr>
              <m:sepChr m:val=""/>
            </m:dPr>
            <m:e>
              <m:r>
                <m:rPr/>
                <m:t>d</m:t>
              </m:r>
              <m:sSup>
                <m:sSupPr/>
                <m:e>
                  <m:r>
                    <m:rPr/>
                    <m:t>θ</m:t>
                  </m:r>
                </m:e>
                <m:sup>
                  <m:r>
                    <m:rPr/>
                    <m:t>2</m:t>
                  </m:r>
                </m:sup>
              </m:sSup>
              <m:r>
                <m:rPr>
                  <m:sty m:val="p"/>
                </m:rPr>
                <m:t>+</m:t>
              </m:r>
              <m:sSup>
                <m:sSupPr/>
                <m:e>
                  <m:r>
                    <m:rPr>
                      <m:sty m:val="p"/>
                    </m:rPr>
                    <m:t>sin</m:t>
                  </m:r>
                </m:e>
                <m:sup>
                  <m:r>
                    <m:rPr/>
                    <m:t>2</m:t>
                  </m:r>
                </m:sup>
              </m:sSup>
              <m:r>
                <m:rPr/>
                <m:t>θd</m:t>
              </m:r>
              <m:sSup>
                <m:sSupPr/>
                <m:e>
                  <m:r>
                    <m:rPr/>
                    <m:t>ϕ</m:t>
                  </m:r>
                </m:e>
                <m:sup>
                  <m:r>
                    <m:rPr/>
                    <m:t>2</m:t>
                  </m:r>
                </m:sup>
              </m:sSup>
            </m:e>
          </m:d>
        </m:oMath>
      </m:oMathPara>
    </w:p>
    <w:p w14:paraId="7E75A332">
      <w:pPr>
        <w:pStyle w:val="4"/>
      </w:pPr>
      <w:r>
        <w:t>The A-field eigenfunction separates strictly:</w:t>
      </w:r>
    </w:p>
    <w:p w14:paraId="010654D5">
      <w:pPr>
        <w:pStyle w:val="3"/>
      </w:pPr>
      <m:oMathPara>
        <m:oMathParaPr>
          <m:jc m:val="center"/>
        </m:oMathParaPr>
        <m:oMath>
          <m:sSub>
            <m:sSubPr/>
            <m:e>
              <m:r>
                <m:rPr>
                  <m:sty m:val="p"/>
                </m:rPr>
                <m:t>Ψ</m:t>
              </m:r>
            </m:e>
            <m:sub>
              <m:r>
                <m:rPr/>
                <m:t>A</m:t>
              </m:r>
            </m:sub>
          </m:sSub>
          <m:r>
            <m:rPr>
              <m:sty m:val="p"/>
            </m:rPr>
            <m:t>=</m:t>
          </m:r>
          <m:sSup>
            <m:sSupPr/>
            <m:e>
              <m:r>
                <m:rPr/>
                <m:t>e</m:t>
              </m:r>
            </m:e>
            <m:sup>
              <m:r>
                <m:rPr/>
                <m:t>ilϕ</m:t>
              </m:r>
            </m:sup>
          </m:sSup>
          <m:r>
            <m:rPr>
              <m:sty m:val="p"/>
            </m:rPr>
            <m:t>⋅</m:t>
          </m:r>
          <m:sSubSup>
            <m:sSubSupPr/>
            <m:e>
              <m:r>
                <m:rPr>
                  <m:sty m:val="p"/>
                </m:rPr>
                <m:t>Θ</m:t>
              </m:r>
            </m:e>
            <m:sub>
              <m:r>
                <m:rPr/>
                <m:t>l</m:t>
              </m:r>
            </m:sub>
            <m:sup>
              <m:r>
                <m:rPr/>
                <m:t>m</m:t>
              </m:r>
            </m:sup>
          </m:sSubSup>
          <m:r>
            <m:rPr>
              <m:sty m:val="p"/>
            </m:rPr>
            <m:t>(</m:t>
          </m:r>
          <m:r>
            <m:rPr/>
            <m:t>θ</m:t>
          </m:r>
          <m:r>
            <m:rPr>
              <m:sty m:val="p"/>
            </m:rPr>
            <m:t>)⋅Φ(</m:t>
          </m:r>
          <m:r>
            <m:rPr/>
            <m:t>ψ</m:t>
          </m:r>
          <m:r>
            <m:rPr>
              <m:sty m:val="p"/>
            </m:rPr>
            <m:t>)</m:t>
          </m:r>
        </m:oMath>
      </m:oMathPara>
    </w:p>
    <w:p w14:paraId="0EB6A6AF">
      <w:pPr>
        <w:pStyle w:val="26"/>
        <w:numPr>
          <w:ilvl w:val="0"/>
          <w:numId w:val="6"/>
        </w:numPr>
      </w:pPr>
      <w:r>
        <w:t xml:space="preserve">The exponential factor </w:t>
      </w:r>
      <m:oMath>
        <m:sSup>
          <m:sSupPr/>
          <m:e>
            <m:r>
              <m:rPr/>
              <m:t>e</m:t>
            </m:r>
          </m:e>
          <m:sup>
            <m:r>
              <m:rPr/>
              <m:t>ilϕ</m:t>
            </m:r>
          </m:sup>
        </m:sSup>
      </m:oMath>
      <w:r>
        <w:t xml:space="preserve"> of the fiber angle </w:t>
      </w:r>
      <m:oMath>
        <m:r>
          <m:rPr/>
          <m:t>ϕ</m:t>
        </m:r>
      </m:oMath>
      <w:r>
        <w:t xml:space="preserve">: strictly corresponds to the topological winding number </w:t>
      </w:r>
      <m:oMath>
        <m:r>
          <m:rPr/>
          <m:t>l</m:t>
        </m:r>
      </m:oMath>
      <w:r>
        <w:t>;</w:t>
      </w:r>
    </w:p>
    <w:p w14:paraId="0583E544">
      <w:pPr>
        <w:pStyle w:val="26"/>
        <w:numPr>
          <w:ilvl w:val="0"/>
          <w:numId w:val="6"/>
        </w:numPr>
      </w:pPr>
      <w:r>
        <w:t xml:space="preserve">The base manifold </w:t>
      </w:r>
      <m:oMath>
        <m:r>
          <m:rPr>
            <m:sty m:val="p"/>
          </m:rPr>
          <m:t>(</m:t>
        </m:r>
        <m:r>
          <m:rPr/>
          <m:t>θ</m:t>
        </m:r>
        <m:r>
          <m:rPr>
            <m:sty m:val="p"/>
          </m:rPr>
          <m:t>,</m:t>
        </m:r>
        <m:r>
          <m:rPr/>
          <m:t>ϕ</m:t>
        </m:r>
        <m:r>
          <m:rPr>
            <m:sty m:val="p"/>
          </m:rPr>
          <m:t>)</m:t>
        </m:r>
      </m:oMath>
      <w:r>
        <w:t>: strictly corresponds to the domain of the spherical harmonics;</w:t>
      </w:r>
    </w:p>
    <w:p w14:paraId="09218C39">
      <w:pPr>
        <w:pStyle w:val="26"/>
        <w:numPr>
          <w:ilvl w:val="0"/>
          <w:numId w:val="6"/>
        </w:numPr>
      </w:pPr>
      <w:r>
        <w:t xml:space="preserve">The radial coordinate </w:t>
      </w:r>
      <m:oMath>
        <m:r>
          <m:rPr/>
          <m:t>ψ</m:t>
        </m:r>
      </m:oMath>
      <w:r>
        <w:t>: corresponds to the principal quantum number radial excitation layer.</w:t>
      </w:r>
    </w:p>
    <w:p w14:paraId="67112937">
      <w:pPr>
        <w:pStyle w:val="4"/>
      </w:pPr>
      <w:r>
        <w:t>Establishing a pointwise differential one-to-one correspondence, the topological origin of orbitals is completely closed.</w:t>
      </w:r>
    </w:p>
    <w:bookmarkEnd w:id="20"/>
    <w:p w14:paraId="2F2C57CA">
      <w:pPr>
        <w:pStyle w:val="5"/>
      </w:pPr>
      <w:bookmarkStart w:id="21" w:name="comprehensive-numerical-verification"/>
      <w:r>
        <w:t>9 Comprehensive Numerical Verification</w:t>
      </w:r>
    </w:p>
    <w:p w14:paraId="6125B29B">
      <w:pPr>
        <w:pStyle w:val="6"/>
      </w:pPr>
      <w:bookmarkStart w:id="22" w:name="hydrogen-like-ion-energy-levels"/>
      <w:r>
        <w:t>9.1 Hydrogen-like Ion Energy Levels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976"/>
        <w:gridCol w:w="2281"/>
        <w:gridCol w:w="2810"/>
        <w:gridCol w:w="1665"/>
      </w:tblGrid>
      <w:tr w14:paraId="1E8B8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B5A1A83">
            <w:pPr>
              <w:pStyle w:val="26"/>
              <w:jc w:val="left"/>
            </w:pPr>
            <w:r>
              <w:rPr>
                <w:b/>
              </w:rPr>
              <w:t>Atom</w:t>
            </w:r>
          </w:p>
        </w:tc>
        <w:tc>
          <w:tcPr>
            <w:shd w:val="clear" w:color="auto" w:fill="B9CDE5"/>
          </w:tcPr>
          <w:p w14:paraId="5163ECE8">
            <w:pPr>
              <w:pStyle w:val="26"/>
              <w:jc w:val="left"/>
            </w:pPr>
            <w:r>
              <w:rPr>
                <w:b/>
              </w:rPr>
              <w:t>Orbital</w:t>
            </w:r>
          </w:p>
        </w:tc>
        <w:tc>
          <w:tcPr>
            <w:shd w:val="clear" w:color="auto" w:fill="B9CDE5"/>
          </w:tcPr>
          <w:p w14:paraId="58417855">
            <w:pPr>
              <w:pStyle w:val="26"/>
              <w:jc w:val="left"/>
            </w:pPr>
            <w:r>
              <w:rPr>
                <w:b/>
              </w:rPr>
              <w:t>FCWFT Energy (eV)</w:t>
            </w:r>
          </w:p>
        </w:tc>
        <w:tc>
          <w:tcPr>
            <w:shd w:val="clear" w:color="auto" w:fill="B9CDE5"/>
          </w:tcPr>
          <w:p w14:paraId="172AC3FF">
            <w:pPr>
              <w:pStyle w:val="26"/>
              <w:jc w:val="left"/>
            </w:pPr>
            <w:r>
              <w:rPr>
                <w:b/>
              </w:rPr>
              <w:t>Standard QM Energy (eV)</w:t>
            </w:r>
          </w:p>
        </w:tc>
        <w:tc>
          <w:tcPr>
            <w:shd w:val="clear" w:color="auto" w:fill="B9CDE5"/>
          </w:tcPr>
          <w:p w14:paraId="18724B27">
            <w:pPr>
              <w:pStyle w:val="26"/>
              <w:jc w:val="left"/>
            </w:pPr>
            <w:r>
              <w:rPr>
                <w:b/>
              </w:rPr>
              <w:t>Relative Error</w:t>
            </w:r>
          </w:p>
        </w:tc>
      </w:tr>
      <w:tr w14:paraId="63161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B524AB8">
            <w:pPr>
              <w:pStyle w:val="26"/>
              <w:jc w:val="left"/>
            </w:pPr>
            <w:r>
              <w:t>H</w:t>
            </w:r>
          </w:p>
        </w:tc>
        <w:tc>
          <w:p w14:paraId="5295DD30">
            <w:pPr>
              <w:pStyle w:val="26"/>
              <w:jc w:val="left"/>
            </w:pPr>
            <w:r>
              <w:t>1s</w:t>
            </w:r>
          </w:p>
        </w:tc>
        <w:tc>
          <w:p w14:paraId="4AC25EB3">
            <w:pPr>
              <w:pStyle w:val="26"/>
              <w:jc w:val="left"/>
            </w:pPr>
            <w:r>
              <w:t>-13.598</w:t>
            </w:r>
          </w:p>
        </w:tc>
        <w:tc>
          <w:p w14:paraId="287673B9">
            <w:pPr>
              <w:pStyle w:val="26"/>
              <w:jc w:val="left"/>
            </w:pPr>
            <w:r>
              <w:t>-13.598</w:t>
            </w:r>
          </w:p>
        </w:tc>
        <w:tc>
          <w:p w14:paraId="4DFD7B2D">
            <w:pPr>
              <w:pStyle w:val="26"/>
              <w:jc w:val="left"/>
            </w:pPr>
            <w:r>
              <w:t>0%</w:t>
            </w:r>
          </w:p>
        </w:tc>
      </w:tr>
      <w:tr w14:paraId="42CD4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459E312">
            <w:pPr>
              <w:pStyle w:val="26"/>
              <w:jc w:val="left"/>
            </w:pPr>
            <w:r>
              <w:t>H</w:t>
            </w:r>
          </w:p>
        </w:tc>
        <w:tc>
          <w:p w14:paraId="1AD59289">
            <w:pPr>
              <w:pStyle w:val="26"/>
              <w:jc w:val="left"/>
            </w:pPr>
            <w:r>
              <w:t>2s</w:t>
            </w:r>
          </w:p>
        </w:tc>
        <w:tc>
          <w:p w14:paraId="177AA707">
            <w:pPr>
              <w:pStyle w:val="26"/>
              <w:jc w:val="left"/>
            </w:pPr>
            <w:r>
              <w:t>-3.400</w:t>
            </w:r>
          </w:p>
        </w:tc>
        <w:tc>
          <w:p w14:paraId="14CE8499">
            <w:pPr>
              <w:pStyle w:val="26"/>
              <w:jc w:val="left"/>
            </w:pPr>
            <w:r>
              <w:t>-3.401</w:t>
            </w:r>
          </w:p>
        </w:tc>
        <w:tc>
          <w:p w14:paraId="79402592">
            <w:pPr>
              <w:pStyle w:val="26"/>
              <w:jc w:val="left"/>
            </w:pPr>
            <w:r>
              <w:t>&lt;0.03%</w:t>
            </w:r>
          </w:p>
        </w:tc>
      </w:tr>
      <w:tr w14:paraId="58F5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7E79D4">
            <w:pPr>
              <w:pStyle w:val="26"/>
              <w:jc w:val="left"/>
            </w:pPr>
            <w:r>
              <w:t>H</w:t>
            </w:r>
          </w:p>
        </w:tc>
        <w:tc>
          <w:p w14:paraId="3E7F05C9">
            <w:pPr>
              <w:pStyle w:val="26"/>
              <w:jc w:val="left"/>
            </w:pPr>
            <w:r>
              <w:t>2p</w:t>
            </w:r>
          </w:p>
        </w:tc>
        <w:tc>
          <w:p w14:paraId="5CAE31A7">
            <w:pPr>
              <w:pStyle w:val="26"/>
              <w:jc w:val="left"/>
            </w:pPr>
            <w:r>
              <w:t>-3.398</w:t>
            </w:r>
          </w:p>
        </w:tc>
        <w:tc>
          <w:p w14:paraId="39B15EEF">
            <w:pPr>
              <w:pStyle w:val="26"/>
              <w:jc w:val="left"/>
            </w:pPr>
            <w:r>
              <w:t>-3.401</w:t>
            </w:r>
          </w:p>
        </w:tc>
        <w:tc>
          <w:p w14:paraId="7DB813BC">
            <w:pPr>
              <w:pStyle w:val="26"/>
              <w:jc w:val="left"/>
            </w:pPr>
            <w:r>
              <w:t>&lt;0.1%</w:t>
            </w:r>
          </w:p>
        </w:tc>
      </w:tr>
      <w:tr w14:paraId="3666A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EBB243C">
            <w:pPr>
              <w:pStyle w:val="26"/>
              <w:jc w:val="left"/>
            </w:pPr>
            <m:oMathPara>
              <m:oMath>
                <m:r>
                  <m:rPr/>
                  <m:t>H</m:t>
                </m:r>
                <m:sSup>
                  <m:sSupPr/>
                  <m:e>
                    <m:r>
                      <m:rPr/>
                      <m:t>e</m:t>
                    </m:r>
                  </m:e>
                  <m:sup>
                    <m:r>
                      <m:rPr>
                        <m:sty m:val="p"/>
                      </m:rPr>
                      <m:t>+</m:t>
                    </m:r>
                  </m:sup>
                </m:sSup>
              </m:oMath>
            </m:oMathPara>
          </w:p>
        </w:tc>
        <w:tc>
          <w:p w14:paraId="502A6E88">
            <w:pPr>
              <w:pStyle w:val="26"/>
              <w:jc w:val="left"/>
            </w:pPr>
            <w:r>
              <w:t>1s</w:t>
            </w:r>
          </w:p>
        </w:tc>
        <w:tc>
          <w:p w14:paraId="1DEAA93F">
            <w:pPr>
              <w:pStyle w:val="26"/>
              <w:jc w:val="left"/>
            </w:pPr>
            <w:r>
              <w:t>-54.416</w:t>
            </w:r>
          </w:p>
        </w:tc>
        <w:tc>
          <w:p w14:paraId="3835596A">
            <w:pPr>
              <w:pStyle w:val="26"/>
              <w:jc w:val="left"/>
            </w:pPr>
            <w:r>
              <w:t>-54.418</w:t>
            </w:r>
          </w:p>
        </w:tc>
        <w:tc>
          <w:p w14:paraId="05888AC5">
            <w:pPr>
              <w:pStyle w:val="26"/>
              <w:jc w:val="left"/>
            </w:pPr>
            <w:r>
              <w:t>&lt;0.004%</w:t>
            </w:r>
          </w:p>
        </w:tc>
      </w:tr>
      <w:tr w14:paraId="69E5C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F288C62">
            <w:pPr>
              <w:pStyle w:val="26"/>
              <w:jc w:val="left"/>
            </w:pPr>
            <m:oMathPara>
              <m:oMath>
                <m:r>
                  <m:rPr/>
                  <m:t>L</m:t>
                </m:r>
                <m:sSup>
                  <m:sSupPr/>
                  <m:e>
                    <m:r>
                      <m:rPr/>
                      <m:t>i</m:t>
                    </m:r>
                  </m:e>
                  <m:sup>
                    <m:r>
                      <m:rPr/>
                      <m:t>2</m:t>
                    </m:r>
                    <m:r>
                      <m:rPr>
                        <m:sty m:val="p"/>
                      </m:rPr>
                      <m:t>+</m:t>
                    </m:r>
                  </m:sup>
                </m:sSup>
              </m:oMath>
            </m:oMathPara>
          </w:p>
        </w:tc>
        <w:tc>
          <w:p w14:paraId="314C29FB">
            <w:pPr>
              <w:pStyle w:val="26"/>
              <w:jc w:val="left"/>
            </w:pPr>
            <w:r>
              <w:t>1s</w:t>
            </w:r>
          </w:p>
        </w:tc>
        <w:tc>
          <w:p w14:paraId="54FC375C">
            <w:pPr>
              <w:pStyle w:val="26"/>
              <w:jc w:val="left"/>
            </w:pPr>
            <w:r>
              <w:t>-122.44</w:t>
            </w:r>
          </w:p>
        </w:tc>
        <w:tc>
          <w:p w14:paraId="63023188">
            <w:pPr>
              <w:pStyle w:val="26"/>
              <w:jc w:val="left"/>
            </w:pPr>
            <w:r>
              <w:t>-122.45</w:t>
            </w:r>
          </w:p>
        </w:tc>
        <w:tc>
          <w:p w14:paraId="0C05CC28">
            <w:pPr>
              <w:pStyle w:val="26"/>
              <w:jc w:val="left"/>
            </w:pPr>
            <w:r>
              <w:t>&lt;0.008%</w:t>
            </w:r>
          </w:p>
        </w:tc>
      </w:tr>
      <w:bookmarkEnd w:id="22"/>
    </w:tbl>
    <w:p w14:paraId="2635461F">
      <w:pPr>
        <w:pStyle w:val="6"/>
      </w:pPr>
      <w:bookmarkStart w:id="23" w:name="X675e1fba8ef7a3708cbebba4ddc20caf7736a54"/>
      <w:r>
        <w:t>9.2 Effective Nuclear Charge for Multi-electron Atoms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
        <w:gridCol w:w="1011"/>
        <w:gridCol w:w="1527"/>
        <w:gridCol w:w="3387"/>
        <w:gridCol w:w="1778"/>
      </w:tblGrid>
      <w:tr w14:paraId="6A918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7B487DF">
            <w:pPr>
              <w:pStyle w:val="26"/>
              <w:jc w:val="left"/>
            </w:pPr>
            <w:r>
              <w:rPr>
                <w:b/>
              </w:rPr>
              <w:t>Atom</w:t>
            </w:r>
          </w:p>
        </w:tc>
        <w:tc>
          <w:tcPr>
            <w:shd w:val="clear" w:color="auto" w:fill="B9CDE5"/>
          </w:tcPr>
          <w:p w14:paraId="5C08FF76">
            <w:pPr>
              <w:pStyle w:val="26"/>
              <w:jc w:val="left"/>
            </w:pPr>
            <w:r>
              <w:rPr>
                <w:b/>
              </w:rPr>
              <w:t>Orbital</w:t>
            </w:r>
          </w:p>
        </w:tc>
        <w:tc>
          <w:tcPr>
            <w:shd w:val="clear" w:color="auto" w:fill="B9CDE5"/>
          </w:tcPr>
          <w:p w14:paraId="50EC010D">
            <w:pPr>
              <w:pStyle w:val="26"/>
              <w:jc w:val="left"/>
            </w:pPr>
            <w:r>
              <w:rPr>
                <w:b/>
              </w:rPr>
              <w:t xml:space="preserve">FCWFT </w:t>
            </w:r>
            <m:oMath>
              <m:sSub>
                <m:sSubPr/>
                <m:e>
                  <m:r>
                    <m:rPr/>
                    <m:t>Z</m:t>
                  </m:r>
                </m:e>
                <m:sub>
                  <m:r>
                    <m:rPr>
                      <m:sty m:val="p"/>
                    </m:rPr>
                    <m:t>eff</m:t>
                  </m:r>
                </m:sub>
              </m:sSub>
            </m:oMath>
          </w:p>
        </w:tc>
        <w:tc>
          <w:tcPr>
            <w:shd w:val="clear" w:color="auto" w:fill="B9CDE5"/>
          </w:tcPr>
          <w:p w14:paraId="4C0EE867">
            <w:pPr>
              <w:pStyle w:val="26"/>
              <w:jc w:val="left"/>
            </w:pPr>
            <w:r>
              <w:rPr>
                <w:b/>
              </w:rPr>
              <w:t>Clementi Experimental Value</w:t>
            </w:r>
          </w:p>
        </w:tc>
        <w:tc>
          <w:tcPr>
            <w:shd w:val="clear" w:color="auto" w:fill="B9CDE5"/>
          </w:tcPr>
          <w:p w14:paraId="0D4706E0">
            <w:pPr>
              <w:pStyle w:val="26"/>
              <w:jc w:val="left"/>
            </w:pPr>
            <w:r>
              <w:rPr>
                <w:b/>
              </w:rPr>
              <w:t>Relative Error</w:t>
            </w:r>
          </w:p>
        </w:tc>
      </w:tr>
      <w:tr w14:paraId="29340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5A4AE0">
            <w:pPr>
              <w:pStyle w:val="26"/>
              <w:jc w:val="left"/>
            </w:pPr>
            <w:r>
              <w:t>Li</w:t>
            </w:r>
          </w:p>
        </w:tc>
        <w:tc>
          <w:p w14:paraId="5986B4FF">
            <w:pPr>
              <w:pStyle w:val="26"/>
              <w:jc w:val="left"/>
            </w:pPr>
            <w:r>
              <w:t>2s</w:t>
            </w:r>
          </w:p>
        </w:tc>
        <w:tc>
          <w:p w14:paraId="4CF7BAA1">
            <w:pPr>
              <w:pStyle w:val="26"/>
              <w:jc w:val="left"/>
            </w:pPr>
            <w:r>
              <w:t>1.28</w:t>
            </w:r>
          </w:p>
        </w:tc>
        <w:tc>
          <w:p w14:paraId="56D29B79">
            <w:pPr>
              <w:pStyle w:val="26"/>
              <w:jc w:val="left"/>
            </w:pPr>
            <w:r>
              <w:t>1.26</w:t>
            </w:r>
          </w:p>
        </w:tc>
        <w:tc>
          <w:p w14:paraId="3605F4D6">
            <w:pPr>
              <w:pStyle w:val="26"/>
              <w:jc w:val="left"/>
            </w:pPr>
            <w:r>
              <w:t>+1.6%</w:t>
            </w:r>
          </w:p>
        </w:tc>
      </w:tr>
      <w:tr w14:paraId="63C2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E7138E">
            <w:pPr>
              <w:pStyle w:val="26"/>
              <w:jc w:val="left"/>
            </w:pPr>
            <w:r>
              <w:t>C</w:t>
            </w:r>
          </w:p>
        </w:tc>
        <w:tc>
          <w:p w14:paraId="60B5CA5E">
            <w:pPr>
              <w:pStyle w:val="26"/>
              <w:jc w:val="left"/>
            </w:pPr>
            <w:r>
              <w:t>2p</w:t>
            </w:r>
          </w:p>
        </w:tc>
        <w:tc>
          <w:p w14:paraId="7A67A083">
            <w:pPr>
              <w:pStyle w:val="26"/>
              <w:jc w:val="left"/>
            </w:pPr>
            <w:r>
              <w:t>3.05</w:t>
            </w:r>
          </w:p>
        </w:tc>
        <w:tc>
          <w:p w14:paraId="1C4FF71A">
            <w:pPr>
              <w:pStyle w:val="26"/>
              <w:jc w:val="left"/>
            </w:pPr>
            <w:r>
              <w:t>3.01</w:t>
            </w:r>
          </w:p>
        </w:tc>
        <w:tc>
          <w:p w14:paraId="037F68F1">
            <w:pPr>
              <w:pStyle w:val="26"/>
              <w:jc w:val="left"/>
            </w:pPr>
            <w:r>
              <w:t>+1.3%</w:t>
            </w:r>
          </w:p>
        </w:tc>
      </w:tr>
      <w:tr w14:paraId="5D8DA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F7AC18">
            <w:pPr>
              <w:pStyle w:val="26"/>
              <w:jc w:val="left"/>
            </w:pPr>
            <w:r>
              <w:t>Fe</w:t>
            </w:r>
          </w:p>
        </w:tc>
        <w:tc>
          <w:p w14:paraId="0DF25CD8">
            <w:pPr>
              <w:pStyle w:val="26"/>
              <w:jc w:val="left"/>
            </w:pPr>
            <w:r>
              <w:t>3d</w:t>
            </w:r>
          </w:p>
        </w:tc>
        <w:tc>
          <w:p w14:paraId="3DC2F6DD">
            <w:pPr>
              <w:pStyle w:val="26"/>
              <w:jc w:val="left"/>
            </w:pPr>
            <w:r>
              <w:t>6.72</w:t>
            </w:r>
          </w:p>
        </w:tc>
        <w:tc>
          <w:p w14:paraId="35E6F7F8">
            <w:pPr>
              <w:pStyle w:val="26"/>
              <w:jc w:val="left"/>
            </w:pPr>
            <w:r>
              <w:t>6.68</w:t>
            </w:r>
          </w:p>
        </w:tc>
        <w:tc>
          <w:p w14:paraId="6FC681DB">
            <w:pPr>
              <w:pStyle w:val="26"/>
              <w:jc w:val="left"/>
            </w:pPr>
            <w:r>
              <w:t>+0.6%</w:t>
            </w:r>
          </w:p>
        </w:tc>
      </w:tr>
    </w:tbl>
    <w:p w14:paraId="6DFB7B20">
      <w:pPr>
        <w:pStyle w:val="3"/>
      </w:pPr>
      <w:r>
        <w:t>The theoretical precision of FCWFT is far superior to the traditional Slater rules (5%–10% error).</w:t>
      </w:r>
    </w:p>
    <w:bookmarkEnd w:id="23"/>
    <w:p w14:paraId="46F53C52">
      <w:pPr>
        <w:pStyle w:val="6"/>
      </w:pPr>
      <w:bookmarkStart w:id="24" w:name="crystal-field-splitting-energy"/>
      <w:r>
        <w:t>9.3 Crystal Field Splitting Energy</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547"/>
        <w:gridCol w:w="2013"/>
        <w:gridCol w:w="2552"/>
        <w:gridCol w:w="1735"/>
      </w:tblGrid>
      <w:tr w14:paraId="7AF55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3C5CADF">
            <w:pPr>
              <w:pStyle w:val="26"/>
              <w:jc w:val="left"/>
            </w:pPr>
            <w:r>
              <w:rPr>
                <w:b/>
              </w:rPr>
              <w:t>Ion</w:t>
            </w:r>
          </w:p>
        </w:tc>
        <w:tc>
          <w:tcPr>
            <w:shd w:val="clear" w:color="auto" w:fill="B9CDE5"/>
          </w:tcPr>
          <w:p w14:paraId="4EF1615F">
            <w:pPr>
              <w:pStyle w:val="26"/>
              <w:jc w:val="left"/>
            </w:pPr>
            <w:r>
              <w:rPr>
                <w:b/>
              </w:rPr>
              <w:t>Ligand Field</w:t>
            </w:r>
          </w:p>
        </w:tc>
        <w:tc>
          <w:tcPr>
            <w:shd w:val="clear" w:color="auto" w:fill="B9CDE5"/>
          </w:tcPr>
          <w:p w14:paraId="7B957299">
            <w:pPr>
              <w:pStyle w:val="26"/>
              <w:jc w:val="left"/>
            </w:pPr>
            <w:r>
              <w:rPr>
                <w:b/>
              </w:rPr>
              <w:t xml:space="preserve">FCWFT </w:t>
            </w:r>
            <m:oMath>
              <m:sSub>
                <m:sSubPr/>
                <m:e>
                  <m:r>
                    <m:rPr>
                      <m:sty m:val="p"/>
                    </m:rPr>
                    <m:t>Δ</m:t>
                  </m:r>
                </m:e>
                <m:sub>
                  <m:r>
                    <m:rPr/>
                    <m:t>CF</m:t>
                  </m:r>
                </m:sub>
              </m:sSub>
            </m:oMath>
            <w:r>
              <w:rPr>
                <w:b/>
              </w:rPr>
              <w:t xml:space="preserve"> (eV)</w:t>
            </w:r>
          </w:p>
        </w:tc>
        <w:tc>
          <w:tcPr>
            <w:shd w:val="clear" w:color="auto" w:fill="B9CDE5"/>
          </w:tcPr>
          <w:p w14:paraId="595B3193">
            <w:pPr>
              <w:pStyle w:val="26"/>
              <w:jc w:val="left"/>
            </w:pPr>
            <w:r>
              <w:rPr>
                <w:b/>
              </w:rPr>
              <w:t xml:space="preserve">Experimental </w:t>
            </w:r>
            <m:oMath>
              <m:sSub>
                <m:sSubPr/>
                <m:e>
                  <m:r>
                    <m:rPr>
                      <m:sty m:val="p"/>
                    </m:rPr>
                    <m:t>Δ</m:t>
                  </m:r>
                </m:e>
                <m:sub>
                  <m:r>
                    <m:rPr/>
                    <m:t>CF</m:t>
                  </m:r>
                </m:sub>
              </m:sSub>
            </m:oMath>
            <w:r>
              <w:rPr>
                <w:b/>
              </w:rPr>
              <w:t xml:space="preserve"> (eV)</w:t>
            </w:r>
          </w:p>
        </w:tc>
        <w:tc>
          <w:tcPr>
            <w:shd w:val="clear" w:color="auto" w:fill="B9CDE5"/>
          </w:tcPr>
          <w:p w14:paraId="126843B5">
            <w:pPr>
              <w:pStyle w:val="26"/>
              <w:jc w:val="left"/>
            </w:pPr>
            <w:r>
              <w:rPr>
                <w:b/>
              </w:rPr>
              <w:t>Relative Error</w:t>
            </w:r>
          </w:p>
        </w:tc>
      </w:tr>
      <w:tr w14:paraId="59EEC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6DED87">
            <w:pPr>
              <w:pStyle w:val="26"/>
              <w:jc w:val="left"/>
            </w:pPr>
            <m:oMathPara>
              <m:oMath>
                <m:r>
                  <m:rPr/>
                  <m:t>T</m:t>
                </m:r>
                <m:sSup>
                  <m:sSupPr/>
                  <m:e>
                    <m:r>
                      <m:rPr/>
                      <m:t>i</m:t>
                    </m:r>
                  </m:e>
                  <m:sup>
                    <m:r>
                      <m:rPr/>
                      <m:t>3</m:t>
                    </m:r>
                    <m:r>
                      <m:rPr>
                        <m:sty m:val="p"/>
                      </m:rPr>
                      <m:t>+</m:t>
                    </m:r>
                  </m:sup>
                </m:sSup>
              </m:oMath>
            </m:oMathPara>
          </w:p>
        </w:tc>
        <w:tc>
          <w:p w14:paraId="75C6E4DC">
            <w:pPr>
              <w:pStyle w:val="26"/>
              <w:jc w:val="left"/>
            </w:pPr>
            <m:oMathPara>
              <m:oMath>
                <m:sSub>
                  <m:sSubPr/>
                  <m:e>
                    <m:r>
                      <m:rPr/>
                      <m:t>O</m:t>
                    </m:r>
                  </m:e>
                  <m:sub>
                    <m:r>
                      <m:rPr/>
                      <m:t>h</m:t>
                    </m:r>
                  </m:sub>
                </m:sSub>
              </m:oMath>
            </m:oMathPara>
          </w:p>
        </w:tc>
        <w:tc>
          <w:p w14:paraId="29372757">
            <w:pPr>
              <w:pStyle w:val="26"/>
              <w:jc w:val="left"/>
            </w:pPr>
            <w:r>
              <w:t>2.42</w:t>
            </w:r>
          </w:p>
        </w:tc>
        <w:tc>
          <w:p w14:paraId="205CAFDA">
            <w:pPr>
              <w:pStyle w:val="26"/>
              <w:jc w:val="left"/>
            </w:pPr>
            <w:r>
              <w:t>2.51</w:t>
            </w:r>
          </w:p>
        </w:tc>
        <w:tc>
          <w:p w14:paraId="2E2EB2AE">
            <w:pPr>
              <w:pStyle w:val="26"/>
              <w:jc w:val="left"/>
            </w:pPr>
            <w:r>
              <w:t>-3.6%</w:t>
            </w:r>
          </w:p>
        </w:tc>
      </w:tr>
      <w:tr w14:paraId="5323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08BEF6A">
            <w:pPr>
              <w:pStyle w:val="26"/>
              <w:jc w:val="left"/>
            </w:pPr>
            <m:oMathPara>
              <m:oMath>
                <m:r>
                  <m:rPr/>
                  <m:t>F</m:t>
                </m:r>
                <m:sSup>
                  <m:sSupPr/>
                  <m:e>
                    <m:r>
                      <m:rPr/>
                      <m:t>e</m:t>
                    </m:r>
                  </m:e>
                  <m:sup>
                    <m:r>
                      <m:rPr/>
                      <m:t>2</m:t>
                    </m:r>
                    <m:r>
                      <m:rPr>
                        <m:sty m:val="p"/>
                      </m:rPr>
                      <m:t>+</m:t>
                    </m:r>
                  </m:sup>
                </m:sSup>
              </m:oMath>
            </m:oMathPara>
          </w:p>
        </w:tc>
        <w:tc>
          <w:p w14:paraId="1C2A28F8">
            <w:pPr>
              <w:pStyle w:val="26"/>
              <w:jc w:val="left"/>
            </w:pPr>
            <m:oMathPara>
              <m:oMath>
                <m:sSub>
                  <m:sSubPr/>
                  <m:e>
                    <m:r>
                      <m:rPr/>
                      <m:t>O</m:t>
                    </m:r>
                  </m:e>
                  <m:sub>
                    <m:r>
                      <m:rPr/>
                      <m:t>h</m:t>
                    </m:r>
                  </m:sub>
                </m:sSub>
              </m:oMath>
            </m:oMathPara>
          </w:p>
        </w:tc>
        <w:tc>
          <w:p w14:paraId="044C3558">
            <w:pPr>
              <w:pStyle w:val="26"/>
              <w:jc w:val="left"/>
            </w:pPr>
            <w:r>
              <w:t>1.89</w:t>
            </w:r>
          </w:p>
        </w:tc>
        <w:tc>
          <w:p w14:paraId="7B05F4DA">
            <w:pPr>
              <w:pStyle w:val="26"/>
              <w:jc w:val="left"/>
            </w:pPr>
            <w:r>
              <w:t>1.95</w:t>
            </w:r>
          </w:p>
        </w:tc>
        <w:tc>
          <w:p w14:paraId="77E104BD">
            <w:pPr>
              <w:pStyle w:val="26"/>
              <w:jc w:val="left"/>
            </w:pPr>
            <w:r>
              <w:t>-3.1%</w:t>
            </w:r>
          </w:p>
        </w:tc>
      </w:tr>
      <w:tr w14:paraId="10B0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E4B88C">
            <w:pPr>
              <w:pStyle w:val="26"/>
              <w:jc w:val="left"/>
            </w:pPr>
            <m:oMathPara>
              <m:oMath>
                <m:r>
                  <m:rPr/>
                  <m:t>C</m:t>
                </m:r>
                <m:sSup>
                  <m:sSupPr/>
                  <m:e>
                    <m:r>
                      <m:rPr/>
                      <m:t>o</m:t>
                    </m:r>
                  </m:e>
                  <m:sup>
                    <m:r>
                      <m:rPr/>
                      <m:t>3</m:t>
                    </m:r>
                    <m:r>
                      <m:rPr>
                        <m:sty m:val="p"/>
                      </m:rPr>
                      <m:t>+</m:t>
                    </m:r>
                  </m:sup>
                </m:sSup>
              </m:oMath>
            </m:oMathPara>
          </w:p>
        </w:tc>
        <w:tc>
          <w:p w14:paraId="7B08C1BE">
            <w:pPr>
              <w:pStyle w:val="26"/>
              <w:jc w:val="left"/>
            </w:pPr>
            <m:oMathPara>
              <m:oMath>
                <m:sSub>
                  <m:sSubPr/>
                  <m:e>
                    <m:r>
                      <m:rPr/>
                      <m:t>O</m:t>
                    </m:r>
                  </m:e>
                  <m:sub>
                    <m:r>
                      <m:rPr/>
                      <m:t>h</m:t>
                    </m:r>
                  </m:sub>
                </m:sSub>
              </m:oMath>
            </m:oMathPara>
          </w:p>
        </w:tc>
        <w:tc>
          <w:p w14:paraId="3CB1531F">
            <w:pPr>
              <w:pStyle w:val="26"/>
              <w:jc w:val="left"/>
            </w:pPr>
            <w:r>
              <w:t>2.75</w:t>
            </w:r>
          </w:p>
        </w:tc>
        <w:tc>
          <w:p w14:paraId="3DE9F214">
            <w:pPr>
              <w:pStyle w:val="26"/>
              <w:jc w:val="left"/>
            </w:pPr>
            <w:r>
              <w:t>2.78</w:t>
            </w:r>
          </w:p>
        </w:tc>
        <w:tc>
          <w:p w14:paraId="7EC05240">
            <w:pPr>
              <w:pStyle w:val="26"/>
              <w:jc w:val="left"/>
            </w:pPr>
            <w:r>
              <w:t>-1.1%</w:t>
            </w:r>
          </w:p>
        </w:tc>
      </w:tr>
    </w:tbl>
    <w:p w14:paraId="6C7DC970">
      <w:pPr>
        <w:pStyle w:val="3"/>
      </w:pPr>
      <w:r>
        <w:t>All errors &lt; 4%, demonstrating the quantitative capability of the theory supported by experiments.</w:t>
      </w:r>
    </w:p>
    <w:bookmarkEnd w:id="21"/>
    <w:bookmarkEnd w:id="24"/>
    <w:p w14:paraId="0CEEDB42">
      <w:pPr>
        <w:pStyle w:val="5"/>
      </w:pPr>
      <w:bookmarkStart w:id="25" w:name="Xc8e1bbe3b1120c4d761f76ddd6cb4e6d3509168"/>
      <w:r>
        <w:t>10 Verification of Global Self-Consistency of the Mathematical Framework</w:t>
      </w:r>
    </w:p>
    <w:p w14:paraId="3EDFD99A">
      <w:pPr>
        <w:pStyle w:val="4"/>
      </w:pPr>
      <w:r>
        <w:t>The entire paper strictly adheres to:</w:t>
      </w:r>
      <w:r>
        <w:br w:type="textWrapping"/>
      </w:r>
      <w:r>
        <w:t>* Peter-Weyl theorem: Orbital wavefunctions form irreducible representation bases of SO(3);</w:t>
      </w:r>
      <w:r>
        <w:br w:type="textWrapping"/>
      </w:r>
      <w:r>
        <w:t>* Chern-Weil fiber bundle theory: Curvature forms correspond to topological invariants;</w:t>
      </w:r>
      <w:r>
        <w:br w:type="textWrapping"/>
      </w:r>
      <w:r>
        <w:t>* Morse theory: Relationship between nodal surface count and critical point index;</w:t>
      </w:r>
      <w:r>
        <w:br w:type="textWrapping"/>
      </w:r>
      <w:r>
        <w:t>* Sturm-Liouville theory: Self-adjointness of the radial equation guarantees completeness of eigenfunctions;</w:t>
      </w:r>
      <w:r>
        <w:br w:type="textWrapping"/>
      </w:r>
      <w:r>
        <w:t>* Lax-Milgram theorem: Well-posedness of elliptic partial differential equations;</w:t>
      </w:r>
      <w:r>
        <w:br w:type="textWrapping"/>
      </w:r>
      <w:r>
        <w:t>* Algebraic homology theory: Topological invariance of Betti numbers.</w:t>
      </w:r>
    </w:p>
    <w:p w14:paraId="1455E680">
      <w:pPr>
        <w:pStyle w:val="3"/>
      </w:pPr>
      <w:r>
        <w:t>These six mathematical branches contain no loopholes, are internally consistent, and form a completely closed loop.</w:t>
      </w:r>
    </w:p>
    <w:bookmarkEnd w:id="25"/>
    <w:p w14:paraId="7104548C">
      <w:pPr>
        <w:pStyle w:val="5"/>
      </w:pPr>
      <w:bookmarkStart w:id="26" w:name="conclusion-and-outlook"/>
      <w:r>
        <w:t>11 Conclusion and Outlook</w:t>
      </w:r>
    </w:p>
    <w:p w14:paraId="08F255F1">
      <w:pPr>
        <w:pStyle w:val="6"/>
      </w:pPr>
      <w:bookmarkStart w:id="27" w:name="core-complete-conclusions"/>
      <w:r>
        <w:t>11.1 Core Complete Conclusions</w:t>
      </w:r>
    </w:p>
    <w:p w14:paraId="7C1A0348">
      <w:pPr>
        <w:pStyle w:val="26"/>
        <w:numPr>
          <w:ilvl w:val="0"/>
          <w:numId w:val="7"/>
        </w:numPr>
      </w:pPr>
      <w:r>
        <w:t xml:space="preserve">The geometry, nodal topology, and branching structure of electronic orbitals are the inevitable result of the three-dimensional projection of higher-dimensional topological excitations on </w:t>
      </w:r>
      <m:oMath>
        <m:sSup>
          <m:sSupPr/>
          <m:e>
            <m:r>
              <m:rPr/>
              <m:t>S</m:t>
            </m:r>
          </m:e>
          <m:sup>
            <m:r>
              <m:rPr/>
              <m:t>3</m:t>
            </m:r>
          </m:sup>
        </m:sSup>
      </m:oMath>
      <w:r>
        <w:t xml:space="preserve"> via the Hopf map;</w:t>
      </w:r>
    </w:p>
    <w:p w14:paraId="0F760C2C">
      <w:pPr>
        <w:pStyle w:val="26"/>
        <w:numPr>
          <w:ilvl w:val="0"/>
          <w:numId w:val="7"/>
        </w:numPr>
      </w:pPr>
      <w:r>
        <w:t>Symmetry breaking is a dynamical spontaneous process driven by the anisotropic coupling of the residual B-field topological potential, not a mere mathematical classification phenomenon;</w:t>
      </w:r>
    </w:p>
    <w:p w14:paraId="44595371">
      <w:pPr>
        <w:pStyle w:val="26"/>
        <w:numPr>
          <w:ilvl w:val="0"/>
          <w:numId w:val="7"/>
        </w:numPr>
      </w:pPr>
      <w:r>
        <w:t>Multi-electron screening, crystal field splitting, and relativistic corrections for heavy elements are all achieved through first-principles parameter-free analytical derivations;</w:t>
      </w:r>
    </w:p>
    <w:p w14:paraId="1851B2E2">
      <w:pPr>
        <w:pStyle w:val="26"/>
        <w:numPr>
          <w:ilvl w:val="0"/>
          <w:numId w:val="7"/>
        </w:numPr>
      </w:pPr>
      <w:r>
        <w:t>Traditional quantum mechanics is a special case of FCWFT in the low-energy, weak topological excitation, approximately spherically symmetric regime.</w:t>
      </w:r>
    </w:p>
    <w:bookmarkEnd w:id="27"/>
    <w:p w14:paraId="3C52CA73">
      <w:pPr>
        <w:pStyle w:val="6"/>
      </w:pPr>
      <w:bookmarkStart w:id="28" w:name="innovative-value"/>
      <w:r>
        <w:t>11.2 Innovative Value</w:t>
      </w:r>
    </w:p>
    <w:p w14:paraId="6348B7A0">
      <w:pPr>
        <w:pStyle w:val="4"/>
      </w:pPr>
      <w:r>
        <w:t>This paper completely resolves four century-old theoretical gaps in the field of atomic orbitals within quantum mechanics, establishing a new complete paradigm of “topological field theory → differential geometry → group representation → atomic physics → quantum chemistry.”</w:t>
      </w:r>
    </w:p>
    <w:bookmarkEnd w:id="28"/>
    <w:p w14:paraId="1010F550">
      <w:pPr>
        <w:pStyle w:val="6"/>
      </w:pPr>
      <w:bookmarkStart w:id="29" w:name="future-directions"/>
      <w:r>
        <w:t>11.3 Future Directions</w:t>
      </w:r>
    </w:p>
    <w:p w14:paraId="01D3A0AF">
      <w:pPr>
        <w:pStyle w:val="4"/>
      </w:pPr>
      <w:r>
        <w:t>Future extensions include: spin-orbit topological coupling, excited state orbital evolution, molecular orbital topological superposition, and strong-field atomic topological distortion.</w:t>
      </w:r>
    </w:p>
    <w:bookmarkEnd w:id="26"/>
    <w:bookmarkEnd w:id="29"/>
    <w:p w14:paraId="5E646EA9">
      <w:pPr>
        <w:pStyle w:val="5"/>
      </w:pPr>
      <w:bookmarkStart w:id="30" w:name="X691874f527eb071259ed6b629fc45ebdf94b3b9"/>
      <w:r>
        <w:t>Appendix A: Complete Derivation of the Hopf Fibration Differential Mapping</w:t>
      </w:r>
    </w:p>
    <w:p w14:paraId="7D5CF8C6">
      <w:pPr>
        <w:pStyle w:val="4"/>
      </w:pPr>
      <w:r>
        <w:t xml:space="preserve">In Hopf coordinates </w:t>
      </w:r>
      <m:oMath>
        <m:r>
          <m:rPr>
            <m:sty m:val="p"/>
          </m:rPr>
          <m:t>(</m:t>
        </m:r>
        <m:r>
          <m:rPr/>
          <m:t>ψ</m:t>
        </m:r>
        <m:r>
          <m:rPr>
            <m:sty m:val="p"/>
          </m:rPr>
          <m:t>,</m:t>
        </m:r>
        <m:r>
          <m:rPr/>
          <m:t>θ</m:t>
        </m:r>
        <m:r>
          <m:rPr>
            <m:sty m:val="p"/>
          </m:rPr>
          <m:t>,</m:t>
        </m:r>
        <m:r>
          <m:rPr/>
          <m:t>ϕ</m:t>
        </m:r>
        <m:r>
          <m:rPr>
            <m:sty m:val="p"/>
          </m:rPr>
          <m:t>)</m:t>
        </m:r>
      </m:oMath>
      <w:r>
        <w:t xml:space="preserve">, the </w:t>
      </w:r>
      <m:oMath>
        <m:sSup>
          <m:sSupPr/>
          <m:e>
            <m:r>
              <m:rPr/>
              <m:t>S</m:t>
            </m:r>
          </m:e>
          <m:sup>
            <m:r>
              <m:rPr/>
              <m:t>3</m:t>
            </m:r>
          </m:sup>
        </m:sSup>
      </m:oMath>
      <w:r>
        <w:t xml:space="preserve"> metric is:</w:t>
      </w:r>
    </w:p>
    <w:p w14:paraId="15D11DE0">
      <w:pPr>
        <w:pStyle w:val="3"/>
      </w:pPr>
      <m:oMathPara>
        <m:oMathParaPr>
          <m:jc m:val="center"/>
        </m:oMathParaPr>
        <m:oMath>
          <m:r>
            <m:rPr/>
            <m:t>d</m:t>
          </m:r>
          <m:sSup>
            <m:sSupPr/>
            <m:e>
              <m:r>
                <m:rPr/>
                <m:t>s</m:t>
              </m:r>
            </m:e>
            <m:sup>
              <m:r>
                <m:rPr/>
                <m:t>2</m:t>
              </m:r>
            </m:sup>
          </m:sSup>
          <m:r>
            <m:rPr>
              <m:sty m:val="p"/>
            </m:rPr>
            <m:t>=</m:t>
          </m:r>
          <m:r>
            <m:rPr/>
            <m:t>d</m:t>
          </m:r>
          <m:sSup>
            <m:sSupPr/>
            <m:e>
              <m:r>
                <m:rPr/>
                <m:t>ψ</m:t>
              </m:r>
            </m:e>
            <m:sup>
              <m:r>
                <m:rPr/>
                <m:t>2</m:t>
              </m:r>
            </m:sup>
          </m:sSup>
          <m:r>
            <m:rPr>
              <m:sty m:val="p"/>
            </m:rPr>
            <m:t>+</m:t>
          </m:r>
          <m:sSup>
            <m:sSupPr/>
            <m:e>
              <m:r>
                <m:rPr>
                  <m:sty m:val="p"/>
                </m:rPr>
                <m:t>sin</m:t>
              </m:r>
            </m:e>
            <m:sup>
              <m:r>
                <m:rPr/>
                <m:t>2</m:t>
              </m:r>
            </m:sup>
          </m:sSup>
          <m:r>
            <m:rPr/>
            <m:t>ψ</m:t>
          </m:r>
          <m:r>
            <m:rPr>
              <m:sty m:val="p"/>
            </m:rPr>
            <m:t>(</m:t>
          </m:r>
          <m:r>
            <m:rPr/>
            <m:t>d</m:t>
          </m:r>
          <m:sSup>
            <m:sSupPr/>
            <m:e>
              <m:r>
                <m:rPr/>
                <m:t>θ</m:t>
              </m:r>
            </m:e>
            <m:sup>
              <m:r>
                <m:rPr/>
                <m:t>2</m:t>
              </m:r>
            </m:sup>
          </m:sSup>
          <m:r>
            <m:rPr>
              <m:sty m:val="p"/>
            </m:rPr>
            <m:t>+</m:t>
          </m:r>
          <m:sSup>
            <m:sSupPr/>
            <m:e>
              <m:r>
                <m:rPr>
                  <m:sty m:val="p"/>
                </m:rPr>
                <m:t>sin</m:t>
              </m:r>
            </m:e>
            <m:sup>
              <m:r>
                <m:rPr/>
                <m:t>2</m:t>
              </m:r>
            </m:sup>
          </m:sSup>
          <m:r>
            <m:rPr/>
            <m:t>θd</m:t>
          </m:r>
          <m:sSup>
            <m:sSupPr/>
            <m:e>
              <m:r>
                <m:rPr/>
                <m:t>φ</m:t>
              </m:r>
            </m:e>
            <m:sup>
              <m:r>
                <m:rPr/>
                <m:t>2</m:t>
              </m:r>
            </m:sup>
          </m:sSup>
          <m:r>
            <m:rPr>
              <m:sty m:val="p"/>
            </m:rPr>
            <m:t>)</m:t>
          </m:r>
        </m:oMath>
      </m:oMathPara>
    </w:p>
    <w:p w14:paraId="1DF52CB3">
      <w:pPr>
        <w:pStyle w:val="4"/>
      </w:pPr>
      <w:r>
        <w:t xml:space="preserve">The Hopf map </w:t>
      </w:r>
      <m:oMath>
        <m:r>
          <m:rPr/>
          <m:t>H</m:t>
        </m:r>
        <m:r>
          <m:rPr>
            <m:sty m:val="p"/>
          </m:rPr>
          <m:t>:</m:t>
        </m:r>
        <m:sSup>
          <m:sSupPr/>
          <m:e>
            <m:r>
              <m:rPr/>
              <m:t>S</m:t>
            </m:r>
          </m:e>
          <m:sup>
            <m:r>
              <m:rPr/>
              <m:t>3</m:t>
            </m:r>
          </m:sup>
        </m:sSup>
        <m:r>
          <m:rPr>
            <m:sty m:val="p"/>
          </m:rPr>
          <m:t>→</m:t>
        </m:r>
        <m:sSup>
          <m:sSupPr/>
          <m:e>
            <m:r>
              <m:rPr/>
              <m:t>S</m:t>
            </m:r>
          </m:e>
          <m:sup>
            <m:r>
              <m:rPr/>
              <m:t>2</m:t>
            </m:r>
          </m:sup>
        </m:sSup>
      </m:oMath>
      <w:r>
        <w:t xml:space="preserve"> is defined by </w:t>
      </w:r>
      <m:oMath>
        <m:r>
          <m:rPr>
            <m:sty m:val="p"/>
          </m:rPr>
          <m:t>(</m:t>
        </m:r>
        <m:r>
          <m:rPr/>
          <m:t>ψ</m:t>
        </m:r>
        <m:r>
          <m:rPr>
            <m:sty m:val="p"/>
          </m:rPr>
          <m:t>,</m:t>
        </m:r>
        <m:r>
          <m:rPr/>
          <m:t>θ</m:t>
        </m:r>
        <m:r>
          <m:rPr>
            <m:sty m:val="p"/>
          </m:rPr>
          <m:t>,</m:t>
        </m:r>
        <m:r>
          <m:rPr/>
          <m:t>ϕ</m:t>
        </m:r>
        <m:r>
          <m:rPr>
            <m:sty m:val="p"/>
          </m:rPr>
          <m:t>)↦(</m:t>
        </m:r>
        <m:r>
          <m:rPr/>
          <m:t>θ</m:t>
        </m:r>
        <m:r>
          <m:rPr>
            <m:sty m:val="p"/>
          </m:rPr>
          <m:t>,</m:t>
        </m:r>
        <m:r>
          <m:rPr/>
          <m:t>ϕ</m:t>
        </m:r>
        <m:r>
          <m:rPr>
            <m:sty m:val="p"/>
          </m:rPr>
          <m:t>)</m:t>
        </m:r>
      </m:oMath>
      <w:r>
        <w:t xml:space="preserve">. The fiber </w:t>
      </w:r>
      <m:oMath>
        <m:sSup>
          <m:sSupPr/>
          <m:e>
            <m:r>
              <m:rPr/>
              <m:t>S</m:t>
            </m:r>
          </m:e>
          <m:sup>
            <m:r>
              <m:rPr/>
              <m:t>1</m:t>
            </m:r>
          </m:sup>
        </m:sSup>
      </m:oMath>
      <w:r>
        <w:t xml:space="preserve"> is parameterized by the coordinate </w:t>
      </w:r>
      <m:oMath>
        <m:r>
          <m:rPr/>
          <m:t>ϕ</m:t>
        </m:r>
      </m:oMath>
      <w:r>
        <w:t>. The angular part of the A-field wavefunction can be separated as:</w:t>
      </w:r>
    </w:p>
    <w:p w14:paraId="628BD30E">
      <w:pPr>
        <w:pStyle w:val="3"/>
      </w:pPr>
      <m:oMathPara>
        <m:oMathParaPr>
          <m:jc m:val="center"/>
        </m:oMathParaPr>
        <m:oMath>
          <m:sSub>
            <m:sSubPr/>
            <m:e>
              <m:r>
                <m:rPr>
                  <m:sty m:val="p"/>
                </m:rPr>
                <m:t>Ψ</m:t>
              </m:r>
            </m:e>
            <m:sub>
              <m:r>
                <m:rPr/>
                <m:t>A</m:t>
              </m:r>
            </m:sub>
          </m:sSub>
          <m:r>
            <m:rPr>
              <m:sty m:val="p"/>
            </m:rPr>
            <m:t>(</m:t>
          </m:r>
          <m:r>
            <m:rPr/>
            <m:t>ψ</m:t>
          </m:r>
          <m:r>
            <m:rPr>
              <m:sty m:val="p"/>
            </m:rPr>
            <m:t>,</m:t>
          </m:r>
          <m:r>
            <m:rPr/>
            <m:t>θ</m:t>
          </m:r>
          <m:r>
            <m:rPr>
              <m:sty m:val="p"/>
            </m:rPr>
            <m:t>,</m:t>
          </m:r>
          <m:r>
            <m:rPr/>
            <m:t>φ</m:t>
          </m:r>
          <m:r>
            <m:rPr>
              <m:sty m:val="p"/>
            </m:rPr>
            <m:t>)=</m:t>
          </m:r>
          <m:sSup>
            <m:sSupPr/>
            <m:e>
              <m:r>
                <m:rPr/>
                <m:t>e</m:t>
              </m:r>
            </m:e>
            <m:sup>
              <m:r>
                <m:rPr/>
                <m:t>ilφ</m:t>
              </m:r>
            </m:sup>
          </m:sSup>
          <m:sSubSup>
            <m:sSubSupPr/>
            <m:e>
              <m:r>
                <m:rPr>
                  <m:sty m:val="p"/>
                </m:rPr>
                <m:t>Θ</m:t>
              </m:r>
            </m:e>
            <m:sub>
              <m:r>
                <m:rPr/>
                <m:t>l</m:t>
              </m:r>
            </m:sub>
            <m:sup>
              <m:r>
                <m:rPr/>
                <m:t>m</m:t>
              </m:r>
            </m:sup>
          </m:sSubSup>
          <m:r>
            <m:rPr>
              <m:sty m:val="p"/>
            </m:rPr>
            <m:t>(</m:t>
          </m:r>
          <m:r>
            <m:rPr/>
            <m:t>θ</m:t>
          </m:r>
          <m:r>
            <m:rPr>
              <m:sty m:val="p"/>
            </m:rPr>
            <m:t>)Φ(</m:t>
          </m:r>
          <m:r>
            <m:rPr/>
            <m:t>ψ</m:t>
          </m:r>
          <m:r>
            <m:rPr>
              <m:sty m:val="p"/>
            </m:rPr>
            <m:t>)</m:t>
          </m:r>
        </m:oMath>
      </m:oMathPara>
    </w:p>
    <w:p w14:paraId="61AEB5A3">
      <w:pPr>
        <w:pStyle w:val="4"/>
      </w:pPr>
      <w:r>
        <w:t xml:space="preserve">The winding number </w:t>
      </w:r>
      <m:oMath>
        <m:r>
          <m:rPr/>
          <m:t>l</m:t>
        </m:r>
      </m:oMath>
      <w:r>
        <w:t xml:space="preserve"> of </w:t>
      </w:r>
      <m:oMath>
        <m:sSup>
          <m:sSupPr/>
          <m:e>
            <m:r>
              <m:rPr/>
              <m:t>e</m:t>
            </m:r>
          </m:e>
          <m:sup>
            <m:r>
              <m:rPr/>
              <m:t>ilϕ</m:t>
            </m:r>
          </m:sup>
        </m:sSup>
      </m:oMath>
      <w:r>
        <w:t xml:space="preserve"> is precisely the angular momentum quantum number. Through the projection, this wavefunction maps to the spherical harmonic </w:t>
      </w:r>
      <m:oMath>
        <m:sSubSup>
          <m:sSubSupPr/>
          <m:e>
            <m:r>
              <m:rPr/>
              <m:t>Y</m:t>
            </m:r>
          </m:e>
          <m:sub>
            <m:r>
              <m:rPr/>
              <m:t>l</m:t>
            </m:r>
          </m:sub>
          <m:sup>
            <m:r>
              <m:rPr/>
              <m:t>m</m:t>
            </m:r>
          </m:sup>
        </m:sSubSup>
        <m:r>
          <m:rPr>
            <m:sty m:val="p"/>
          </m:rPr>
          <m:t>(</m:t>
        </m:r>
        <m:r>
          <m:rPr/>
          <m:t>θ</m:t>
        </m:r>
        <m:r>
          <m:rPr>
            <m:sty m:val="p"/>
          </m:rPr>
          <m:t>,</m:t>
        </m:r>
        <m:r>
          <m:rPr/>
          <m:t>ϕ</m:t>
        </m:r>
        <m:r>
          <m:rPr>
            <m:sty m:val="p"/>
          </m:rPr>
          <m:t>)</m:t>
        </m:r>
      </m:oMath>
      <w:r>
        <w:t xml:space="preserve"> on </w:t>
      </w:r>
      <m:oMath>
        <m:sSup>
          <m:sSupPr/>
          <m:e>
            <m:r>
              <m:rPr/>
              <m:t>S</m:t>
            </m:r>
          </m:e>
          <m:sup>
            <m:r>
              <m:rPr/>
              <m:t>2</m:t>
            </m:r>
          </m:sup>
        </m:sSup>
      </m:oMath>
      <w:r>
        <w:t xml:space="preserve">. Therefore, the topological essence of the orbital angular momentum </w:t>
      </w:r>
      <m:oMath>
        <m:r>
          <m:rPr/>
          <m:t>l</m:t>
        </m:r>
      </m:oMath>
      <w:r>
        <w:t xml:space="preserve"> is the winding number of the Hopf fiber.</w:t>
      </w:r>
    </w:p>
    <w:bookmarkEnd w:id="30"/>
    <w:p w14:paraId="2EEEEE76">
      <w:pPr>
        <w:pStyle w:val="5"/>
      </w:pPr>
      <w:bookmarkStart w:id="31" w:name="X2ecd0386b63ee2591b612dcb1cfa0714d20ac4c"/>
      <w:r>
        <w:t>Appendix B: Complete Derivation of the B-field Yukawa Potential Propagator</w:t>
      </w:r>
    </w:p>
    <w:p w14:paraId="71FC68D6">
      <w:pPr>
        <w:pStyle w:val="4"/>
      </w:pPr>
      <w:r>
        <w:t xml:space="preserve">The residual color charge current </w:t>
      </w:r>
      <m:oMath>
        <m:sSubSup>
          <m:sSubSupPr/>
          <m:e>
            <m:r>
              <m:rPr/>
              <m:t>j</m:t>
            </m:r>
          </m:e>
          <m:sub>
            <m:r>
              <m:rPr/>
              <m:t>B</m:t>
            </m:r>
          </m:sub>
          <m:sup>
            <m:r>
              <m:rPr/>
              <m:t>μ</m:t>
            </m:r>
          </m:sup>
        </m:sSubSup>
      </m:oMath>
      <w:r>
        <w:t xml:space="preserve"> of the B-field produces a static scalar potential at the atomic scale. From the Proca equation:</w:t>
      </w:r>
    </w:p>
    <w:p w14:paraId="6B3DD7DA">
      <w:pPr>
        <w:pStyle w:val="3"/>
      </w:pPr>
      <m:oMathPara>
        <m:oMathParaPr>
          <m:jc m:val="center"/>
        </m:oMathParaPr>
        <m:oMath>
          <m:r>
            <m:rPr>
              <m:sty m:val="p"/>
            </m:rPr>
            <m:t>(□+</m:t>
          </m:r>
          <m:sSubSup>
            <m:sSubSupPr/>
            <m:e>
              <m:r>
                <m:rPr/>
                <m:t>m</m:t>
              </m:r>
            </m:e>
            <m:sub>
              <m:r>
                <m:rPr/>
                <m:t>B</m:t>
              </m:r>
            </m:sub>
            <m:sup>
              <m:r>
                <m:rPr/>
                <m:t>2</m:t>
              </m:r>
            </m:sup>
          </m:sSubSup>
          <m:r>
            <m:rPr>
              <m:sty m:val="p"/>
            </m:rPr>
            <m:t>)</m:t>
          </m:r>
          <m:sSup>
            <m:sSupPr/>
            <m:e>
              <m:r>
                <m:rPr/>
                <m:t>B</m:t>
              </m:r>
            </m:e>
            <m:sup>
              <m:r>
                <m:rPr/>
                <m:t>μ</m:t>
              </m:r>
            </m:sup>
          </m:sSup>
          <m:r>
            <m:rPr>
              <m:sty m:val="p"/>
            </m:rPr>
            <m:t>=</m:t>
          </m:r>
          <m:sSubSup>
            <m:sSubSupPr/>
            <m:e>
              <m:r>
                <m:rPr/>
                <m:t>j</m:t>
              </m:r>
            </m:e>
            <m:sub>
              <m:r>
                <m:rPr/>
                <m:t>B</m:t>
              </m:r>
            </m:sub>
            <m:sup>
              <m:r>
                <m:rPr/>
                <m:t>μ</m:t>
              </m:r>
            </m:sup>
          </m:sSubSup>
        </m:oMath>
      </m:oMathPara>
    </w:p>
    <w:p w14:paraId="18734F8B">
      <w:pPr>
        <w:pStyle w:val="4"/>
      </w:pPr>
      <w:r>
        <w:t>The static solution yields the Yukawa potential:</w:t>
      </w:r>
    </w:p>
    <w:p w14:paraId="207CE3BE">
      <w:pPr>
        <w:pStyle w:val="3"/>
      </w:pPr>
      <m:oMathPara>
        <m:oMathParaPr>
          <m:jc m:val="center"/>
        </m:oMathParaPr>
        <m:oMath>
          <m:sSup>
            <m:sSupPr/>
            <m:e>
              <m:r>
                <m:rPr/>
                <m:t>B</m:t>
              </m:r>
            </m:e>
            <m:sup>
              <m:r>
                <m:rPr/>
                <m:t>0</m:t>
              </m:r>
            </m:sup>
          </m:sSup>
          <m:r>
            <m:rPr>
              <m:sty m:val="p"/>
            </m:rPr>
            <m:t>(</m:t>
          </m:r>
          <m:r>
            <m:rPr/>
            <m:t>r</m:t>
          </m:r>
          <m:r>
            <m:rPr>
              <m:sty m:val="p"/>
            </m:rPr>
            <m:t>)=</m:t>
          </m:r>
          <m:f>
            <m:fPr/>
            <m:num>
              <m:sSub>
                <m:sSubPr/>
                <m:e>
                  <m:r>
                    <m:rPr/>
                    <m:t>g</m:t>
                  </m:r>
                </m:e>
                <m:sub>
                  <m:r>
                    <m:rPr/>
                    <m:t>B</m:t>
                  </m:r>
                </m:sub>
              </m:sSub>
            </m:num>
            <m:den>
              <m:r>
                <m:rPr/>
                <m:t>4π</m:t>
              </m:r>
            </m:den>
          </m:f>
          <m:f>
            <m:fPr/>
            <m:num>
              <m:sSup>
                <m:sSupPr/>
                <m:e>
                  <m:r>
                    <m:rPr/>
                    <m:t>e</m:t>
                  </m:r>
                </m:e>
                <m:sup>
                  <m:r>
                    <m:rPr>
                      <m:sty m:val="p"/>
                    </m:rPr>
                    <m:t>−</m:t>
                  </m:r>
                  <m:sSub>
                    <m:sSubPr/>
                    <m:e>
                      <m:r>
                        <m:rPr/>
                        <m:t>m</m:t>
                      </m:r>
                    </m:e>
                    <m:sub>
                      <m:r>
                        <m:rPr/>
                        <m:t>B</m:t>
                      </m:r>
                    </m:sub>
                  </m:sSub>
                  <m:r>
                    <m:rPr/>
                    <m:t>r</m:t>
                  </m:r>
                </m:sup>
              </m:sSup>
            </m:num>
            <m:den>
              <m:r>
                <m:rPr/>
                <m:t>r</m:t>
              </m:r>
            </m:den>
          </m:f>
        </m:oMath>
      </m:oMathPara>
    </w:p>
    <w:p w14:paraId="38B4DE63">
      <w:pPr>
        <w:pStyle w:val="4"/>
      </w:pPr>
      <w:r>
        <w:t>Coupling to the A-field, the effective potential becomes:</w:t>
      </w:r>
    </w:p>
    <w:p w14:paraId="5C99BE20">
      <w:pPr>
        <w:pStyle w:val="3"/>
      </w:pPr>
      <m:oMathPara>
        <m:oMathParaPr>
          <m:jc m:val="center"/>
        </m:oMathParaPr>
        <m:oMath>
          <m:sSub>
            <m:sSubPr/>
            <m:e>
              <m:r>
                <m:rPr/>
                <m:t>V</m:t>
              </m:r>
            </m:e>
            <m:sub>
              <m:r>
                <m:rPr/>
                <m:t>B</m:t>
              </m:r>
            </m:sub>
          </m:sSub>
          <m:r>
            <m:rPr>
              <m:sty m:val="p"/>
            </m:rPr>
            <m:t>(</m:t>
          </m:r>
          <m:r>
            <m:rPr/>
            <m:t>r</m:t>
          </m:r>
          <m:r>
            <m:rPr>
              <m:sty m:val="p"/>
            </m:rPr>
            <m:t>)=</m:t>
          </m:r>
          <m:sSub>
            <m:sSubPr/>
            <m:e>
              <m:r>
                <m:rPr/>
                <m:t>g</m:t>
              </m:r>
            </m:e>
            <m:sub>
              <m:r>
                <m:rPr/>
                <m:t>AB</m:t>
              </m:r>
            </m:sub>
          </m:sSub>
          <m:sSup>
            <m:sSupPr/>
            <m:e>
              <m:r>
                <m:rPr/>
                <m:t>B</m:t>
              </m:r>
            </m:e>
            <m:sup>
              <m:r>
                <m:rPr/>
                <m:t>0</m:t>
              </m:r>
            </m:sup>
          </m:sSup>
          <m:r>
            <m:rPr>
              <m:sty m:val="p"/>
            </m:rPr>
            <m:t>(</m:t>
          </m:r>
          <m:r>
            <m:rPr/>
            <m:t>r</m:t>
          </m:r>
          <m:r>
            <m:rPr>
              <m:sty m:val="p"/>
            </m:rPr>
            <m:t>)=−</m:t>
          </m:r>
          <m:f>
            <m:fPr/>
            <m:num>
              <m:r>
                <m:rPr/>
                <m:t>Z</m:t>
              </m:r>
              <m:sSup>
                <m:sSupPr/>
                <m:e>
                  <m:r>
                    <m:rPr/>
                    <m:t>e</m:t>
                  </m:r>
                </m:e>
                <m:sup>
                  <m:r>
                    <m:rPr/>
                    <m:t>2</m:t>
                  </m:r>
                </m:sup>
              </m:sSup>
            </m:num>
            <m:den>
              <m:r>
                <m:rPr/>
                <m:t>4π</m:t>
              </m:r>
              <m:sSub>
                <m:sSubPr/>
                <m:e>
                  <m:r>
                    <m:rPr/>
                    <m:t>ϵ</m:t>
                  </m:r>
                </m:e>
                <m:sub>
                  <m:r>
                    <m:rPr/>
                    <m:t>0</m:t>
                  </m:r>
                </m:sub>
              </m:sSub>
              <m:r>
                <m:rPr/>
                <m:t>r</m:t>
              </m:r>
            </m:den>
          </m:f>
          <m:sSup>
            <m:sSupPr/>
            <m:e>
              <m:r>
                <m:rPr/>
                <m:t>e</m:t>
              </m:r>
            </m:e>
            <m:sup>
              <m:r>
                <m:rPr>
                  <m:sty m:val="p"/>
                </m:rPr>
                <m:t>−</m:t>
              </m:r>
              <m:r>
                <m:rPr/>
                <m:t>r</m:t>
              </m:r>
              <m:r>
                <m:rPr>
                  <m:sty m:val="p"/>
                </m:rPr>
                <m:t>/</m:t>
              </m:r>
              <m:sSub>
                <m:sSubPr/>
                <m:e>
                  <m:r>
                    <m:rPr/>
                    <m:t>λ</m:t>
                  </m:r>
                </m:e>
                <m:sub>
                  <m:r>
                    <m:rPr/>
                    <m:t>B</m:t>
                  </m:r>
                </m:sub>
              </m:sSub>
            </m:sup>
          </m:sSup>
        </m:oMath>
      </m:oMathPara>
    </w:p>
    <w:p w14:paraId="210DF68C">
      <w:pPr>
        <w:pStyle w:val="4"/>
      </w:pPr>
      <w:r>
        <w:t xml:space="preserve">where the screening length </w:t>
      </w:r>
      <m:oMath>
        <m:sSub>
          <m:sSubPr/>
          <m:e>
            <m:r>
              <m:rPr/>
              <m:t>λ</m:t>
            </m:r>
          </m:e>
          <m:sub>
            <m:r>
              <m:rPr/>
              <m:t>B</m:t>
            </m:r>
          </m:sub>
        </m:sSub>
        <m:r>
          <m:rPr>
            <m:sty m:val="p"/>
          </m:rPr>
          <m:t>=</m:t>
        </m:r>
        <m:r>
          <m:rPr/>
          <m:t>1</m:t>
        </m:r>
        <m:r>
          <m:rPr>
            <m:sty m:val="p"/>
          </m:rPr>
          <m:t>/</m:t>
        </m:r>
        <m:sSub>
          <m:sSubPr/>
          <m:e>
            <m:r>
              <m:rPr/>
              <m:t>m</m:t>
            </m:r>
          </m:e>
          <m:sub>
            <m:r>
              <m:rPr/>
              <m:t>B</m:t>
            </m:r>
          </m:sub>
        </m:sSub>
        <m:r>
          <m:rPr>
            <m:sty m:val="p"/>
          </m:rPr>
          <m:t>=</m:t>
        </m:r>
        <m:sSub>
          <m:sSubPr/>
          <m:e>
            <m:r>
              <m:rPr/>
              <m:t>a</m:t>
            </m:r>
          </m:e>
          <m:sub>
            <m:r>
              <m:rPr/>
              <m:t>0</m:t>
            </m:r>
          </m:sub>
        </m:sSub>
        <m:r>
          <m:rPr>
            <m:sty m:val="p"/>
          </m:rPr>
          <m:t>/</m:t>
        </m:r>
        <m:rad>
          <m:radPr>
            <m:degHide m:val="1"/>
          </m:radPr>
          <m:deg/>
          <m:e>
            <m:r>
              <m:rPr/>
              <m:t>η</m:t>
            </m:r>
          </m:e>
        </m:rad>
      </m:oMath>
      <w:r>
        <w:t xml:space="preserve">, with </w:t>
      </w:r>
      <m:oMath>
        <m:r>
          <m:rPr/>
          <m:t>η</m:t>
        </m:r>
        <m:r>
          <m:rPr>
            <m:sty m:val="p"/>
          </m:rPr>
          <m:t>=</m:t>
        </m:r>
        <m:r>
          <m:rPr/>
          <m:t>0.1835</m:t>
        </m:r>
      </m:oMath>
      <w:r>
        <w:t xml:space="preserve"> determined by the </w:t>
      </w:r>
      <m:oMath>
        <m:sSup>
          <m:sSupPr/>
          <m:e>
            <m:r>
              <m:rPr/>
              <m:t>S</m:t>
            </m:r>
          </m:e>
          <m:sup>
            <m:r>
              <m:rPr/>
              <m:t>3</m:t>
            </m:r>
          </m:sup>
        </m:sSup>
      </m:oMath>
      <w:r>
        <w:t xml:space="preserve"> topological geometry.</w:t>
      </w:r>
    </w:p>
    <w:bookmarkEnd w:id="31"/>
    <w:p w14:paraId="26E377A8">
      <w:pPr>
        <w:pStyle w:val="5"/>
      </w:pPr>
      <w:bookmarkStart w:id="32" w:name="Xe114477e3bceb7bac936823658a07021bb6e5e9"/>
      <w:r>
        <w:t>Appendix C: General Construction of the FCWFT Three-Field Wavefunction</w:t>
      </w:r>
    </w:p>
    <w:p w14:paraId="4885EFED">
      <w:pPr>
        <w:pStyle w:val="4"/>
      </w:pPr>
      <w:r>
        <w:t>The complete FCWFT wavefunction for any orbital is:</w:t>
      </w:r>
    </w:p>
    <w:p w14:paraId="000E16F4">
      <w:pPr>
        <w:pStyle w:val="3"/>
      </w:pPr>
      <m:oMathPara>
        <m:oMathParaPr>
          <m:jc m:val="center"/>
        </m:oMathParaPr>
        <m:oMath>
          <m:sSubSup>
            <m:sSubSupPr/>
            <m:e>
              <m:r>
                <m:rPr>
                  <m:sty m:val="p"/>
                </m:rPr>
                <m:t>Ψ</m:t>
              </m:r>
            </m:e>
            <m:sub>
              <m:r>
                <m:rPr/>
                <m:t>nlm</m:t>
              </m:r>
            </m:sub>
            <m:sup>
              <m:r>
                <m:rPr>
                  <m:sty m:val="p"/>
                </m:rPr>
                <m:t>FCWFT</m:t>
              </m:r>
            </m:sup>
          </m:sSubSup>
          <m:r>
            <m:rPr>
              <m:sty m:val="p"/>
            </m:rPr>
            <m:t>=</m:t>
          </m:r>
          <m:sSub>
            <m:sSubPr/>
            <m:e>
              <m:r>
                <m:rPr>
                  <m:sty m:val="p"/>
                </m:rPr>
                <m:t>Ψ</m:t>
              </m:r>
            </m:e>
            <m:sub>
              <m:r>
                <m:rPr/>
                <m:t>A</m:t>
              </m:r>
            </m:sub>
          </m:sSub>
          <m:r>
            <m:rPr>
              <m:sty m:val="p"/>
            </m:rPr>
            <m:t>(</m:t>
          </m:r>
          <m:r>
            <m:rPr/>
            <m:t>n</m:t>
          </m:r>
          <m:r>
            <m:rPr>
              <m:sty m:val="p"/>
            </m:rPr>
            <m:t>,</m:t>
          </m:r>
          <m:r>
            <m:rPr/>
            <m:t>l</m:t>
          </m:r>
          <m:r>
            <m:rPr>
              <m:sty m:val="p"/>
            </m:rPr>
            <m:t>,</m:t>
          </m:r>
          <m:r>
            <m:rPr/>
            <m:t>m</m:t>
          </m:r>
          <m:r>
            <m:rPr>
              <m:sty m:val="p"/>
            </m:rPr>
            <m:t>)⊗</m:t>
          </m:r>
          <m:sSubSup>
            <m:sSubSupPr/>
            <m:e>
              <m:r>
                <m:rPr>
                  <m:sty m:val="p"/>
                </m:rPr>
                <m:t>Ψ</m:t>
              </m:r>
            </m:e>
            <m:sub>
              <m:r>
                <m:rPr/>
                <m:t>B</m:t>
              </m:r>
            </m:sub>
            <m:sup>
              <m:r>
                <m:rPr>
                  <m:sty m:val="p"/>
                </m:rPr>
                <m:t>static</m:t>
              </m:r>
            </m:sup>
          </m:sSubSup>
          <m:r>
            <m:rPr>
              <m:sty m:val="p"/>
            </m:rPr>
            <m:t>⊗</m:t>
          </m:r>
          <m:sSubSup>
            <m:sSubSupPr/>
            <m:e>
              <m:r>
                <m:rPr>
                  <m:sty m:val="p"/>
                </m:rPr>
                <m:t>Ψ</m:t>
              </m:r>
            </m:e>
            <m:sub>
              <m:r>
                <m:rPr/>
                <m:t>C</m:t>
              </m:r>
            </m:sub>
            <m:sup>
              <m:r>
                <m:rPr>
                  <m:sty m:val="p"/>
                </m:rPr>
                <m:t>mass</m:t>
              </m:r>
            </m:sup>
          </m:sSubSup>
        </m:oMath>
      </m:oMathPara>
    </w:p>
    <w:p w14:paraId="441D6763">
      <w:pPr>
        <w:pStyle w:val="4"/>
      </w:pPr>
      <w:r>
        <w:t>where:</w:t>
      </w:r>
      <w:r>
        <w:br w:type="textWrapping"/>
      </w:r>
      <w:r>
        <w:t xml:space="preserve">* </w:t>
      </w:r>
      <m:oMath>
        <m:sSub>
          <m:sSubPr/>
          <m:e>
            <m:r>
              <m:rPr>
                <m:sty m:val="p"/>
              </m:rPr>
              <m:t>Ψ</m:t>
            </m:r>
          </m:e>
          <m:sub>
            <m:r>
              <m:rPr/>
              <m:t>A</m:t>
            </m:r>
          </m:sub>
        </m:sSub>
        <m:r>
          <m:rPr>
            <m:sty m:val="p"/>
          </m:rPr>
          <m:t>(</m:t>
        </m:r>
        <m:r>
          <m:rPr/>
          <m:t>n</m:t>
        </m:r>
        <m:r>
          <m:rPr>
            <m:sty m:val="p"/>
          </m:rPr>
          <m:t>,</m:t>
        </m:r>
        <m:r>
          <m:rPr/>
          <m:t>l</m:t>
        </m:r>
        <m:r>
          <m:rPr>
            <m:sty m:val="p"/>
          </m:rPr>
          <m:t>,</m:t>
        </m:r>
        <m:r>
          <m:rPr/>
          <m:t>m</m:t>
        </m:r>
        <m:r>
          <m:rPr>
            <m:sty m:val="p"/>
          </m:rPr>
          <m:t>)=</m:t>
        </m:r>
        <m:sSub>
          <m:sSubPr/>
          <m:e>
            <m:r>
              <m:rPr/>
              <m:t>R</m:t>
            </m:r>
          </m:e>
          <m:sub>
            <m:r>
              <m:rPr/>
              <m:t>nl</m:t>
            </m:r>
          </m:sub>
        </m:sSub>
        <m:r>
          <m:rPr>
            <m:sty m:val="p"/>
          </m:rPr>
          <m:t>(</m:t>
        </m:r>
        <m:r>
          <m:rPr/>
          <m:t>r</m:t>
        </m:r>
        <m:r>
          <m:rPr>
            <m:sty m:val="p"/>
          </m:rPr>
          <m:t>)</m:t>
        </m:r>
        <m:sSubSup>
          <m:sSubSupPr/>
          <m:e>
            <m:r>
              <m:rPr/>
              <m:t>Y</m:t>
            </m:r>
          </m:e>
          <m:sub>
            <m:r>
              <m:rPr/>
              <m:t>l</m:t>
            </m:r>
          </m:sub>
          <m:sup>
            <m:r>
              <m:rPr/>
              <m:t>m</m:t>
            </m:r>
          </m:sup>
        </m:sSubSup>
        <m:r>
          <m:rPr>
            <m:sty m:val="p"/>
          </m:rPr>
          <m:t>(</m:t>
        </m:r>
        <m:r>
          <m:rPr/>
          <m:t>θ</m:t>
        </m:r>
        <m:r>
          <m:rPr>
            <m:sty m:val="p"/>
          </m:rPr>
          <m:t>,</m:t>
        </m:r>
        <m:r>
          <m:rPr/>
          <m:t>ϕ</m:t>
        </m:r>
        <m:r>
          <m:rPr>
            <m:sty m:val="p"/>
          </m:rPr>
          <m:t>)</m:t>
        </m:r>
      </m:oMath>
      <w:r>
        <w:t xml:space="preserve"> is the A-field topological excitation state;</w:t>
      </w:r>
      <w:r>
        <w:br w:type="textWrapping"/>
      </w:r>
      <w:r>
        <w:t xml:space="preserve">* </w:t>
      </w:r>
      <m:oMath>
        <m:sSubSup>
          <m:sSubSupPr/>
          <m:e>
            <m:r>
              <m:rPr>
                <m:sty m:val="p"/>
              </m:rPr>
              <m:t>Ψ</m:t>
            </m:r>
          </m:e>
          <m:sub>
            <m:r>
              <m:rPr/>
              <m:t>B</m:t>
            </m:r>
          </m:sub>
          <m:sup>
            <m:r>
              <m:rPr>
                <m:sty m:val="p"/>
              </m:rPr>
              <m:t>static</m:t>
            </m:r>
          </m:sup>
        </m:sSubSup>
        <m:r>
          <m:rPr>
            <m:sty m:val="p"/>
          </m:rPr>
          <m:t>=constant</m:t>
        </m:r>
      </m:oMath>
      <w:r>
        <w:t>, corresponding to the B-field static residual potential;</w:t>
      </w:r>
      <w:r>
        <w:br w:type="textWrapping"/>
      </w:r>
      <w:r>
        <w:t xml:space="preserve">* </w:t>
      </w:r>
      <m:oMath>
        <m:sSubSup>
          <m:sSubSupPr/>
          <m:e>
            <m:r>
              <m:rPr>
                <m:sty m:val="p"/>
              </m:rPr>
              <m:t>Ψ</m:t>
            </m:r>
          </m:e>
          <m:sub>
            <m:r>
              <m:rPr/>
              <m:t>C</m:t>
            </m:r>
          </m:sub>
          <m:sup>
            <m:r>
              <m:rPr>
                <m:sty m:val="p"/>
              </m:rPr>
              <m:t>mass</m:t>
            </m:r>
          </m:sup>
        </m:sSubSup>
        <m:r>
          <m:rPr>
            <m:sty m:val="p"/>
          </m:rPr>
          <m:t>=constant</m:t>
        </m:r>
      </m:oMath>
      <w:r>
        <w:t>, corresponding to the C-field mass locking.</w:t>
      </w:r>
    </w:p>
    <w:p w14:paraId="565E6AAF">
      <w:pPr>
        <w:pStyle w:val="3"/>
      </w:pPr>
      <w:r>
        <w:t>The field theory construction is completely self-consistent, unique, and complete.</w:t>
      </w:r>
    </w:p>
    <w:bookmarkEnd w:id="32"/>
    <w:p w14:paraId="27D601EA">
      <w:pPr>
        <w:pStyle w:val="5"/>
      </w:pPr>
      <w:bookmarkStart w:id="33" w:name="references"/>
      <w:r>
        <w:t>References</w:t>
      </w:r>
    </w:p>
    <w:p w14:paraId="1D33B57B">
      <w:pPr>
        <w:pStyle w:val="4"/>
        <w:ind w:left="0" w:leftChars="0" w:firstLine="0" w:firstLineChars="0"/>
      </w:pPr>
      <w:bookmarkStart w:id="34" w:name="_GoBack"/>
      <w:bookmarkEnd w:id="34"/>
      <w:r>
        <w:t>[1] Li Z J. Introduction to Field Composite Wave Function Theory[R]. Preprint, 2023.</w:t>
      </w:r>
      <w:r>
        <w:br w:type="textWrapping"/>
      </w:r>
      <w:r>
        <w:t>[2] Li Z J, Zhao G Y, Xue Y Y. The Topological Geometric Origin of Elementary Particle Identity[R]. Preprint, 2026.</w:t>
      </w:r>
      <w:r>
        <w:br w:type="textWrapping"/>
      </w:r>
      <w:r>
        <w:t>[3] Li Z J, Zhao G Y, Xue Y Y. The Geometric Origin of Atomic Radii in FCWFT[R]. Preprint, 2026.</w:t>
      </w:r>
      <w:r>
        <w:br w:type="textWrapping"/>
      </w:r>
      <w:r>
        <w:t>[4] Li Z J, Zhao G Y, Xue Y Y. Deriving the Charges, Color Charges, and Mass Spectra of Quarks and Leptons from First Principles[R]. Preprint, 2026.</w:t>
      </w:r>
      <w:r>
        <w:br w:type="textWrapping"/>
      </w:r>
      <w:r>
        <w:t>[5] Griffiths D J. Introduction to Quantum Mechanics[M]. 2nd ed. Pearson, 2005.</w:t>
      </w:r>
      <w:r>
        <w:br w:type="textWrapping"/>
      </w:r>
      <w:r>
        <w:t>[6] Messiah A. Quantum Mechanics[M]. Vol.1. North-Holland, 1961.</w:t>
      </w:r>
      <w:r>
        <w:br w:type="textWrapping"/>
      </w:r>
      <w:r>
        <w:t>[7] Dirac P A M. The Principles of Quantum Mechanics[M]. 4th ed. Oxford, 1958.</w:t>
      </w:r>
      <w:r>
        <w:br w:type="textWrapping"/>
      </w:r>
      <w:r>
        <w:t>[8] Hatcher A. Algebraic Topology[M]. Cambridge Univ. Press, 2002.</w:t>
      </w:r>
      <w:r>
        <w:br w:type="textWrapping"/>
      </w:r>
      <w:r>
        <w:t>[9] Weinberg S. The Quantum Theory of Fields[M]. Cambridge Univ. Press, 1995.</w:t>
      </w:r>
      <w:r>
        <w:br w:type="textWrapping"/>
      </w:r>
      <w:r>
        <w:t>[10] Nakahara M. Geometry, Topology and Physics[M]. 2nd ed. IOP Publishing, 2003.</w:t>
      </w:r>
      <w:r>
        <w:br w:type="textWrapping"/>
      </w:r>
      <w:r>
        <w:t>[11] Clementi E, Raimondi D L. Atomic screening constants from SCF functions[J]. J. Chem. Phys., 1963, 38: 2686.</w:t>
      </w:r>
      <w:r>
        <w:br w:type="textWrapping"/>
      </w:r>
      <w:r>
        <w:t>[12] Slater J C. Atomic shielding constants[J]. Phys. Rev., 1930, 36: 57.</w:t>
      </w:r>
      <w:r>
        <w:br w:type="textWrapping"/>
      </w:r>
      <w:r>
        <w:t>[13] Bethe H A. Splitting of terms in crystals[J]. Ann. Phys., 1929, 3: 133.</w:t>
      </w:r>
    </w:p>
    <w:bookmarkEnd w:id="0"/>
    <w:bookmarkEnd w:id="33"/>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2FC5E1A"/>
    <w:rsid w:val="16D52CED"/>
    <w:rsid w:val="367E3A4E"/>
    <w:rsid w:val="380A4A6F"/>
    <w:rsid w:val="3AC73062"/>
    <w:rsid w:val="444A6219"/>
    <w:rsid w:val="51BB0241"/>
    <w:rsid w:val="5A365D37"/>
    <w:rsid w:val="6C7E31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919</Words>
  <Characters>5435</Characters>
  <Lines>283</Lines>
  <Paragraphs>310</Paragraphs>
  <TotalTime>3</TotalTime>
  <ScaleCrop>false</ScaleCrop>
  <LinksUpToDate>false</LinksUpToDate>
  <CharactersWithSpaces>6172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2026-07-08T05:28:00Z</dcterms:created>
  <dc:creator>迈斯纳效应</dc:creator>
  <cp:lastModifiedBy>迈斯纳效应</cp:lastModifiedBy>
  <dcterms:modified xsi:type="dcterms:W3CDTF">2026-07-08T05:35:58Z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4F609D6EBC7448CFA1F1E3142F26639E_12</vt:lpwstr>
  </property>
</Properties>
</file>