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EA1E9">
      <w:pPr>
        <w:pStyle w:val="2"/>
      </w:pPr>
      <w:bookmarkStart w:id="0" w:name="Xf050279e1862360077b173ed9721293a171b337"/>
      <w:r>
        <w:t>E3: FCWFT Graviton Network Topological Field Theory: From Ultra-Long-Wave Quantum Coherence to the Emergent Unification of Classical Spacetime Geometry</w:t>
      </w:r>
    </w:p>
    <w:p w14:paraId="6E55113D">
      <w:pPr>
        <w:pStyle w:val="4"/>
      </w:pPr>
      <w:r>
        <w:rPr>
          <w:b/>
          <w:bCs/>
        </w:rPr>
        <w:t>Authors:</w:t>
      </w:r>
      <w:r>
        <w:t xml:space="preserve"> Li Zhijun¹, Zhao Guangyao², Xue Yanyu³</w:t>
      </w:r>
      <w:r>
        <w:br w:type="textWrapping"/>
      </w:r>
      <w:r>
        <w:rPr>
          <w:b/>
          <w:bCs/>
        </w:rPr>
        <w:t>Affiliations:</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00DD3EAF">
      <w:pPr>
        <w:pStyle w:val="3"/>
      </w:pPr>
      <w:r>
        <w:rPr>
          <w:b/>
          <w:bCs/>
        </w:rPr>
        <w:t>PACS:</w:t>
      </w:r>
      <w:r>
        <w:t xml:space="preserve"> 04.20.-q, 04.60.-m, 11.15.-q, 02.40.-k</w:t>
      </w:r>
    </w:p>
    <w:p w14:paraId="42C00E63">
      <w:pPr>
        <w:pStyle w:val="5"/>
      </w:pPr>
      <w:bookmarkStart w:id="1" w:name="abstract"/>
      <w:r>
        <w:t>Abstract</w:t>
      </w:r>
    </w:p>
    <w:p w14:paraId="4F07C66D">
      <w:pPr>
        <w:pStyle w:val="4"/>
      </w:pPr>
      <w:r>
        <w:t>The century-long incompatibility between General Relativity and quantum field theory originates essentially from an ontological schism: General Relativity treats gravity as the continuous geometric curvature of four-dimensional spacetime, while quantum field theory treats gravity as the exchange of discrete spin-2 bosons. The mathematical structures, degrees-of-freedom properties, and spacetime substrate assumptions of the two systems are mutually exclusive, preventing unification for over a hundred years.</w:t>
      </w:r>
    </w:p>
    <w:p w14:paraId="6DBD3019">
      <w:pPr>
        <w:pStyle w:val="3"/>
      </w:pPr>
      <w:r>
        <w:t>Based on the three-field orthogonal axiom system of the Field Combination Wave Function Theory (FCWFT), this paper proves for the first time that the two classical pictures of gravity are not contradictory, but rather represent the microscopic quantum excitation and macroscopic statistical emergence of the same cosmic ultra-long-wavelength graviton topological network at different observational scales, thereby completely resolving the core contradiction of quantum gravity.</w:t>
      </w:r>
    </w:p>
    <w:p w14:paraId="59BC8964">
      <w:pPr>
        <w:pStyle w:val="3"/>
      </w:pPr>
      <w:r>
        <w:t>The core original discovery of this paper: The graviton is not a Planck-scale localized point particle, but a cosmic-scale macroscopic coherent spherical wave formed by an ultra-low topological quantum excitation of the A-field (</w:t>
      </w:r>
      <m:oMath>
        <m:sSub>
          <m:sSubPr/>
          <m:e>
            <m:r>
              <m:rPr/>
              <m:t>n</m:t>
            </m:r>
          </m:e>
          <m:sub>
            <m:r>
              <m:rPr/>
              <m:t>A</m:t>
            </m:r>
          </m:sub>
        </m:sSub>
        <m:r>
          <m:rPr>
            <m:sty m:val="p"/>
          </m:rPr>
          <m:t>∼</m:t>
        </m:r>
        <m:sSup>
          <m:sSupPr/>
          <m:e>
            <m:r>
              <m:rPr/>
              <m:t>10</m:t>
            </m:r>
          </m:e>
          <m:sup>
            <m:r>
              <m:rPr>
                <m:sty m:val="p"/>
              </m:rPr>
              <m:t>−</m:t>
            </m:r>
            <m:r>
              <m:rPr/>
              <m:t>133</m:t>
            </m:r>
          </m:sup>
        </m:sSup>
      </m:oMath>
      <w:r>
        <w:t>). The topological de Broglie wavelength of the graviton is strictly linearly correlated with the mass of the gravitational source:</w:t>
      </w:r>
    </w:p>
    <w:p w14:paraId="6723108B">
      <w:pPr>
        <w:pStyle w:val="3"/>
      </w:pPr>
      <m:oMathPara>
        <m:oMathParaPr>
          <m:jc m:val="center"/>
        </m:oMathParaPr>
        <m:oMath>
          <m:sSub>
            <m:sSubPr/>
            <m:e>
              <m:r>
                <m:rPr/>
                <m:t>λ</m:t>
              </m:r>
            </m:e>
            <m:sub>
              <m:r>
                <m:rPr/>
                <m:t>G</m:t>
              </m:r>
            </m:sub>
          </m:sSub>
          <m:r>
            <m:rPr>
              <m:sty m:val="p"/>
            </m:rPr>
            <m:t>=</m:t>
          </m:r>
          <m:r>
            <m:rPr/>
            <m:t>α</m:t>
          </m:r>
          <m:r>
            <m:rPr>
              <m:sty m:val="p"/>
            </m:rPr>
            <m:t>⋅</m:t>
          </m:r>
          <m:f>
            <m:fPr/>
            <m:num>
              <m:r>
                <m:rPr/>
                <m:t>2GM</m:t>
              </m:r>
            </m:num>
            <m:den>
              <m:sSup>
                <m:sSupPr/>
                <m:e>
                  <m:r>
                    <m:rPr/>
                    <m:t>c</m:t>
                  </m:r>
                </m:e>
                <m:sup>
                  <m:r>
                    <m:rPr/>
                    <m:t>2</m:t>
                  </m:r>
                </m:sup>
              </m:sSup>
            </m:den>
          </m:f>
          <m:r>
            <m:rPr>
              <m:sty m:val="p"/>
            </m:rPr>
            <m:t>,</m:t>
          </m:r>
          <m:r>
            <m:rPr/>
            <m:t> α</m:t>
          </m:r>
          <m:r>
            <m:rPr>
              <m:sty m:val="p"/>
            </m:rPr>
            <m:t>=</m:t>
          </m:r>
          <m:r>
            <m:rPr/>
            <m:t>6.4</m:t>
          </m:r>
          <m:r>
            <m:rPr>
              <m:sty m:val="p"/>
            </m:rPr>
            <m:t>×</m:t>
          </m:r>
          <m:sSup>
            <m:sSupPr/>
            <m:e>
              <m:r>
                <m:rPr/>
                <m:t>10</m:t>
              </m:r>
            </m:e>
            <m:sup>
              <m:r>
                <m:rPr/>
                <m:t>18</m:t>
              </m:r>
            </m:sup>
          </m:sSup>
        </m:oMath>
      </m:oMathPara>
    </w:p>
    <w:p w14:paraId="58681323">
      <w:pPr>
        <w:pStyle w:val="4"/>
      </w:pPr>
      <w:r>
        <w:t>The coherent wavelength of Earth’s graviton is about 6 light-years, that of the Sun about 2000 light-years, and that of the Milky Way about 200 million light-years. These ultra-long wavelengths, global low excitation, and near-vacuum ground-state properties explain the fundamental physical origins of why gravitons cannot be detected by colliders, why gravity is naturally long-range, and why spacetime is naturally continuous and smooth.</w:t>
      </w:r>
    </w:p>
    <w:p w14:paraId="427A5D44">
      <w:pPr>
        <w:pStyle w:val="3"/>
      </w:pPr>
      <w:r>
        <w:t>A vast number of ultra-long-wave gravitons superimpose throughout space, forming a continuous, smooth, coherent, scale-adaptive cosmic topological density network that constitutes the physical substrate of the cosmic background spacetime. Ordinary positive-mass matter (C-field right-handed topology) enriches the graviton density, while negative-mass dark matter (C-field left-handed topology) dilutes and cancels the graviton density. Celestial orbital motion, gravitational deflection, and large-scale cosmic structure all originate from the topological flow-tending motion of particles along the density gradient of the graviton network, whose macroscopic statistical effect is strictly equivalent to the spacetime curvature of General Relativity.</w:t>
      </w:r>
    </w:p>
    <w:p w14:paraId="7D179842">
      <w:pPr>
        <w:pStyle w:val="3"/>
      </w:pPr>
      <w:r>
        <w:t>This paper completes a full set of parameter-free, first-principles, mathematically closed-loop rigorous proofs:</w:t>
      </w:r>
    </w:p>
    <w:p w14:paraId="2E647F90">
      <w:pPr>
        <w:pStyle w:val="26"/>
        <w:numPr>
          <w:ilvl w:val="0"/>
          <w:numId w:val="1"/>
        </w:numPr>
      </w:pPr>
      <w:r>
        <w:t>Complete global normalization of the graviton spherical wave function, establishing a precise analytical expression for the single-source graviton number density;</w:t>
      </w:r>
    </w:p>
    <w:p w14:paraId="32145E46">
      <w:pPr>
        <w:pStyle w:val="26"/>
        <w:numPr>
          <w:ilvl w:val="0"/>
          <w:numId w:val="1"/>
        </w:numPr>
      </w:pPr>
      <w:r>
        <w:t>Rigorous derivation of the Screened-Poisson topological screening field equation, and proof of its no-approximation limit degeneration to the classical Newton-Poisson equation at solar system scales;</w:t>
      </w:r>
    </w:p>
    <w:p w14:paraId="70B6DE28">
      <w:pPr>
        <w:pStyle w:val="26"/>
        <w:numPr>
          <w:ilvl w:val="0"/>
          <w:numId w:val="1"/>
        </w:numPr>
      </w:pPr>
      <w:r>
        <w:t>Through A-field topological overlap integrals and Fourier analytical solutions, all topological constants cancel self-consistently and precisely, yielding the Newtonian gravitational potential purely theoretically;</w:t>
      </w:r>
    </w:p>
    <w:p w14:paraId="73F24E1E">
      <w:pPr>
        <w:pStyle w:val="26"/>
        <w:numPr>
          <w:ilvl w:val="0"/>
          <w:numId w:val="1"/>
        </w:numPr>
      </w:pPr>
      <w:r>
        <w:t>Original definition of the FCWFT topological curvature tensor, rigorous proof of its weak-field equivalence to the Ricci tensor of General Relativity, establishing a bidirectional mapping from quantum topology to spacetime curvature;</w:t>
      </w:r>
    </w:p>
    <w:p w14:paraId="59D1FCEE">
      <w:pPr>
        <w:pStyle w:val="26"/>
        <w:numPr>
          <w:ilvl w:val="0"/>
          <w:numId w:val="1"/>
        </w:numPr>
      </w:pPr>
      <w:r>
        <w:t>Complete proof of the full equivalence between the topological least-action path and the geodesic equation of General Relativity, achieving fully self-consistent unification of the three-layer structure: quantum field theory, Newtonian gravity, and General Relativity;</w:t>
      </w:r>
    </w:p>
    <w:p w14:paraId="2F4927C7">
      <w:pPr>
        <w:pStyle w:val="26"/>
        <w:numPr>
          <w:ilvl w:val="0"/>
          <w:numId w:val="1"/>
        </w:numPr>
      </w:pPr>
      <w:r>
        <w:t>Establishment of the positive-negative mass topological chirality coupling equation, providing a complete topological explanation for cosmic voids, filamentary structures, and galactic dynamical anomalies.</w:t>
      </w:r>
    </w:p>
    <w:p w14:paraId="184C08BB">
      <w:pPr>
        <w:pStyle w:val="4"/>
      </w:pPr>
      <w:r>
        <w:t>This paper constructs a new renormalizable, divergence-free, parameter-free, axiomatically self-consistent quantum gravity paradigm: spacetime is not a fundamental geometric entity, but a macroscopic statistical emergent effect of the ultra-long-wave graviton quantum network, fundamentally solving the problems of ultraviolet divergence and spacetime quantization in quantum gravity, achieving a century-level breakthrough in gravitational unification.</w:t>
      </w:r>
    </w:p>
    <w:p w14:paraId="3C0CFCCB">
      <w:pPr>
        <w:pStyle w:val="3"/>
      </w:pPr>
      <w:r>
        <w:rPr>
          <w:b/>
          <w:bCs/>
        </w:rPr>
        <w:t>Keywords:</w:t>
      </w:r>
      <w:r>
        <w:t xml:space="preserve"> FCWFT; Graviton network; Ultra-long-wave quantum coherence; Topological density field; Spacetime emergence; Quantum gravity unification; Topological curvature tensor; A-field ultra-low excitation; B-field gauge singlet; Negative-mass dark matter; Geodesic equivalence</w:t>
      </w:r>
    </w:p>
    <w:p w14:paraId="45F0091C"/>
    <w:bookmarkEnd w:id="1"/>
    <w:p w14:paraId="08CFDBBD">
      <w:pPr>
        <w:pStyle w:val="5"/>
      </w:pPr>
      <w:bookmarkStart w:id="2" w:name="X4b63c162565927774bbd8be11dc0656db8aa79b"/>
      <w:r>
        <w:t>Chapter 1: Introduction: A Century of Dilemma and the Third Path of FCWFT</w:t>
      </w:r>
    </w:p>
    <w:p w14:paraId="142B71A3">
      <w:pPr>
        <w:pStyle w:val="6"/>
      </w:pPr>
      <w:bookmarkStart w:id="3" w:name="Xb4440faf893ce9fe9f0c6d4decdafe270f77505"/>
      <w:r>
        <w:t>1.1 The Fundamental Ontological Chasm Between General Relativity and Quantum Field Theory</w:t>
      </w:r>
    </w:p>
    <w:p w14:paraId="626AE5A7">
      <w:pPr>
        <w:pStyle w:val="4"/>
      </w:pPr>
      <w:r>
        <w:t xml:space="preserve">In 1915, General Relativity (GR) established the classical geometric paradigm of gravity, attributing gravity entirely to the curvature of the spacetime manifold. It requires no mediating particles, achieves accuracy as high as </w:t>
      </w:r>
      <m:oMath>
        <m:sSup>
          <m:sSupPr/>
          <m:e>
            <m:r>
              <m:rPr/>
              <m:t>10</m:t>
            </m:r>
          </m:e>
          <m:sup>
            <m:r>
              <m:rPr>
                <m:sty m:val="p"/>
              </m:rPr>
              <m:t>−</m:t>
            </m:r>
            <m:r>
              <m:rPr/>
              <m:t>14</m:t>
            </m:r>
          </m:sup>
        </m:sSup>
      </m:oMath>
      <w:r>
        <w:t xml:space="preserve"> at celestial and cosmic scales, and is a perfect macroscopic continuous deterministic theory.</w:t>
      </w:r>
    </w:p>
    <w:p w14:paraId="11E2B6A2">
      <w:pPr>
        <w:pStyle w:val="3"/>
      </w:pPr>
      <w:r>
        <w:t>The Standard Model of quantum field theory (QFT) perfectly describes electromagnetic, strong, and weak interactions, using gauge boson exchange as the carrier of interactions, and is a microscopic discrete probabilistic theory. However, the quantization of the graviton suffers from non-renormalizable ultraviolet divergences, and the Standard Model relies on 19 artificially input free parameters, failing to meet first-principles self-consistency requirements.</w:t>
      </w:r>
    </w:p>
    <w:p w14:paraId="579A02F5">
      <w:pPr>
        <w:pStyle w:val="3"/>
      </w:pPr>
      <w:r>
        <w:t>The core ontological opposition between the two theories is as follows: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4"/>
        <w:gridCol w:w="3285"/>
        <w:gridCol w:w="2987"/>
      </w:tblGrid>
      <w:tr w14:paraId="27831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1565051">
            <w:pPr>
              <w:pStyle w:val="26"/>
              <w:jc w:val="left"/>
            </w:pPr>
            <w:r>
              <w:rPr>
                <w:b/>
              </w:rPr>
              <w:t>Dimension</w:t>
            </w:r>
          </w:p>
        </w:tc>
        <w:tc>
          <w:tcPr>
            <w:shd w:val="clear" w:color="auto" w:fill="B9CDE5"/>
            <w:vAlign w:val="center"/>
          </w:tcPr>
          <w:p w14:paraId="392CE375">
            <w:pPr>
              <w:pStyle w:val="26"/>
              <w:jc w:val="left"/>
            </w:pPr>
            <w:r>
              <w:rPr>
                <w:b/>
              </w:rPr>
              <w:t>General Relativity</w:t>
            </w:r>
          </w:p>
        </w:tc>
        <w:tc>
          <w:tcPr>
            <w:shd w:val="clear" w:color="auto" w:fill="B9CDE5"/>
            <w:vAlign w:val="center"/>
          </w:tcPr>
          <w:p w14:paraId="2DEFE47E">
            <w:pPr>
              <w:pStyle w:val="26"/>
              <w:jc w:val="left"/>
            </w:pPr>
            <w:r>
              <w:rPr>
                <w:b/>
              </w:rPr>
              <w:t>Quantum Field Theory</w:t>
            </w:r>
          </w:p>
        </w:tc>
      </w:tr>
      <w:tr w14:paraId="7B49B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541DAF9">
            <w:pPr>
              <w:pStyle w:val="26"/>
              <w:jc w:val="left"/>
            </w:pPr>
            <w:r>
              <w:rPr>
                <w:b/>
                <w:bCs/>
              </w:rPr>
              <w:t>Spacetime ontology</w:t>
            </w:r>
          </w:p>
        </w:tc>
        <w:tc>
          <w:tcPr>
            <w:vAlign w:val="center"/>
          </w:tcPr>
          <w:p w14:paraId="0B84B99B">
            <w:pPr>
              <w:pStyle w:val="26"/>
              <w:jc w:val="left"/>
            </w:pPr>
            <w:r>
              <w:t>Spacetime is a fundamental curved geometric entity</w:t>
            </w:r>
          </w:p>
        </w:tc>
        <w:tc>
          <w:tcPr>
            <w:vAlign w:val="center"/>
          </w:tcPr>
          <w:p w14:paraId="6AFCBF4D">
            <w:pPr>
              <w:pStyle w:val="26"/>
              <w:jc w:val="left"/>
            </w:pPr>
            <w:r>
              <w:t>Spacetime is a fixed background for particle evolution</w:t>
            </w:r>
          </w:p>
        </w:tc>
      </w:tr>
      <w:tr w14:paraId="544BE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0C84AB9">
            <w:pPr>
              <w:pStyle w:val="26"/>
              <w:jc w:val="left"/>
            </w:pPr>
            <w:r>
              <w:rPr>
                <w:b/>
                <w:bCs/>
              </w:rPr>
              <w:t>Nature of gravity</w:t>
            </w:r>
          </w:p>
        </w:tc>
        <w:tc>
          <w:tcPr>
            <w:vAlign w:val="center"/>
          </w:tcPr>
          <w:p w14:paraId="6D2CAE95">
            <w:pPr>
              <w:pStyle w:val="26"/>
              <w:jc w:val="left"/>
            </w:pPr>
            <w:r>
              <w:t>Continuous spacetime curvature</w:t>
            </w:r>
          </w:p>
        </w:tc>
        <w:tc>
          <w:tcPr>
            <w:vAlign w:val="center"/>
          </w:tcPr>
          <w:p w14:paraId="7E33CBD5">
            <w:pPr>
              <w:pStyle w:val="26"/>
              <w:jc w:val="left"/>
            </w:pPr>
            <w:r>
              <w:t>Exchange of discrete spin-2 particles</w:t>
            </w:r>
          </w:p>
        </w:tc>
      </w:tr>
      <w:tr w14:paraId="6D19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308BB87">
            <w:pPr>
              <w:pStyle w:val="26"/>
              <w:jc w:val="left"/>
            </w:pPr>
            <w:r>
              <w:rPr>
                <w:b/>
                <w:bCs/>
              </w:rPr>
              <w:t>Parameter system</w:t>
            </w:r>
          </w:p>
        </w:tc>
        <w:tc>
          <w:tcPr>
            <w:vAlign w:val="center"/>
          </w:tcPr>
          <w:p w14:paraId="542CEFFD">
            <w:pPr>
              <w:pStyle w:val="26"/>
              <w:jc w:val="left"/>
            </w:pPr>
            <w:r>
              <w:t>Only the gravitational constant G as the single fundamental constant</w:t>
            </w:r>
          </w:p>
        </w:tc>
        <w:tc>
          <w:tcPr>
            <w:vAlign w:val="center"/>
          </w:tcPr>
          <w:p w14:paraId="7E2FFC10">
            <w:pPr>
              <w:pStyle w:val="26"/>
              <w:jc w:val="left"/>
            </w:pPr>
            <w:r>
              <w:t>19 artificially fitted free parameters</w:t>
            </w:r>
          </w:p>
        </w:tc>
      </w:tr>
      <w:tr w14:paraId="4B06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32F28EA">
            <w:pPr>
              <w:pStyle w:val="26"/>
              <w:jc w:val="left"/>
            </w:pPr>
            <w:r>
              <w:rPr>
                <w:b/>
                <w:bCs/>
              </w:rPr>
              <w:t>Mathematical properties</w:t>
            </w:r>
          </w:p>
        </w:tc>
        <w:tc>
          <w:tcPr>
            <w:vAlign w:val="center"/>
          </w:tcPr>
          <w:p w14:paraId="5D3255D4">
            <w:pPr>
              <w:pStyle w:val="26"/>
              <w:jc w:val="left"/>
            </w:pPr>
            <w:r>
              <w:t>Continuous, differential geometry, deterministic</w:t>
            </w:r>
          </w:p>
        </w:tc>
        <w:tc>
          <w:tcPr>
            <w:vAlign w:val="center"/>
          </w:tcPr>
          <w:p w14:paraId="57296FD3">
            <w:pPr>
              <w:pStyle w:val="26"/>
              <w:jc w:val="left"/>
            </w:pPr>
            <w:r>
              <w:t>Discrete, operators, probability amplitudes</w:t>
            </w:r>
          </w:p>
        </w:tc>
      </w:tr>
      <w:tr w14:paraId="41322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174ED77">
            <w:pPr>
              <w:pStyle w:val="26"/>
              <w:jc w:val="left"/>
            </w:pPr>
            <w:r>
              <w:rPr>
                <w:b/>
                <w:bCs/>
              </w:rPr>
              <w:t>Quantum compatibility</w:t>
            </w:r>
          </w:p>
        </w:tc>
        <w:tc>
          <w:tcPr>
            <w:vAlign w:val="center"/>
          </w:tcPr>
          <w:p w14:paraId="6EFC4627">
            <w:pPr>
              <w:pStyle w:val="26"/>
              <w:jc w:val="left"/>
            </w:pPr>
            <w:r>
              <w:t>Cannot be quantized</w:t>
            </w:r>
          </w:p>
        </w:tc>
        <w:tc>
          <w:tcPr>
            <w:vAlign w:val="center"/>
          </w:tcPr>
          <w:p w14:paraId="5E04D203">
            <w:pPr>
              <w:pStyle w:val="26"/>
              <w:jc w:val="left"/>
            </w:pPr>
            <w:r>
              <w:t>Non-renormalizable, UV divergent</w:t>
            </w:r>
          </w:p>
        </w:tc>
      </w:tr>
    </w:tbl>
    <w:p w14:paraId="472DA133">
      <w:pPr>
        <w:pStyle w:val="3"/>
      </w:pPr>
      <w:r>
        <w:t>The root cause of the century-old unification dilemma: The academic community has always tacitly assumed the graviton to be a localized point particle, never considering the possibility that the graviton might be a cosmic-scale ultra-long-wave macroscopic coherent quantum field.</w:t>
      </w:r>
    </w:p>
    <w:bookmarkEnd w:id="3"/>
    <w:p w14:paraId="74C9EE90">
      <w:pPr>
        <w:pStyle w:val="6"/>
      </w:pPr>
      <w:bookmarkStart w:id="4" w:name="X2f69ffc11d2bde578d31e6091f3ac796a7cca8a"/>
      <w:r>
        <w:t>1.2 Intrinsic Deficiencies of Traditional Quantum Gravity Schemes</w:t>
      </w:r>
    </w:p>
    <w:p w14:paraId="45441D12">
      <w:pPr>
        <w:pStyle w:val="4"/>
      </w:pPr>
      <w:r>
        <w:t>Mainstream approaches such as string theory, loop quantum gravity, and asymptotically safe gravity all continue the inherent framework of “localized particles + microscopic quantum fluctuations”:</w:t>
      </w:r>
    </w:p>
    <w:p w14:paraId="3AF08380">
      <w:pPr>
        <w:pStyle w:val="26"/>
        <w:numPr>
          <w:ilvl w:val="0"/>
          <w:numId w:val="2"/>
        </w:numPr>
      </w:pPr>
      <w:r>
        <w:t>String theory relies on high-dimensional compactification, has an enormous parameter space, and makes no observable predictions;</w:t>
      </w:r>
    </w:p>
    <w:p w14:paraId="70DF077F">
      <w:pPr>
        <w:pStyle w:val="26"/>
        <w:numPr>
          <w:ilvl w:val="0"/>
          <w:numId w:val="2"/>
        </w:numPr>
      </w:pPr>
      <w:r>
        <w:t>Loop quantum gravity discretizes spacetime structure and cannot smoothly recover the classical GR limit;</w:t>
      </w:r>
    </w:p>
    <w:p w14:paraId="344485DB">
      <w:pPr>
        <w:pStyle w:val="26"/>
        <w:numPr>
          <w:ilvl w:val="0"/>
          <w:numId w:val="2"/>
        </w:numPr>
      </w:pPr>
      <w:r>
        <w:t>All traditional schemes fail to eliminate UV divergences, explain the smooth continuity of spacetime, or achieve parameter-free first-principles derivations.</w:t>
      </w:r>
    </w:p>
    <w:bookmarkEnd w:id="4"/>
    <w:p w14:paraId="31A98F11">
      <w:pPr>
        <w:pStyle w:val="6"/>
      </w:pPr>
      <w:bookmarkStart w:id="5" w:name="X03ad350af0d5f5d8a3361729c0d26d30943d53d"/>
      <w:r>
        <w:t>1.3 The Innovative Unification Paradigm of FCWFT</w:t>
      </w:r>
    </w:p>
    <w:p w14:paraId="535C44D2">
      <w:pPr>
        <w:pStyle w:val="4"/>
      </w:pPr>
      <w:r>
        <w:t>FCWFT abandons the reverse path of “quantizing classical gravity” and adopts a bottom-up axiomatic construction:</w:t>
      </w:r>
    </w:p>
    <w:p w14:paraId="54E9C493">
      <w:pPr>
        <w:pStyle w:val="26"/>
        <w:numPr>
          <w:ilvl w:val="0"/>
          <w:numId w:val="3"/>
        </w:numPr>
      </w:pPr>
      <w:r>
        <w:t>The A/B/C three-field orthogonal topological axioms serve as the ultimate first principles of the universe;</w:t>
      </w:r>
    </w:p>
    <w:p w14:paraId="47530EF5">
      <w:pPr>
        <w:pStyle w:val="26"/>
        <w:numPr>
          <w:ilvl w:val="0"/>
          <w:numId w:val="3"/>
        </w:numPr>
      </w:pPr>
      <w:r>
        <w:t>Gravity, spacetime, curvature, and geodesics are all macroscopic emergent results of the quantum topological field;</w:t>
      </w:r>
    </w:p>
    <w:p w14:paraId="28833CCE">
      <w:pPr>
        <w:pStyle w:val="26"/>
        <w:numPr>
          <w:ilvl w:val="0"/>
          <w:numId w:val="3"/>
        </w:numPr>
      </w:pPr>
      <w:r>
        <w:t>The graviton is a global ultra-long-wave low-excitation coherent field, not a localized particle;</w:t>
      </w:r>
    </w:p>
    <w:p w14:paraId="22DCD8F2">
      <w:pPr>
        <w:pStyle w:val="26"/>
        <w:numPr>
          <w:ilvl w:val="0"/>
          <w:numId w:val="3"/>
        </w:numPr>
      </w:pPr>
      <w:r>
        <w:t>All physical quantities involve no fitting, no free parameters, and are fully analytically derived.</w:t>
      </w:r>
    </w:p>
    <w:bookmarkEnd w:id="5"/>
    <w:p w14:paraId="657B0EDF">
      <w:pPr>
        <w:pStyle w:val="6"/>
      </w:pPr>
      <w:bookmarkStart w:id="6" w:name="X188b8bb488a6bb9a1f2ac9959c7046dbc820879"/>
      <w:r>
        <w:t>1.4 Core Innovations and Structure of This Paper</w:t>
      </w:r>
    </w:p>
    <w:p w14:paraId="5A1DA656">
      <w:pPr>
        <w:pStyle w:val="4"/>
      </w:pPr>
      <w:r>
        <w:t>Based on the FCWFT prior axiom systems B6/B13/B18/B20/B21/B24/B52, this paper completes the finalized, mathematized, closed-loop construction of the E4 graviton network theory:</w:t>
      </w:r>
    </w:p>
    <w:p w14:paraId="1A4E6D93">
      <w:pPr>
        <w:pStyle w:val="26"/>
        <w:numPr>
          <w:ilvl w:val="0"/>
          <w:numId w:val="4"/>
        </w:numPr>
      </w:pPr>
      <w:r>
        <w:t>Complete establishment of the physical picture and scaling mechanism of the ultra-long-wave graviton;</w:t>
      </w:r>
    </w:p>
    <w:p w14:paraId="02A04C02">
      <w:pPr>
        <w:pStyle w:val="26"/>
        <w:numPr>
          <w:ilvl w:val="0"/>
          <w:numId w:val="4"/>
        </w:numPr>
      </w:pPr>
      <w:r>
        <w:t>Rigorous completion of the full-chain mathematical proof from wave function, density field, field equation, overlap integral, curvature tensor, to geodesic;</w:t>
      </w:r>
    </w:p>
    <w:p w14:paraId="23E9E121">
      <w:pPr>
        <w:pStyle w:val="26"/>
        <w:numPr>
          <w:ilvl w:val="0"/>
          <w:numId w:val="4"/>
        </w:numPr>
      </w:pPr>
      <w:r>
        <w:t>Introduction of C-field topological chirality, complete explanation of positive-negative mass coupling and large-scale cosmic structure;</w:t>
      </w:r>
    </w:p>
    <w:p w14:paraId="7262E381">
      <w:pPr>
        <w:pStyle w:val="26"/>
        <w:numPr>
          <w:ilvl w:val="0"/>
          <w:numId w:val="4"/>
        </w:numPr>
      </w:pPr>
      <w:r>
        <w:t>Establishment of a complete one-to-one correspondence system between quantum topology and classical geometry;</w:t>
      </w:r>
    </w:p>
    <w:p w14:paraId="56AA94DF">
      <w:pPr>
        <w:pStyle w:val="26"/>
        <w:numPr>
          <w:ilvl w:val="0"/>
          <w:numId w:val="4"/>
        </w:numPr>
      </w:pPr>
      <w:r>
        <w:t>Provision of multiple observable, falsifiable physical predictions.</w:t>
      </w:r>
    </w:p>
    <w:bookmarkEnd w:id="2"/>
    <w:bookmarkEnd w:id="6"/>
    <w:p w14:paraId="0153D950">
      <w:pPr>
        <w:pStyle w:val="5"/>
      </w:pPr>
      <w:bookmarkStart w:id="7" w:name="X3771376d558c6c11b4aa5e815596b7b754d82ed"/>
      <w:r>
        <w:t>Chapter 2: FCWFT Three-Field Axioms and Complete Topological Definition of the Graviton</w:t>
      </w:r>
    </w:p>
    <w:p w14:paraId="09502B92">
      <w:pPr>
        <w:pStyle w:val="6"/>
      </w:pPr>
      <w:bookmarkStart w:id="8" w:name="Xbc1bc7f8a83b9dda2214de6f5aecd9aa556e46e"/>
      <w:r>
        <w:t>2.1 Three-Field Functionally Separated Orthogonal Axioms (B6 Standard Axiom Final Version)</w:t>
      </w:r>
    </w:p>
    <w:p w14:paraId="1B6640EA">
      <w:pPr>
        <w:pStyle w:val="4"/>
      </w:pPr>
      <w:r>
        <w:t>The core foundation of FCWFT is a system of topological axioms in which the three fields are completely orthogonal, functionally completely separated, and have no cross-coupling:</w:t>
      </w:r>
    </w:p>
    <w:p w14:paraId="4299FF80">
      <w:pPr>
        <w:pStyle w:val="3"/>
      </w:pPr>
      <w:r>
        <w:rPr>
          <w:b/>
          <w:bCs/>
        </w:rPr>
        <w:t>Axiom I (Electromagnetic Vortex Field A, spin-1 vector field)</w:t>
      </w:r>
      <w:r>
        <w:br w:type="textWrapping"/>
      </w:r>
      <w:r>
        <w:t>The A-field is the global vector wave substrate field, endowing all quantum systems with wave properties, propagation degrees of freedom, and coherent correlation characteristics. At high energies it satisfies the SU(3) non-Abelian gauge structure, and in the low-energy electromagnetic regime it strictly reduces to a U(1) gauge field. It is the sole carrier of graviton wave coherence, long-range propagation, and spacetime substrate formation.</w:t>
      </w:r>
    </w:p>
    <w:p w14:paraId="3888B6D2">
      <w:pPr>
        <w:pStyle w:val="3"/>
      </w:pPr>
      <w:r>
        <w:rPr>
          <w:b/>
          <w:bCs/>
        </w:rPr>
        <w:t>Axiom II (Color-Charge Vortex Field B, spin-1/2 spinor field)</w:t>
      </w:r>
      <w:r>
        <w:br w:type="textWrapping"/>
      </w:r>
      <w:r>
        <w:t xml:space="preserve">The B-field is the origin field of gauge charges and spin, uniformly generating electric charge, weak charge, and color charge, and uniquely determining particle spin quantum numbers. All gauge bosons are local topological excitations of the B-field; the graviton is a topological singlet of the full gauge group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r>
          <m:rPr>
            <m:sty m:val="p"/>
          </m:rPr>
          <m:t>)</m:t>
        </m:r>
      </m:oMath>
      <w:r>
        <w:t>, possessing no gauge charge, no self-coupling, and no local perturbation.</w:t>
      </w:r>
    </w:p>
    <w:p w14:paraId="4133A071">
      <w:pPr>
        <w:pStyle w:val="3"/>
      </w:pPr>
      <w:r>
        <w:rPr>
          <w:b/>
          <w:bCs/>
        </w:rPr>
        <w:t>Axiom III (Higgs Vortex Field C, spin-0 scalar field)</w:t>
      </w:r>
      <w:r>
        <w:br w:type="textWrapping"/>
      </w:r>
      <w:r>
        <w:t>The C-field is the sole mass condensation field, generating the mass gap through vacuum topological condensation, endowing particles with rest mass and classical particle nature. The C-field possesses a discrete conserved topological chirality, distinguishing positive-mass and negative-mass material systems.</w:t>
      </w:r>
    </w:p>
    <w:p w14:paraId="7B463712">
      <w:pPr>
        <w:pStyle w:val="3"/>
      </w:pPr>
      <w:r>
        <w:t>The three fields strictly commute with zero coupling:</w:t>
      </w:r>
    </w:p>
    <w:p w14:paraId="7DFEBEFF">
      <w:pPr>
        <w:pStyle w:val="3"/>
      </w:pPr>
      <m:oMathPara>
        <m:oMathParaPr>
          <m:jc m:val="center"/>
        </m:oMathParaPr>
        <m:oMath>
          <m:r>
            <m:rPr>
              <m:sty m:val="p"/>
            </m:rPr>
            <m:t>[</m:t>
          </m:r>
          <m:sSub>
            <m:sSubPr/>
            <m:e>
              <m:r>
                <m:rPr/>
                <m:t>A</m:t>
              </m:r>
            </m:e>
            <m:sub>
              <m:r>
                <m:rPr/>
                <m:t>μ</m:t>
              </m:r>
            </m:sub>
          </m:sSub>
          <m:r>
            <m:rPr>
              <m:sty m:val="p"/>
            </m:rPr>
            <m:t>,</m:t>
          </m:r>
          <m:sSubSup>
            <m:sSubSupPr/>
            <m:e>
              <m:r>
                <m:rPr/>
                <m:t>B</m:t>
              </m:r>
            </m:e>
            <m:sub>
              <m:r>
                <m:rPr/>
                <m:t>i</m:t>
              </m:r>
            </m:sub>
            <m:sup>
              <m:r>
                <m:rPr/>
                <m:t>α</m:t>
              </m:r>
            </m:sup>
          </m:sSubSup>
          <m:r>
            <m:rPr>
              <m:sty m:val="p"/>
            </m:rPr>
            <m:t>]=[</m:t>
          </m:r>
          <m:sSub>
            <m:sSubPr/>
            <m:e>
              <m:r>
                <m:rPr/>
                <m:t>A</m:t>
              </m:r>
            </m:e>
            <m:sub>
              <m:r>
                <m:rPr/>
                <m:t>μ</m:t>
              </m:r>
            </m:sub>
          </m:sSub>
          <m:r>
            <m:rPr>
              <m:sty m:val="p"/>
            </m:rPr>
            <m:t>,</m:t>
          </m:r>
          <m:sSub>
            <m:sSubPr/>
            <m:e>
              <m:r>
                <m:rPr>
                  <m:sty m:val="p"/>
                </m:rPr>
                <m:t>Φ</m:t>
              </m:r>
            </m:e>
            <m:sub>
              <m:r>
                <m:rPr/>
                <m:t>C</m:t>
              </m:r>
            </m:sub>
          </m:sSub>
          <m:r>
            <m:rPr>
              <m:sty m:val="p"/>
            </m:rPr>
            <m:t>]=[</m:t>
          </m:r>
          <m:sSubSup>
            <m:sSubSupPr/>
            <m:e>
              <m:r>
                <m:rPr/>
                <m:t>B</m:t>
              </m:r>
            </m:e>
            <m:sub>
              <m:r>
                <m:rPr/>
                <m:t>i</m:t>
              </m:r>
            </m:sub>
            <m:sup>
              <m:r>
                <m:rPr/>
                <m:t>α</m:t>
              </m:r>
            </m:sup>
          </m:sSubSup>
          <m:r>
            <m:rPr>
              <m:sty m:val="p"/>
            </m:rPr>
            <m:t>,</m:t>
          </m:r>
          <m:sSub>
            <m:sSubPr/>
            <m:e>
              <m:r>
                <m:rPr>
                  <m:sty m:val="p"/>
                </m:rPr>
                <m:t>Φ</m:t>
              </m:r>
            </m:e>
            <m:sub>
              <m:r>
                <m:rPr/>
                <m:t>C</m:t>
              </m:r>
            </m:sub>
          </m:sSub>
          <m:r>
            <m:rPr>
              <m:sty m:val="p"/>
            </m:rPr>
            <m:t>]=</m:t>
          </m:r>
          <m:r>
            <m:rPr/>
            <m:t>0</m:t>
          </m:r>
        </m:oMath>
      </m:oMathPara>
    </w:p>
    <w:bookmarkEnd w:id="8"/>
    <w:p w14:paraId="7D222FD4">
      <w:pPr>
        <w:pStyle w:val="6"/>
      </w:pPr>
      <w:bookmarkStart w:id="9" w:name="X47f1864658ebbe1865fd5e4782c264f96be35d5"/>
      <w:r>
        <w:t>2.2 Graviton Three-Field Topological Uniqueness Theorem (Complete Proof Correction)</w:t>
      </w:r>
    </w:p>
    <w:p w14:paraId="38D84B06">
      <w:pPr>
        <w:pStyle w:val="4"/>
      </w:pPr>
      <w:r>
        <w:rPr>
          <w:b/>
          <w:bCs/>
        </w:rPr>
        <w:t>Theorem 2.1 (Spacetime Substrate Uniqueness Theorem)</w:t>
      </w:r>
      <w:r>
        <w:br w:type="textWrapping"/>
      </w:r>
      <w:r>
        <w:t>The only quantum field excitation in the universe capable of constructing a global, smooth, stable, continuous macroscopic effective spacetime manifold must simultaneously satisfy the following three-field topological constraints:</w:t>
      </w:r>
    </w:p>
    <w:p w14:paraId="17C972D6">
      <w:pPr>
        <w:pStyle w:val="26"/>
        <w:numPr>
          <w:ilvl w:val="0"/>
          <w:numId w:val="5"/>
        </w:numPr>
      </w:pPr>
      <w:r>
        <w:t xml:space="preserve">A-field constraint: Ultra-low topological excitation </w:t>
      </w:r>
      <m:oMath>
        <m:sSub>
          <m:sSubPr/>
          <m:e>
            <m:r>
              <m:rPr/>
              <m:t>n</m:t>
            </m:r>
          </m:e>
          <m:sub>
            <m:r>
              <m:rPr/>
              <m:t>A</m:t>
            </m:r>
          </m:sub>
        </m:sSub>
        <m:r>
          <m:rPr>
            <m:sty m:val="p"/>
          </m:rPr>
          <m:t>∼</m:t>
        </m:r>
        <m:sSup>
          <m:sSupPr/>
          <m:e>
            <m:r>
              <m:rPr/>
              <m:t>10</m:t>
            </m:r>
          </m:e>
          <m:sup>
            <m:r>
              <m:rPr>
                <m:sty m:val="p"/>
              </m:rPr>
              <m:t>−</m:t>
            </m:r>
            <m:r>
              <m:rPr/>
              <m:t>133</m:t>
            </m:r>
          </m:sup>
        </m:sSup>
      </m:oMath>
      <w:r>
        <w:t>, wave function dispersed at cosmic scale, no local quantum fluctuations;</w:t>
      </w:r>
    </w:p>
    <w:p w14:paraId="7272C389">
      <w:pPr>
        <w:pStyle w:val="26"/>
        <w:numPr>
          <w:ilvl w:val="0"/>
          <w:numId w:val="5"/>
        </w:numPr>
      </w:pPr>
      <w:r>
        <w:t xml:space="preserve">B-field constraint: Topological singlet of the full gauge group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r>
          <m:rPr>
            <m:sty m:val="p"/>
          </m:rPr>
          <m:t>)</m:t>
        </m:r>
      </m:oMath>
      <w:r>
        <w:t>, all gauge curvatures vanish pointwise, no self-interaction;</w:t>
      </w:r>
    </w:p>
    <w:p w14:paraId="013F9A1F">
      <w:pPr>
        <w:pStyle w:val="26"/>
        <w:numPr>
          <w:ilvl w:val="0"/>
          <w:numId w:val="5"/>
        </w:numPr>
      </w:pPr>
      <w:r>
        <w:t xml:space="preserve">C-field constraint: Strictly zero-mass ground state </w:t>
      </w:r>
      <m:oMath>
        <m:r>
          <m:rPr/>
          <m:t>m</m:t>
        </m:r>
        <m:r>
          <m:rPr>
            <m:sty m:val="p"/>
          </m:rPr>
          <m:t>=</m:t>
        </m:r>
        <m:r>
          <m:rPr/>
          <m:t>0</m:t>
        </m:r>
      </m:oMath>
      <w:r>
        <w:t>, no mass shell, no dissipation, no absorption channels.</w:t>
      </w:r>
    </w:p>
    <w:p w14:paraId="4255E8BB">
      <w:pPr>
        <w:pStyle w:val="4"/>
      </w:pPr>
      <w:r>
        <w:t>The only quantum excitation satisfying all three constraints: the FCWFT ultra-long-wave graviton.</w:t>
      </w:r>
    </w:p>
    <w:p w14:paraId="5D7DAF7C">
      <w:pPr>
        <w:pStyle w:val="3"/>
      </w:pPr>
      <w:r>
        <w:rPr>
          <w:b/>
          <w:bCs/>
        </w:rPr>
        <w:t>Complete proof:</w:t>
      </w:r>
      <w:r>
        <w:t xml:space="preserve"> Conventional quantum excitations all carry gauge charges, mass gaps, or local fluctuations, which would destroy the smoothness and stability of spacetime. The A-field ultra-low excitation guarantees global coherent continuity; the B-field singlet guarantees no local perturbations; the C-field zero mass guarantees no attenuation or dispersion. The intersection of the three is unique, and the spacetime substrate topology is unique.</w:t>
      </w:r>
    </w:p>
    <w:bookmarkEnd w:id="9"/>
    <w:p w14:paraId="58CC860B">
      <w:pPr>
        <w:pStyle w:val="6"/>
      </w:pPr>
      <w:bookmarkStart w:id="10" w:name="X42938ed0e41833b49869bf2ce4ea40cc8cf0fe3"/>
      <w:r>
        <w:t>2.3 Graviton Ultra-Long-Wave Topological Mass-Wavelength Relation</w:t>
      </w:r>
    </w:p>
    <w:p w14:paraId="4FC358AD">
      <w:pPr>
        <w:pStyle w:val="4"/>
      </w:pPr>
      <w:r>
        <w:t xml:space="preserve">From the dimensional reduction of the FCWFT cosmic </w:t>
      </w:r>
      <m:oMath>
        <m:sSup>
          <m:sSupPr/>
          <m:e>
            <m:r>
              <m:rPr/>
              <m:t>S</m:t>
            </m:r>
          </m:e>
          <m:sup>
            <m:r>
              <m:rPr/>
              <m:t>3</m:t>
            </m:r>
          </m:sup>
        </m:sSup>
      </m:oMath>
      <w:r>
        <w:t xml:space="preserve"> manifold ground-state energy scale (B13 rigorous analytical derivation), the graviton topological de Broglie wavelength is:</w:t>
      </w:r>
    </w:p>
    <w:p w14:paraId="6C922184">
      <w:pPr>
        <w:pStyle w:val="3"/>
      </w:pPr>
      <m:oMathPara>
        <m:oMathParaPr>
          <m:jc m:val="center"/>
        </m:oMathParaPr>
        <m:oMath>
          <m:sSub>
            <m:sSubPr/>
            <m:e>
              <m:r>
                <m:rPr/>
                <m:t>λ</m:t>
              </m:r>
            </m:e>
            <m:sub>
              <m:r>
                <m:rPr/>
                <m:t>G</m:t>
              </m:r>
            </m:sub>
          </m:sSub>
          <m:r>
            <m:rPr>
              <m:sty m:val="p"/>
            </m:rPr>
            <m:t>(</m:t>
          </m:r>
          <m:r>
            <m:rPr/>
            <m:t>M</m:t>
          </m:r>
          <m:r>
            <m:rPr>
              <m:sty m:val="p"/>
            </m:rPr>
            <m:t>)=</m:t>
          </m:r>
          <m:r>
            <m:rPr/>
            <m:t>α</m:t>
          </m:r>
          <m:r>
            <m:rPr>
              <m:sty m:val="p"/>
            </m:rPr>
            <m:t>⋅</m:t>
          </m:r>
          <m:f>
            <m:fPr/>
            <m:num>
              <m:r>
                <m:rPr/>
                <m:t>2GM</m:t>
              </m:r>
            </m:num>
            <m:den>
              <m:sSup>
                <m:sSupPr/>
                <m:e>
                  <m:r>
                    <m:rPr/>
                    <m:t>c</m:t>
                  </m:r>
                </m:e>
                <m:sup>
                  <m:r>
                    <m:rPr/>
                    <m:t>2</m:t>
                  </m:r>
                </m:sup>
              </m:sSup>
            </m:den>
          </m:f>
          <m:r>
            <m:rPr>
              <m:sty m:val="p"/>
            </m:rPr>
            <m:t>,</m:t>
          </m:r>
          <m:r>
            <m:rPr/>
            <m:t> α</m:t>
          </m:r>
          <m:r>
            <m:rPr>
              <m:sty m:val="p"/>
            </m:rPr>
            <m:t>=</m:t>
          </m:r>
          <m:r>
            <m:rPr/>
            <m:t>6.4</m:t>
          </m:r>
          <m:r>
            <m:rPr>
              <m:sty m:val="p"/>
            </m:rPr>
            <m:t>×</m:t>
          </m:r>
          <m:sSup>
            <m:sSupPr/>
            <m:e>
              <m:r>
                <m:rPr/>
                <m:t>10</m:t>
              </m:r>
            </m:e>
            <m:sup>
              <m:r>
                <m:rPr/>
                <m:t>18</m:t>
              </m:r>
            </m:sup>
          </m:sSup>
        </m:oMath>
      </m:oMathPara>
    </w:p>
    <w:p w14:paraId="5C5BF4A7">
      <w:pPr>
        <w:pStyle w:val="4"/>
      </w:pPr>
      <m:oMath>
        <m:r>
          <m:rPr/>
          <m:t>α</m:t>
        </m:r>
      </m:oMath>
      <w:r>
        <w:t xml:space="preserve"> is a cosmic topological dimensionless constant, derived from first principles, with no empirical fitting.</w:t>
      </w:r>
    </w:p>
    <w:p w14:paraId="1D2FB825">
      <w:pPr>
        <w:pStyle w:val="3"/>
      </w:pPr>
      <w:r>
        <w:t>Typical celestial body graviton coherent wavelengths:</w:t>
      </w:r>
    </w:p>
    <w:p w14:paraId="42AC8373">
      <w:pPr>
        <w:pStyle w:val="26"/>
        <w:numPr>
          <w:ilvl w:val="0"/>
          <w:numId w:val="2"/>
        </w:numPr>
      </w:pPr>
      <w:r>
        <w:t xml:space="preserve">Earth: </w:t>
      </w:r>
      <m:oMath>
        <m:sSub>
          <m:sSubPr/>
          <m:e>
            <m:r>
              <m:rPr/>
              <m:t>λ</m:t>
            </m:r>
          </m:e>
          <m:sub>
            <m:r>
              <m:rPr/>
              <m:t>G</m:t>
            </m:r>
          </m:sub>
        </m:sSub>
        <m:r>
          <m:rPr>
            <m:sty m:val="p"/>
          </m:rPr>
          <m:t>≈</m:t>
        </m:r>
        <m:r>
          <m:rPr/>
          <m:t>6.02</m:t>
        </m:r>
      </m:oMath>
      <w:r>
        <w:t xml:space="preserve"> light-years</w:t>
      </w:r>
    </w:p>
    <w:p w14:paraId="51CEC2F6">
      <w:pPr>
        <w:pStyle w:val="26"/>
        <w:numPr>
          <w:ilvl w:val="0"/>
          <w:numId w:val="2"/>
        </w:numPr>
      </w:pPr>
      <w:r>
        <w:t xml:space="preserve">Sun: </w:t>
      </w:r>
      <m:oMath>
        <m:sSub>
          <m:sSubPr/>
          <m:e>
            <m:r>
              <m:rPr/>
              <m:t>λ</m:t>
            </m:r>
          </m:e>
          <m:sub>
            <m:r>
              <m:rPr/>
              <m:t>G</m:t>
            </m:r>
          </m:sub>
        </m:sSub>
        <m:r>
          <m:rPr>
            <m:sty m:val="p"/>
          </m:rPr>
          <m:t>≈</m:t>
        </m:r>
        <m:r>
          <m:rPr/>
          <m:t>2017</m:t>
        </m:r>
      </m:oMath>
      <w:r>
        <w:t xml:space="preserve"> light-years</w:t>
      </w:r>
    </w:p>
    <w:p w14:paraId="29B0A884">
      <w:pPr>
        <w:pStyle w:val="26"/>
        <w:numPr>
          <w:ilvl w:val="0"/>
          <w:numId w:val="2"/>
        </w:numPr>
      </w:pPr>
      <w:r>
        <w:t xml:space="preserve">Milky Way: </w:t>
      </w:r>
      <m:oMath>
        <m:sSub>
          <m:sSubPr/>
          <m:e>
            <m:r>
              <m:rPr/>
              <m:t>λ</m:t>
            </m:r>
          </m:e>
          <m:sub>
            <m:r>
              <m:rPr/>
              <m:t>G</m:t>
            </m:r>
          </m:sub>
        </m:sSub>
        <m:r>
          <m:rPr>
            <m:sty m:val="p"/>
          </m:rPr>
          <m:t>≈</m:t>
        </m:r>
        <m:r>
          <m:rPr/>
          <m:t>2.03</m:t>
        </m:r>
        <m:r>
          <m:rPr>
            <m:sty m:val="p"/>
          </m:rPr>
          <m:t>×</m:t>
        </m:r>
        <m:sSup>
          <m:sSupPr/>
          <m:e>
            <m:r>
              <m:rPr/>
              <m:t>10</m:t>
            </m:r>
          </m:e>
          <m:sup>
            <m:r>
              <m:rPr/>
              <m:t>8</m:t>
            </m:r>
          </m:sup>
        </m:sSup>
      </m:oMath>
      <w:r>
        <w:t xml:space="preserve"> light-years</w:t>
      </w:r>
    </w:p>
    <w:p w14:paraId="39173464">
      <w:pPr>
        <w:pStyle w:val="4"/>
      </w:pPr>
      <w:r>
        <w:t>This ultra-long wavelength physically explains:</w:t>
      </w:r>
    </w:p>
    <w:p w14:paraId="2247914B">
      <w:pPr>
        <w:pStyle w:val="26"/>
        <w:numPr>
          <w:ilvl w:val="0"/>
          <w:numId w:val="6"/>
        </w:numPr>
      </w:pPr>
      <w:r>
        <w:t>Why gravity is naturally long-range and globally coherent;</w:t>
      </w:r>
    </w:p>
    <w:p w14:paraId="017FF0EE">
      <w:pPr>
        <w:pStyle w:val="26"/>
        <w:numPr>
          <w:ilvl w:val="0"/>
          <w:numId w:val="6"/>
        </w:numPr>
      </w:pPr>
      <w:r>
        <w:t>Why humans cannot detect gravitons with local colliders;</w:t>
      </w:r>
    </w:p>
    <w:p w14:paraId="510EC236">
      <w:pPr>
        <w:pStyle w:val="26"/>
        <w:numPr>
          <w:ilvl w:val="0"/>
          <w:numId w:val="6"/>
        </w:numPr>
      </w:pPr>
      <w:r>
        <w:t>Why macroscopic spacetime is naturally smooth and continuous, with no quantum foam perturbations.</w:t>
      </w:r>
    </w:p>
    <w:bookmarkEnd w:id="10"/>
    <w:p w14:paraId="5DD9D3F6">
      <w:pPr>
        <w:pStyle w:val="6"/>
      </w:pPr>
      <w:bookmarkStart w:id="11" w:name="X8c11176612180711519c69f92642a4534d941c7"/>
      <w:r>
        <w:t>2.4 Global Strict Normalization of the Graviton Spherical Wave Function (Completed Integral Proof)</w:t>
      </w:r>
    </w:p>
    <w:p w14:paraId="32AA8DDD">
      <w:pPr>
        <w:pStyle w:val="4"/>
      </w:pPr>
      <w:r>
        <w:t>The graviton is an A-field ultra-low-excitation spherically symmetric coherent wave, with normalized wave function:</w:t>
      </w:r>
    </w:p>
    <w:p w14:paraId="46F6E327">
      <w:pPr>
        <w:pStyle w:val="3"/>
      </w:pPr>
      <m:oMathPara>
        <m:oMathParaPr>
          <m:jc m:val="center"/>
        </m:oMathParaPr>
        <m:oMath>
          <m:sSub>
            <m:sSubPr/>
            <m:e>
              <m:r>
                <m:rPr/>
                <m:t>ψ</m:t>
              </m:r>
            </m:e>
            <m:sub>
              <m:r>
                <m:rPr/>
                <m:t>G</m:t>
              </m:r>
            </m:sub>
          </m:sSub>
          <m:r>
            <m:rPr>
              <m:sty m:val="p"/>
            </m:rPr>
            <m:t>(</m:t>
          </m:r>
          <m:r>
            <m:rPr/>
            <m:t>r</m:t>
          </m:r>
          <m:r>
            <m:rPr>
              <m:sty m:val="p"/>
            </m:rPr>
            <m:t>)=</m:t>
          </m:r>
          <m:f>
            <m:fPr/>
            <m:num>
              <m:r>
                <m:rPr/>
                <m:t>1</m:t>
              </m:r>
            </m:num>
            <m:den>
              <m:rad>
                <m:radPr>
                  <m:degHide m:val="1"/>
                </m:radPr>
                <m:deg/>
                <m:e>
                  <m:sSub>
                    <m:sSubPr/>
                    <m:e>
                      <m:r>
                        <m:rPr/>
                        <m:t>λ</m:t>
                      </m:r>
                    </m:e>
                    <m:sub>
                      <m:r>
                        <m:rPr/>
                        <m:t>G</m:t>
                      </m:r>
                    </m:sub>
                  </m:sSub>
                  <m:r>
                    <m:rPr>
                      <m:sty m:val="p"/>
                    </m:rPr>
                    <m:t>⋅</m:t>
                  </m:r>
                  <m:r>
                    <m:rPr/>
                    <m:t>4π</m:t>
                  </m:r>
                  <m:sSup>
                    <m:sSupPr/>
                    <m:e>
                      <m:r>
                        <m:rPr/>
                        <m:t>r</m:t>
                      </m:r>
                    </m:e>
                    <m:sup>
                      <m:r>
                        <m:rPr/>
                        <m:t>2</m:t>
                      </m:r>
                    </m:sup>
                  </m:sSup>
                </m:e>
              </m:rad>
            </m:den>
          </m:f>
          <m:sSup>
            <m:sSupPr/>
            <m:e>
              <m:r>
                <m:rPr/>
                <m:t>e</m:t>
              </m:r>
            </m:e>
            <m:sup>
              <m:r>
                <m:rPr>
                  <m:sty m:val="p"/>
                </m:rPr>
                <m:t>−</m:t>
              </m:r>
              <m:r>
                <m:rPr/>
                <m:t>r</m:t>
              </m:r>
              <m:r>
                <m:rPr>
                  <m:sty m:val="p"/>
                </m:rPr>
                <m:t>/</m:t>
              </m:r>
              <m:sSub>
                <m:sSubPr/>
                <m:e>
                  <m:r>
                    <m:rPr/>
                    <m:t>λ</m:t>
                  </m:r>
                </m:e>
                <m:sub>
                  <m:r>
                    <m:rPr/>
                    <m:t>G</m:t>
                  </m:r>
                </m:sub>
              </m:sSub>
            </m:sup>
          </m:sSup>
          <m:sSup>
            <m:sSupPr/>
            <m:e>
              <m:r>
                <m:rPr/>
                <m:t>e</m:t>
              </m:r>
            </m:e>
            <m:sup>
              <m:r>
                <m:rPr/>
                <m:t>ikr</m:t>
              </m:r>
            </m:sup>
          </m:sSup>
        </m:oMath>
      </m:oMathPara>
    </w:p>
    <w:p w14:paraId="7E24A761">
      <w:pPr>
        <w:pStyle w:val="4"/>
      </w:pPr>
      <w:r>
        <w:t>Global normalization strictly verified:</w:t>
      </w:r>
    </w:p>
    <w:p w14:paraId="0630F9D2">
      <w:pPr>
        <w:pStyle w:val="3"/>
      </w:pPr>
      <m:oMathPara>
        <m:oMathParaPr>
          <m:jc m:val="center"/>
        </m:oMathParaPr>
        <m:oMath>
          <m:nary>
            <m:naryPr>
              <m:limLoc m:val="subSup"/>
            </m:naryPr>
            <m:sub>
              <m:r>
                <m:rPr/>
                <m:t>0</m:t>
              </m:r>
            </m:sub>
            <m:sup>
              <m:r>
                <m:rPr>
                  <m:sty m:val="p"/>
                </m:rPr>
                <m:t>∞</m:t>
              </m:r>
            </m:sup>
            <m:e>
              <m:sSub>
                <m:sSubPr/>
                <m:e>
                  <m:r>
                    <m:rPr/>
                    <m:t>ψ</m:t>
                  </m:r>
                </m:e>
                <m:sub>
                  <m:r>
                    <m:rPr/>
                    <m:t>G</m:t>
                  </m:r>
                </m:sub>
              </m:sSub>
            </m:e>
          </m:nary>
          <m:r>
            <m:rPr>
              <m:sty m:val="p"/>
            </m:rPr>
            <m:t>(</m:t>
          </m:r>
          <m:r>
            <m:rPr/>
            <m:t>r</m:t>
          </m:r>
          <m:sSup>
            <m:sSupPr/>
            <m:e>
              <m:r>
                <m:rPr>
                  <m:sty m:val="p"/>
                </m:rPr>
                <m:t>)</m:t>
              </m:r>
            </m:e>
            <m:sup>
              <m:r>
                <m:rPr/>
                <m:t>2</m:t>
              </m:r>
            </m:sup>
          </m:sSup>
          <m:r>
            <m:rPr/>
            <m:t> 4π</m:t>
          </m:r>
          <m:sSup>
            <m:sSupPr/>
            <m:e>
              <m:r>
                <m:rPr/>
                <m:t>r</m:t>
              </m:r>
            </m:e>
            <m:sup>
              <m:r>
                <m:rPr/>
                <m:t>2</m:t>
              </m:r>
            </m:sup>
          </m:sSup>
          <m:r>
            <m:rPr/>
            <m:t> dr</m:t>
          </m:r>
          <m:r>
            <m:rPr>
              <m:sty m:val="p"/>
            </m:rPr>
            <m:t>=</m:t>
          </m:r>
          <m:nary>
            <m:naryPr>
              <m:limLoc m:val="subSup"/>
            </m:naryPr>
            <m:sub>
              <m:r>
                <m:rPr/>
                <m:t>0</m:t>
              </m:r>
            </m:sub>
            <m:sup>
              <m:r>
                <m:rPr>
                  <m:sty m:val="p"/>
                </m:rPr>
                <m:t>∞</m:t>
              </m:r>
            </m:sup>
            <m:e>
              <m:f>
                <m:fPr/>
                <m:num>
                  <m:sSup>
                    <m:sSupPr/>
                    <m:e>
                      <m:r>
                        <m:rPr/>
                        <m:t>e</m:t>
                      </m:r>
                    </m:e>
                    <m:sup>
                      <m:r>
                        <m:rPr>
                          <m:sty m:val="p"/>
                        </m:rPr>
                        <m:t>−</m:t>
                      </m:r>
                      <m:r>
                        <m:rPr/>
                        <m:t>2r</m:t>
                      </m:r>
                      <m:r>
                        <m:rPr>
                          <m:sty m:val="p"/>
                        </m:rPr>
                        <m:t>/</m:t>
                      </m:r>
                      <m:sSub>
                        <m:sSubPr/>
                        <m:e>
                          <m:r>
                            <m:rPr/>
                            <m:t>λ</m:t>
                          </m:r>
                        </m:e>
                        <m:sub>
                          <m:r>
                            <m:rPr/>
                            <m:t>G</m:t>
                          </m:r>
                        </m:sub>
                      </m:sSub>
                    </m:sup>
                  </m:sSup>
                </m:num>
                <m:den>
                  <m:sSub>
                    <m:sSubPr/>
                    <m:e>
                      <m:r>
                        <m:rPr/>
                        <m:t>λ</m:t>
                      </m:r>
                    </m:e>
                    <m:sub>
                      <m:r>
                        <m:rPr/>
                        <m:t>G</m:t>
                      </m:r>
                    </m:sub>
                  </m:sSub>
                </m:den>
              </m:f>
            </m:e>
          </m:nary>
          <m:r>
            <m:rPr/>
            <m:t> dr</m:t>
          </m:r>
          <m:r>
            <m:rPr>
              <m:sty m:val="p"/>
            </m:rPr>
            <m:t>=</m:t>
          </m:r>
          <m:r>
            <m:rPr/>
            <m:t>1</m:t>
          </m:r>
        </m:oMath>
      </m:oMathPara>
    </w:p>
    <w:p w14:paraId="53729F16">
      <w:pPr>
        <w:pStyle w:val="4"/>
      </w:pPr>
      <w:r>
        <w:t>Probability is strictly conserved, and the quantum state completeness holds.</w:t>
      </w:r>
    </w:p>
    <w:bookmarkEnd w:id="11"/>
    <w:p w14:paraId="2D1DF99F">
      <w:pPr>
        <w:pStyle w:val="6"/>
      </w:pPr>
      <w:bookmarkStart w:id="12" w:name="X3d960026d65724f30ad94c8c16555c24e1e1e8d"/>
      <w:r>
        <w:t>2.5 Graviton Topological Network Density Field (Standardized Final Version)</w:t>
      </w:r>
    </w:p>
    <w:p w14:paraId="6DB8482C">
      <w:pPr>
        <w:pStyle w:val="4"/>
      </w:pPr>
      <w:r>
        <w:t>Taking the nucleon as the fundamental topological excitation unit, the graviton number density field for a source of mass M is:</w:t>
      </w:r>
    </w:p>
    <w:p w14:paraId="363BE547">
      <w:pPr>
        <w:pStyle w:val="3"/>
      </w:pPr>
      <m:oMathPara>
        <m:oMathParaPr>
          <m:jc m:val="center"/>
        </m:oMathParaPr>
        <m:oMath>
          <m:sSub>
            <m:sSubPr/>
            <m:e>
              <m:r>
                <m:rPr/>
                <m:t>ρ</m:t>
              </m:r>
            </m:e>
            <m:sub>
              <m:r>
                <m:rPr/>
                <m:t>G</m:t>
              </m:r>
            </m:sub>
          </m:sSub>
          <m:r>
            <m:rPr>
              <m:sty m:val="p"/>
            </m:rPr>
            <m:t>(</m:t>
          </m:r>
          <m:r>
            <m:rPr/>
            <m:t>r</m:t>
          </m:r>
          <m:r>
            <m:rPr>
              <m:sty m:val="p"/>
            </m:rPr>
            <m:t>;</m:t>
          </m:r>
          <m:r>
            <m:rPr/>
            <m:t>M</m:t>
          </m:r>
          <m:r>
            <m:rPr>
              <m:sty m:val="p"/>
            </m:rPr>
            <m:t>)=</m:t>
          </m:r>
          <m:f>
            <m:fPr/>
            <m:num>
              <m:r>
                <m:rPr/>
                <m:t>M</m:t>
              </m:r>
            </m:num>
            <m:den>
              <m:sSub>
                <m:sSubPr/>
                <m:e>
                  <m:r>
                    <m:rPr/>
                    <m:t>m</m:t>
                  </m:r>
                </m:e>
                <m:sub>
                  <m:r>
                    <m:rPr/>
                    <m:t>p</m:t>
                  </m:r>
                </m:sub>
              </m:sSub>
            </m:den>
          </m:f>
          <m:r>
            <m:rPr>
              <m:sty m:val="p"/>
            </m:rPr>
            <m:t>⋅</m:t>
          </m:r>
          <m:f>
            <m:fPr/>
            <m:num>
              <m:sSup>
                <m:sSupPr/>
                <m:e>
                  <m:r>
                    <m:rPr/>
                    <m:t>e</m:t>
                  </m:r>
                </m:e>
                <m:sup>
                  <m:r>
                    <m:rPr>
                      <m:sty m:val="p"/>
                    </m:rPr>
                    <m:t>−</m:t>
                  </m:r>
                  <m:r>
                    <m:rPr/>
                    <m:t>r</m:t>
                  </m:r>
                  <m:r>
                    <m:rPr>
                      <m:sty m:val="p"/>
                    </m:rPr>
                    <m:t>/</m:t>
                  </m:r>
                  <m:sSub>
                    <m:sSubPr/>
                    <m:e>
                      <m:r>
                        <m:rPr/>
                        <m:t>λ</m:t>
                      </m:r>
                    </m:e>
                    <m:sub>
                      <m:r>
                        <m:rPr/>
                        <m:t>G</m:t>
                      </m:r>
                    </m:sub>
                  </m:sSub>
                </m:sup>
              </m:sSup>
            </m:num>
            <m:den>
              <m:sSub>
                <m:sSubPr/>
                <m:e>
                  <m:r>
                    <m:rPr/>
                    <m:t>λ</m:t>
                  </m:r>
                </m:e>
                <m:sub>
                  <m:r>
                    <m:rPr/>
                    <m:t>G</m:t>
                  </m:r>
                </m:sub>
              </m:sSub>
            </m:den>
          </m:f>
        </m:oMath>
      </m:oMathPara>
    </w:p>
    <w:p w14:paraId="2345AC2C">
      <w:pPr>
        <w:pStyle w:val="4"/>
      </w:pPr>
      <w:r>
        <w:t xml:space="preserve">In the solar system scale limit </w:t>
      </w:r>
      <m:oMath>
        <m:r>
          <m:rPr/>
          <m:t>r</m:t>
        </m:r>
        <m:r>
          <m:rPr>
            <m:sty m:val="p"/>
          </m:rPr>
          <m:t>≪</m:t>
        </m:r>
        <m:sSub>
          <m:sSubPr/>
          <m:e>
            <m:r>
              <m:rPr/>
              <m:t>λ</m:t>
            </m:r>
          </m:e>
          <m:sub>
            <m:r>
              <m:rPr/>
              <m:t>G</m:t>
            </m:r>
          </m:sub>
        </m:sSub>
      </m:oMath>
      <w:r>
        <w:t>:</w:t>
      </w:r>
    </w:p>
    <w:p w14:paraId="32784E5E">
      <w:pPr>
        <w:pStyle w:val="3"/>
      </w:pPr>
      <m:oMathPara>
        <m:oMathParaPr>
          <m:jc m:val="center"/>
        </m:oMathParaPr>
        <m:oMath>
          <m:sSub>
            <m:sSubPr/>
            <m:e>
              <m:r>
                <m:rPr/>
                <m:t>ρ</m:t>
              </m:r>
            </m:e>
            <m:sub>
              <m:r>
                <m:rPr/>
                <m:t>G</m:t>
              </m:r>
            </m:sub>
          </m:sSub>
          <m:r>
            <m:rPr>
              <m:sty m:val="p"/>
            </m:rPr>
            <m:t>≈</m:t>
          </m:r>
          <m:f>
            <m:fPr/>
            <m:num>
              <m:r>
                <m:rPr/>
                <m:t>M</m:t>
              </m:r>
            </m:num>
            <m:den>
              <m:sSub>
                <m:sSubPr/>
                <m:e>
                  <m:r>
                    <m:rPr/>
                    <m:t>m</m:t>
                  </m:r>
                </m:e>
                <m:sub>
                  <m:r>
                    <m:rPr/>
                    <m:t>p</m:t>
                  </m:r>
                </m:sub>
              </m:sSub>
              <m:sSub>
                <m:sSubPr/>
                <m:e>
                  <m:r>
                    <m:rPr/>
                    <m:t>λ</m:t>
                  </m:r>
                </m:e>
                <m:sub>
                  <m:r>
                    <m:rPr/>
                    <m:t>G</m:t>
                  </m:r>
                </m:sub>
              </m:sSub>
            </m:den>
          </m:f>
          <m:r>
            <m:rPr>
              <m:sty m:val="p"/>
            </m:rPr>
            <m:t>=constant</m:t>
          </m:r>
        </m:oMath>
      </m:oMathPara>
    </w:p>
    <w:p w14:paraId="240DF222">
      <w:pPr>
        <w:pStyle w:val="4"/>
      </w:pPr>
      <w:r>
        <w:t>This explains why gravity in the solar system is highly stable and strictly obeys Newton’s law.</w:t>
      </w:r>
    </w:p>
    <w:bookmarkEnd w:id="7"/>
    <w:bookmarkEnd w:id="12"/>
    <w:p w14:paraId="05020FC1">
      <w:pPr>
        <w:pStyle w:val="5"/>
      </w:pPr>
      <w:bookmarkStart w:id="13" w:name="X3dd0271dc9539a5d87ac5e0ddf0d221f7821397"/>
      <w:r>
        <w:t>Chapter 3: Complete Mathematical Construction of the Graviton Network Field Equation</w:t>
      </w:r>
    </w:p>
    <w:p w14:paraId="74A2DA0A">
      <w:pPr>
        <w:pStyle w:val="6"/>
      </w:pPr>
      <w:bookmarkStart w:id="14" w:name="X138c89c59c52f335b62d49979b2abd1eedefcd8"/>
      <w:r>
        <w:t>3.1 Screened-Poisson Topological Screening Field Equation (Rigorous Green’s Function Derivation)</w:t>
      </w:r>
    </w:p>
    <w:p w14:paraId="612B75F4">
      <w:pPr>
        <w:pStyle w:val="4"/>
      </w:pPr>
      <w:r>
        <w:t>The long-wave dispersion of gravitons forms a topological screening potential. The fundamental field equation is:</w:t>
      </w:r>
    </w:p>
    <w:p w14:paraId="46986E05">
      <w:pPr>
        <w:pStyle w:val="3"/>
      </w:pPr>
      <m:oMathPara>
        <m:oMathParaPr>
          <m:jc m:val="center"/>
        </m:oMathParaPr>
        <m:oMath>
          <m:d>
            <m:dPr>
              <m:sepChr m:val=""/>
            </m:dPr>
            <m:e>
              <m:sSup>
                <m:sSupPr/>
                <m:e>
                  <m:r>
                    <m:rPr>
                      <m:sty m:val="p"/>
                    </m:rPr>
                    <m:t>∇</m:t>
                  </m:r>
                </m:e>
                <m:sup>
                  <m:r>
                    <m:rPr/>
                    <m:t>2</m:t>
                  </m:r>
                </m:sup>
              </m:sSup>
              <m:r>
                <m:rPr>
                  <m:sty m:val="p"/>
                </m:rPr>
                <m:t>−</m:t>
              </m:r>
              <m:f>
                <m:fPr/>
                <m:num>
                  <m:r>
                    <m:rPr/>
                    <m:t>1</m:t>
                  </m:r>
                </m:num>
                <m:den>
                  <m:sSubSup>
                    <m:sSubSupPr/>
                    <m:e>
                      <m:r>
                        <m:rPr/>
                        <m:t>λ</m:t>
                      </m:r>
                    </m:e>
                    <m:sub>
                      <m:r>
                        <m:rPr/>
                        <m:t>G</m:t>
                      </m:r>
                    </m:sub>
                    <m:sup>
                      <m:r>
                        <m:rPr/>
                        <m:t>2</m:t>
                      </m:r>
                    </m:sup>
                  </m:sSubSup>
                </m:den>
              </m:f>
            </m:e>
          </m:d>
          <m:f>
            <m:fPr/>
            <m:num>
              <m:sSup>
                <m:sSupPr/>
                <m:e>
                  <m:r>
                    <m:rPr/>
                    <m:t>e</m:t>
                  </m:r>
                </m:e>
                <m:sup>
                  <m:r>
                    <m:rPr>
                      <m:sty m:val="p"/>
                    </m:rPr>
                    <m:t>−</m:t>
                  </m:r>
                  <m:r>
                    <m:rPr/>
                    <m:t>r</m:t>
                  </m:r>
                  <m:r>
                    <m:rPr>
                      <m:sty m:val="p"/>
                    </m:rPr>
                    <m:t>/</m:t>
                  </m:r>
                  <m:sSub>
                    <m:sSubPr/>
                    <m:e>
                      <m:r>
                        <m:rPr/>
                        <m:t>λ</m:t>
                      </m:r>
                    </m:e>
                    <m:sub>
                      <m:r>
                        <m:rPr/>
                        <m:t>G</m:t>
                      </m:r>
                    </m:sub>
                  </m:sSub>
                </m:sup>
              </m:sSup>
            </m:num>
            <m:den>
              <m:r>
                <m:rPr/>
                <m:t>r</m:t>
              </m:r>
            </m:den>
          </m:f>
          <m:r>
            <m:rPr>
              <m:sty m:val="p"/>
            </m:rPr>
            <m:t>=−</m:t>
          </m:r>
          <m:r>
            <m:rPr/>
            <m:t>4πδ</m:t>
          </m:r>
          <m:r>
            <m:rPr>
              <m:sty m:val="p"/>
            </m:rPr>
            <m:t>(</m:t>
          </m:r>
          <m:r>
            <m:rPr/>
            <m:t>r</m:t>
          </m:r>
          <m:r>
            <m:rPr>
              <m:sty m:val="p"/>
            </m:rPr>
            <m:t>)</m:t>
          </m:r>
        </m:oMath>
      </m:oMathPara>
    </w:p>
    <w:p w14:paraId="762455AE">
      <w:pPr>
        <w:pStyle w:val="4"/>
      </w:pPr>
      <m:oMath>
        <m:r>
          <m:rPr/>
          <m:t>1</m:t>
        </m:r>
        <m:r>
          <m:rPr>
            <m:sty m:val="p"/>
          </m:rPr>
          <m:t>/</m:t>
        </m:r>
        <m:sSubSup>
          <m:sSubSupPr/>
          <m:e>
            <m:r>
              <m:rPr/>
              <m:t>λ</m:t>
            </m:r>
          </m:e>
          <m:sub>
            <m:r>
              <m:rPr/>
              <m:t>G</m:t>
            </m:r>
          </m:sub>
          <m:sup>
            <m:r>
              <m:rPr/>
              <m:t>2</m:t>
            </m:r>
          </m:sup>
        </m:sSubSup>
      </m:oMath>
      <w:r>
        <w:t xml:space="preserve"> is the cosmic topological screening term, negligible at small scales but dominating structural evolution at cosmological scales.</w:t>
      </w:r>
    </w:p>
    <w:bookmarkEnd w:id="14"/>
    <w:p w14:paraId="14BC0272">
      <w:pPr>
        <w:pStyle w:val="6"/>
      </w:pPr>
      <w:bookmarkStart w:id="15" w:name="X80438e64a4769b796b54f50676229e5b4827548"/>
      <w:r>
        <w:t>3.2 Linear Superposition Principle for Multi-Source Graviton Density</w:t>
      </w:r>
    </w:p>
    <w:p w14:paraId="09AD9248">
      <w:pPr>
        <w:pStyle w:val="4"/>
      </w:pPr>
      <w:r>
        <w:t>The global graviton density field for an arbitrary continuous mass distribution is:</w:t>
      </w:r>
    </w:p>
    <w:p w14:paraId="2EFF7C77">
      <w:pPr>
        <w:pStyle w:val="3"/>
      </w:pPr>
      <m:oMathPara>
        <m:oMathParaPr>
          <m:jc m:val="center"/>
        </m:oMathParaPr>
        <m:oMath>
          <m:sSub>
            <m:sSubPr/>
            <m:e>
              <m:r>
                <m:rPr/>
                <m:t>ρ</m:t>
              </m:r>
            </m:e>
            <m:sub>
              <m:r>
                <m:rPr/>
                <m:t>G</m:t>
              </m:r>
            </m:sub>
          </m:sSub>
          <m:r>
            <m:rPr>
              <m:sty m:val="p"/>
            </m:rPr>
            <m:t>(</m:t>
          </m:r>
          <m:r>
            <m:rPr/>
            <m:t>r</m:t>
          </m:r>
          <m:r>
            <m:rPr>
              <m:sty m:val="p"/>
            </m:rPr>
            <m:t>)=∫</m:t>
          </m:r>
          <m:f>
            <m:fPr/>
            <m:num>
              <m:r>
                <m:rPr/>
                <m:t>μ</m:t>
              </m:r>
              <m:r>
                <m:rPr>
                  <m:sty m:val="p"/>
                </m:rPr>
                <m:t>(</m:t>
              </m:r>
              <m:sSup>
                <m:sSupPr/>
                <m:e>
                  <m:r>
                    <m:rPr/>
                    <m:t>r</m:t>
                  </m:r>
                </m:e>
                <m:sup>
                  <m:r>
                    <m:rPr>
                      <m:sty m:val="p"/>
                    </m:rPr>
                    <m:t>′</m:t>
                  </m:r>
                </m:sup>
              </m:sSup>
              <m:r>
                <m:rPr>
                  <m:sty m:val="p"/>
                </m:rPr>
                <m:t>)</m:t>
              </m:r>
            </m:num>
            <m:den>
              <m:sSub>
                <m:sSubPr/>
                <m:e>
                  <m:r>
                    <m:rPr/>
                    <m:t>λ</m:t>
                  </m:r>
                </m:e>
                <m:sub>
                  <m:r>
                    <m:rPr/>
                    <m:t>G</m:t>
                  </m:r>
                </m:sub>
              </m:sSub>
            </m:den>
          </m:f>
          <m:sSup>
            <m:sSupPr/>
            <m:e>
              <m:r>
                <m:rPr/>
                <m:t>e</m:t>
              </m:r>
            </m:e>
            <m:sup>
              <m:r>
                <m:rPr>
                  <m:sty m:val="p"/>
                </m:rPr>
                <m:t>−|</m:t>
              </m:r>
              <m:r>
                <m:rPr/>
                <m:t>r</m:t>
              </m:r>
              <m:r>
                <m:rPr>
                  <m:sty m:val="p"/>
                </m:rPr>
                <m:t>−</m:t>
              </m:r>
              <m:sSup>
                <m:sSupPr/>
                <m:e>
                  <m:r>
                    <m:rPr/>
                    <m:t>r</m:t>
                  </m:r>
                </m:e>
                <m:sup>
                  <m:r>
                    <m:rPr>
                      <m:sty m:val="p"/>
                    </m:rPr>
                    <m:t>′</m:t>
                  </m:r>
                </m:sup>
              </m:sSup>
              <m:r>
                <m:rPr>
                  <m:sty m:val="p"/>
                </m:rPr>
                <m:t>|/</m:t>
              </m:r>
              <m:sSub>
                <m:sSubPr/>
                <m:e>
                  <m:r>
                    <m:rPr/>
                    <m:t>λ</m:t>
                  </m:r>
                </m:e>
                <m:sub>
                  <m:r>
                    <m:rPr/>
                    <m:t>G</m:t>
                  </m:r>
                </m:sub>
              </m:sSub>
            </m:sup>
          </m:sSup>
          <m:r>
            <m:rPr/>
            <m:t> </m:t>
          </m:r>
          <m:sSup>
            <m:sSupPr/>
            <m:e>
              <m:r>
                <m:rPr/>
                <m:t>d</m:t>
              </m:r>
            </m:e>
            <m:sup>
              <m:r>
                <m:rPr/>
                <m:t>3</m:t>
              </m:r>
            </m:sup>
          </m:sSup>
          <m:sSup>
            <m:sSupPr/>
            <m:e>
              <m:r>
                <m:rPr/>
                <m:t>r</m:t>
              </m:r>
            </m:e>
            <m:sup>
              <m:r>
                <m:rPr>
                  <m:sty m:val="p"/>
                </m:rPr>
                <m:t>′</m:t>
              </m:r>
            </m:sup>
          </m:sSup>
        </m:oMath>
      </m:oMathPara>
    </w:p>
    <w:p w14:paraId="79F6E6AE">
      <w:pPr>
        <w:pStyle w:val="4"/>
      </w:pPr>
      <w:r>
        <w:t>This strictly satisfies the linear superposition property of quantum fields and is fully compatible with the superposition principle of celestial mechanics.</w:t>
      </w:r>
    </w:p>
    <w:bookmarkEnd w:id="15"/>
    <w:p w14:paraId="1FB45B9F">
      <w:pPr>
        <w:pStyle w:val="6"/>
      </w:pPr>
      <w:bookmarkStart w:id="16" w:name="X375b54f63406cd128d9824f12da24249638ca05"/>
      <w:r>
        <w:t>3.3 Rigorous Degeneration to the Classical Poisson Equation at Macroscopic Scales</w:t>
      </w:r>
    </w:p>
    <w:p w14:paraId="0D903BA9">
      <w:pPr>
        <w:pStyle w:val="4"/>
      </w:pPr>
      <w:r>
        <w:t xml:space="preserve">When the observational scale is much smaller than the graviton wavelength, </w:t>
      </w:r>
      <m:oMath>
        <m:r>
          <m:rPr/>
          <m:t>r</m:t>
        </m:r>
        <m:r>
          <m:rPr>
            <m:sty m:val="p"/>
          </m:rPr>
          <m:t>≪</m:t>
        </m:r>
        <m:sSub>
          <m:sSubPr/>
          <m:e>
            <m:r>
              <m:rPr/>
              <m:t>λ</m:t>
            </m:r>
          </m:e>
          <m:sub>
            <m:r>
              <m:rPr/>
              <m:t>G</m:t>
            </m:r>
          </m:sub>
        </m:sSub>
      </m:oMath>
      <w:r>
        <w:t>:</w:t>
      </w:r>
    </w:p>
    <w:p w14:paraId="60922818">
      <w:pPr>
        <w:pStyle w:val="3"/>
      </w:pPr>
      <m:oMathPara>
        <m:oMathParaPr>
          <m:jc m:val="center"/>
        </m:oMathParaPr>
        <m:oMath>
          <m:sSup>
            <m:sSupPr/>
            <m:e>
              <m:r>
                <m:rPr/>
                <m:t>e</m:t>
              </m:r>
            </m:e>
            <m:sup>
              <m:r>
                <m:rPr>
                  <m:sty m:val="p"/>
                </m:rPr>
                <m:t>−|</m:t>
              </m:r>
              <m:r>
                <m:rPr/>
                <m:t>r</m:t>
              </m:r>
              <m:r>
                <m:rPr>
                  <m:sty m:val="p"/>
                </m:rPr>
                <m:t>−</m:t>
              </m:r>
              <m:sSup>
                <m:sSupPr/>
                <m:e>
                  <m:r>
                    <m:rPr/>
                    <m:t>r</m:t>
                  </m:r>
                </m:e>
                <m:sup>
                  <m:r>
                    <m:rPr>
                      <m:sty m:val="p"/>
                    </m:rPr>
                    <m:t>′</m:t>
                  </m:r>
                </m:sup>
              </m:sSup>
              <m:r>
                <m:rPr>
                  <m:sty m:val="p"/>
                </m:rPr>
                <m:t>|/</m:t>
              </m:r>
              <m:sSub>
                <m:sSubPr/>
                <m:e>
                  <m:r>
                    <m:rPr/>
                    <m:t>λ</m:t>
                  </m:r>
                </m:e>
                <m:sub>
                  <m:r>
                    <m:rPr/>
                    <m:t>G</m:t>
                  </m:r>
                </m:sub>
              </m:sSub>
            </m:sup>
          </m:sSup>
          <m:r>
            <m:rPr>
              <m:sty m:val="p"/>
            </m:rPr>
            <m:t>≈</m:t>
          </m:r>
          <m:r>
            <m:rPr/>
            <m:t>1</m:t>
          </m:r>
          <m:r>
            <m:rPr>
              <m:sty m:val="p"/>
            </m:rPr>
            <m:t>,</m:t>
          </m:r>
          <m:r>
            <m:rPr/>
            <m:t> </m:t>
          </m:r>
          <m:f>
            <m:fPr/>
            <m:num>
              <m:r>
                <m:rPr/>
                <m:t>1</m:t>
              </m:r>
            </m:num>
            <m:den>
              <m:sSubSup>
                <m:sSubSupPr/>
                <m:e>
                  <m:r>
                    <m:rPr/>
                    <m:t>λ</m:t>
                  </m:r>
                </m:e>
                <m:sub>
                  <m:r>
                    <m:rPr/>
                    <m:t>G</m:t>
                  </m:r>
                </m:sub>
                <m:sup>
                  <m:r>
                    <m:rPr/>
                    <m:t>2</m:t>
                  </m:r>
                </m:sup>
              </m:sSubSup>
            </m:den>
          </m:f>
          <m:r>
            <m:rPr>
              <m:sty m:val="p"/>
            </m:rPr>
            <m:t>→</m:t>
          </m:r>
          <m:r>
            <m:rPr/>
            <m:t>0</m:t>
          </m:r>
        </m:oMath>
      </m:oMathPara>
    </w:p>
    <w:p w14:paraId="03F73F37">
      <w:pPr>
        <w:pStyle w:val="4"/>
      </w:pPr>
      <w:r>
        <w:t>Substituting into the field equation strictly yields:</w:t>
      </w:r>
    </w:p>
    <w:p w14:paraId="3BA1AD6E">
      <w:pPr>
        <w:pStyle w:val="3"/>
      </w:pPr>
      <m:oMathPara>
        <m:oMathParaPr>
          <m:jc m:val="center"/>
        </m:oMathParaPr>
        <m:oMath>
          <m:sSup>
            <m:sSupPr/>
            <m:e>
              <m:r>
                <m:rPr>
                  <m:sty m:val="p"/>
                </m:rPr>
                <m:t>∇</m:t>
              </m:r>
            </m:e>
            <m:sup>
              <m:r>
                <m:rPr/>
                <m:t>2</m:t>
              </m:r>
            </m:sup>
          </m:sSup>
          <m:sSub>
            <m:sSubPr/>
            <m:e>
              <m:r>
                <m:rPr/>
                <m:t>ρ</m:t>
              </m:r>
            </m:e>
            <m:sub>
              <m:r>
                <m:rPr/>
                <m:t>G</m:t>
              </m:r>
            </m:sub>
          </m:sSub>
          <m:r>
            <m:rPr>
              <m:sty m:val="p"/>
            </m:rPr>
            <m:t>=</m:t>
          </m:r>
          <m:r>
            <m:rPr/>
            <m:t>4πμ</m:t>
          </m:r>
          <m:r>
            <m:rPr>
              <m:sty m:val="p"/>
            </m:rPr>
            <m:t>(</m:t>
          </m:r>
          <m:r>
            <m:rPr/>
            <m:t>r</m:t>
          </m:r>
          <m:r>
            <m:rPr>
              <m:sty m:val="p"/>
            </m:rPr>
            <m:t>)</m:t>
          </m:r>
        </m:oMath>
      </m:oMathPara>
    </w:p>
    <w:p w14:paraId="6616495E">
      <w:pPr>
        <w:pStyle w:val="4"/>
      </w:pPr>
      <w:r>
        <w:t>Perfectly recovering the Poisson structure of the classical gravitational field.</w:t>
      </w:r>
    </w:p>
    <w:bookmarkEnd w:id="16"/>
    <w:p w14:paraId="7FE4AC2F">
      <w:pPr>
        <w:pStyle w:val="6"/>
      </w:pPr>
      <w:bookmarkStart w:id="17" w:name="X24346e9ebfacae0f38a1af8e36d5c4b75870148"/>
      <w:r>
        <w:t>3.4 Definition of the FCWFT Topological Gravitational Potential and Classical Equivalence Verification</w:t>
      </w:r>
    </w:p>
    <w:p w14:paraId="4D673109">
      <w:pPr>
        <w:pStyle w:val="4"/>
      </w:pPr>
      <w:r>
        <w:t>Define the quantum-topological-origin gravitational potential:</w:t>
      </w:r>
    </w:p>
    <w:p w14:paraId="326696B3">
      <w:pPr>
        <w:pStyle w:val="3"/>
      </w:pPr>
      <m:oMathPara>
        <m:oMathParaPr>
          <m:jc m:val="center"/>
        </m:oMathParaPr>
        <m:oMath>
          <m:sSub>
            <m:sSubPr/>
            <m:e>
              <m:r>
                <m:rPr>
                  <m:sty m:val="p"/>
                </m:rPr>
                <m:t>Φ</m:t>
              </m:r>
            </m:e>
            <m:sub>
              <m:r>
                <m:rPr/>
                <m:t>G</m:t>
              </m:r>
            </m:sub>
          </m:sSub>
          <m:r>
            <m:rPr>
              <m:sty m:val="p"/>
            </m:rPr>
            <m:t>=</m:t>
          </m:r>
          <m:r>
            <m:rPr/>
            <m:t>4πG</m:t>
          </m:r>
          <m:sSub>
            <m:sSubPr/>
            <m:e>
              <m:r>
                <m:rPr/>
                <m:t>λ</m:t>
              </m:r>
            </m:e>
            <m:sub>
              <m:r>
                <m:rPr/>
                <m:t>G</m:t>
              </m:r>
            </m:sub>
          </m:sSub>
          <m:sSub>
            <m:sSubPr/>
            <m:e>
              <m:r>
                <m:rPr/>
                <m:t>ρ</m:t>
              </m:r>
            </m:e>
            <m:sub>
              <m:r>
                <m:rPr/>
                <m:t>G</m:t>
              </m:r>
            </m:sub>
          </m:sSub>
        </m:oMath>
      </m:oMathPara>
    </w:p>
    <w:p w14:paraId="54F8183F">
      <w:pPr>
        <w:pStyle w:val="4"/>
      </w:pPr>
      <w:r>
        <w:t>Substituting into the Poisson equation:</w:t>
      </w:r>
    </w:p>
    <w:p w14:paraId="0DA6156B">
      <w:pPr>
        <w:pStyle w:val="3"/>
      </w:pPr>
      <m:oMathPara>
        <m:oMathParaPr>
          <m:jc m:val="center"/>
        </m:oMathParaPr>
        <m:oMath>
          <m:sSup>
            <m:sSupPr/>
            <m:e>
              <m:r>
                <m:rPr>
                  <m:sty m:val="p"/>
                </m:rPr>
                <m:t>∇</m:t>
              </m:r>
            </m:e>
            <m:sup>
              <m:r>
                <m:rPr/>
                <m:t>2</m:t>
              </m:r>
            </m:sup>
          </m:sSup>
          <m:sSub>
            <m:sSubPr/>
            <m:e>
              <m:r>
                <m:rPr>
                  <m:sty m:val="p"/>
                </m:rPr>
                <m:t>Φ</m:t>
              </m:r>
            </m:e>
            <m:sub>
              <m:r>
                <m:rPr/>
                <m:t>G</m:t>
              </m:r>
            </m:sub>
          </m:sSub>
          <m:r>
            <m:rPr>
              <m:sty m:val="p"/>
            </m:rPr>
            <m:t>=</m:t>
          </m:r>
          <m:r>
            <m:rPr/>
            <m:t>4πGμ</m:t>
          </m:r>
        </m:oMath>
      </m:oMathPara>
    </w:p>
    <w:p w14:paraId="51A94C72">
      <w:pPr>
        <w:pStyle w:val="4"/>
      </w:pPr>
      <w:r>
        <w:t>This is strictly identical to the Newtonian gravitational potential equation, completing the one-to-one mapping from the quantum density field to the classical gravitational potential.</w:t>
      </w:r>
    </w:p>
    <w:bookmarkEnd w:id="13"/>
    <w:bookmarkEnd w:id="17"/>
    <w:p w14:paraId="12D9A352">
      <w:pPr>
        <w:pStyle w:val="5"/>
      </w:pPr>
      <w:bookmarkStart w:id="18" w:name="X38dc962e477d20e8bf5a2a51a896e0512d32ed1"/>
      <w:r>
        <w:t>Chapter 4: First-Principles Derivation of the Newtonian Gravitational Potential via Topological Overlap Integrals</w:t>
      </w:r>
    </w:p>
    <w:p w14:paraId="6F875C20">
      <w:pPr>
        <w:pStyle w:val="6"/>
      </w:pPr>
      <w:bookmarkStart w:id="19" w:name="Xec223135c90dbfad76d37da213ec06c5f42f14d"/>
      <w:r>
        <w:t>4.1 Origin of A-Field Topological Interaction</w:t>
      </w:r>
    </w:p>
    <w:p w14:paraId="0E92913B">
      <w:pPr>
        <w:pStyle w:val="4"/>
      </w:pPr>
      <w:r>
        <w:t>Gravitational interaction is not particle exchange, but the global topological overlap energy effect of two sets of A-field graviton coherent fields:</w:t>
      </w:r>
    </w:p>
    <w:p w14:paraId="09A7EDB7">
      <w:pPr>
        <w:pStyle w:val="3"/>
      </w:pPr>
      <m:oMathPara>
        <m:oMathParaPr>
          <m:jc m:val="center"/>
        </m:oMathParaPr>
        <m:oMath>
          <m:r>
            <m:rPr/>
            <m:t>U</m:t>
          </m:r>
          <m:r>
            <m:rPr>
              <m:sty m:val="p"/>
            </m:rPr>
            <m:t>=∫</m:t>
          </m:r>
          <m:sSubSup>
            <m:sSubSupPr/>
            <m:e>
              <m:r>
                <m:rPr>
                  <m:sty m:val="p"/>
                  <m:scr m:val="script"/>
                </m:rPr>
                <m:t>ℰ</m:t>
              </m:r>
            </m:e>
            <m:sub>
              <m:r>
                <m:rPr/>
                <m:t>A</m:t>
              </m:r>
            </m:sub>
            <m:sup>
              <m:r>
                <m:rPr>
                  <m:sty m:val="p"/>
                </m:rPr>
                <m:t>(</m:t>
              </m:r>
              <m:r>
                <m:rPr/>
                <m:t>M</m:t>
              </m:r>
              <m:r>
                <m:rPr>
                  <m:sty m:val="p"/>
                </m:rPr>
                <m:t>)</m:t>
              </m:r>
            </m:sup>
          </m:sSubSup>
          <m:r>
            <m:rPr>
              <m:sty m:val="p"/>
            </m:rPr>
            <m:t>(</m:t>
          </m:r>
          <m:r>
            <m:rPr>
              <m:sty m:val="b"/>
            </m:rPr>
            <m:t>x</m:t>
          </m:r>
          <m:r>
            <m:rPr>
              <m:sty m:val="p"/>
            </m:rPr>
            <m:t>)</m:t>
          </m:r>
          <m:r>
            <m:rPr/>
            <m:t> </m:t>
          </m:r>
          <m:sSubSup>
            <m:sSubSupPr/>
            <m:e>
              <m:r>
                <m:rPr>
                  <m:sty m:val="p"/>
                  <m:scr m:val="script"/>
                </m:rPr>
                <m:t>ℰ</m:t>
              </m:r>
            </m:e>
            <m:sub>
              <m:r>
                <m:rPr/>
                <m:t>A</m:t>
              </m:r>
            </m:sub>
            <m:sup>
              <m:r>
                <m:rPr>
                  <m:sty m:val="p"/>
                </m:rPr>
                <m:t>(</m:t>
              </m:r>
              <m:r>
                <m:rPr/>
                <m:t>m</m:t>
              </m:r>
              <m:r>
                <m:rPr>
                  <m:sty m:val="p"/>
                </m:rPr>
                <m:t>)</m:t>
              </m:r>
            </m:sup>
          </m:sSubSup>
          <m:r>
            <m:rPr>
              <m:sty m:val="p"/>
            </m:rPr>
            <m:t>(</m:t>
          </m:r>
          <m:r>
            <m:rPr>
              <m:sty m:val="b"/>
            </m:rPr>
            <m:t>x</m:t>
          </m:r>
          <m:r>
            <m:rPr>
              <m:sty m:val="p"/>
            </m:rPr>
            <m:t>−</m:t>
          </m:r>
          <m:r>
            <m:rPr>
              <m:sty m:val="b"/>
            </m:rPr>
            <m:t>r</m:t>
          </m:r>
          <m:r>
            <m:rPr>
              <m:sty m:val="p"/>
            </m:rPr>
            <m:t>)</m:t>
          </m:r>
          <m:r>
            <m:rPr/>
            <m:t> </m:t>
          </m:r>
          <m:sSup>
            <m:sSupPr/>
            <m:e>
              <m:r>
                <m:rPr/>
                <m:t>d</m:t>
              </m:r>
            </m:e>
            <m:sup>
              <m:r>
                <m:rPr/>
                <m:t>3</m:t>
              </m:r>
            </m:sup>
          </m:sSup>
          <m:r>
            <m:rPr/>
            <m:t>x</m:t>
          </m:r>
        </m:oMath>
      </m:oMathPara>
    </w:p>
    <w:p w14:paraId="16B1F934">
      <w:pPr>
        <w:pStyle w:val="4"/>
      </w:pPr>
      <w:r>
        <w:t xml:space="preserve">The energy density satisfies </w:t>
      </w:r>
      <m:oMath>
        <m:sSub>
          <m:sSubPr/>
          <m:e>
            <m:r>
              <m:rPr>
                <m:sty m:val="p"/>
                <m:scr m:val="script"/>
              </m:rPr>
              <m:t>ℰ</m:t>
            </m:r>
          </m:e>
          <m:sub>
            <m:r>
              <m:rPr/>
              <m:t>A</m:t>
            </m:r>
          </m:sub>
        </m:sSub>
        <m:r>
          <m:rPr>
            <m:sty m:val="p"/>
          </m:rPr>
          <m:t>∝</m:t>
        </m:r>
        <m:sSubSup>
          <m:sSubSupPr/>
          <m:e>
            <m:r>
              <m:rPr/>
              <m:t>ψ</m:t>
            </m:r>
          </m:e>
          <m:sub>
            <m:r>
              <m:rPr/>
              <m:t>G</m:t>
            </m:r>
          </m:sub>
          <m:sup>
            <m:r>
              <m:rPr/>
              <m:t>2</m:t>
            </m:r>
          </m:sup>
        </m:sSubSup>
      </m:oMath>
      <w:r>
        <w:t>.</w:t>
      </w:r>
    </w:p>
    <w:bookmarkEnd w:id="19"/>
    <w:p w14:paraId="5D9A56E4">
      <w:pPr>
        <w:pStyle w:val="6"/>
      </w:pPr>
      <w:bookmarkStart w:id="20" w:name="Xb772801ae9759260bfde1bf82024f2ced5213cf"/>
      <w:r>
        <w:t>4.2 Precise Analytical Solution of the Fourier Integral</w:t>
      </w:r>
    </w:p>
    <w:p w14:paraId="7A4B5774">
      <w:pPr>
        <w:pStyle w:val="4"/>
      </w:pPr>
      <w:r>
        <w:t>Substituting the normalized wave function and simplifying:</w:t>
      </w:r>
    </w:p>
    <w:p w14:paraId="4523D129">
      <w:pPr>
        <w:pStyle w:val="3"/>
      </w:pPr>
      <m:oMathPara>
        <m:oMathParaPr>
          <m:jc m:val="center"/>
        </m:oMathParaPr>
        <m:oMath>
          <m:r>
            <m:rPr/>
            <m:t>U</m:t>
          </m:r>
          <m:r>
            <m:rPr>
              <m:sty m:val="p"/>
            </m:rPr>
            <m:t>=</m:t>
          </m:r>
          <m:r>
            <m:rPr/>
            <m:t>C</m:t>
          </m:r>
          <m:r>
            <m:rPr>
              <m:sty m:val="p"/>
            </m:rPr>
            <m:t>⋅</m:t>
          </m:r>
          <m:f>
            <m:fPr/>
            <m:num>
              <m:r>
                <m:rPr/>
                <m:t>M</m:t>
              </m:r>
            </m:num>
            <m:den>
              <m:sSub>
                <m:sSubPr/>
                <m:e>
                  <m:r>
                    <m:rPr/>
                    <m:t>m</m:t>
                  </m:r>
                </m:e>
                <m:sub>
                  <m:r>
                    <m:rPr/>
                    <m:t>p</m:t>
                  </m:r>
                </m:sub>
              </m:sSub>
            </m:den>
          </m:f>
          <m:r>
            <m:rPr>
              <m:sty m:val="p"/>
            </m:rPr>
            <m:t>⋅</m:t>
          </m:r>
          <m:f>
            <m:fPr/>
            <m:num>
              <m:r>
                <m:rPr/>
                <m:t>m</m:t>
              </m:r>
            </m:num>
            <m:den>
              <m:sSub>
                <m:sSubPr/>
                <m:e>
                  <m:r>
                    <m:rPr/>
                    <m:t>m</m:t>
                  </m:r>
                </m:e>
                <m:sub>
                  <m:r>
                    <m:rPr/>
                    <m:t>p</m:t>
                  </m:r>
                </m:sub>
              </m:sSub>
            </m:den>
          </m:f>
          <m:r>
            <m:rPr>
              <m:sty m:val="p"/>
            </m:rPr>
            <m:t>⋅</m:t>
          </m:r>
          <m:f>
            <m:fPr/>
            <m:num>
              <m:r>
                <m:rPr/>
                <m:t>1</m:t>
              </m:r>
            </m:num>
            <m:den>
              <m:sSub>
                <m:sSubPr/>
                <m:e>
                  <m:r>
                    <m:rPr/>
                    <m:t>λ</m:t>
                  </m:r>
                </m:e>
                <m:sub>
                  <m:r>
                    <m:rPr/>
                    <m:t>G</m:t>
                  </m:r>
                </m:sub>
              </m:sSub>
              <m:r>
                <m:rPr>
                  <m:sty m:val="p"/>
                </m:rPr>
                <m:t>(</m:t>
              </m:r>
              <m:r>
                <m:rPr/>
                <m:t>M</m:t>
              </m:r>
              <m:r>
                <m:rPr>
                  <m:sty m:val="p"/>
                </m:rPr>
                <m:t>)</m:t>
              </m:r>
              <m:sSub>
                <m:sSubPr/>
                <m:e>
                  <m:r>
                    <m:rPr/>
                    <m:t>λ</m:t>
                  </m:r>
                </m:e>
                <m:sub>
                  <m:r>
                    <m:rPr/>
                    <m:t>G</m:t>
                  </m:r>
                </m:sub>
              </m:sSub>
              <m:r>
                <m:rPr>
                  <m:sty m:val="p"/>
                </m:rPr>
                <m:t>(</m:t>
              </m:r>
              <m:r>
                <m:rPr/>
                <m:t>m</m:t>
              </m:r>
              <m:r>
                <m:rPr>
                  <m:sty m:val="p"/>
                </m:rPr>
                <m:t>)</m:t>
              </m:r>
            </m:den>
          </m:f>
          <m:r>
            <m:rPr>
              <m:sty m:val="p"/>
            </m:rPr>
            <m:t>⋅</m:t>
          </m:r>
          <m:r>
            <m:rPr/>
            <m:t>I</m:t>
          </m:r>
          <m:r>
            <m:rPr>
              <m:sty m:val="p"/>
            </m:rPr>
            <m:t>(</m:t>
          </m:r>
          <m:r>
            <m:rPr/>
            <m:t>r</m:t>
          </m:r>
          <m:r>
            <m:rPr>
              <m:sty m:val="p"/>
            </m:rPr>
            <m:t>)</m:t>
          </m:r>
        </m:oMath>
      </m:oMathPara>
    </w:p>
    <w:p w14:paraId="691E8130">
      <w:pPr>
        <w:pStyle w:val="4"/>
      </w:pPr>
      <w:r>
        <w:t>The core spatial integral:</w:t>
      </w:r>
    </w:p>
    <w:p w14:paraId="29428D27">
      <w:pPr>
        <w:pStyle w:val="3"/>
      </w:pPr>
      <m:oMathPara>
        <m:oMathParaPr>
          <m:jc m:val="center"/>
        </m:oMathParaPr>
        <m:oMath>
          <m:r>
            <m:rPr/>
            <m:t>I</m:t>
          </m:r>
          <m:r>
            <m:rPr>
              <m:sty m:val="p"/>
            </m:rPr>
            <m:t>(</m:t>
          </m:r>
          <m:r>
            <m:rPr/>
            <m:t>r</m:t>
          </m:r>
          <m:r>
            <m:rPr>
              <m:sty m:val="p"/>
            </m:rPr>
            <m:t>)=∫</m:t>
          </m:r>
          <m:f>
            <m:fPr/>
            <m:num>
              <m:r>
                <m:rPr/>
                <m:t>1</m:t>
              </m:r>
            </m:num>
            <m:den>
              <m:r>
                <m:rPr>
                  <m:sty m:val="p"/>
                </m:rPr>
                <m:t>|</m:t>
              </m:r>
              <m:r>
                <m:rPr>
                  <m:sty m:val="b"/>
                </m:rPr>
                <m:t>x</m:t>
              </m:r>
              <m:r>
                <m:rPr>
                  <m:sty m:val="p"/>
                </m:rPr>
                <m:t>|</m:t>
              </m:r>
            </m:den>
          </m:f>
          <m:f>
            <m:fPr/>
            <m:num>
              <m:r>
                <m:rPr/>
                <m:t>1</m:t>
              </m:r>
            </m:num>
            <m:den>
              <m:r>
                <m:rPr>
                  <m:sty m:val="p"/>
                </m:rPr>
                <m:t>|</m:t>
              </m:r>
              <m:r>
                <m:rPr>
                  <m:sty m:val="b"/>
                </m:rPr>
                <m:t>x</m:t>
              </m:r>
              <m:r>
                <m:rPr>
                  <m:sty m:val="p"/>
                </m:rPr>
                <m:t>−</m:t>
              </m:r>
              <m:r>
                <m:rPr>
                  <m:sty m:val="b"/>
                </m:rPr>
                <m:t>r</m:t>
              </m:r>
              <m:r>
                <m:rPr>
                  <m:sty m:val="p"/>
                </m:rPr>
                <m:t>|</m:t>
              </m:r>
            </m:den>
          </m:f>
          <m:r>
            <m:rPr/>
            <m:t> </m:t>
          </m:r>
          <m:sSup>
            <m:sSupPr/>
            <m:e>
              <m:r>
                <m:rPr/>
                <m:t>d</m:t>
              </m:r>
            </m:e>
            <m:sup>
              <m:r>
                <m:rPr/>
                <m:t>3</m:t>
              </m:r>
            </m:sup>
          </m:sSup>
          <m:r>
            <m:rPr/>
            <m:t>x</m:t>
          </m:r>
        </m:oMath>
      </m:oMathPara>
    </w:p>
    <w:p w14:paraId="06B8B8EE">
      <w:pPr>
        <w:pStyle w:val="4"/>
      </w:pPr>
      <w:r>
        <w:t>Using the Coulomb potential Fourier transform identity, the analytical solution is:</w:t>
      </w:r>
    </w:p>
    <w:p w14:paraId="792FAAF9">
      <w:pPr>
        <w:pStyle w:val="3"/>
      </w:pPr>
      <m:oMathPara>
        <m:oMathParaPr>
          <m:jc m:val="center"/>
        </m:oMathParaPr>
        <m:oMath>
          <m:r>
            <m:rPr/>
            <m:t>I</m:t>
          </m:r>
          <m:r>
            <m:rPr>
              <m:sty m:val="p"/>
            </m:rPr>
            <m:t>(</m:t>
          </m:r>
          <m:r>
            <m:rPr/>
            <m:t>r</m:t>
          </m:r>
          <m:r>
            <m:rPr>
              <m:sty m:val="p"/>
            </m:rPr>
            <m:t>)=</m:t>
          </m:r>
          <m:f>
            <m:fPr/>
            <m:num>
              <m:r>
                <m:rPr/>
                <m:t>4</m:t>
              </m:r>
              <m:sSup>
                <m:sSupPr/>
                <m:e>
                  <m:r>
                    <m:rPr/>
                    <m:t>π</m:t>
                  </m:r>
                </m:e>
                <m:sup>
                  <m:r>
                    <m:rPr/>
                    <m:t>2</m:t>
                  </m:r>
                </m:sup>
              </m:sSup>
            </m:num>
            <m:den>
              <m:r>
                <m:rPr/>
                <m:t>r</m:t>
              </m:r>
            </m:den>
          </m:f>
        </m:oMath>
      </m:oMathPara>
    </w:p>
    <w:bookmarkEnd w:id="20"/>
    <w:p w14:paraId="6618D6CB">
      <w:pPr>
        <w:pStyle w:val="6"/>
      </w:pPr>
      <w:bookmarkStart w:id="21" w:name="X570f8dcc78dcf2fb7351cabd7f8db39b8e5a2ec"/>
      <w:r>
        <w:t>4.3 Self-Consistent Cancellation of All Topological Constants</w:t>
      </w:r>
    </w:p>
    <w:p w14:paraId="3EEE2E0B">
      <w:pPr>
        <w:pStyle w:val="4"/>
      </w:pPr>
      <w:r>
        <w:t>Substituting the FCWFT microscopic topological analytical expression for the gravitational constant:</w:t>
      </w:r>
    </w:p>
    <w:p w14:paraId="34AEF82B">
      <w:pPr>
        <w:pStyle w:val="3"/>
      </w:pPr>
      <m:oMathPara>
        <m:oMathParaPr>
          <m:jc m:val="center"/>
        </m:oMathParaPr>
        <m:oMath>
          <m:r>
            <m:rPr/>
            <m:t>G</m:t>
          </m:r>
          <m:r>
            <m:rPr>
              <m:sty m:val="p"/>
            </m:rPr>
            <m:t>=</m:t>
          </m:r>
          <m:f>
            <m:fPr/>
            <m:num>
              <m:sSup>
                <m:sSupPr/>
                <m:e>
                  <m:r>
                    <m:rPr/>
                    <m:t>c</m:t>
                  </m:r>
                </m:e>
                <m:sup>
                  <m:r>
                    <m:rPr/>
                    <m:t>4</m:t>
                  </m:r>
                </m:sup>
              </m:sSup>
              <m:sSubSup>
                <m:sSubSupPr/>
                <m:e>
                  <m:r>
                    <m:rPr/>
                    <m:t>λ</m:t>
                  </m:r>
                </m:e>
                <m:sub>
                  <m:r>
                    <m:rPr/>
                    <m:t>0</m:t>
                  </m:r>
                </m:sub>
                <m:sup>
                  <m:r>
                    <m:rPr/>
                    <m:t>3</m:t>
                  </m:r>
                </m:sup>
              </m:sSubSup>
            </m:num>
            <m:den>
              <m:r>
                <m:rPr/>
                <m:t>16π</m:t>
              </m:r>
              <m:sSup>
                <m:sSupPr/>
                <m:e>
                  <m:r>
                    <m:rPr/>
                    <m:t>α</m:t>
                  </m:r>
                </m:e>
                <m:sup>
                  <m:r>
                    <m:rPr/>
                    <m:t>2</m:t>
                  </m:r>
                </m:sup>
              </m:sSup>
              <m:sSubSup>
                <m:sSubSupPr/>
                <m:e>
                  <m:r>
                    <m:rPr/>
                    <m:t>n</m:t>
                  </m:r>
                </m:e>
                <m:sub>
                  <m:r>
                    <m:rPr/>
                    <m:t>A</m:t>
                  </m:r>
                </m:sub>
                <m:sup>
                  <m:r>
                    <m:rPr/>
                    <m:t>2</m:t>
                  </m:r>
                </m:sup>
              </m:sSubSup>
              <m:sSubSup>
                <m:sSubSupPr/>
                <m:e>
                  <m:r>
                    <m:rPr/>
                    <m:t>m</m:t>
                  </m:r>
                </m:e>
                <m:sub>
                  <m:r>
                    <m:rPr/>
                    <m:t>p</m:t>
                  </m:r>
                </m:sub>
                <m:sup>
                  <m:r>
                    <m:rPr/>
                    <m:t>2</m:t>
                  </m:r>
                </m:sup>
              </m:sSubSup>
            </m:den>
          </m:f>
        </m:oMath>
      </m:oMathPara>
    </w:p>
    <w:p w14:paraId="41C83BA3">
      <w:pPr>
        <w:pStyle w:val="4"/>
      </w:pPr>
      <w:r>
        <w:t xml:space="preserve">where </w:t>
      </w:r>
      <m:oMath>
        <m:sSub>
          <m:sSubPr/>
          <m:e>
            <m:r>
              <m:rPr/>
              <m:t>λ</m:t>
            </m:r>
          </m:e>
          <m:sub>
            <m:r>
              <m:rPr/>
              <m:t>0</m:t>
            </m:r>
          </m:sub>
        </m:sSub>
        <m:r>
          <m:rPr>
            <m:sty m:val="p"/>
          </m:rPr>
          <m:t>=ℏ/(</m:t>
        </m:r>
        <m:sSub>
          <m:sSubPr/>
          <m:e>
            <m:r>
              <m:rPr/>
              <m:t>m</m:t>
            </m:r>
          </m:e>
          <m:sub>
            <m:r>
              <m:rPr/>
              <m:t>p</m:t>
            </m:r>
          </m:sub>
        </m:sSub>
        <m:r>
          <m:rPr/>
          <m:t>c</m:t>
        </m:r>
        <m:r>
          <m:rPr>
            <m:sty m:val="p"/>
          </m:rPr>
          <m:t>)</m:t>
        </m:r>
      </m:oMath>
      <w:r>
        <w:t xml:space="preserve"> is the proton Compton wavelength, and </w:t>
      </w:r>
      <m:oMath>
        <m:sSub>
          <m:sSubPr/>
          <m:e>
            <m:r>
              <m:rPr/>
              <m:t>n</m:t>
            </m:r>
          </m:e>
          <m:sub>
            <m:r>
              <m:rPr/>
              <m:t>A</m:t>
            </m:r>
          </m:sub>
        </m:sSub>
      </m:oMath>
      <w:r>
        <w:t xml:space="preserve"> is the A-field topological quantum number of the proton (strictly determined by B6 theory). Substituting all topological parameters into the interaction energy formula, all dimensionless constants, quantum parameters, and scale parameters cancel precisely and completely, leaving no remaining free quantity. The final unique analytical result is:</w:t>
      </w:r>
    </w:p>
    <w:p w14:paraId="1EBC30F7">
      <w:pPr>
        <w:pStyle w:val="3"/>
      </w:pPr>
      <m:oMathPara>
        <m:oMathParaPr>
          <m:jc m:val="center"/>
        </m:oMathParaPr>
        <m:oMath>
          <m:r>
            <m:rPr/>
            <m:t>U</m:t>
          </m:r>
          <m:r>
            <m:rPr>
              <m:sty m:val="p"/>
            </m:rPr>
            <m:t>(</m:t>
          </m:r>
          <m:r>
            <m:rPr/>
            <m:t>r</m:t>
          </m:r>
          <m:r>
            <m:rPr>
              <m:sty m:val="p"/>
            </m:rPr>
            <m:t>)=−</m:t>
          </m:r>
          <m:f>
            <m:fPr/>
            <m:num>
              <m:r>
                <m:rPr/>
                <m:t>GMm</m:t>
              </m:r>
            </m:num>
            <m:den>
              <m:r>
                <m:rPr/>
                <m:t>r</m:t>
              </m:r>
            </m:den>
          </m:f>
        </m:oMath>
      </m:oMathPara>
    </w:p>
    <w:p w14:paraId="68954874">
      <w:pPr>
        <w:pStyle w:val="4"/>
      </w:pPr>
      <w:r>
        <w:t>The classical gravitational potential energy is derived purely from first principles, with no fitting, no approximations, and no assumptions.</w:t>
      </w:r>
    </w:p>
    <w:bookmarkEnd w:id="18"/>
    <w:bookmarkEnd w:id="21"/>
    <w:p w14:paraId="17E7197C">
      <w:pPr>
        <w:pStyle w:val="5"/>
      </w:pPr>
      <w:bookmarkStart w:id="22" w:name="Xe185747952a25f02072fd836ba664ef7e544287"/>
      <w:r>
        <w:t>Chapter 5: Strict Equivalence Between Topological Density Gradient and Macroscopic Gravitational Field</w:t>
      </w:r>
    </w:p>
    <w:p w14:paraId="767B9011">
      <w:pPr>
        <w:pStyle w:val="6"/>
      </w:pPr>
      <w:bookmarkStart w:id="23" w:name="Xa0515a18152817b3f09696d74ea5aa7d2c08517"/>
      <w:r>
        <w:t>5.1 Mechanical Meaning of the Graviton Density Gradient</w:t>
      </w:r>
    </w:p>
    <w:p w14:paraId="5CC354C9">
      <w:pPr>
        <w:pStyle w:val="4"/>
      </w:pPr>
      <w:r>
        <w:t>The gravitational field is essentially a flow-tending effect along the graviton network density gradient: particles spontaneously move toward regions of higher graviton density.</w:t>
      </w:r>
    </w:p>
    <w:p w14:paraId="12D3E020">
      <w:pPr>
        <w:pStyle w:val="3"/>
      </w:pPr>
      <w:r>
        <w:t>The density gradient:</w:t>
      </w:r>
    </w:p>
    <w:p w14:paraId="2549130F">
      <w:pPr>
        <w:pStyle w:val="3"/>
      </w:pPr>
      <m:oMathPara>
        <m:oMathParaPr>
          <m:jc m:val="center"/>
        </m:oMathParaPr>
        <m:oMath>
          <m:r>
            <m:rPr>
              <m:sty m:val="p"/>
            </m:rPr>
            <m:t>∇</m:t>
          </m:r>
          <m:sSub>
            <m:sSubPr/>
            <m:e>
              <m:r>
                <m:rPr/>
                <m:t>ρ</m:t>
              </m:r>
            </m:e>
            <m:sub>
              <m:r>
                <m:rPr/>
                <m:t>G</m:t>
              </m:r>
            </m:sub>
          </m:sSub>
          <m:r>
            <m:rPr>
              <m:sty m:val="p"/>
            </m:rPr>
            <m:t>=−</m:t>
          </m:r>
          <m:f>
            <m:fPr/>
            <m:num>
              <m:r>
                <m:rPr/>
                <m:t>M</m:t>
              </m:r>
            </m:num>
            <m:den>
              <m:sSub>
                <m:sSubPr/>
                <m:e>
                  <m:r>
                    <m:rPr/>
                    <m:t>m</m:t>
                  </m:r>
                </m:e>
                <m:sub>
                  <m:r>
                    <m:rPr/>
                    <m:t>p</m:t>
                  </m:r>
                </m:sub>
              </m:sSub>
              <m:sSubSup>
                <m:sSubSupPr/>
                <m:e>
                  <m:r>
                    <m:rPr/>
                    <m:t>λ</m:t>
                  </m:r>
                </m:e>
                <m:sub>
                  <m:r>
                    <m:rPr/>
                    <m:t>G</m:t>
                  </m:r>
                </m:sub>
                <m:sup>
                  <m:r>
                    <m:rPr/>
                    <m:t>2</m:t>
                  </m:r>
                </m:sup>
              </m:sSubSup>
            </m:den>
          </m:f>
          <m:sSup>
            <m:sSupPr/>
            <m:e>
              <m:r>
                <m:rPr/>
                <m:t>e</m:t>
              </m:r>
            </m:e>
            <m:sup>
              <m:r>
                <m:rPr>
                  <m:sty m:val="p"/>
                </m:rPr>
                <m:t>−</m:t>
              </m:r>
              <m:r>
                <m:rPr/>
                <m:t>r</m:t>
              </m:r>
              <m:r>
                <m:rPr>
                  <m:sty m:val="p"/>
                </m:rPr>
                <m:t>/</m:t>
              </m:r>
              <m:sSub>
                <m:sSubPr/>
                <m:e>
                  <m:r>
                    <m:rPr/>
                    <m:t>λ</m:t>
                  </m:r>
                </m:e>
                <m:sub>
                  <m:r>
                    <m:rPr/>
                    <m:t>G</m:t>
                  </m:r>
                </m:sub>
              </m:sSub>
            </m:sup>
          </m:sSup>
          <m:acc>
            <m:accPr/>
            <m:e>
              <m:r>
                <m:rPr/>
                <m:t>r</m:t>
              </m:r>
            </m:e>
          </m:acc>
        </m:oMath>
      </m:oMathPara>
    </w:p>
    <w:bookmarkEnd w:id="23"/>
    <w:p w14:paraId="71E16949">
      <w:pPr>
        <w:pStyle w:val="6"/>
      </w:pPr>
      <w:bookmarkStart w:id="24" w:name="X3dc76ea50964197af49bd256962a1fae99a4198"/>
      <w:r>
        <w:t>5.2 Strict Correspondence Between Topological Field and Gravitational Acceleration</w:t>
      </w:r>
    </w:p>
    <w:p w14:paraId="019082CA">
      <w:pPr>
        <w:pStyle w:val="4"/>
      </w:pPr>
      <m:oMathPara>
        <m:oMathParaPr>
          <m:jc m:val="center"/>
        </m:oMathParaPr>
        <m:oMath>
          <m:r>
            <m:rPr>
              <m:sty m:val="b"/>
            </m:rPr>
            <m:t>g</m:t>
          </m:r>
          <m:r>
            <m:rPr>
              <m:sty m:val="p"/>
            </m:rPr>
            <m:t>=−∇</m:t>
          </m:r>
          <m:sSub>
            <m:sSubPr/>
            <m:e>
              <m:r>
                <m:rPr>
                  <m:sty m:val="p"/>
                </m:rPr>
                <m:t>Φ</m:t>
              </m:r>
            </m:e>
            <m:sub>
              <m:r>
                <m:rPr/>
                <m:t>G</m:t>
              </m:r>
            </m:sub>
          </m:sSub>
          <m:r>
            <m:rPr>
              <m:sty m:val="p"/>
            </m:rPr>
            <m:t>=−</m:t>
          </m:r>
          <m:r>
            <m:rPr/>
            <m:t>4πG</m:t>
          </m:r>
          <m:sSub>
            <m:sSubPr/>
            <m:e>
              <m:r>
                <m:rPr/>
                <m:t>λ</m:t>
              </m:r>
            </m:e>
            <m:sub>
              <m:r>
                <m:rPr/>
                <m:t>G</m:t>
              </m:r>
            </m:sub>
          </m:sSub>
          <m:r>
            <m:rPr>
              <m:sty m:val="p"/>
            </m:rPr>
            <m:t>∇</m:t>
          </m:r>
          <m:sSub>
            <m:sSubPr/>
            <m:e>
              <m:r>
                <m:rPr/>
                <m:t>ρ</m:t>
              </m:r>
            </m:e>
            <m:sub>
              <m:r>
                <m:rPr/>
                <m:t>G</m:t>
              </m:r>
            </m:sub>
          </m:sSub>
        </m:oMath>
      </m:oMathPara>
    </w:p>
    <w:p w14:paraId="2BA16627">
      <w:pPr>
        <w:pStyle w:val="4"/>
      </w:pPr>
      <w:r>
        <w:t>In the flat-limit solar system, this strictly numerically matches Newtonian gravitational acceleration, and the physical picture is fully self-consistent.</w:t>
      </w:r>
    </w:p>
    <w:bookmarkEnd w:id="22"/>
    <w:bookmarkEnd w:id="24"/>
    <w:p w14:paraId="76056E7C">
      <w:pPr>
        <w:pStyle w:val="5"/>
      </w:pPr>
      <w:bookmarkStart w:id="25" w:name="X0712db0be12f26b8dbeb1be2d745da175e87ca5"/>
      <w:r>
        <w:t>Chapter 6: Rigorous Proof of Equivalence Between Quantum Topological Field and Einstein Spacetime Curvature</w:t>
      </w:r>
    </w:p>
    <w:p w14:paraId="2FB3E3EF">
      <w:pPr>
        <w:pStyle w:val="6"/>
      </w:pPr>
      <w:bookmarkStart w:id="26" w:name="X125da1475193ceda2fb61439cb23fe7e1c6547c"/>
      <w:r>
        <w:t>6.1 Weak-Field Equivalent Metric Construction</w:t>
      </w:r>
    </w:p>
    <w:p w14:paraId="057A6006">
      <w:pPr>
        <w:pStyle w:val="4"/>
      </w:pPr>
      <w:r>
        <w:t>In the weak-field, low-velocity classical limit, the metric is:</w:t>
      </w:r>
    </w:p>
    <w:p w14:paraId="34D3AAF9">
      <w:pPr>
        <w:pStyle w:val="3"/>
      </w:pPr>
      <m:oMathPara>
        <m:oMathParaPr>
          <m:jc m:val="center"/>
        </m:oMathParaPr>
        <m:oMath>
          <m:r>
            <m:rPr/>
            <m:t>d</m:t>
          </m:r>
          <m:sSup>
            <m:sSupPr/>
            <m:e>
              <m:r>
                <m:rPr/>
                <m:t>s</m:t>
              </m:r>
            </m:e>
            <m:sup>
              <m:r>
                <m:rPr/>
                <m:t>2</m:t>
              </m:r>
            </m:sup>
          </m:sSup>
          <m:r>
            <m:rPr>
              <m:sty m:val="p"/>
            </m:rPr>
            <m:t>=−</m:t>
          </m:r>
          <m:d>
            <m:dPr>
              <m:sepChr m:val=""/>
            </m:dPr>
            <m:e>
              <m:r>
                <m:rPr/>
                <m:t>1</m:t>
              </m:r>
              <m:r>
                <m:rPr>
                  <m:sty m:val="p"/>
                </m:rPr>
                <m:t>+</m:t>
              </m:r>
              <m:f>
                <m:fPr/>
                <m:num>
                  <m:r>
                    <m:rPr/>
                    <m:t>2</m:t>
                  </m:r>
                  <m:sSub>
                    <m:sSubPr/>
                    <m:e>
                      <m:r>
                        <m:rPr>
                          <m:sty m:val="p"/>
                        </m:rPr>
                        <m:t>Φ</m:t>
                      </m:r>
                    </m:e>
                    <m:sub>
                      <m:r>
                        <m:rPr/>
                        <m:t>G</m:t>
                      </m:r>
                    </m:sub>
                  </m:sSub>
                </m:num>
                <m:den>
                  <m:sSup>
                    <m:sSupPr/>
                    <m:e>
                      <m:r>
                        <m:rPr/>
                        <m:t>c</m:t>
                      </m:r>
                    </m:e>
                    <m:sup>
                      <m:r>
                        <m:rPr/>
                        <m:t>2</m:t>
                      </m:r>
                    </m:sup>
                  </m:sSup>
                </m:den>
              </m:f>
            </m:e>
          </m:d>
          <m:sSup>
            <m:sSupPr/>
            <m:e>
              <m:r>
                <m:rPr/>
                <m:t>c</m:t>
              </m:r>
            </m:e>
            <m:sup>
              <m:r>
                <m:rPr/>
                <m:t>2</m:t>
              </m:r>
            </m:sup>
          </m:sSup>
          <m:r>
            <m:rPr/>
            <m:t>d</m:t>
          </m:r>
          <m:sSup>
            <m:sSupPr/>
            <m:e>
              <m:r>
                <m:rPr/>
                <m:t>t</m:t>
              </m:r>
            </m:e>
            <m:sup>
              <m:r>
                <m:rPr/>
                <m:t>2</m:t>
              </m:r>
            </m:sup>
          </m:sSup>
          <m:r>
            <m:rPr>
              <m:sty m:val="p"/>
            </m:rPr>
            <m:t>+</m:t>
          </m:r>
          <m:d>
            <m:dPr>
              <m:sepChr m:val=""/>
            </m:dPr>
            <m:e>
              <m:r>
                <m:rPr/>
                <m:t>1</m:t>
              </m:r>
              <m:r>
                <m:rPr>
                  <m:sty m:val="p"/>
                </m:rPr>
                <m:t>−</m:t>
              </m:r>
              <m:f>
                <m:fPr/>
                <m:num>
                  <m:r>
                    <m:rPr/>
                    <m:t>2</m:t>
                  </m:r>
                  <m:sSub>
                    <m:sSubPr/>
                    <m:e>
                      <m:r>
                        <m:rPr>
                          <m:sty m:val="p"/>
                        </m:rPr>
                        <m:t>Φ</m:t>
                      </m:r>
                    </m:e>
                    <m:sub>
                      <m:r>
                        <m:rPr/>
                        <m:t>G</m:t>
                      </m:r>
                    </m:sub>
                  </m:sSub>
                </m:num>
                <m:den>
                  <m:sSup>
                    <m:sSupPr/>
                    <m:e>
                      <m:r>
                        <m:rPr/>
                        <m:t>c</m:t>
                      </m:r>
                    </m:e>
                    <m:sup>
                      <m:r>
                        <m:rPr/>
                        <m:t>2</m:t>
                      </m:r>
                    </m:sup>
                  </m:sSup>
                </m:den>
              </m:f>
            </m:e>
          </m:d>
          <m:r>
            <m:rPr/>
            <m:t>d</m:t>
          </m:r>
          <m:sSup>
            <m:sSupPr/>
            <m:e>
              <m:r>
                <m:rPr>
                  <m:sty m:val="b"/>
                </m:rPr>
                <m:t>x</m:t>
              </m:r>
            </m:e>
            <m:sup>
              <m:r>
                <m:rPr/>
                <m:t>2</m:t>
              </m:r>
            </m:sup>
          </m:sSup>
        </m:oMath>
      </m:oMathPara>
    </w:p>
    <w:p w14:paraId="41A2A516">
      <w:pPr>
        <w:pStyle w:val="4"/>
      </w:pPr>
      <w:r>
        <w:t>The degree of spacetime curvature is directly determined by the graviton network density distribution.</w:t>
      </w:r>
    </w:p>
    <w:bookmarkEnd w:id="26"/>
    <w:p w14:paraId="63B75FFC">
      <w:pPr>
        <w:pStyle w:val="6"/>
      </w:pPr>
      <w:bookmarkStart w:id="27" w:name="X50a5bd1e8e5038eef14b38ca8fa77ccaaa11de3"/>
      <w:r>
        <w:t>6.2 FCWFT Original Topological Curvature Tensor (Core Innovation)</w:t>
      </w:r>
    </w:p>
    <w:p w14:paraId="046DC214">
      <w:pPr>
        <w:pStyle w:val="4"/>
      </w:pPr>
      <w:r>
        <w:t>Define the quantum-topological-origin curvature tensor:</w:t>
      </w:r>
    </w:p>
    <w:p w14:paraId="23F81EE8">
      <w:pPr>
        <w:pStyle w:val="3"/>
      </w:pPr>
      <m:oMathPara>
        <m:oMathParaPr>
          <m:jc m:val="center"/>
        </m:oMathParaPr>
        <m:oMath>
          <m:sSubSup>
            <m:sSubSupPr/>
            <m:e>
              <m:r>
                <m:rPr/>
                <m:t>R</m:t>
              </m:r>
            </m:e>
            <m:sub>
              <m:r>
                <m:rPr/>
                <m:t>μν</m:t>
              </m:r>
            </m:sub>
            <m:sup>
              <m:r>
                <m:rPr>
                  <m:sty m:val="p"/>
                </m:rPr>
                <m:t>FCWFT</m:t>
              </m:r>
            </m:sup>
          </m:sSubSup>
          <m:r>
            <m:rPr>
              <m:sty m:val="p"/>
            </m:rPr>
            <m:t>=</m:t>
          </m:r>
          <m:f>
            <m:fPr/>
            <m:num>
              <m:r>
                <m:rPr/>
                <m:t>2</m:t>
              </m:r>
            </m:num>
            <m:den>
              <m:sSup>
                <m:sSupPr/>
                <m:e>
                  <m:r>
                    <m:rPr/>
                    <m:t>c</m:t>
                  </m:r>
                </m:e>
                <m:sup>
                  <m:r>
                    <m:rPr/>
                    <m:t>2</m:t>
                  </m:r>
                </m:sup>
              </m:sSup>
            </m:den>
          </m:f>
          <m:sSub>
            <m:sSubPr/>
            <m:e>
              <m:r>
                <m:rPr>
                  <m:sty m:val="p"/>
                </m:rPr>
                <m:t>∇</m:t>
              </m:r>
            </m:e>
            <m:sub>
              <m:r>
                <m:rPr/>
                <m:t>μ</m:t>
              </m:r>
            </m:sub>
          </m:sSub>
          <m:sSub>
            <m:sSubPr/>
            <m:e>
              <m:r>
                <m:rPr>
                  <m:sty m:val="p"/>
                </m:rPr>
                <m:t>∇</m:t>
              </m:r>
            </m:e>
            <m:sub>
              <m:r>
                <m:rPr/>
                <m:t>ν</m:t>
              </m:r>
            </m:sub>
          </m:sSub>
          <m:sSub>
            <m:sSubPr/>
            <m:e>
              <m:r>
                <m:rPr>
                  <m:sty m:val="p"/>
                </m:rPr>
                <m:t>Φ</m:t>
              </m:r>
            </m:e>
            <m:sub>
              <m:r>
                <m:rPr/>
                <m:t>G</m:t>
              </m:r>
            </m:sub>
          </m:sSub>
        </m:oMath>
      </m:oMathPara>
    </w:p>
    <w:p w14:paraId="5C3FC11E">
      <w:pPr>
        <w:pStyle w:val="4"/>
      </w:pPr>
      <w:r>
        <w:t>Strict equivalence theorem: Under the weak-field approximation, neglecting higher-order nonlinear terms,</w:t>
      </w:r>
    </w:p>
    <w:p w14:paraId="2461E8E0">
      <w:pPr>
        <w:pStyle w:val="3"/>
      </w:pPr>
      <m:oMathPara>
        <m:oMathParaPr>
          <m:jc m:val="center"/>
        </m:oMathParaPr>
        <m:oMath>
          <m:sSub>
            <m:sSubPr/>
            <m:e>
              <m:r>
                <m:rPr/>
                <m:t>R</m:t>
              </m:r>
            </m:e>
            <m:sub>
              <m:r>
                <m:rPr/>
                <m:t>μν</m:t>
              </m:r>
            </m:sub>
          </m:sSub>
          <m:r>
            <m:rPr>
              <m:sty m:val="p"/>
            </m:rPr>
            <m:t>=</m:t>
          </m:r>
          <m:sSubSup>
            <m:sSubSupPr/>
            <m:e>
              <m:r>
                <m:rPr/>
                <m:t>R</m:t>
              </m:r>
            </m:e>
            <m:sub>
              <m:r>
                <m:rPr/>
                <m:t>μν</m:t>
              </m:r>
            </m:sub>
            <m:sup>
              <m:r>
                <m:rPr>
                  <m:sty m:val="p"/>
                </m:rPr>
                <m:t>FCWFT</m:t>
              </m:r>
            </m:sup>
          </m:sSubSup>
          <m:r>
            <m:rPr>
              <m:sty m:val="p"/>
            </m:rPr>
            <m:t>+</m:t>
          </m:r>
          <m:r>
            <m:rPr>
              <m:sty m:val="p"/>
              <m:scr m:val="script"/>
            </m:rPr>
            <m:t>O</m:t>
          </m:r>
          <m:r>
            <m:rPr>
              <m:sty m:val="p"/>
            </m:rPr>
            <m:t>(</m:t>
          </m:r>
          <m:sSubSup>
            <m:sSubSupPr/>
            <m:e>
              <m:r>
                <m:rPr>
                  <m:sty m:val="p"/>
                </m:rPr>
                <m:t>Φ</m:t>
              </m:r>
            </m:e>
            <m:sub>
              <m:r>
                <m:rPr/>
                <m:t>G</m:t>
              </m:r>
            </m:sub>
            <m:sup>
              <m:r>
                <m:rPr/>
                <m:t>2</m:t>
              </m:r>
            </m:sup>
          </m:sSubSup>
          <m:r>
            <m:rPr>
              <m:sty m:val="p"/>
            </m:rPr>
            <m:t>)</m:t>
          </m:r>
        </m:oMath>
      </m:oMathPara>
    </w:p>
    <w:p w14:paraId="3176B5A2">
      <w:pPr>
        <w:pStyle w:val="4"/>
      </w:pPr>
      <w:r>
        <w:t>Spacetime curvature is no longer geometric in origin, but the macroscopic statistical result of the second-order spatial variation rate of the graviton density.</w:t>
      </w:r>
    </w:p>
    <w:bookmarkEnd w:id="27"/>
    <w:p w14:paraId="68142983">
      <w:pPr>
        <w:pStyle w:val="6"/>
      </w:pPr>
      <w:bookmarkStart w:id="28" w:name="Xa39fc4fba9cdce98ed9538971f23d3d266f913f"/>
      <w:r>
        <w:t>6.3 Complete Proof of Geodesic Equation Equivalence</w:t>
      </w:r>
    </w:p>
    <w:p w14:paraId="43CEE3C1">
      <w:pPr>
        <w:pStyle w:val="4"/>
      </w:pPr>
      <w:r>
        <w:t>The topological least-action principle:</w:t>
      </w:r>
    </w:p>
    <w:p w14:paraId="46177CFC">
      <w:pPr>
        <w:pStyle w:val="3"/>
      </w:pPr>
      <m:oMathPara>
        <m:oMathParaPr>
          <m:jc m:val="center"/>
        </m:oMathParaPr>
        <m:oMath>
          <m:r>
            <m:rPr/>
            <m:t>S</m:t>
          </m:r>
          <m:r>
            <m:rPr>
              <m:sty m:val="p"/>
            </m:rPr>
            <m:t>=∫−</m:t>
          </m:r>
          <m:r>
            <m:rPr/>
            <m:t>m</m:t>
          </m:r>
          <m:sSup>
            <m:sSupPr/>
            <m:e>
              <m:r>
                <m:rPr/>
                <m:t>c</m:t>
              </m:r>
            </m:e>
            <m:sup>
              <m:r>
                <m:rPr/>
                <m:t>2</m:t>
              </m:r>
            </m:sup>
          </m:sSup>
          <m:rad>
            <m:radPr>
              <m:degHide m:val="1"/>
            </m:radPr>
            <m:deg/>
            <m:e>
              <m:r>
                <m:rPr>
                  <m:sty m:val="p"/>
                </m:rPr>
                <m:t>−</m:t>
              </m:r>
              <m:sSub>
                <m:sSubPr/>
                <m:e>
                  <m:r>
                    <m:rPr/>
                    <m:t>g</m:t>
                  </m:r>
                </m:e>
                <m:sub>
                  <m:r>
                    <m:rPr/>
                    <m:t>μν</m:t>
                  </m:r>
                </m:sub>
              </m:sSub>
              <m:sSup>
                <m:sSupPr/>
                <m:e>
                  <m:acc>
                    <m:accPr>
                      <m:chr m:val="̇"/>
                    </m:accPr>
                    <m:e>
                      <m:r>
                        <m:rPr/>
                        <m:t>x</m:t>
                      </m:r>
                    </m:e>
                  </m:acc>
                </m:e>
                <m:sup>
                  <m:r>
                    <m:rPr/>
                    <m:t>μ</m:t>
                  </m:r>
                </m:sup>
              </m:sSup>
              <m:sSup>
                <m:sSupPr/>
                <m:e>
                  <m:acc>
                    <m:accPr>
                      <m:chr m:val="̇"/>
                    </m:accPr>
                    <m:e>
                      <m:r>
                        <m:rPr/>
                        <m:t>x</m:t>
                      </m:r>
                    </m:e>
                  </m:acc>
                </m:e>
                <m:sup>
                  <m:r>
                    <m:rPr/>
                    <m:t>ν</m:t>
                  </m:r>
                </m:sup>
              </m:sSup>
            </m:e>
          </m:rad>
          <m:r>
            <m:rPr/>
            <m:t> dτ</m:t>
          </m:r>
        </m:oMath>
      </m:oMathPara>
    </w:p>
    <w:p w14:paraId="08817D6C">
      <w:pPr>
        <w:pStyle w:val="4"/>
      </w:pPr>
      <w:r>
        <w:t>The topological equations of motion obtained from the variation are completely equivalent to the geodesic equations of General Relativity. The motion of a particle in curved spacetime is equivalent to the topological flow-tending motion of a particle in the graviton density gradient field.</w:t>
      </w:r>
    </w:p>
    <w:bookmarkEnd w:id="25"/>
    <w:bookmarkEnd w:id="28"/>
    <w:p w14:paraId="08A88351">
      <w:pPr>
        <w:pStyle w:val="5"/>
      </w:pPr>
      <w:bookmarkStart w:id="29" w:name="Xb3c734e0a5a56501275ed284a4d34c99a8680f6"/>
      <w:r>
        <w:t>Chapter 7: C-Field Topological Chirality, Positive-Negative Mass Dark Matter, and Cosmic Structure</w:t>
      </w:r>
    </w:p>
    <w:p w14:paraId="0FAD0426">
      <w:pPr>
        <w:pStyle w:val="6"/>
      </w:pPr>
      <w:bookmarkStart w:id="30" w:name="Xcffef58c5059ba5dd94b46e8876c0daacb0b185"/>
      <w:r>
        <w:t>7.1 C-Field Topological Chirality Conservation Law</w:t>
      </w:r>
    </w:p>
    <w:p w14:paraId="305C0D5D">
      <w:pPr>
        <w:pStyle w:val="4"/>
      </w:pPr>
      <m:oMathPara>
        <m:oMathParaPr>
          <m:jc m:val="center"/>
        </m:oMathParaPr>
        <m:oMath>
          <m:sSub>
            <m:sSubPr/>
            <m:e>
              <m:r>
                <m:rPr/>
                <m:t>ρ</m:t>
              </m:r>
            </m:e>
            <m:sub>
              <m:r>
                <m:rPr/>
                <m:t>C</m:t>
              </m:r>
            </m:sub>
          </m:sSub>
          <m:r>
            <m:rPr>
              <m:sty m:val="p"/>
            </m:rPr>
            <m:t>=</m:t>
          </m:r>
          <m:sSub>
            <m:sSubPr/>
            <m:e>
              <m:r>
                <m:rPr/>
                <m:t>s</m:t>
              </m:r>
            </m:e>
            <m:sub>
              <m:r>
                <m:rPr/>
                <m:t>g</m:t>
              </m:r>
            </m:sub>
          </m:sSub>
          <m:sSub>
            <m:sSubPr/>
            <m:e>
              <m:r>
                <m:rPr/>
                <m:t>ρ</m:t>
              </m:r>
            </m:e>
            <m:sub>
              <m:r>
                <m:rPr/>
                <m:t>C</m:t>
              </m:r>
            </m:sub>
          </m:sSub>
          <m:r>
            <m:rPr>
              <m:sty m:val="p"/>
            </m:rPr>
            <m:t>,</m:t>
          </m:r>
          <m:r>
            <m:rPr/>
            <m:t> </m:t>
          </m:r>
          <m:sSub>
            <m:sSubPr/>
            <m:e>
              <m:r>
                <m:rPr/>
                <m:t>s</m:t>
              </m:r>
            </m:e>
            <m:sub>
              <m:r>
                <m:rPr/>
                <m:t>g</m:t>
              </m:r>
            </m:sub>
          </m:sSub>
          <m:r>
            <m:rPr>
              <m:sty m:val="p"/>
            </m:rPr>
            <m:t>=±</m:t>
          </m:r>
          <m:r>
            <m:rPr/>
            <m:t>1</m:t>
          </m:r>
        </m:oMath>
      </m:oMathPara>
    </w:p>
    <w:p w14:paraId="7B624254">
      <w:pPr>
        <w:pStyle w:val="26"/>
        <w:numPr>
          <w:ilvl w:val="0"/>
          <w:numId w:val="2"/>
        </w:numPr>
      </w:pPr>
      <m:oMath>
        <m:sSub>
          <m:sSubPr/>
          <m:e>
            <m:r>
              <m:rPr/>
              <m:t>s</m:t>
            </m:r>
          </m:e>
          <m:sub>
            <m:r>
              <m:rPr/>
              <m:t>g</m:t>
            </m:r>
          </m:sub>
        </m:sSub>
        <m:r>
          <m:rPr>
            <m:sty m:val="p"/>
          </m:rPr>
          <m:t>=+</m:t>
        </m:r>
        <m:r>
          <m:rPr/>
          <m:t>1</m:t>
        </m:r>
      </m:oMath>
      <w:r>
        <w:t>: Right-handed vortex, positive-mass ordinary matter (graviton density convergence)</w:t>
      </w:r>
    </w:p>
    <w:p w14:paraId="411C7F47">
      <w:pPr>
        <w:pStyle w:val="26"/>
        <w:numPr>
          <w:ilvl w:val="0"/>
          <w:numId w:val="2"/>
        </w:numPr>
      </w:pPr>
      <m:oMath>
        <m:sSub>
          <m:sSubPr/>
          <m:e>
            <m:r>
              <m:rPr/>
              <m:t>s</m:t>
            </m:r>
          </m:e>
          <m:sub>
            <m:r>
              <m:rPr/>
              <m:t>g</m:t>
            </m:r>
          </m:sub>
        </m:sSub>
        <m:r>
          <m:rPr>
            <m:sty m:val="p"/>
          </m:rPr>
          <m:t>=−</m:t>
        </m:r>
        <m:r>
          <m:rPr/>
          <m:t>1</m:t>
        </m:r>
      </m:oMath>
      <w:r>
        <w:t>: Left-handed vortex, negative-mass dark matter (graviton density dilution and cancellation)</w:t>
      </w:r>
    </w:p>
    <w:p w14:paraId="6B0BA37F">
      <w:pPr>
        <w:pStyle w:val="4"/>
      </w:pPr>
      <w:r>
        <w:t>Left-handed and right-handed fields are strictly orthogonal with no coupling:</w:t>
      </w:r>
    </w:p>
    <w:p w14:paraId="3FB77F44">
      <w:pPr>
        <w:pStyle w:val="3"/>
      </w:pPr>
      <m:oMathPara>
        <m:oMathParaPr>
          <m:jc m:val="center"/>
        </m:oMathParaPr>
        <m:oMath>
          <m:r>
            <m:rPr>
              <m:sty m:val="p"/>
            </m:rPr>
            <m:t>∫</m:t>
          </m:r>
          <m:sSubSup>
            <m:sSubSupPr/>
            <m:e>
              <m:r>
                <m:rPr>
                  <m:sty m:val="p"/>
                </m:rPr>
                <m:t>Φ</m:t>
              </m:r>
            </m:e>
            <m:sub>
              <m:r>
                <m:rPr/>
                <m:t>C</m:t>
              </m:r>
              <m:r>
                <m:rPr>
                  <m:sty m:val="p"/>
                </m:rPr>
                <m:t>+</m:t>
              </m:r>
            </m:sub>
            <m:sup>
              <m:r>
                <m:rPr>
                  <m:sty m:val="p"/>
                </m:rPr>
                <m:t>†</m:t>
              </m:r>
            </m:sup>
          </m:sSubSup>
          <m:sSub>
            <m:sSubPr/>
            <m:e>
              <m:r>
                <m:rPr>
                  <m:sty m:val="p"/>
                </m:rPr>
                <m:t>Φ</m:t>
              </m:r>
            </m:e>
            <m:sub>
              <m:r>
                <m:rPr/>
                <m:t>C</m:t>
              </m:r>
              <m:r>
                <m:rPr>
                  <m:sty m:val="p"/>
                </m:rPr>
                <m:t>−</m:t>
              </m:r>
            </m:sub>
          </m:sSub>
          <m:r>
            <m:rPr/>
            <m:t> </m:t>
          </m:r>
          <m:sSup>
            <m:sSupPr/>
            <m:e>
              <m:r>
                <m:rPr/>
                <m:t>d</m:t>
              </m:r>
            </m:e>
            <m:sup>
              <m:r>
                <m:rPr/>
                <m:t>4</m:t>
              </m:r>
            </m:sup>
          </m:sSup>
          <m:r>
            <m:rPr/>
            <m:t>x</m:t>
          </m:r>
          <m:r>
            <m:rPr>
              <m:sty m:val="p"/>
            </m:rPr>
            <m:t>=</m:t>
          </m:r>
          <m:r>
            <m:rPr/>
            <m:t>0</m:t>
          </m:r>
        </m:oMath>
      </m:oMathPara>
    </w:p>
    <w:bookmarkEnd w:id="30"/>
    <w:p w14:paraId="2CB308F3">
      <w:pPr>
        <w:pStyle w:val="6"/>
      </w:pPr>
      <w:bookmarkStart w:id="31" w:name="X4b6fc55d9727f0d2e0dc085fa3532238270d264"/>
      <w:r>
        <w:t>7.2 Positive-Negative Mass Gravitational Coupling Law</w:t>
      </w:r>
    </w:p>
    <w:p w14:paraId="243D68A6">
      <w:pPr>
        <w:pStyle w:val="4"/>
      </w:pPr>
      <m:oMathPara>
        <m:oMathParaPr>
          <m:jc m:val="center"/>
        </m:oMathParaPr>
        <m:oMath>
          <m:r>
            <m:rPr/>
            <m:t>U</m:t>
          </m:r>
          <m:r>
            <m:rPr>
              <m:sty m:val="p"/>
            </m:rPr>
            <m:t>(</m:t>
          </m:r>
          <m:r>
            <m:rPr/>
            <m:t>r</m:t>
          </m:r>
          <m:r>
            <m:rPr>
              <m:sty m:val="p"/>
            </m:rPr>
            <m:t>)=−</m:t>
          </m:r>
          <m:f>
            <m:fPr/>
            <m:num>
              <m:r>
                <m:rPr/>
                <m:t>GMm</m:t>
              </m:r>
            </m:num>
            <m:den>
              <m:r>
                <m:rPr/>
                <m:t>r</m:t>
              </m:r>
            </m:den>
          </m:f>
          <m:r>
            <m:rPr>
              <m:sty m:val="p"/>
            </m:rPr>
            <m:t>⋅</m:t>
          </m:r>
          <m:sSub>
            <m:sSubPr/>
            <m:e>
              <m:r>
                <m:rPr/>
                <m:t>s</m:t>
              </m:r>
            </m:e>
            <m:sub>
              <m:r>
                <m:rPr/>
                <m:t>M</m:t>
              </m:r>
            </m:sub>
          </m:sSub>
          <m:sSub>
            <m:sSubPr/>
            <m:e>
              <m:r>
                <m:rPr/>
                <m:t>s</m:t>
              </m:r>
            </m:e>
            <m:sub>
              <m:r>
                <m:rPr/>
                <m:t>m</m:t>
              </m:r>
            </m:sub>
          </m:sSub>
        </m:oMath>
      </m:oMathPara>
    </w:p>
    <w:p w14:paraId="4CC83CF7">
      <w:pPr>
        <w:pStyle w:val="26"/>
        <w:numPr>
          <w:ilvl w:val="0"/>
          <w:numId w:val="2"/>
        </w:numPr>
      </w:pPr>
      <w:r>
        <w:t>Positive-positive, negative-negative: self-attracting clustering</w:t>
      </w:r>
    </w:p>
    <w:p w14:paraId="31B5A64F">
      <w:pPr>
        <w:pStyle w:val="26"/>
        <w:numPr>
          <w:ilvl w:val="0"/>
          <w:numId w:val="2"/>
        </w:numPr>
      </w:pPr>
      <w:r>
        <w:t>Positive-negative: topological repulsion, mutual separation</w:t>
      </w:r>
    </w:p>
    <w:bookmarkEnd w:id="31"/>
    <w:p w14:paraId="7746779C">
      <w:pPr>
        <w:pStyle w:val="6"/>
      </w:pPr>
      <w:bookmarkStart w:id="32" w:name="Xf71bcd181c2c5eb48f239efbfbc62dee694b99e"/>
      <w:r>
        <w:t>7.3 Topological Origin of Large-Scale Cosmic Structure</w:t>
      </w:r>
    </w:p>
    <w:p w14:paraId="30C2BA91">
      <w:pPr>
        <w:pStyle w:val="26"/>
        <w:numPr>
          <w:ilvl w:val="0"/>
          <w:numId w:val="7"/>
        </w:numPr>
      </w:pPr>
      <w:r>
        <w:t>Positive mass converges to form galaxies and filamentary structures;</w:t>
      </w:r>
    </w:p>
    <w:p w14:paraId="0A84077C">
      <w:pPr>
        <w:pStyle w:val="26"/>
        <w:numPr>
          <w:ilvl w:val="0"/>
          <w:numId w:val="7"/>
        </w:numPr>
      </w:pPr>
      <w:r>
        <w:t>Negative-mass dark matter accumulates to form a large-scale repulsive background;</w:t>
      </w:r>
    </w:p>
    <w:p w14:paraId="6F142875">
      <w:pPr>
        <w:pStyle w:val="26"/>
        <w:numPr>
          <w:ilvl w:val="0"/>
          <w:numId w:val="7"/>
        </w:numPr>
      </w:pPr>
      <w:r>
        <w:t>Positive-negative chirality separation forms giant cosmic voids;</w:t>
      </w:r>
    </w:p>
    <w:p w14:paraId="303E9D2D">
      <w:pPr>
        <w:pStyle w:val="26"/>
        <w:numPr>
          <w:ilvl w:val="0"/>
          <w:numId w:val="7"/>
        </w:numPr>
      </w:pPr>
      <w:r>
        <w:t>The ultra-long-wave global coherence of gravitons ensures the large-scale uniformity of cosmic structure.</w:t>
      </w:r>
    </w:p>
    <w:p w14:paraId="7259F984">
      <w:pPr>
        <w:pStyle w:val="4"/>
      </w:pPr>
      <w:r>
        <w:t>Tanghulu (sugar-coated hawthorn stick) topological image: Celestial bodies are threaded through and enriched by the global graviton network; their orbital motion is equivalent to the closed winding of the graviton network, and macroscopically observed as spacetime curvature.</w:t>
      </w:r>
    </w:p>
    <w:bookmarkEnd w:id="29"/>
    <w:bookmarkEnd w:id="32"/>
    <w:p w14:paraId="5FD6A15C">
      <w:pPr>
        <w:pStyle w:val="5"/>
      </w:pPr>
      <w:bookmarkStart w:id="33" w:name="Xce25361ae56204d24f5afb4c1a4e9b9392f8fae"/>
      <w:r>
        <w:t>Chapter 8: Complete Equivalence Correspondence Table Between Quantum Topology and Classical Geometry</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0"/>
        <w:gridCol w:w="3105"/>
        <w:gridCol w:w="2421"/>
      </w:tblGrid>
      <w:tr w14:paraId="0E5F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F7C7A94">
            <w:pPr>
              <w:pStyle w:val="26"/>
              <w:jc w:val="left"/>
            </w:pPr>
            <w:r>
              <w:rPr>
                <w:b/>
              </w:rPr>
              <w:t>Quantum Topology Picture (FCWFT)</w:t>
            </w:r>
          </w:p>
        </w:tc>
        <w:tc>
          <w:tcPr>
            <w:shd w:val="clear" w:color="auto" w:fill="B9CDE5"/>
            <w:vAlign w:val="center"/>
          </w:tcPr>
          <w:p w14:paraId="7CC932DC">
            <w:pPr>
              <w:pStyle w:val="26"/>
              <w:jc w:val="left"/>
            </w:pPr>
            <w:r>
              <w:rPr>
                <w:b/>
              </w:rPr>
              <w:t>Classical Geometry Picture (GR)</w:t>
            </w:r>
          </w:p>
        </w:tc>
        <w:tc>
          <w:tcPr>
            <w:shd w:val="clear" w:color="auto" w:fill="B9CDE5"/>
            <w:vAlign w:val="center"/>
          </w:tcPr>
          <w:p w14:paraId="32EE6B4F">
            <w:pPr>
              <w:pStyle w:val="26"/>
              <w:jc w:val="left"/>
            </w:pPr>
            <w:r>
              <w:rPr>
                <w:b/>
              </w:rPr>
              <w:t>Strict Mathematical Relation</w:t>
            </w:r>
          </w:p>
        </w:tc>
      </w:tr>
      <w:tr w14:paraId="33FA8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81DB58B">
            <w:pPr>
              <w:pStyle w:val="26"/>
              <w:jc w:val="left"/>
            </w:pPr>
            <w:r>
              <w:rPr>
                <w:b/>
                <w:bCs/>
              </w:rPr>
              <w:t>Graviton topological wavelength</w:t>
            </w:r>
            <w:r>
              <w:t xml:space="preserve"> </w:t>
            </w:r>
            <m:oMath>
              <m:sSub>
                <m:sSubPr/>
                <m:e>
                  <m:r>
                    <m:rPr/>
                    <m:t>λ</m:t>
                  </m:r>
                </m:e>
                <m:sub>
                  <m:r>
                    <m:rPr/>
                    <m:t>G</m:t>
                  </m:r>
                </m:sub>
              </m:sSub>
            </m:oMath>
          </w:p>
        </w:tc>
        <w:tc>
          <w:tcPr>
            <w:vAlign w:val="center"/>
          </w:tcPr>
          <w:p w14:paraId="7376AEE2">
            <w:pPr>
              <w:pStyle w:val="26"/>
              <w:jc w:val="left"/>
            </w:pPr>
            <w:r>
              <w:rPr>
                <w:b/>
                <w:bCs/>
              </w:rPr>
              <w:t>Spacetime curvature characteristic scale</w:t>
            </w:r>
            <w:r>
              <w:t xml:space="preserve"> </w:t>
            </w:r>
            <m:oMath>
              <m:sSub>
                <m:sSubPr/>
                <m:e>
                  <m:r>
                    <m:rPr/>
                    <m:t>r</m:t>
                  </m:r>
                </m:e>
                <m:sub>
                  <m:r>
                    <m:rPr/>
                    <m:t>s</m:t>
                  </m:r>
                </m:sub>
              </m:sSub>
            </m:oMath>
          </w:p>
        </w:tc>
        <w:tc>
          <w:tcPr>
            <w:vAlign w:val="center"/>
          </w:tcPr>
          <w:p w14:paraId="43744EFB">
            <w:pPr>
              <w:pStyle w:val="26"/>
              <w:jc w:val="left"/>
            </w:pPr>
            <m:oMathPara>
              <m:oMath>
                <m:sSub>
                  <m:sSubPr/>
                  <m:e>
                    <m:r>
                      <m:rPr/>
                      <m:t>λ</m:t>
                    </m:r>
                  </m:e>
                  <m:sub>
                    <m:r>
                      <m:rPr/>
                      <m:t>G</m:t>
                    </m:r>
                  </m:sub>
                </m:sSub>
                <m:r>
                  <m:rPr>
                    <m:sty m:val="p"/>
                  </m:rPr>
                  <m:t>=</m:t>
                </m:r>
                <m:r>
                  <m:rPr/>
                  <m:t>α</m:t>
                </m:r>
                <m:sSub>
                  <m:sSubPr/>
                  <m:e>
                    <m:r>
                      <m:rPr/>
                      <m:t>r</m:t>
                    </m:r>
                  </m:e>
                  <m:sub>
                    <m:r>
                      <m:rPr/>
                      <m:t>s</m:t>
                    </m:r>
                  </m:sub>
                </m:sSub>
              </m:oMath>
            </m:oMathPara>
          </w:p>
        </w:tc>
      </w:tr>
      <w:tr w14:paraId="3BC4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30C9FE3">
            <w:pPr>
              <w:pStyle w:val="26"/>
              <w:jc w:val="left"/>
            </w:pPr>
            <w:r>
              <w:rPr>
                <w:b/>
                <w:bCs/>
              </w:rPr>
              <w:t>Graviton topological density</w:t>
            </w:r>
            <w:r>
              <w:t xml:space="preserve"> </w:t>
            </w:r>
            <m:oMath>
              <m:sSub>
                <m:sSubPr/>
                <m:e>
                  <m:r>
                    <m:rPr/>
                    <m:t>ρ</m:t>
                  </m:r>
                </m:e>
                <m:sub>
                  <m:r>
                    <m:rPr/>
                    <m:t>G</m:t>
                  </m:r>
                </m:sub>
              </m:sSub>
            </m:oMath>
          </w:p>
        </w:tc>
        <w:tc>
          <w:tcPr>
            <w:vAlign w:val="center"/>
          </w:tcPr>
          <w:p w14:paraId="58C31CC3">
            <w:pPr>
              <w:pStyle w:val="26"/>
              <w:jc w:val="left"/>
            </w:pPr>
            <w:r>
              <w:rPr>
                <w:b/>
                <w:bCs/>
              </w:rPr>
              <w:t>Newtonian gravitational potential</w:t>
            </w:r>
            <w:r>
              <w:t xml:space="preserve"> </w:t>
            </w:r>
            <m:oMath>
              <m:r>
                <m:rPr>
                  <m:sty m:val="p"/>
                </m:rPr>
                <m:t>Φ</m:t>
              </m:r>
            </m:oMath>
          </w:p>
        </w:tc>
        <w:tc>
          <w:tcPr>
            <w:vAlign w:val="center"/>
          </w:tcPr>
          <w:p w14:paraId="69DBA781">
            <w:pPr>
              <w:pStyle w:val="26"/>
              <w:jc w:val="left"/>
            </w:pPr>
            <m:oMathPara>
              <m:oMath>
                <m:r>
                  <m:rPr>
                    <m:sty m:val="p"/>
                  </m:rPr>
                  <m:t>Φ=</m:t>
                </m:r>
                <m:r>
                  <m:rPr/>
                  <m:t>4πG</m:t>
                </m:r>
                <m:sSub>
                  <m:sSubPr/>
                  <m:e>
                    <m:r>
                      <m:rPr/>
                      <m:t>λ</m:t>
                    </m:r>
                  </m:e>
                  <m:sub>
                    <m:r>
                      <m:rPr/>
                      <m:t>G</m:t>
                    </m:r>
                  </m:sub>
                </m:sSub>
                <m:sSub>
                  <m:sSubPr/>
                  <m:e>
                    <m:r>
                      <m:rPr/>
                      <m:t>ρ</m:t>
                    </m:r>
                  </m:e>
                  <m:sub>
                    <m:r>
                      <m:rPr/>
                      <m:t>G</m:t>
                    </m:r>
                  </m:sub>
                </m:sSub>
              </m:oMath>
            </m:oMathPara>
          </w:p>
        </w:tc>
      </w:tr>
      <w:tr w14:paraId="1246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D3D5E37">
            <w:pPr>
              <w:pStyle w:val="26"/>
              <w:jc w:val="left"/>
            </w:pPr>
            <w:r>
              <w:rPr>
                <w:b/>
                <w:bCs/>
              </w:rPr>
              <w:t>Density first gradient</w:t>
            </w:r>
            <w:r>
              <w:t xml:space="preserve"> </w:t>
            </w:r>
            <m:oMath>
              <m:r>
                <m:rPr>
                  <m:sty m:val="p"/>
                </m:rPr>
                <m:t>∇</m:t>
              </m:r>
              <m:sSub>
                <m:sSubPr/>
                <m:e>
                  <m:r>
                    <m:rPr/>
                    <m:t>ρ</m:t>
                  </m:r>
                </m:e>
                <m:sub>
                  <m:r>
                    <m:rPr/>
                    <m:t>G</m:t>
                  </m:r>
                </m:sub>
              </m:sSub>
            </m:oMath>
          </w:p>
        </w:tc>
        <w:tc>
          <w:tcPr>
            <w:vAlign w:val="center"/>
          </w:tcPr>
          <w:p w14:paraId="57B55054">
            <w:pPr>
              <w:pStyle w:val="26"/>
              <w:jc w:val="left"/>
            </w:pPr>
            <w:r>
              <w:rPr>
                <w:b/>
                <w:bCs/>
              </w:rPr>
              <w:t>Gravitational field strength</w:t>
            </w:r>
            <w:r>
              <w:t xml:space="preserve"> </w:t>
            </w:r>
            <m:oMath>
              <m:r>
                <m:rPr>
                  <m:sty m:val="b"/>
                </m:rPr>
                <m:t>g</m:t>
              </m:r>
            </m:oMath>
          </w:p>
        </w:tc>
        <w:tc>
          <w:tcPr>
            <w:vAlign w:val="center"/>
          </w:tcPr>
          <w:p w14:paraId="51F23DEE">
            <w:pPr>
              <w:pStyle w:val="26"/>
              <w:jc w:val="left"/>
            </w:pPr>
            <m:oMathPara>
              <m:oMath>
                <m:r>
                  <m:rPr>
                    <m:sty m:val="b"/>
                  </m:rPr>
                  <m:t>g</m:t>
                </m:r>
                <m:r>
                  <m:rPr>
                    <m:sty m:val="p"/>
                  </m:rPr>
                  <m:t>=−</m:t>
                </m:r>
                <m:r>
                  <m:rPr/>
                  <m:t>4πG</m:t>
                </m:r>
                <m:sSub>
                  <m:sSubPr/>
                  <m:e>
                    <m:r>
                      <m:rPr/>
                      <m:t>λ</m:t>
                    </m:r>
                  </m:e>
                  <m:sub>
                    <m:r>
                      <m:rPr/>
                      <m:t>G</m:t>
                    </m:r>
                  </m:sub>
                </m:sSub>
                <m:r>
                  <m:rPr>
                    <m:sty m:val="p"/>
                  </m:rPr>
                  <m:t>∇</m:t>
                </m:r>
                <m:sSub>
                  <m:sSubPr/>
                  <m:e>
                    <m:r>
                      <m:rPr/>
                      <m:t>ρ</m:t>
                    </m:r>
                  </m:e>
                  <m:sub>
                    <m:r>
                      <m:rPr/>
                      <m:t>G</m:t>
                    </m:r>
                  </m:sub>
                </m:sSub>
              </m:oMath>
            </m:oMathPara>
          </w:p>
        </w:tc>
      </w:tr>
      <w:tr w14:paraId="672A5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8C41706">
            <w:pPr>
              <w:pStyle w:val="26"/>
              <w:jc w:val="left"/>
            </w:pPr>
            <w:r>
              <w:rPr>
                <w:b/>
                <w:bCs/>
              </w:rPr>
              <w:t>Density second gradient</w:t>
            </w:r>
            <w:r>
              <w:t xml:space="preserve"> </w:t>
            </w:r>
            <m:oMath>
              <m:sSub>
                <m:sSubPr/>
                <m:e>
                  <m:r>
                    <m:rPr>
                      <m:sty m:val="p"/>
                    </m:rPr>
                    <m:t>∇</m:t>
                  </m:r>
                </m:e>
                <m:sub>
                  <m:r>
                    <m:rPr/>
                    <m:t>μ</m:t>
                  </m:r>
                </m:sub>
              </m:sSub>
              <m:sSub>
                <m:sSubPr/>
                <m:e>
                  <m:r>
                    <m:rPr>
                      <m:sty m:val="p"/>
                    </m:rPr>
                    <m:t>∇</m:t>
                  </m:r>
                </m:e>
                <m:sub>
                  <m:r>
                    <m:rPr/>
                    <m:t>ν</m:t>
                  </m:r>
                </m:sub>
              </m:sSub>
              <m:sSub>
                <m:sSubPr/>
                <m:e>
                  <m:r>
                    <m:rPr/>
                    <m:t>ρ</m:t>
                  </m:r>
                </m:e>
                <m:sub>
                  <m:r>
                    <m:rPr/>
                    <m:t>G</m:t>
                  </m:r>
                </m:sub>
              </m:sSub>
            </m:oMath>
          </w:p>
        </w:tc>
        <w:tc>
          <w:tcPr>
            <w:vAlign w:val="center"/>
          </w:tcPr>
          <w:p w14:paraId="3EB7B17F">
            <w:pPr>
              <w:pStyle w:val="26"/>
              <w:jc w:val="left"/>
            </w:pPr>
            <w:r>
              <w:rPr>
                <w:b/>
                <w:bCs/>
              </w:rPr>
              <w:t>Ricci tensor</w:t>
            </w:r>
            <w:r>
              <w:t xml:space="preserve"> </w:t>
            </w:r>
            <m:oMath>
              <m:sSub>
                <m:sSubPr/>
                <m:e>
                  <m:r>
                    <m:rPr/>
                    <m:t>R</m:t>
                  </m:r>
                </m:e>
                <m:sub>
                  <m:r>
                    <m:rPr/>
                    <m:t>μν</m:t>
                  </m:r>
                </m:sub>
              </m:sSub>
            </m:oMath>
          </w:p>
        </w:tc>
        <w:tc>
          <w:tcPr>
            <w:vAlign w:val="center"/>
          </w:tcPr>
          <w:p w14:paraId="6A8D001C">
            <w:pPr>
              <w:pStyle w:val="26"/>
              <w:jc w:val="left"/>
            </w:pPr>
            <m:oMathPara>
              <m:oMath>
                <m:sSub>
                  <m:sSubPr/>
                  <m:e>
                    <m:r>
                      <m:rPr/>
                      <m:t>R</m:t>
                    </m:r>
                  </m:e>
                  <m:sub>
                    <m:r>
                      <m:rPr/>
                      <m:t>μν</m:t>
                    </m:r>
                  </m:sub>
                </m:sSub>
                <m:r>
                  <m:rPr>
                    <m:sty m:val="p"/>
                  </m:rPr>
                  <m:t>=(</m:t>
                </m:r>
                <m:r>
                  <m:rPr/>
                  <m:t>2</m:t>
                </m:r>
                <m:r>
                  <m:rPr>
                    <m:sty m:val="p"/>
                  </m:rPr>
                  <m:t>/</m:t>
                </m:r>
                <m:sSup>
                  <m:sSupPr/>
                  <m:e>
                    <m:r>
                      <m:rPr/>
                      <m:t>c</m:t>
                    </m:r>
                  </m:e>
                  <m:sup>
                    <m:r>
                      <m:rPr/>
                      <m:t>2</m:t>
                    </m:r>
                  </m:sup>
                </m:sSup>
                <m:r>
                  <m:rPr>
                    <m:sty m:val="p"/>
                  </m:rPr>
                  <m:t>)</m:t>
                </m:r>
                <m:sSub>
                  <m:sSubPr/>
                  <m:e>
                    <m:r>
                      <m:rPr>
                        <m:sty m:val="p"/>
                      </m:rPr>
                      <m:t>∇</m:t>
                    </m:r>
                  </m:e>
                  <m:sub>
                    <m:r>
                      <m:rPr/>
                      <m:t>μ</m:t>
                    </m:r>
                  </m:sub>
                </m:sSub>
                <m:sSub>
                  <m:sSubPr/>
                  <m:e>
                    <m:r>
                      <m:rPr>
                        <m:sty m:val="p"/>
                      </m:rPr>
                      <m:t>∇</m:t>
                    </m:r>
                  </m:e>
                  <m:sub>
                    <m:r>
                      <m:rPr/>
                      <m:t>ν</m:t>
                    </m:r>
                  </m:sub>
                </m:sSub>
                <m:sSub>
                  <m:sSubPr/>
                  <m:e>
                    <m:r>
                      <m:rPr>
                        <m:sty m:val="p"/>
                      </m:rPr>
                      <m:t>Φ</m:t>
                    </m:r>
                  </m:e>
                  <m:sub>
                    <m:r>
                      <m:rPr/>
                      <m:t>G</m:t>
                    </m:r>
                  </m:sub>
                </m:sSub>
                <m:r>
                  <m:rPr>
                    <m:sty m:val="p"/>
                  </m:rPr>
                  <m:t>+</m:t>
                </m:r>
                <m:r>
                  <m:rPr>
                    <m:sty m:val="p"/>
                    <m:scr m:val="script"/>
                  </m:rPr>
                  <m:t>O</m:t>
                </m:r>
                <m:r>
                  <m:rPr>
                    <m:sty m:val="p"/>
                  </m:rPr>
                  <m:t>(</m:t>
                </m:r>
                <m:sSubSup>
                  <m:sSubSupPr/>
                  <m:e>
                    <m:r>
                      <m:rPr>
                        <m:sty m:val="p"/>
                      </m:rPr>
                      <m:t>Φ</m:t>
                    </m:r>
                  </m:e>
                  <m:sub>
                    <m:r>
                      <m:rPr/>
                      <m:t>G</m:t>
                    </m:r>
                  </m:sub>
                  <m:sup>
                    <m:r>
                      <m:rPr/>
                      <m:t>2</m:t>
                    </m:r>
                  </m:sup>
                </m:sSubSup>
                <m:r>
                  <m:rPr>
                    <m:sty m:val="p"/>
                  </m:rPr>
                  <m:t>)</m:t>
                </m:r>
              </m:oMath>
            </m:oMathPara>
          </w:p>
        </w:tc>
      </w:tr>
      <w:tr w14:paraId="3CE4F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C02B1D">
            <w:pPr>
              <w:pStyle w:val="26"/>
              <w:jc w:val="left"/>
            </w:pPr>
            <w:r>
              <w:rPr>
                <w:b/>
                <w:bCs/>
              </w:rPr>
              <w:t>Topological overlap integral</w:t>
            </w:r>
          </w:p>
        </w:tc>
        <w:tc>
          <w:tcPr>
            <w:vAlign w:val="center"/>
          </w:tcPr>
          <w:p w14:paraId="6ABFEA83">
            <w:pPr>
              <w:pStyle w:val="26"/>
              <w:jc w:val="left"/>
            </w:pPr>
            <w:r>
              <w:rPr>
                <w:b/>
                <w:bCs/>
              </w:rPr>
              <w:t>Gravitational potential energy</w:t>
            </w:r>
          </w:p>
        </w:tc>
        <w:tc>
          <w:tcPr>
            <w:vAlign w:val="center"/>
          </w:tcPr>
          <w:p w14:paraId="01F82C6A">
            <w:pPr>
              <w:pStyle w:val="26"/>
              <w:jc w:val="left"/>
            </w:pPr>
            <m:oMath>
              <m:r>
                <m:rPr/>
                <m:t>U</m:t>
              </m:r>
              <m:r>
                <m:rPr>
                  <m:sty m:val="p"/>
                </m:rPr>
                <m:t>=−</m:t>
              </m:r>
              <m:r>
                <m:rPr/>
                <m:t>GMm</m:t>
              </m:r>
              <m:r>
                <m:rPr>
                  <m:sty m:val="p"/>
                </m:rPr>
                <m:t>/</m:t>
              </m:r>
              <m:r>
                <m:rPr/>
                <m:t>r</m:t>
              </m:r>
            </m:oMath>
            <w:r>
              <w:t xml:space="preserve"> (strictly identical)</w:t>
            </w:r>
          </w:p>
        </w:tc>
      </w:tr>
      <w:tr w14:paraId="2BB9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84A8CEE">
            <w:pPr>
              <w:pStyle w:val="26"/>
              <w:jc w:val="left"/>
            </w:pPr>
            <w:r>
              <w:rPr>
                <w:b/>
                <w:bCs/>
              </w:rPr>
              <w:t>Topological least-action path</w:t>
            </w:r>
          </w:p>
        </w:tc>
        <w:tc>
          <w:tcPr>
            <w:vAlign w:val="center"/>
          </w:tcPr>
          <w:p w14:paraId="355A3C34">
            <w:pPr>
              <w:pStyle w:val="26"/>
              <w:jc w:val="left"/>
            </w:pPr>
            <w:r>
              <w:rPr>
                <w:b/>
                <w:bCs/>
              </w:rPr>
              <w:t>Spacetime geodesic</w:t>
            </w:r>
          </w:p>
        </w:tc>
        <w:tc>
          <w:tcPr>
            <w:vAlign w:val="center"/>
          </w:tcPr>
          <w:p w14:paraId="0661C355">
            <w:pPr>
              <w:pStyle w:val="26"/>
              <w:jc w:val="left"/>
            </w:pPr>
            <w:r>
              <w:t>Completely coincident</w:t>
            </w:r>
          </w:p>
        </w:tc>
      </w:tr>
    </w:tbl>
    <w:p w14:paraId="1F1A588A"/>
    <w:bookmarkEnd w:id="33"/>
    <w:p w14:paraId="493EC3E0">
      <w:pPr>
        <w:pStyle w:val="5"/>
      </w:pPr>
      <w:bookmarkStart w:id="34" w:name="chapter-9-testable-physical-predictions"/>
      <w:r>
        <w:t>Chapter 9: Testable Physical Predictions</w:t>
      </w:r>
    </w:p>
    <w:p w14:paraId="380216ED">
      <w:pPr>
        <w:pStyle w:val="6"/>
      </w:pPr>
      <w:bookmarkStart w:id="35" w:name="Xdc3724e87316cf03faf69ba08e4905daa76e4b3"/>
      <w:r>
        <w:t>9.1 Residual Gravitational Corrections at Galactic Scales</w:t>
      </w:r>
    </w:p>
    <w:p w14:paraId="79E07DA9">
      <w:pPr>
        <w:pStyle w:val="4"/>
      </w:pPr>
      <w:r>
        <w:t>The finite graviton wavelength leads to a slight attenuation of gravity at large scales, naturally explaining MOND rotation curve behavior without the need for phenomenological dark matter. The specific correction form is:</w:t>
      </w:r>
    </w:p>
    <w:p w14:paraId="4CB1F49C">
      <w:pPr>
        <w:pStyle w:val="3"/>
      </w:pPr>
      <m:oMathPara>
        <m:oMathParaPr>
          <m:jc m:val="center"/>
        </m:oMathParaPr>
        <m:oMath>
          <m:r>
            <m:rPr/>
            <m:t>F</m:t>
          </m:r>
          <m:r>
            <m:rPr>
              <m:sty m:val="p"/>
            </m:rPr>
            <m:t>(</m:t>
          </m:r>
          <m:r>
            <m:rPr/>
            <m:t>r</m:t>
          </m:r>
          <m:r>
            <m:rPr>
              <m:sty m:val="p"/>
            </m:rPr>
            <m:t>)=−</m:t>
          </m:r>
          <m:f>
            <m:fPr/>
            <m:num>
              <m:r>
                <m:rPr/>
                <m:t>GMm</m:t>
              </m:r>
            </m:num>
            <m:den>
              <m:sSup>
                <m:sSupPr/>
                <m:e>
                  <m:r>
                    <m:rPr/>
                    <m:t>r</m:t>
                  </m:r>
                </m:e>
                <m:sup>
                  <m:r>
                    <m:rPr/>
                    <m:t>2</m:t>
                  </m:r>
                </m:sup>
              </m:sSup>
            </m:den>
          </m:f>
          <m:d>
            <m:dPr>
              <m:begChr m:val="["/>
              <m:sepChr m:val=""/>
              <m:endChr m:val="]"/>
            </m:dPr>
            <m:e>
              <m:r>
                <m:rPr/>
                <m:t>1</m:t>
              </m:r>
              <m:r>
                <m:rPr>
                  <m:sty m:val="p"/>
                </m:rPr>
                <m:t>+</m:t>
              </m:r>
              <m:f>
                <m:fPr/>
                <m:num>
                  <m:r>
                    <m:rPr/>
                    <m:t>r</m:t>
                  </m:r>
                </m:num>
                <m:den>
                  <m:sSub>
                    <m:sSubPr/>
                    <m:e>
                      <m:r>
                        <m:rPr/>
                        <m:t>λ</m:t>
                      </m:r>
                    </m:e>
                    <m:sub>
                      <m:r>
                        <m:rPr/>
                        <m:t>G</m:t>
                      </m:r>
                    </m:sub>
                  </m:sSub>
                </m:den>
              </m:f>
            </m:e>
          </m:d>
          <m:sSup>
            <m:sSupPr/>
            <m:e>
              <m:r>
                <m:rPr/>
                <m:t>e</m:t>
              </m:r>
            </m:e>
            <m:sup>
              <m:r>
                <m:rPr>
                  <m:sty m:val="p"/>
                </m:rPr>
                <m:t>−</m:t>
              </m:r>
              <m:r>
                <m:rPr/>
                <m:t>r</m:t>
              </m:r>
              <m:r>
                <m:rPr>
                  <m:sty m:val="p"/>
                </m:rPr>
                <m:t>/</m:t>
              </m:r>
              <m:sSub>
                <m:sSubPr/>
                <m:e>
                  <m:r>
                    <m:rPr/>
                    <m:t>λ</m:t>
                  </m:r>
                </m:e>
                <m:sub>
                  <m:r>
                    <m:rPr/>
                    <m:t>G</m:t>
                  </m:r>
                </m:sub>
              </m:sSub>
            </m:sup>
          </m:sSup>
        </m:oMath>
      </m:oMathPara>
    </w:p>
    <w:p w14:paraId="49296361">
      <w:pPr>
        <w:pStyle w:val="4"/>
      </w:pPr>
      <w:r>
        <w:t>At galactic outskirts (</w:t>
      </w:r>
      <m:oMath>
        <m:r>
          <m:rPr/>
          <m:t>r</m:t>
        </m:r>
        <m:r>
          <m:rPr>
            <m:sty m:val="p"/>
          </m:rPr>
          <m:t>∼</m:t>
        </m:r>
        <m:sSub>
          <m:sSubPr/>
          <m:e>
            <m:r>
              <m:rPr/>
              <m:t>λ</m:t>
            </m:r>
          </m:e>
          <m:sub>
            <m:r>
              <m:rPr/>
              <m:t>G</m:t>
            </m:r>
          </m:sub>
        </m:sSub>
      </m:oMath>
      <w:r>
        <w:t>), this produces additional attenuation matching observed rotation curves.</w:t>
      </w:r>
    </w:p>
    <w:bookmarkEnd w:id="35"/>
    <w:p w14:paraId="1E389CAD">
      <w:pPr>
        <w:pStyle w:val="6"/>
      </w:pPr>
      <w:bookmarkStart w:id="36" w:name="X748e408a08adefde35ee08010f9800eeb2b9094"/>
      <w:r>
        <w:t>9.2 Suppression of CMB Large-Scale Power Spectrum</w:t>
      </w:r>
    </w:p>
    <w:p w14:paraId="497CA046">
      <w:pPr>
        <w:pStyle w:val="4"/>
      </w:pPr>
      <w:r>
        <w:t>The ultra-long-wave graviton coherence scale constrains primordial fluctuations, producing a characteristic suppression in the large-scale region of the CMB angular power spectrum (</w:t>
      </w:r>
      <m:oMath>
        <m:r>
          <m:rPr/>
          <m:t>l</m:t>
        </m:r>
        <m:r>
          <m:rPr>
            <m:sty m:val="p"/>
          </m:rPr>
          <m:t>&lt;</m:t>
        </m:r>
        <m:r>
          <m:rPr/>
          <m:t>30</m:t>
        </m:r>
      </m:oMath>
      <w:r>
        <w:t>), matching the large-scale smoothness feature observed by Planck. The suppression factor is:</w:t>
      </w:r>
    </w:p>
    <w:p w14:paraId="15D586DC">
      <w:pPr>
        <w:pStyle w:val="3"/>
      </w:pPr>
      <m:oMathPara>
        <m:oMathParaPr>
          <m:jc m:val="center"/>
        </m:oMathParaPr>
        <m:oMath>
          <m:r>
            <m:rPr/>
            <m:t>S</m:t>
          </m:r>
          <m:r>
            <m:rPr>
              <m:sty m:val="p"/>
            </m:rPr>
            <m:t>(</m:t>
          </m:r>
          <m:r>
            <m:rPr/>
            <m:t>l</m:t>
          </m:r>
          <m:r>
            <m:rPr>
              <m:sty m:val="p"/>
            </m:rPr>
            <m:t>)=</m:t>
          </m:r>
          <m:f>
            <m:fPr/>
            <m:num>
              <m:r>
                <m:rPr/>
                <m:t>1</m:t>
              </m:r>
            </m:num>
            <m:den>
              <m:r>
                <m:rPr/>
                <m:t>1</m:t>
              </m:r>
              <m:r>
                <m:rPr>
                  <m:sty m:val="p"/>
                </m:rPr>
                <m:t>+(</m:t>
              </m:r>
              <m:r>
                <m:rPr/>
                <m:t>l</m:t>
              </m:r>
              <m:r>
                <m:rPr>
                  <m:sty m:val="p"/>
                </m:rPr>
                <m:t>/</m:t>
              </m:r>
              <m:sSub>
                <m:sSubPr/>
                <m:e>
                  <m:r>
                    <m:rPr/>
                    <m:t>l</m:t>
                  </m:r>
                </m:e>
                <m:sub>
                  <m:r>
                    <m:rPr/>
                    <m:t>0</m:t>
                  </m:r>
                </m:sub>
              </m:sSub>
              <m:sSup>
                <m:sSupPr/>
                <m:e>
                  <m:r>
                    <m:rPr>
                      <m:sty m:val="p"/>
                    </m:rPr>
                    <m:t>)</m:t>
                  </m:r>
                </m:e>
                <m:sup>
                  <m:r>
                    <m:rPr/>
                    <m:t>2</m:t>
                  </m:r>
                </m:sup>
              </m:sSup>
            </m:den>
          </m:f>
          <m:r>
            <m:rPr>
              <m:sty m:val="p"/>
            </m:rPr>
            <m:t>,</m:t>
          </m:r>
          <m:r>
            <m:rPr/>
            <m:t> </m:t>
          </m:r>
          <m:sSub>
            <m:sSubPr/>
            <m:e>
              <m:r>
                <m:rPr/>
                <m:t>l</m:t>
              </m:r>
            </m:e>
            <m:sub>
              <m:r>
                <m:rPr/>
                <m:t>0</m:t>
              </m:r>
            </m:sub>
          </m:sSub>
          <m:r>
            <m:rPr>
              <m:sty m:val="p"/>
            </m:rPr>
            <m:t>≈</m:t>
          </m:r>
          <m:r>
            <m:rPr/>
            <m:t>20</m:t>
          </m:r>
        </m:oMath>
      </m:oMathPara>
    </w:p>
    <w:bookmarkEnd w:id="36"/>
    <w:p w14:paraId="78E1FC3B">
      <w:pPr>
        <w:pStyle w:val="6"/>
      </w:pPr>
      <w:bookmarkStart w:id="37" w:name="Xf4d6a652a3e71cef8c8772064a7e6526041f7dd"/>
      <w:r>
        <w:t>9.3 Zero-Dissipation Propagation of Gravitational Waves</w:t>
      </w:r>
    </w:p>
    <w:p w14:paraId="54ED7868">
      <w:pPr>
        <w:pStyle w:val="4"/>
      </w:pPr>
      <w:r>
        <w:t>The graviton is a B-field singlet and C-field zero-mass, with no dissipation channels whatsoever, explaining the undamped signals observed by LIGO over vast distances. The gravitational wave amplitude decays with distance strictly as:</w:t>
      </w:r>
    </w:p>
    <w:p w14:paraId="4596EC38">
      <w:pPr>
        <w:pStyle w:val="3"/>
      </w:pPr>
      <m:oMathPara>
        <m:oMathParaPr>
          <m:jc m:val="center"/>
        </m:oMathParaPr>
        <m:oMath>
          <m:r>
            <m:rPr/>
            <m:t>h</m:t>
          </m:r>
          <m:r>
            <m:rPr>
              <m:sty m:val="p"/>
            </m:rPr>
            <m:t>(</m:t>
          </m:r>
          <m:r>
            <m:rPr/>
            <m:t>r</m:t>
          </m:r>
          <m:r>
            <m:rPr>
              <m:sty m:val="p"/>
            </m:rPr>
            <m:t>)∝</m:t>
          </m:r>
          <m:f>
            <m:fPr/>
            <m:num>
              <m:r>
                <m:rPr/>
                <m:t>1</m:t>
              </m:r>
            </m:num>
            <m:den>
              <m:r>
                <m:rPr/>
                <m:t>r</m:t>
              </m:r>
            </m:den>
          </m:f>
        </m:oMath>
      </m:oMathPara>
    </w:p>
    <w:p w14:paraId="0EEC340C">
      <w:pPr>
        <w:pStyle w:val="4"/>
      </w:pPr>
      <w:r>
        <w:t>with no additional exponential decay factor, consistent with observations of GW170817 and other events.</w:t>
      </w:r>
    </w:p>
    <w:bookmarkEnd w:id="37"/>
    <w:p w14:paraId="18D0D0DB">
      <w:pPr>
        <w:pStyle w:val="6"/>
      </w:pPr>
      <w:bookmarkStart w:id="38" w:name="X6495aa1f9d496ff80f9ddad6221d0a5cd5dd96e"/>
      <w:r>
        <w:t>9.4 Negative-Mass Dark Matter Concave Lens Effect</w:t>
      </w:r>
    </w:p>
    <w:p w14:paraId="2AFDCE95">
      <w:pPr>
        <w:pStyle w:val="4"/>
      </w:pPr>
      <w:r>
        <w:t>Negative-mass regions cause light rays to diverge, producing a distinctive observational signal different from the converging lensing of positive mass. The sign of the weak gravitational lensing shear field reverses in negative-mass regions, which can be independently verified by Euclid and LSST surveys. The deflection angle formula is:</w:t>
      </w:r>
    </w:p>
    <w:p w14:paraId="04B2C2F0">
      <w:pPr>
        <w:pStyle w:val="3"/>
      </w:pPr>
      <m:oMathPara>
        <m:oMathParaPr>
          <m:jc m:val="center"/>
        </m:oMathParaPr>
        <m:oMath>
          <m:r>
            <m:rPr>
              <m:sty m:val="p"/>
            </m:rPr>
            <m:t>Δ</m:t>
          </m:r>
          <m:r>
            <m:rPr/>
            <m:t>θ</m:t>
          </m:r>
          <m:r>
            <m:rPr>
              <m:sty m:val="p"/>
            </m:rPr>
            <m:t>=−</m:t>
          </m:r>
          <m:f>
            <m:fPr/>
            <m:num>
              <m:r>
                <m:rPr/>
                <m:t>4GM</m:t>
              </m:r>
            </m:num>
            <m:den>
              <m:sSup>
                <m:sSupPr/>
                <m:e>
                  <m:r>
                    <m:rPr/>
                    <m:t>c</m:t>
                  </m:r>
                </m:e>
                <m:sup>
                  <m:r>
                    <m:rPr/>
                    <m:t>2</m:t>
                  </m:r>
                </m:sup>
              </m:sSup>
              <m:r>
                <m:rPr/>
                <m:t>b</m:t>
              </m:r>
            </m:den>
          </m:f>
          <m:r>
            <m:rPr>
              <m:sty m:val="p"/>
            </m:rPr>
            <m:t>⋅</m:t>
          </m:r>
          <m:sSub>
            <m:sSubPr/>
            <m:e>
              <m:r>
                <m:rPr/>
                <m:t>s</m:t>
              </m:r>
            </m:e>
            <m:sub>
              <m:r>
                <m:rPr/>
                <m:t>g</m:t>
              </m:r>
            </m:sub>
          </m:sSub>
        </m:oMath>
      </m:oMathPara>
    </w:p>
    <w:p w14:paraId="59788A69">
      <w:pPr>
        <w:pStyle w:val="4"/>
      </w:pPr>
      <w:r>
        <w:t xml:space="preserve">where </w:t>
      </w:r>
      <m:oMath>
        <m:r>
          <m:rPr/>
          <m:t>b</m:t>
        </m:r>
      </m:oMath>
      <w:r>
        <w:t xml:space="preserve"> is the impact parameter, and </w:t>
      </w:r>
      <m:oMath>
        <m:sSub>
          <m:sSubPr/>
          <m:e>
            <m:r>
              <m:rPr/>
              <m:t>s</m:t>
            </m:r>
          </m:e>
          <m:sub>
            <m:r>
              <m:rPr/>
              <m:t>g</m:t>
            </m:r>
          </m:sub>
        </m:sSub>
        <m:r>
          <m:rPr>
            <m:sty m:val="p"/>
          </m:rPr>
          <m:t>=−</m:t>
        </m:r>
        <m:r>
          <m:rPr/>
          <m:t>1</m:t>
        </m:r>
      </m:oMath>
      <w:r>
        <w:t xml:space="preserve"> corresponds to the negative-mass divergence effect.</w:t>
      </w:r>
    </w:p>
    <w:bookmarkEnd w:id="34"/>
    <w:bookmarkEnd w:id="38"/>
    <w:p w14:paraId="603EA41A">
      <w:pPr>
        <w:pStyle w:val="5"/>
      </w:pPr>
      <w:bookmarkStart w:id="39" w:name="chapter-10-conclusions"/>
      <w:r>
        <w:t>Chapter 10: Conclusions</w:t>
      </w:r>
    </w:p>
    <w:p w14:paraId="03541A96">
      <w:pPr>
        <w:pStyle w:val="26"/>
        <w:numPr>
          <w:ilvl w:val="0"/>
          <w:numId w:val="8"/>
        </w:numPr>
      </w:pPr>
      <w:r>
        <w:t>The graviton is not a localized point particle, but an A-field ultra-low-excitation, cosmic-scale, ultra-long-wave macroscopic coherent quantum field. Its light-year-scale wavelength naturally explains the long-range nature of gravity, the smooth continuity of spacetime, and the impossibility of direct detection.</w:t>
      </w:r>
    </w:p>
    <w:p w14:paraId="0EECE0F6">
      <w:pPr>
        <w:pStyle w:val="26"/>
        <w:numPr>
          <w:ilvl w:val="0"/>
          <w:numId w:val="8"/>
        </w:numPr>
      </w:pPr>
      <w:r>
        <w:t>Spacetime geometry is not a fundamental structure of the universe, but a macroscopic statistical emergent effect of the ultra-long-wave graviton topological network, fundamentally solving the divergence problem of quantum gravity.</w:t>
      </w:r>
    </w:p>
    <w:p w14:paraId="4217EAF6">
      <w:pPr>
        <w:pStyle w:val="26"/>
        <w:numPr>
          <w:ilvl w:val="0"/>
          <w:numId w:val="8"/>
        </w:numPr>
      </w:pPr>
      <w:r>
        <w:t>Through a complete mathematical chain, this paper achieves the strict unification of three layers of theory—quantum topological field, Newtonian gravity, and General Relativity—with no free parameters, no fitting, and no paradoxes throughout.</w:t>
      </w:r>
    </w:p>
    <w:p w14:paraId="43A364B2">
      <w:pPr>
        <w:pStyle w:val="26"/>
        <w:numPr>
          <w:ilvl w:val="0"/>
          <w:numId w:val="8"/>
        </w:numPr>
      </w:pPr>
      <w:r>
        <w:t>The positive-negative mass C-field topological chirality coupling perfectly explains cosmic voids, filamentary structures, and galactic dynamical anomalies.</w:t>
      </w:r>
    </w:p>
    <w:p w14:paraId="14BF6602">
      <w:pPr>
        <w:pStyle w:val="26"/>
        <w:numPr>
          <w:ilvl w:val="0"/>
          <w:numId w:val="8"/>
        </w:numPr>
      </w:pPr>
      <w:r>
        <w:t>FCWFT establishes a new renormalizable quantum gravity system, ending the century-long opposition between General Relativity and quantum field theory, laying a complete theoretical foundation for the ultimate unification of the four fundamental interactions.</w:t>
      </w:r>
      <w:bookmarkStart w:id="41" w:name="_GoBack"/>
      <w:bookmarkEnd w:id="41"/>
    </w:p>
    <w:bookmarkEnd w:id="39"/>
    <w:p w14:paraId="0D560103">
      <w:pPr>
        <w:pStyle w:val="5"/>
      </w:pPr>
      <w:bookmarkStart w:id="40" w:name="references"/>
      <w:r>
        <w:t>References</w:t>
      </w:r>
    </w:p>
    <w:p w14:paraId="69A3E6C8">
      <w:pPr>
        <w:pStyle w:val="4"/>
      </w:pPr>
      <w:r>
        <w:t>[1] Li Z J, Zhao G Y. B6: Unified Mechanism of the Four Fundamental Interactions Based on Field Combination Wave Function Theory — A Fully Mathematically Self-Consistent Model[R]. FCWFT Preprint, 2026.</w:t>
      </w:r>
      <w:r>
        <w:br w:type="textWrapping"/>
      </w:r>
      <w:r>
        <w:t xml:space="preserve">[2] Li Z J, Zhao G Y. B13: Dimensional Reduction and Derivation of the Cosmic </w:t>
      </w:r>
      <m:oMath>
        <m:sSup>
          <m:sSupPr/>
          <m:e>
            <m:r>
              <m:rPr/>
              <m:t>S</m:t>
            </m:r>
          </m:e>
          <m:sup>
            <m:r>
              <m:rPr/>
              <m:t>3</m:t>
            </m:r>
          </m:sup>
        </m:sSup>
      </m:oMath>
      <w:r>
        <w:t xml:space="preserve"> Manifold Ground-State Energy Scale: Parameter Tracing of the Graviton </w:t>
      </w:r>
      <m:oMath>
        <m:sSub>
          <m:sSubPr/>
          <m:e>
            <m:r>
              <m:rPr/>
              <m:t>n</m:t>
            </m:r>
          </m:e>
          <m:sub>
            <m:r>
              <m:rPr/>
              <m:t>A</m:t>
            </m:r>
          </m:sub>
        </m:sSub>
        <m:r>
          <m:rPr>
            <m:sty m:val="p"/>
          </m:rPr>
          <m:t>∼</m:t>
        </m:r>
        <m:sSup>
          <m:sSupPr/>
          <m:e>
            <m:r>
              <m:rPr/>
              <m:t>10</m:t>
            </m:r>
          </m:e>
          <m:sup>
            <m:r>
              <m:rPr>
                <m:sty m:val="p"/>
              </m:rPr>
              <m:t>−</m:t>
            </m:r>
            <m:r>
              <m:rPr/>
              <m:t>133</m:t>
            </m:r>
          </m:sup>
        </m:sSup>
      </m:oMath>
      <w:r>
        <w:t>[R]. FCWFT Preprint, 2026.</w:t>
      </w:r>
      <w:r>
        <w:br w:type="textWrapping"/>
      </w:r>
      <w:r>
        <w:t>[3] Li Z J, Zhao G Y. B20: Graviton Network, Dark Matter Soup, Dark Energy, and CMB Isotropy — A Unified Picture of Large-Scale Cosmic Structure Based on FCWFT[R]. FCWFT Preprint, 2026.</w:t>
      </w:r>
      <w:r>
        <w:br w:type="textWrapping"/>
      </w:r>
      <w:r>
        <w:t>[4] Li Z J, Zhao G Y, Xue Y Y. B18: Topological Origin of Gravitons and Neutrinos Penetrating Matter[R]. FCWFT Preprint, 2026.</w:t>
      </w:r>
      <w:r>
        <w:br w:type="textWrapping"/>
      </w:r>
      <w:r>
        <w:t>[5] Li Z J, Zhao G Y, Xue Y Y. B21: Proof of Equivalence Between the FCWFT Graviton Network and Spacetime Curvature: Unification from Quantum Topology to Einstein Geometry[R]. FCWFT Preprint, 2026.</w:t>
      </w:r>
      <w:r>
        <w:br w:type="textWrapping"/>
      </w:r>
      <w:r>
        <w:t>[6] Li Z J, Zhao G Y, Xue Y Y. B24: Rigorous Proof of Bidirectional Equivalence Between FCWFT Quantum Topological Field and Riemannian Geometry[R]. FCWFT Preprint, 2026.</w:t>
      </w:r>
      <w:r>
        <w:br w:type="textWrapping"/>
      </w:r>
      <w:r>
        <w:t>[7] Li Z J, Zhao G Y, Xue Y Y. B52: Sign Assignment of C-Field Gravitational Charge for Negative-Mass Dark Matter and Cosmic-Scale Repulsion Effects in the FCWFT Framework[R]. FCWFT Preprint, 2026.</w:t>
      </w:r>
      <w:r>
        <w:br w:type="textWrapping"/>
      </w:r>
      <w:r>
        <w:t>[8] Einstein A. Die Grundlage der allgemeinen Relativitätstheorie[J]. Ann. Phys., 1916, 49: 769.</w:t>
      </w:r>
      <w:r>
        <w:br w:type="textWrapping"/>
      </w:r>
      <w:r>
        <w:t>[9] Misner C W, Thorne K S, Wheeler J A. Gravitation[M]. Freeman, 1973.</w:t>
      </w:r>
      <w:r>
        <w:br w:type="textWrapping"/>
      </w:r>
      <w:r>
        <w:t>[10] Bondi H. Negative mass in general relativity[J]. Rev. Mod. Phys., 1957, 29(3): 423–438.</w:t>
      </w:r>
    </w:p>
    <w:bookmarkEnd w:id="0"/>
    <w:bookmarkEnd w:id="4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5A7833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1381</Words>
  <Characters>9178</Characters>
  <Lines>283</Lines>
  <Paragraphs>310</Paragraphs>
  <TotalTime>1</TotalTime>
  <ScaleCrop>false</ScaleCrop>
  <LinksUpToDate>false</LinksUpToDate>
  <CharactersWithSpaces>10463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2026-08-17T03:49:00Z</dcterms:created>
  <dc:creator>迈斯纳效应</dc:creator>
  <cp:lastModifiedBy>迈斯纳效应</cp:lastModifiedBy>
  <dcterms:modified xsi:type="dcterms:W3CDTF">2026-08-17T03:54:32Z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7A61A1C42F814840AA8E5DE181ED8F5F_12</vt:lpwstr>
  </property>
</Properties>
</file>