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B40FD">
      <w:pPr>
        <w:pStyle w:val="2"/>
      </w:pPr>
      <w:bookmarkStart w:id="0" w:name="X285be17acf3dc6589962f83556ab5228434f703"/>
      <w:r>
        <w:rPr>
          <w:rFonts w:hint="eastAsia"/>
        </w:rPr>
        <w:t>B65：粒子波粒二象性（</w:t>
      </w:r>
      <m:oMath>
        <m:r>
          <m:rPr/>
          <m:t>E</m:t>
        </m:r>
        <m:r>
          <m:rPr>
            <m:sty m:val="p"/>
          </m:rPr>
          <m:t>=</m:t>
        </m:r>
        <m:r>
          <m:rPr/>
          <m:t>m</m:t>
        </m:r>
        <m:sSup>
          <m:sSupPr/>
          <m:e>
            <m:r>
              <m:rPr/>
              <m:t>c</m:t>
            </m:r>
          </m:e>
          <m:sup>
            <m:r>
              <m:rPr/>
              <m:t>2</m:t>
            </m:r>
          </m:sup>
        </m:sSup>
      </m:oMath>
      <w:r>
        <w:t xml:space="preserve"> </w:t>
      </w:r>
      <w:r>
        <w:rPr>
          <w:rFonts w:hint="eastAsia"/>
        </w:rPr>
        <w:t>与</w:t>
      </w:r>
      <w:r>
        <w:t xml:space="preserve"> </w:t>
      </w:r>
      <m:oMath>
        <m:r>
          <m:rPr/>
          <m:t>E</m:t>
        </m:r>
        <m:r>
          <m:rPr>
            <m:sty m:val="p"/>
          </m:rPr>
          <m:t>=</m:t>
        </m:r>
        <m:r>
          <m:rPr/>
          <m:t>hν</m:t>
        </m:r>
      </m:oMath>
      <w:r>
        <w:rPr>
          <w:rFonts w:hint="eastAsia"/>
        </w:rPr>
        <w:t>）在</w:t>
      </w:r>
      <w:r>
        <w:t xml:space="preserve"> FCWFT </w:t>
      </w:r>
      <w:r>
        <w:rPr>
          <w:rFonts w:hint="eastAsia"/>
        </w:rPr>
        <w:t>理论中的兼容描述与内在统一</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546AB5A3">
      <w:pPr>
        <w:pStyle w:val="3"/>
        <w:ind w:left="0" w:leftChars="0" w:firstLine="0" w:firstLineChars="0"/>
        <w:rPr>
          <w:rFonts w:hint="eastAsia"/>
        </w:rPr>
      </w:pPr>
      <w:bookmarkStart w:id="38" w:name="_GoBack"/>
      <w:bookmarkEnd w:id="38"/>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0848764C">
      <w:pPr>
        <w:pStyle w:val="3"/>
      </w:pPr>
      <w:r>
        <w:rPr>
          <w:b/>
          <w:bCs/>
        </w:rPr>
        <w:t>PACS</w:t>
      </w:r>
      <w:r>
        <w:rPr>
          <w:rFonts w:hint="eastAsia"/>
        </w:rPr>
        <w:t>：03.30.+p，03.65.-w，11.10.-z，11.30.-j，14.70.Bh，14.80.Bn</w:t>
      </w:r>
    </w:p>
    <w:p w14:paraId="369CA2A6">
      <w:pPr>
        <w:pStyle w:val="3"/>
      </w:pPr>
      <w:r>
        <w:rPr>
          <w:rFonts w:hint="eastAsia"/>
          <w:b/>
          <w:bCs/>
        </w:rPr>
        <w:t>关键词</w:t>
      </w:r>
      <w:r>
        <w:rPr>
          <w:rFonts w:hint="eastAsia"/>
        </w:rPr>
        <w:t>：FCWFT；波粒二象性；质能方程；普朗克关系；A</w:t>
      </w:r>
      <w:r>
        <w:t xml:space="preserve"> </w:t>
      </w:r>
      <w:r>
        <w:rPr>
          <w:rFonts w:hint="eastAsia"/>
        </w:rPr>
        <w:t>电磁涡旋矢量场；B</w:t>
      </w:r>
      <w:r>
        <w:t xml:space="preserve"> </w:t>
      </w:r>
      <w:r>
        <w:rPr>
          <w:rFonts w:hint="eastAsia"/>
        </w:rPr>
        <w:t>色荷涡旋旋量场；C</w:t>
      </w:r>
      <w:r>
        <w:t xml:space="preserve"> </w:t>
      </w:r>
      <w:r>
        <w:rPr>
          <w:rFonts w:hint="eastAsia"/>
        </w:rPr>
        <w:t>希格斯涡旋标量场；A–C</w:t>
      </w:r>
      <w:r>
        <w:t xml:space="preserve"> </w:t>
      </w:r>
      <w:r>
        <w:rPr>
          <w:rFonts w:hint="eastAsia"/>
        </w:rPr>
        <w:t>跷跷板；分场能量守恒；负有效质量；拓扑势垒</w:t>
      </w:r>
    </w:p>
    <w:p w14:paraId="207A9811">
      <w:pPr>
        <w:pStyle w:val="5"/>
      </w:pPr>
      <w:bookmarkStart w:id="1" w:name="摘要"/>
      <w:r>
        <w:rPr>
          <w:rFonts w:hint="eastAsia"/>
        </w:rPr>
        <w:t>摘要</w:t>
      </w:r>
    </w:p>
    <w:p w14:paraId="7A8A47FF">
      <w:pPr>
        <w:pStyle w:val="4"/>
      </w:pPr>
      <w:r>
        <w:rPr>
          <w:rFonts w:hint="eastAsia"/>
        </w:rPr>
        <w:t>在标准物理框架内，</w:t>
      </w:r>
      <m:oMath>
        <m:r>
          <m:rPr/>
          <m:t>E</m:t>
        </m:r>
        <m:r>
          <m:rPr>
            <m:sty m:val="p"/>
          </m:rPr>
          <m:t>=</m:t>
        </m:r>
        <m:r>
          <m:rPr/>
          <m:t>m</m:t>
        </m:r>
        <m:sSup>
          <m:sSupPr/>
          <m:e>
            <m:r>
              <m:rPr/>
              <m:t>c</m:t>
            </m:r>
          </m:e>
          <m:sup>
            <m:r>
              <m:rPr/>
              <m:t>2</m:t>
            </m:r>
          </m:sup>
        </m:sSup>
      </m:oMath>
      <w:r>
        <w:t xml:space="preserve"> </w:t>
      </w:r>
      <w:r>
        <w:rPr>
          <w:rFonts w:hint="eastAsia"/>
        </w:rPr>
        <w:t>刻画静质量对应的固有能量，</w:t>
      </w:r>
      <m:oMath>
        <m:r>
          <m:rPr/>
          <m:t>E</m:t>
        </m:r>
        <m:r>
          <m:rPr>
            <m:sty m:val="p"/>
          </m:rPr>
          <m:t>=</m:t>
        </m:r>
        <m:r>
          <m:rPr/>
          <m:t>hν</m:t>
        </m:r>
      </m:oMath>
      <w:r>
        <w:t xml:space="preserve"> </w:t>
      </w:r>
      <w:r>
        <w:rPr>
          <w:rFonts w:hint="eastAsia"/>
        </w:rPr>
        <w:t>描述光子量子激发能量。相对论能量动量关系</w:t>
      </w:r>
      <w:r>
        <w:t xml:space="preserve"> </w:t>
      </w:r>
      <m:oMath>
        <m:sSup>
          <m:sSupPr/>
          <m:e>
            <m:r>
              <m:rPr/>
              <m:t>E</m:t>
            </m:r>
          </m:e>
          <m:sup>
            <m:r>
              <m:rPr/>
              <m:t>2</m:t>
            </m:r>
          </m:sup>
        </m:sSup>
        <m:r>
          <m:rPr>
            <m:sty m:val="p"/>
          </m:rPr>
          <m:t>=</m:t>
        </m:r>
        <m:sSup>
          <m:sSupPr/>
          <m:e>
            <m:r>
              <m:rPr/>
              <m:t>p</m:t>
            </m:r>
          </m:e>
          <m:sup>
            <m:r>
              <m:rPr/>
              <m:t>2</m:t>
            </m:r>
          </m:sup>
        </m:sSup>
        <m:sSup>
          <m:sSupPr/>
          <m:e>
            <m:r>
              <m:rPr/>
              <m:t>c</m:t>
            </m:r>
          </m:e>
          <m:sup>
            <m:r>
              <m:rPr/>
              <m:t>2</m:t>
            </m:r>
          </m:sup>
        </m:sSup>
        <m:r>
          <m:rPr>
            <m:sty m:val="p"/>
          </m:rPr>
          <m:t>+</m:t>
        </m:r>
        <m:sSup>
          <m:sSupPr/>
          <m:e>
            <m:r>
              <m:rPr/>
              <m:t>m</m:t>
            </m:r>
          </m:e>
          <m:sup>
            <m:r>
              <m:rPr/>
              <m:t>2</m:t>
            </m:r>
          </m:sup>
        </m:sSup>
        <m:sSup>
          <m:sSupPr/>
          <m:e>
            <m:r>
              <m:rPr/>
              <m:t>c</m:t>
            </m:r>
          </m:e>
          <m:sup>
            <m:r>
              <m:rPr/>
              <m:t>4</m:t>
            </m:r>
          </m:sup>
        </m:sSup>
      </m:oMath>
      <w:r>
        <w:t xml:space="preserve"> </w:t>
      </w:r>
      <w:r>
        <w:rPr>
          <w:rFonts w:hint="eastAsia"/>
        </w:rPr>
        <w:t>与量子场论能够在形式上将二者纳入统一代数体系，但对于静质量凝聚能向电磁波量子频率转化的底层场动力学分配机制，缺少独立的分场变换定理。本文立足于</w:t>
      </w:r>
      <w:r>
        <w:t xml:space="preserve"> FCWFT </w:t>
      </w:r>
      <w:r>
        <w:rPr>
          <w:rFonts w:hint="eastAsia"/>
        </w:rPr>
        <w:t>三场公理体系构建自洽模型：系统总量子态取三场直积形式</w:t>
      </w:r>
    </w:p>
    <w:p w14:paraId="13BB1443">
      <w:pPr>
        <w:pStyle w:val="3"/>
      </w:pPr>
      <m:oMathPara>
        <m:oMathParaPr>
          <m:jc m:val="center"/>
        </m:oMathParaPr>
        <m:oMath>
          <m:r>
            <m:rPr>
              <m:sty m:val="p"/>
            </m:rPr>
            <m:t>|Ψ⟩=|</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m:oMathPara>
    </w:p>
    <w:p w14:paraId="7BD833FF">
      <w:pPr>
        <w:pStyle w:val="4"/>
      </w:pPr>
      <w:r>
        <w:rPr>
          <w:rFonts w:hint="eastAsia"/>
        </w:rPr>
        <w:t>总能量满足三场可加分解：</w:t>
      </w:r>
    </w:p>
    <w:p w14:paraId="0F0A4946">
      <w:pPr>
        <w:pStyle w:val="3"/>
      </w:pPr>
      <m:oMathPara>
        <m:oMathParaPr>
          <m:jc m:val="center"/>
        </m:oMathParaPr>
        <m:oMath>
          <m:sSub>
            <m:sSubPr/>
            <m:e>
              <m:r>
                <m:rPr/>
                <m:t>E</m:t>
              </m:r>
            </m:e>
            <m:sub>
              <m:r>
                <m:rPr>
                  <m:sty m:val="p"/>
                </m:rPr>
                <m:t>tot</m:t>
              </m:r>
            </m:sub>
          </m:sSub>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oMath>
      </m:oMathPara>
    </w:p>
    <w:p w14:paraId="5CA26593">
      <w:pPr>
        <w:pStyle w:val="4"/>
      </w:pPr>
      <w:r>
        <w:rPr>
          <w:rFonts w:hint="eastAsia"/>
        </w:rPr>
        <w:t>式中</w:t>
      </w:r>
      <w:r>
        <w:t xml:space="preserve"> </w:t>
      </w:r>
      <m:oMath>
        <m:sSub>
          <m:sSubPr/>
          <m:e>
            <m:r>
              <m:rPr/>
              <m:t>E</m:t>
            </m:r>
          </m:e>
          <m:sub>
            <m:r>
              <m:rPr/>
              <m:t>C</m:t>
            </m:r>
          </m:sub>
        </m:sSub>
        <m:r>
          <m:rPr>
            <m:sty m:val="p"/>
          </m:rPr>
          <m:t>=</m:t>
        </m:r>
        <m:r>
          <m:rPr/>
          <m:t>m</m:t>
        </m:r>
        <m:sSup>
          <m:sSupPr/>
          <m:e>
            <m:r>
              <m:rPr/>
              <m:t>c</m:t>
            </m:r>
          </m:e>
          <m:sup>
            <m:r>
              <m:rPr/>
              <m:t>2</m:t>
            </m:r>
          </m:sup>
        </m:sSup>
      </m:oMath>
      <w:r>
        <w:t xml:space="preserve"> </w:t>
      </w:r>
      <w:r>
        <w:rPr>
          <w:rFonts w:hint="eastAsia"/>
        </w:rPr>
        <w:t>对应</w:t>
      </w:r>
      <w:r>
        <w:t xml:space="preserve"> </w:t>
      </w:r>
      <m:oMath>
        <m:sSup>
          <m:sSupPr/>
          <m:e>
            <m:r>
              <m:rPr/>
              <m:t>C</m:t>
            </m:r>
          </m:e>
          <m:sup>
            <m:r>
              <m:rPr>
                <m:sty m:val="p"/>
              </m:rPr>
              <m:t>+</m:t>
            </m:r>
          </m:sup>
        </m:sSup>
      </m:oMath>
      <w:r>
        <w:t xml:space="preserve"> </w:t>
      </w:r>
      <w:r>
        <w:rPr>
          <w:rFonts w:hint="eastAsia"/>
        </w:rPr>
        <w:t>正涡旋真空凝聚的静能分支，承载粒子性、惯性与静质量；</w:t>
      </w:r>
      <m:oMath>
        <m:sSub>
          <m:sSubPr/>
          <m:e>
            <m:r>
              <m:rPr/>
              <m:t>E</m:t>
            </m:r>
          </m:e>
          <m:sub>
            <m:r>
              <m:rPr/>
              <m:t>A</m:t>
            </m:r>
          </m:sub>
        </m:sSub>
        <m:r>
          <m:rPr>
            <m:sty m:val="p"/>
          </m:rPr>
          <m:t>=</m:t>
        </m:r>
        <m:r>
          <m:rPr/>
          <m:t>hν</m:t>
        </m:r>
      </m:oMath>
      <w:r>
        <w:t xml:space="preserve"> </w:t>
      </w:r>
      <w:r>
        <w:rPr>
          <w:rFonts w:hint="eastAsia"/>
        </w:rPr>
        <w:t>为</w:t>
      </w:r>
      <w:r>
        <w:t xml:space="preserve"> A </w:t>
      </w:r>
      <w:r>
        <w:rPr>
          <w:rFonts w:hint="eastAsia"/>
        </w:rPr>
        <w:t>场横向电磁模式的单量子激发能，承载波动性、相位与振荡频率；</w:t>
      </w:r>
      <m:oMath>
        <m:sSub>
          <m:sSubPr/>
          <m:e>
            <m:r>
              <m:rPr/>
              <m:t>E</m:t>
            </m:r>
          </m:e>
          <m:sub>
            <m:r>
              <m:rPr/>
              <m:t>B</m:t>
            </m:r>
          </m:sub>
        </m:sSub>
      </m:oMath>
      <w:r>
        <w:t xml:space="preserve"> </w:t>
      </w:r>
      <w:r>
        <w:rPr>
          <w:rFonts w:hint="eastAsia"/>
        </w:rPr>
        <w:t>储存色、电磁、弱相互作用及自旋内禀量子数，在纯</w:t>
      </w:r>
      <w:r>
        <w:t xml:space="preserve"> A–C </w:t>
      </w:r>
      <w:r>
        <w:rPr>
          <w:rFonts w:hint="eastAsia"/>
        </w:rPr>
        <w:t>能量转换过程中保持量子数完全共轭退激发，满足</w:t>
      </w:r>
      <w:r>
        <w:t xml:space="preserve"> </w:t>
      </w:r>
      <m:oMath>
        <m:r>
          <m:rPr>
            <m:sty m:val="p"/>
          </m:rPr>
          <m:t>Δ</m:t>
        </m:r>
        <m:sSub>
          <m:sSubPr/>
          <m:e>
            <m:r>
              <m:rPr/>
              <m:t>E</m:t>
            </m:r>
          </m:e>
          <m:sub>
            <m:r>
              <m:rPr/>
              <m:t>B</m:t>
            </m:r>
          </m:sub>
        </m:sSub>
        <m:r>
          <m:rPr>
            <m:sty m:val="p"/>
          </m:rPr>
          <m:t>=</m:t>
        </m:r>
        <m:r>
          <m:rPr/>
          <m:t>0</m:t>
        </m:r>
      </m:oMath>
      <w:r>
        <w:t>。</w:t>
      </w:r>
    </w:p>
    <w:p w14:paraId="45613156">
      <w:pPr>
        <w:pStyle w:val="3"/>
      </w:pPr>
      <w:r>
        <w:rPr>
          <w:rFonts w:hint="eastAsia"/>
        </w:rPr>
        <w:t>本文定义</w:t>
      </w:r>
      <w:r>
        <w:t xml:space="preserve"> A–C </w:t>
      </w:r>
      <w:r>
        <w:rPr>
          <w:rFonts w:hint="eastAsia"/>
        </w:rPr>
        <w:t>跷跷板算子</w:t>
      </w:r>
      <w:r>
        <w:t xml:space="preserve"> </w:t>
      </w:r>
      <m:oMath>
        <m:sSub>
          <m:sSubPr/>
          <m:e>
            <m:acc>
              <m:accPr/>
              <m:e>
                <m:r>
                  <m:rPr/>
                  <m:t>S</m:t>
                </m:r>
              </m:e>
            </m:acc>
          </m:e>
          <m:sub>
            <m:r>
              <m:rPr/>
              <m:t>AC</m:t>
            </m:r>
          </m:sub>
        </m:sSub>
      </m:oMath>
      <w:r>
        <w:rPr>
          <w:rFonts w:hint="eastAsia"/>
        </w:rPr>
        <w:t>，给出该算子生效的四条充要约束：C</w:t>
      </w:r>
      <w:r>
        <w:t xml:space="preserve"> </w:t>
      </w:r>
      <w:r>
        <w:rPr>
          <w:rFonts w:hint="eastAsia"/>
        </w:rPr>
        <w:t>场分支符号同号、B</w:t>
      </w:r>
      <w:r>
        <w:t xml:space="preserve"> </w:t>
      </w:r>
      <w:r>
        <w:rPr>
          <w:rFonts w:hint="eastAsia"/>
        </w:rPr>
        <w:t>场内禀量子数完全共轭抵消、系统总</w:t>
      </w:r>
      <w:r>
        <w:t xml:space="preserve"> </w:t>
      </w:r>
      <m:oMath>
        <m:r>
          <m:rPr/>
          <m:t>U</m:t>
        </m:r>
        <m:r>
          <m:rPr>
            <m:sty m:val="p"/>
          </m:rPr>
          <m:t>(</m:t>
        </m:r>
        <m:r>
          <m:rPr/>
          <m:t>1</m:t>
        </m:r>
        <m:r>
          <m:rPr>
            <m:sty m:val="p"/>
          </m:rPr>
          <m:t>)</m:t>
        </m:r>
      </m:oMath>
      <w:r>
        <w:t xml:space="preserve"> </w:t>
      </w:r>
      <w:r>
        <w:rPr>
          <w:rFonts w:hint="eastAsia"/>
        </w:rPr>
        <w:t>电荷归零、总动量满足背靠背动量分配条件。在此约束下严格证明分场能量互易定理：</w:t>
      </w:r>
    </w:p>
    <w:p w14:paraId="61170B69">
      <w:pPr>
        <w:pStyle w:val="3"/>
      </w:pPr>
      <m:oMathPara>
        <m:oMathParaPr>
          <m:jc m:val="center"/>
        </m:oMathParaPr>
        <m:oMath>
          <m:r>
            <m:rPr>
              <m:sty m:val="p"/>
            </m:rPr>
            <m:t>Δ</m:t>
          </m:r>
          <m:sSub>
            <m:sSubPr/>
            <m:e>
              <m:r>
                <m:rPr/>
                <m:t>E</m:t>
              </m:r>
            </m:e>
            <m:sub>
              <m:r>
                <m:rPr/>
                <m:t>A</m:t>
              </m:r>
            </m:sub>
          </m:sSub>
          <m:r>
            <m:rPr>
              <m:sty m:val="p"/>
            </m:rPr>
            <m:t>=−Δ</m:t>
          </m:r>
          <m:sSub>
            <m:sSubPr/>
            <m:e>
              <m:r>
                <m:rPr/>
                <m:t>E</m:t>
              </m:r>
            </m:e>
            <m:sub>
              <m:r>
                <m:rPr/>
                <m:t>C</m:t>
              </m:r>
            </m:sub>
          </m:sSub>
          <m:r>
            <m:rPr>
              <m:sty m:val="p"/>
            </m:rPr>
            <m:t>,</m:t>
          </m:r>
          <m:r>
            <m:rPr/>
            <m:t>  </m:t>
          </m:r>
          <m:r>
            <m:rPr>
              <m:sty m:val="p"/>
            </m:rPr>
            <m:t>Δ</m:t>
          </m:r>
          <m:sSub>
            <m:sSubPr/>
            <m:e>
              <m:r>
                <m:rPr/>
                <m:t>E</m:t>
              </m:r>
            </m:e>
            <m:sub>
              <m:r>
                <m:rPr/>
                <m:t>B</m:t>
              </m:r>
            </m:sub>
          </m:sSub>
          <m:r>
            <m:rPr>
              <m:sty m:val="p"/>
            </m:rPr>
            <m:t>=</m:t>
          </m:r>
          <m:r>
            <m:rPr/>
            <m:t>0</m:t>
          </m:r>
        </m:oMath>
      </m:oMathPara>
    </w:p>
    <w:p w14:paraId="503A0C55">
      <w:pPr>
        <w:pStyle w:val="4"/>
      </w:pPr>
      <w:r>
        <w:rPr>
          <w:rFonts w:hint="eastAsia"/>
        </w:rPr>
        <w:t>将关系式</w:t>
      </w:r>
      <w:r>
        <w:t xml:space="preserve"> </w:t>
      </w:r>
      <m:oMath>
        <m:r>
          <m:rPr/>
          <m:t>m</m:t>
        </m:r>
        <m:sSup>
          <m:sSupPr/>
          <m:e>
            <m:r>
              <m:rPr/>
              <m:t>c</m:t>
            </m:r>
          </m:e>
          <m:sup>
            <m:r>
              <m:rPr/>
              <m:t>2</m:t>
            </m:r>
          </m:sup>
        </m:sSup>
        <m:r>
          <m:rPr>
            <m:sty m:val="p"/>
          </m:rPr>
          <m:t>=</m:t>
        </m:r>
        <m:r>
          <m:rPr/>
          <m:t>hν</m:t>
        </m:r>
      </m:oMath>
      <w:r>
        <w:t xml:space="preserve"> </w:t>
      </w:r>
      <w:r>
        <w:rPr>
          <w:rFonts w:hint="eastAsia"/>
        </w:rPr>
        <w:t>从数值等价等式提升为三场体系内的能量互易定理。在离散量子过程下，推导双光子末态、多光子末态、正反粒子对产生湮灭、不完全能量转换（引入转换系数</w:t>
      </w:r>
      <w:r>
        <w:t xml:space="preserve"> </w:t>
      </w:r>
      <m:oMath>
        <m:r>
          <m:rPr/>
          <m:t>η</m:t>
        </m:r>
      </m:oMath>
      <w:r>
        <w:rPr>
          <w:rFonts w:hint="eastAsia"/>
        </w:rPr>
        <w:t>）整套方程；连续场图景下，由拉氏量耦合项</w:t>
      </w:r>
      <w:r>
        <w:t xml:space="preserve"> </w:t>
      </w:r>
      <m:oMath>
        <m:sSub>
          <m:sSubPr/>
          <m:e>
            <m:r>
              <m:rPr>
                <m:sty m:val="p"/>
                <m:scr m:val="script"/>
              </m:rPr>
              <m:t>ℒ</m:t>
            </m:r>
          </m:e>
          <m:sub>
            <m:r>
              <m:rPr/>
              <m:t>AC</m:t>
            </m:r>
          </m:sub>
        </m:sSub>
        <m:r>
          <m:rPr>
            <m:sty m:val="p"/>
          </m:rPr>
          <m:t>=−</m:t>
        </m:r>
        <m:sSub>
          <m:sSubPr/>
          <m:e>
            <m:r>
              <m:rPr/>
              <m:t>g</m:t>
            </m:r>
          </m:e>
          <m:sub>
            <m:r>
              <m:rPr/>
              <m:t>AC</m:t>
            </m:r>
          </m:sub>
        </m:sSub>
        <m:sSup>
          <m:sSupPr/>
          <m:e>
            <m:r>
              <m:rPr/>
              <m:t>C</m:t>
            </m:r>
          </m:e>
          <m:sup>
            <m:r>
              <m:rPr/>
              <m:t>2</m:t>
            </m:r>
          </m:sup>
        </m:sSup>
        <m:sSub>
          <m:sSubPr/>
          <m:e>
            <m:r>
              <m:rPr/>
              <m:t>F</m:t>
            </m:r>
          </m:e>
          <m:sub>
            <m:r>
              <m:rPr/>
              <m:t>μν</m:t>
            </m:r>
          </m:sub>
        </m:sSub>
        <m:sSup>
          <m:sSupPr/>
          <m:e>
            <m:r>
              <m:rPr/>
              <m:t>F</m:t>
            </m:r>
          </m:e>
          <m:sup>
            <m:r>
              <m:rPr/>
              <m:t>μν</m:t>
            </m:r>
          </m:sup>
        </m:sSup>
      </m:oMath>
      <w:r>
        <w:t xml:space="preserve"> </w:t>
      </w:r>
      <w:r>
        <w:rPr>
          <w:rFonts w:hint="eastAsia"/>
        </w:rPr>
        <w:t>推导局域能流守恒方程，求解</w:t>
      </w:r>
      <w:r>
        <w:t xml:space="preserve"> A、C </w:t>
      </w:r>
      <w:r>
        <w:rPr>
          <w:rFonts w:hint="eastAsia"/>
        </w:rPr>
        <w:t>两支之间</w:t>
      </w:r>
      <w:r>
        <w:t xml:space="preserve"> Rabi </w:t>
      </w:r>
      <w:r>
        <w:rPr>
          <w:rFonts w:hint="eastAsia"/>
        </w:rPr>
        <w:t>型周期能量振荡，振荡半周期对应一次完整跷跷板能量翻转。</w:t>
      </w:r>
    </w:p>
    <w:p w14:paraId="7260E4E6">
      <w:pPr>
        <w:pStyle w:val="3"/>
      </w:pPr>
      <w:r>
        <w:rPr>
          <w:rFonts w:hint="eastAsia"/>
        </w:rPr>
        <w:t>基于三场分工模型对波粒二象性重新诠释：A</w:t>
      </w:r>
      <w:r>
        <w:t xml:space="preserve"> </w:t>
      </w:r>
      <w:r>
        <w:rPr>
          <w:rFonts w:hint="eastAsia"/>
        </w:rPr>
        <w:t>场支提供复相位因子</w:t>
      </w:r>
      <w:r>
        <w:t xml:space="preserve"> </w:t>
      </w:r>
      <m:oMath>
        <m:sSup>
          <m:sSupPr/>
          <m:e>
            <m:r>
              <m:rPr/>
              <m:t>e</m:t>
            </m:r>
          </m:e>
          <m:sup>
            <m:r>
              <m:rPr>
                <m:sty m:val="p"/>
              </m:rPr>
              <m:t>−</m:t>
            </m:r>
            <m:r>
              <m:rPr/>
              <m:t>iωt</m:t>
            </m:r>
            <m:r>
              <m:rPr>
                <m:sty m:val="p"/>
              </m:rPr>
              <m:t>+</m:t>
            </m:r>
            <m:r>
              <m:rPr/>
              <m:t>i</m:t>
            </m:r>
            <m:r>
              <m:rPr>
                <m:sty m:val="b"/>
              </m:rPr>
              <m:t>k</m:t>
            </m:r>
            <m:r>
              <m:rPr>
                <m:sty m:val="p"/>
              </m:rPr>
              <m:t>⋅</m:t>
            </m:r>
            <m:r>
              <m:rPr>
                <m:sty m:val="b"/>
              </m:rPr>
              <m:t>x</m:t>
            </m:r>
          </m:sup>
        </m:sSup>
      </m:oMath>
      <w:r>
        <w:rPr>
          <w:rFonts w:hint="eastAsia"/>
        </w:rPr>
        <w:t>，C</w:t>
      </w:r>
      <w:r>
        <w:t xml:space="preserve"> </w:t>
      </w:r>
      <w:r>
        <w:rPr>
          <w:rFonts w:hint="eastAsia"/>
        </w:rPr>
        <w:t>场支提供静能本征值</w:t>
      </w:r>
      <w:r>
        <w:t xml:space="preserve"> </w:t>
      </w:r>
      <m:oMath>
        <m:r>
          <m:rPr/>
          <m:t>m</m:t>
        </m:r>
        <m:sSup>
          <m:sSupPr/>
          <m:e>
            <m:r>
              <m:rPr/>
              <m:t>c</m:t>
            </m:r>
          </m:e>
          <m:sup>
            <m:r>
              <m:rPr/>
              <m:t>2</m:t>
            </m:r>
          </m:sup>
        </m:sSup>
      </m:oMath>
      <w:r>
        <w:rPr>
          <w:rFonts w:hint="eastAsia"/>
        </w:rPr>
        <w:t>，B</w:t>
      </w:r>
      <w:r>
        <w:t xml:space="preserve"> </w:t>
      </w:r>
      <w:r>
        <w:rPr>
          <w:rFonts w:hint="eastAsia"/>
        </w:rPr>
        <w:t>场支提供内禀量子数筛选规则。进一步拓展至</w:t>
      </w:r>
      <w:r>
        <w:t xml:space="preserve"> </w:t>
      </w:r>
      <m:oMath>
        <m:sSup>
          <m:sSupPr/>
          <m:e>
            <m:r>
              <m:rPr/>
              <m:t>C</m:t>
            </m:r>
          </m:e>
          <m:sup>
            <m:r>
              <m:rPr>
                <m:sty m:val="p"/>
              </m:rPr>
              <m:t>−</m:t>
            </m:r>
          </m:sup>
        </m:sSup>
      </m:oMath>
      <w:r>
        <w:t xml:space="preserve"> </w:t>
      </w:r>
      <w:r>
        <w:rPr>
          <w:rFonts w:hint="eastAsia"/>
        </w:rPr>
        <w:t>负有效质量拓扑分支，该分支受</w:t>
      </w:r>
      <w:r>
        <w:t xml:space="preserve"> </w:t>
      </w:r>
      <m:oMath>
        <m:sSub>
          <m:sSubPr/>
          <m:e>
            <m:r>
              <m:rPr/>
              <m:t>Z</m:t>
            </m:r>
          </m:e>
          <m:sub>
            <m:r>
              <m:rPr/>
              <m:t>2</m:t>
            </m:r>
          </m:sub>
        </m:sSub>
      </m:oMath>
      <w:r>
        <w:t xml:space="preserve"> </w:t>
      </w:r>
      <w:r>
        <w:rPr>
          <w:rFonts w:hint="eastAsia"/>
        </w:rPr>
        <w:t>双阱拓扑势垒约束，不与</w:t>
      </w:r>
      <w:r>
        <w:t xml:space="preserve"> </w:t>
      </w:r>
      <m:oMath>
        <m:sSup>
          <m:sSupPr/>
          <m:e>
            <m:r>
              <m:rPr/>
              <m:t>C</m:t>
            </m:r>
          </m:e>
          <m:sup>
            <m:r>
              <m:rPr>
                <m:sty m:val="p"/>
              </m:rPr>
              <m:t>+</m:t>
            </m:r>
          </m:sup>
        </m:sSup>
      </m:oMath>
      <w:r>
        <w:t xml:space="preserve"> </w:t>
      </w:r>
      <w:r>
        <w:rPr>
          <w:rFonts w:hint="eastAsia"/>
        </w:rPr>
        <w:t>普通物质发生完全跷跷板湮灭，仅产生拓扑排斥效应。文末完成与量子电动力学、希格斯真空机制、正负电子湮灭、</w:t>
      </w:r>
      <m:oMath>
        <m:sSup>
          <m:sSupPr/>
          <m:e>
            <m:r>
              <m:rPr/>
              <m:t>π</m:t>
            </m:r>
          </m:e>
          <m:sup>
            <m:r>
              <m:rPr/>
              <m:t>0</m:t>
            </m:r>
          </m:sup>
        </m:sSup>
        <m:r>
          <m:rPr>
            <m:sty m:val="p"/>
          </m:rPr>
          <m:t>→</m:t>
        </m:r>
        <m:r>
          <m:rPr/>
          <m:t>γγ</m:t>
        </m:r>
      </m:oMath>
      <w:r>
        <w:t xml:space="preserve"> </w:t>
      </w:r>
      <w:r>
        <w:rPr>
          <w:rFonts w:hint="eastAsia"/>
        </w:rPr>
        <w:t>衰变过程的对标，给出可观测的实验预言，同时明确</w:t>
      </w:r>
      <w:r>
        <w:t xml:space="preserve"> </w:t>
      </w:r>
      <m:oMath>
        <m:sSup>
          <m:sSupPr/>
          <m:e>
            <m:r>
              <m:rPr/>
              <m:t>C</m:t>
            </m:r>
          </m:e>
          <m:sup>
            <m:r>
              <m:rPr>
                <m:sty m:val="p"/>
              </m:rPr>
              <m:t>−</m:t>
            </m:r>
          </m:sup>
        </m:sSup>
      </m:oMath>
      <w:r>
        <w:t xml:space="preserve"> </w:t>
      </w:r>
      <w:r>
        <w:rPr>
          <w:rFonts w:hint="eastAsia"/>
        </w:rPr>
        <w:t>分支的自洽边界条件，规避无下界能谱与经典负质量失控解问题。</w:t>
      </w:r>
    </w:p>
    <w:bookmarkEnd w:id="1"/>
    <w:p w14:paraId="6DFA8EB7">
      <w:pPr>
        <w:pStyle w:val="5"/>
      </w:pPr>
      <w:bookmarkStart w:id="2" w:name="引言与问题定位"/>
      <w:r>
        <w:t xml:space="preserve">1 </w:t>
      </w:r>
      <w:r>
        <w:rPr>
          <w:rFonts w:hint="eastAsia"/>
        </w:rPr>
        <w:t>引言与问题定位</w:t>
      </w:r>
    </w:p>
    <w:p w14:paraId="19EBAB5B">
      <w:pPr>
        <w:pStyle w:val="6"/>
      </w:pPr>
      <w:bookmarkStart w:id="3" w:name="两个公式在标准形式下的关系"/>
      <w:r>
        <w:t xml:space="preserve">1.1 </w:t>
      </w:r>
      <w:r>
        <w:rPr>
          <w:rFonts w:hint="eastAsia"/>
        </w:rPr>
        <w:t>两个公式在标准形式下的关系</w:t>
      </w:r>
    </w:p>
    <w:p w14:paraId="4EF9A481">
      <w:pPr>
        <w:pStyle w:val="4"/>
      </w:pPr>
      <w:r>
        <w:rPr>
          <w:rFonts w:hint="eastAsia"/>
        </w:rPr>
        <w:t>狭义相对论给出单粒子能量动量关系：</w:t>
      </w:r>
    </w:p>
    <w:p w14:paraId="617802E8">
      <w:pPr>
        <w:pStyle w:val="3"/>
      </w:pPr>
      <m:oMathPara>
        <m:oMathParaPr>
          <m:jc m:val="center"/>
        </m:oMathParaPr>
        <m:oMath>
          <m:sSup>
            <m:sSupPr/>
            <m:e>
              <m:r>
                <m:rPr/>
                <m:t>E</m:t>
              </m:r>
            </m:e>
            <m:sup>
              <m:r>
                <m:rPr/>
                <m:t>2</m:t>
              </m:r>
            </m:sup>
          </m:sSup>
          <m:r>
            <m:rPr>
              <m:sty m:val="p"/>
            </m:rPr>
            <m:t>=</m:t>
          </m:r>
          <m:sSup>
            <m:sSupPr/>
            <m:e>
              <m:r>
                <m:rPr/>
                <m:t>p</m:t>
              </m:r>
            </m:e>
            <m:sup>
              <m:r>
                <m:rPr/>
                <m:t>2</m:t>
              </m:r>
            </m:sup>
          </m:sSup>
          <m:sSup>
            <m:sSupPr/>
            <m:e>
              <m:r>
                <m:rPr/>
                <m:t>c</m:t>
              </m:r>
            </m:e>
            <m:sup>
              <m:r>
                <m:rPr/>
                <m:t>2</m:t>
              </m:r>
            </m:sup>
          </m:sSup>
          <m:r>
            <m:rPr>
              <m:sty m:val="p"/>
            </m:rPr>
            <m:t>+</m:t>
          </m:r>
          <m:sSubSup>
            <m:sSubSupPr/>
            <m:e>
              <m:r>
                <m:rPr/>
                <m:t>m</m:t>
              </m:r>
            </m:e>
            <m:sub>
              <m:r>
                <m:rPr/>
                <m:t>0</m:t>
              </m:r>
            </m:sub>
            <m:sup>
              <m:r>
                <m:rPr/>
                <m:t>2</m:t>
              </m:r>
            </m:sup>
          </m:sSubSup>
          <m:sSup>
            <m:sSupPr/>
            <m:e>
              <m:r>
                <m:rPr/>
                <m:t>c</m:t>
              </m:r>
            </m:e>
            <m:sup>
              <m:r>
                <m:rPr/>
                <m:t>4</m:t>
              </m:r>
            </m:sup>
          </m:sSup>
        </m:oMath>
      </m:oMathPara>
    </w:p>
    <w:p w14:paraId="54490BF9">
      <w:pPr>
        <w:pStyle w:val="4"/>
      </w:pPr>
      <w:r>
        <w:rPr>
          <w:rFonts w:hint="eastAsia"/>
        </w:rPr>
        <w:t>静止极限</w:t>
      </w:r>
      <w:r>
        <w:t xml:space="preserve"> </w:t>
      </w:r>
      <m:oMath>
        <m:r>
          <m:rPr>
            <m:sty m:val="b"/>
          </m:rPr>
          <m:t>p</m:t>
        </m:r>
        <m:r>
          <m:rPr>
            <m:sty m:val="p"/>
          </m:rPr>
          <m:t>=</m:t>
        </m:r>
        <m:r>
          <m:rPr/>
          <m:t>0</m:t>
        </m:r>
      </m:oMath>
      <w:r>
        <w:rPr>
          <w:rFonts w:hint="eastAsia"/>
        </w:rPr>
        <w:t>，得到静能表达式：</w:t>
      </w:r>
    </w:p>
    <w:p w14:paraId="54F1AFAC">
      <w:pPr>
        <w:pStyle w:val="3"/>
      </w:pPr>
      <m:oMathPara>
        <m:oMathParaPr>
          <m:jc m:val="center"/>
        </m:oMathParaPr>
        <m:oMath>
          <m:sSub>
            <m:sSubPr/>
            <m:e>
              <m:r>
                <m:rPr/>
                <m:t>E</m:t>
              </m:r>
            </m:e>
            <m:sub>
              <m:r>
                <m:rPr/>
                <m:t>0</m:t>
              </m:r>
            </m:sub>
          </m:sSub>
          <m:r>
            <m:rPr>
              <m:sty m:val="p"/>
            </m:rPr>
            <m:t>=</m:t>
          </m:r>
          <m:sSub>
            <m:sSubPr/>
            <m:e>
              <m:r>
                <m:rPr/>
                <m:t>m</m:t>
              </m:r>
            </m:e>
            <m:sub>
              <m:r>
                <m:rPr/>
                <m:t>0</m:t>
              </m:r>
            </m:sub>
          </m:sSub>
          <m:sSup>
            <m:sSupPr/>
            <m:e>
              <m:r>
                <m:rPr/>
                <m:t>c</m:t>
              </m:r>
            </m:e>
            <m:sup>
              <m:r>
                <m:rPr/>
                <m:t>2</m:t>
              </m:r>
            </m:sup>
          </m:sSup>
        </m:oMath>
      </m:oMathPara>
    </w:p>
    <w:p w14:paraId="2B076172">
      <w:pPr>
        <w:pStyle w:val="4"/>
      </w:pPr>
      <w:r>
        <w:rPr>
          <w:rFonts w:hint="eastAsia"/>
        </w:rPr>
        <w:t>无质量极限</w:t>
      </w:r>
      <w:r>
        <w:t xml:space="preserve"> </w:t>
      </w:r>
      <m:oMath>
        <m:sSub>
          <m:sSubPr/>
          <m:e>
            <m:r>
              <m:rPr/>
              <m:t>m</m:t>
            </m:r>
          </m:e>
          <m:sub>
            <m:r>
              <m:rPr/>
              <m:t>0</m:t>
            </m:r>
          </m:sub>
        </m:sSub>
        <m:r>
          <m:rPr>
            <m:sty m:val="p"/>
          </m:rPr>
          <m:t>=</m:t>
        </m:r>
        <m:r>
          <m:rPr/>
          <m:t>0</m:t>
        </m:r>
      </m:oMath>
      <w:r>
        <w:rPr>
          <w:rFonts w:hint="eastAsia"/>
        </w:rPr>
        <w:t>，退化为光子能量动量关系：</w:t>
      </w:r>
    </w:p>
    <w:p w14:paraId="51088407">
      <w:pPr>
        <w:pStyle w:val="3"/>
      </w:pPr>
      <m:oMathPara>
        <m:oMathParaPr>
          <m:jc m:val="center"/>
        </m:oMathParaPr>
        <m:oMath>
          <m:r>
            <m:rPr/>
            <m:t>E</m:t>
          </m:r>
          <m:r>
            <m:rPr>
              <m:sty m:val="p"/>
            </m:rPr>
            <m:t>=</m:t>
          </m:r>
          <m:r>
            <m:rPr/>
            <m:t>pc</m:t>
          </m:r>
        </m:oMath>
      </m:oMathPara>
    </w:p>
    <w:p w14:paraId="422A5449">
      <w:pPr>
        <w:pStyle w:val="4"/>
      </w:pPr>
      <w:r>
        <w:rPr>
          <w:rFonts w:hint="eastAsia"/>
        </w:rPr>
        <w:t>电磁场量子化后，自由电磁模等效为谐振子，单模哈密顿量写作：</w:t>
      </w:r>
    </w:p>
    <w:p w14:paraId="49FFA8B6">
      <w:pPr>
        <w:pStyle w:val="3"/>
      </w:pPr>
      <m:oMathPara>
        <m:oMathParaPr>
          <m:jc m:val="center"/>
        </m:oMathParaPr>
        <m:oMath>
          <m:sSub>
            <m:sSubPr/>
            <m:e>
              <m:acc>
                <m:accPr/>
                <m:e>
                  <m:r>
                    <m:rPr/>
                    <m:t>H</m:t>
                  </m:r>
                </m:e>
              </m:acc>
            </m:e>
            <m:sub>
              <m:r>
                <m:rPr>
                  <m:sty m:val="p"/>
                </m:rPr>
                <m:t>em</m:t>
              </m:r>
            </m:sub>
          </m:sSub>
          <m:r>
            <m:rPr>
              <m:sty m:val="p"/>
            </m:rPr>
            <m:t>=ℏ</m:t>
          </m:r>
          <m:r>
            <m:rPr/>
            <m:t>ω</m:t>
          </m:r>
          <m:d>
            <m:dPr>
              <m:sepChr m:val=""/>
            </m:dPr>
            <m:e>
              <m:acc>
                <m:accPr/>
                <m:e>
                  <m:r>
                    <m:rPr/>
                    <m:t>n</m:t>
                  </m:r>
                </m:e>
              </m:acc>
              <m:r>
                <m:rPr>
                  <m:sty m:val="p"/>
                </m:rPr>
                <m:t>+</m:t>
              </m:r>
              <m:f>
                <m:fPr/>
                <m:num>
                  <m:r>
                    <m:rPr/>
                    <m:t>1</m:t>
                  </m:r>
                </m:num>
                <m:den>
                  <m:r>
                    <m:rPr/>
                    <m:t>2</m:t>
                  </m:r>
                </m:den>
              </m:f>
            </m:e>
          </m:d>
          <m:r>
            <m:rPr>
              <m:sty m:val="p"/>
            </m:rPr>
            <m:t>,</m:t>
          </m:r>
          <m:r>
            <m:rPr/>
            <m:t>  </m:t>
          </m:r>
          <m:acc>
            <m:accPr/>
            <m:e>
              <m:r>
                <m:rPr/>
                <m:t>n</m:t>
              </m:r>
            </m:e>
          </m:acc>
          <m:r>
            <m:rPr>
              <m:sty m:val="p"/>
            </m:rPr>
            <m:t>=</m:t>
          </m:r>
          <m:sSup>
            <m:sSupPr/>
            <m:e>
              <m:acc>
                <m:accPr/>
                <m:e>
                  <m:r>
                    <m:rPr/>
                    <m:t>a</m:t>
                  </m:r>
                </m:e>
              </m:acc>
            </m:e>
            <m:sup>
              <m:r>
                <m:rPr>
                  <m:sty m:val="p"/>
                </m:rPr>
                <m:t>†</m:t>
              </m:r>
            </m:sup>
          </m:sSup>
          <m:acc>
            <m:accPr/>
            <m:e>
              <m:r>
                <m:rPr/>
                <m:t>a</m:t>
              </m:r>
            </m:e>
          </m:acc>
        </m:oMath>
      </m:oMathPara>
    </w:p>
    <w:p w14:paraId="1F044124">
      <w:pPr>
        <w:pStyle w:val="4"/>
      </w:pPr>
      <w:r>
        <w:rPr>
          <w:rFonts w:hint="eastAsia"/>
        </w:rPr>
        <w:t>单光子量子能量</w:t>
      </w:r>
      <w:r>
        <w:t xml:space="preserve"> </w:t>
      </w:r>
      <m:oMath>
        <m:r>
          <m:rPr/>
          <m:t>E</m:t>
        </m:r>
        <m:r>
          <m:rPr>
            <m:sty m:val="p"/>
          </m:rPr>
          <m:t>=ℏ</m:t>
        </m:r>
        <m:r>
          <m:rPr/>
          <m:t>ω</m:t>
        </m:r>
        <m:r>
          <m:rPr>
            <m:sty m:val="p"/>
          </m:rPr>
          <m:t>=</m:t>
        </m:r>
        <m:r>
          <m:rPr/>
          <m:t>hν</m:t>
        </m:r>
      </m:oMath>
      <w:r>
        <w:rPr>
          <w:rFonts w:hint="eastAsia"/>
        </w:rPr>
        <w:t>。德布罗意假设赋予有质量粒子物质波四矢量：</w:t>
      </w:r>
    </w:p>
    <w:p w14:paraId="2CC8AF36">
      <w:pPr>
        <w:pStyle w:val="3"/>
      </w:pPr>
      <m:oMathPara>
        <m:oMathParaPr>
          <m:jc m:val="center"/>
        </m:oMathParaPr>
        <m:oMath>
          <m:sSup>
            <m:sSupPr/>
            <m:e>
              <m:r>
                <m:rPr/>
                <m:t>p</m:t>
              </m:r>
            </m:e>
            <m:sup>
              <m:r>
                <m:rPr/>
                <m:t>μ</m:t>
              </m:r>
            </m:sup>
          </m:sSup>
          <m:r>
            <m:rPr>
              <m:sty m:val="p"/>
            </m:rPr>
            <m:t>=(</m:t>
          </m:r>
          <m:r>
            <m:rPr/>
            <m:t>E</m:t>
          </m:r>
          <m:r>
            <m:rPr>
              <m:sty m:val="p"/>
            </m:rPr>
            <m:t>/</m:t>
          </m:r>
          <m:r>
            <m:rPr/>
            <m:t>c</m:t>
          </m:r>
          <m:r>
            <m:rPr>
              <m:sty m:val="p"/>
            </m:rPr>
            <m:t>,</m:t>
          </m:r>
          <m:r>
            <m:rPr>
              <m:sty m:val="b"/>
            </m:rPr>
            <m:t>p</m:t>
          </m:r>
          <m:r>
            <m:rPr>
              <m:sty m:val="p"/>
            </m:rPr>
            <m:t>),</m:t>
          </m:r>
          <m:r>
            <m:rPr/>
            <m:t>  </m:t>
          </m:r>
          <m:sSup>
            <m:sSupPr/>
            <m:e>
              <m:r>
                <m:rPr/>
                <m:t>p</m:t>
              </m:r>
            </m:e>
            <m:sup>
              <m:r>
                <m:rPr/>
                <m:t>μ</m:t>
              </m:r>
            </m:sup>
          </m:sSup>
          <m:r>
            <m:rPr>
              <m:sty m:val="p"/>
            </m:rPr>
            <m:t>=ℏ</m:t>
          </m:r>
          <m:sSup>
            <m:sSupPr/>
            <m:e>
              <m:r>
                <m:rPr/>
                <m:t>k</m:t>
              </m:r>
            </m:e>
            <m:sup>
              <m:r>
                <m:rPr/>
                <m:t>μ</m:t>
              </m:r>
            </m:sup>
          </m:sSup>
          <m:r>
            <m:rPr>
              <m:sty m:val="p"/>
            </m:rPr>
            <m:t>,</m:t>
          </m:r>
          <m:r>
            <m:rPr/>
            <m:t>  </m:t>
          </m:r>
          <m:sSup>
            <m:sSupPr/>
            <m:e>
              <m:r>
                <m:rPr/>
                <m:t>k</m:t>
              </m:r>
            </m:e>
            <m:sup>
              <m:r>
                <m:rPr/>
                <m:t>μ</m:t>
              </m:r>
            </m:sup>
          </m:sSup>
          <m:r>
            <m:rPr>
              <m:sty m:val="p"/>
            </m:rPr>
            <m:t>=(</m:t>
          </m:r>
          <m:r>
            <m:rPr/>
            <m:t>ω</m:t>
          </m:r>
          <m:r>
            <m:rPr>
              <m:sty m:val="p"/>
            </m:rPr>
            <m:t>/</m:t>
          </m:r>
          <m:r>
            <m:rPr/>
            <m:t>c</m:t>
          </m:r>
          <m:r>
            <m:rPr>
              <m:sty m:val="p"/>
            </m:rPr>
            <m:t>,</m:t>
          </m:r>
          <m:r>
            <m:rPr>
              <m:sty m:val="b"/>
            </m:rPr>
            <m:t>k</m:t>
          </m:r>
          <m:r>
            <m:rPr>
              <m:sty m:val="p"/>
            </m:rPr>
            <m:t>)</m:t>
          </m:r>
        </m:oMath>
      </m:oMathPara>
    </w:p>
    <w:p w14:paraId="5A708902">
      <w:pPr>
        <w:pStyle w:val="4"/>
      </w:pPr>
      <w:r>
        <w:rPr>
          <w:rFonts w:hint="eastAsia"/>
        </w:rPr>
        <w:t>导出物质波波长</w:t>
      </w:r>
      <w:r>
        <w:t xml:space="preserve"> </w:t>
      </w:r>
      <m:oMath>
        <m:r>
          <m:rPr/>
          <m:t>λ</m:t>
        </m:r>
        <m:r>
          <m:rPr>
            <m:sty m:val="p"/>
          </m:rPr>
          <m:t>=</m:t>
        </m:r>
        <m:r>
          <m:rPr/>
          <m:t>h</m:t>
        </m:r>
        <m:r>
          <m:rPr>
            <m:sty m:val="p"/>
          </m:rPr>
          <m:t>/</m:t>
        </m:r>
        <m:r>
          <m:rPr/>
          <m:t>p</m:t>
        </m:r>
      </m:oMath>
      <w:r>
        <w:rPr>
          <w:rFonts w:hint="eastAsia"/>
        </w:rPr>
        <w:t>。量子场论将粒子解释为对应场的量子激发，标量场、旋量场、规范场分别对应不同自旋与统计性质；光子是电磁规范场横向自由度的量子激发。</w:t>
      </w:r>
    </w:p>
    <w:p w14:paraId="10F76824">
      <w:pPr>
        <w:pStyle w:val="3"/>
      </w:pPr>
      <w:r>
        <w:rPr>
          <w:rFonts w:hint="eastAsia"/>
        </w:rPr>
        <w:t>现有理论体系虽在数学上将两个公式纳入同一框架，但存在两处可进一步深化的理论缺口：</w:t>
      </w:r>
    </w:p>
    <w:p w14:paraId="2A6C2397">
      <w:pPr>
        <w:pStyle w:val="26"/>
        <w:numPr>
          <w:ilvl w:val="0"/>
          <w:numId w:val="1"/>
        </w:numPr>
      </w:pPr>
      <w:r>
        <w:rPr>
          <w:rFonts w:hint="eastAsia"/>
        </w:rPr>
        <w:t>在量子场论中，静质量</w:t>
      </w:r>
      <w:r>
        <w:t xml:space="preserve"> </w:t>
      </w:r>
      <m:oMath>
        <m:r>
          <m:rPr/>
          <m:t>m</m:t>
        </m:r>
        <m:sSup>
          <m:sSupPr/>
          <m:e>
            <m:r>
              <m:rPr/>
              <m:t>c</m:t>
            </m:r>
          </m:e>
          <m:sup>
            <m:r>
              <m:rPr/>
              <m:t>2</m:t>
            </m:r>
          </m:sup>
        </m:sSup>
      </m:oMath>
      <w:r>
        <w:t xml:space="preserve"> </w:t>
      </w:r>
      <w:r>
        <w:rPr>
          <w:rFonts w:hint="eastAsia"/>
        </w:rPr>
        <w:t>来源于希格斯真空期望值结合汤川耦合与规范耦合；光子能量来源于规范场量子化。二者之间的相互转化（粒子湮灭、对产生、介子衰变）依赖特定过程的微扰计算，缺少普适的、描述“C</w:t>
      </w:r>
      <w:r>
        <w:t xml:space="preserve"> </w:t>
      </w:r>
      <w:r>
        <w:rPr>
          <w:rFonts w:hint="eastAsia"/>
        </w:rPr>
        <w:t>场质量分支</w:t>
      </w:r>
      <w:r>
        <w:t xml:space="preserve"> </w:t>
      </w:r>
      <m:oMath>
        <m:r>
          <m:rPr>
            <m:sty m:val="p"/>
          </m:rPr>
          <m:t>↔</m:t>
        </m:r>
      </m:oMath>
      <w:r>
        <w:t xml:space="preserve"> A </w:t>
      </w:r>
      <w:r>
        <w:rPr>
          <w:rFonts w:hint="eastAsia"/>
        </w:rPr>
        <w:t>场波动分支”能量迁移的分场互易定理。</w:t>
      </w:r>
    </w:p>
    <w:p w14:paraId="306D7BD3">
      <w:pPr>
        <w:pStyle w:val="26"/>
        <w:numPr>
          <w:ilvl w:val="0"/>
          <w:numId w:val="1"/>
        </w:numPr>
      </w:pPr>
      <w:r>
        <w:rPr>
          <w:rFonts w:hint="eastAsia"/>
        </w:rPr>
        <w:t>传统波粒二象性描述，仅定性说明粒子具备离散量子数、波动对应频率波矢。FCWFT</w:t>
      </w:r>
      <w:r>
        <w:t xml:space="preserve"> </w:t>
      </w:r>
      <w:r>
        <w:rPr>
          <w:rFonts w:hint="eastAsia"/>
        </w:rPr>
        <w:t>框架可将两种属性分解归属到三场各自自由度，建立更底层的自由度分工图景。</w:t>
      </w:r>
    </w:p>
    <w:bookmarkEnd w:id="3"/>
    <w:p w14:paraId="39DD1027">
      <w:pPr>
        <w:pStyle w:val="6"/>
      </w:pPr>
      <w:bookmarkStart w:id="4" w:name="fcwft-的本体论预设"/>
      <w:r>
        <w:t xml:space="preserve">1.2 FCWFT </w:t>
      </w:r>
      <w:r>
        <w:rPr>
          <w:rFonts w:hint="eastAsia"/>
        </w:rPr>
        <w:t>的本体论预设</w:t>
      </w:r>
    </w:p>
    <w:p w14:paraId="27E9BE28">
      <w:pPr>
        <w:pStyle w:val="4"/>
      </w:pPr>
      <w:r>
        <w:t xml:space="preserve">FCWFT </w:t>
      </w:r>
      <w:r>
        <w:rPr>
          <w:rFonts w:hint="eastAsia"/>
        </w:rPr>
        <w:t>规定四维时空下最小完备基础场集合</w:t>
      </w:r>
      <w:r>
        <w:t xml:space="preserve"> </w:t>
      </w:r>
      <m:oMath>
        <m:r>
          <m:rPr>
            <m:sty m:val="p"/>
          </m:rPr>
          <m:t>{</m:t>
        </m:r>
        <m:r>
          <m:rPr/>
          <m:t>A</m:t>
        </m:r>
        <m:r>
          <m:rPr>
            <m:sty m:val="p"/>
          </m:rPr>
          <m:t>,</m:t>
        </m:r>
        <m:r>
          <m:rPr/>
          <m:t>B</m:t>
        </m:r>
        <m:r>
          <m:rPr>
            <m:sty m:val="p"/>
          </m:rPr>
          <m:t>,</m:t>
        </m:r>
        <m:r>
          <m:rPr/>
          <m:t>C</m:t>
        </m:r>
        <m:r>
          <m:rPr>
            <m:sty m:val="p"/>
          </m:rPr>
          <m:t>}</m:t>
        </m:r>
      </m:oMath>
      <w:r>
        <w:rPr>
          <w:rFonts w:hint="eastAsia"/>
        </w:rPr>
        <w:t>：A</w:t>
      </w:r>
      <w:r>
        <w:t xml:space="preserve"> </w:t>
      </w:r>
      <w:r>
        <w:rPr>
          <w:rFonts w:hint="eastAsia"/>
        </w:rPr>
        <w:t>为自旋</w:t>
      </w:r>
      <w:r>
        <w:t xml:space="preserve"> 1 </w:t>
      </w:r>
      <w:r>
        <w:rPr>
          <w:rFonts w:hint="eastAsia"/>
        </w:rPr>
        <w:t>矢量场、B</w:t>
      </w:r>
      <w:r>
        <w:t xml:space="preserve"> </w:t>
      </w:r>
      <w:r>
        <w:rPr>
          <w:rFonts w:hint="eastAsia"/>
        </w:rPr>
        <w:t>为自旋</w:t>
      </w:r>
      <w:r>
        <w:t xml:space="preserve"> 1/2 </w:t>
      </w:r>
      <w:r>
        <w:rPr>
          <w:rFonts w:hint="eastAsia"/>
        </w:rPr>
        <w:t>旋量场、C</w:t>
      </w:r>
      <w:r>
        <w:t xml:space="preserve"> </w:t>
      </w:r>
      <w:r>
        <w:rPr>
          <w:rFonts w:hint="eastAsia"/>
        </w:rPr>
        <w:t>为自旋</w:t>
      </w:r>
      <w:r>
        <w:t xml:space="preserve"> 0 </w:t>
      </w:r>
      <w:r>
        <w:rPr>
          <w:rFonts w:hint="eastAsia"/>
        </w:rPr>
        <w:t>标量场，对应的洛伦兹表示依次为</w:t>
      </w:r>
      <w:r>
        <w:t xml:space="preserve"> </w:t>
      </w:r>
      <m:oMath>
        <m:r>
          <m:rPr>
            <m:sty m:val="p"/>
          </m:rPr>
          <m:t>(</m:t>
        </m:r>
        <m:r>
          <m:rPr/>
          <m:t>1</m:t>
        </m:r>
        <m:r>
          <m:rPr>
            <m:sty m:val="p"/>
          </m:rPr>
          <m:t>/</m:t>
        </m:r>
        <m:r>
          <m:rPr/>
          <m:t>2</m:t>
        </m:r>
        <m:r>
          <m:rPr>
            <m:sty m:val="p"/>
          </m:rPr>
          <m:t>,</m:t>
        </m:r>
        <m:r>
          <m:rPr/>
          <m:t>1</m:t>
        </m:r>
        <m:r>
          <m:rPr>
            <m:sty m:val="p"/>
          </m:rPr>
          <m:t>/</m:t>
        </m:r>
        <m:r>
          <m:rPr/>
          <m:t>2</m:t>
        </m:r>
        <m:r>
          <m:rPr>
            <m:sty m:val="p"/>
          </m:rPr>
          <m:t>)</m:t>
        </m:r>
      </m:oMath>
      <w:r>
        <w:t>、</w:t>
      </w:r>
      <m:oMath>
        <m:r>
          <m:rPr>
            <m:sty m:val="p"/>
          </m:rPr>
          <m:t>(</m:t>
        </m:r>
        <m:r>
          <m:rPr/>
          <m:t>1</m:t>
        </m:r>
        <m:r>
          <m:rPr>
            <m:sty m:val="p"/>
          </m:rPr>
          <m:t>/</m:t>
        </m:r>
        <m:r>
          <m:rPr/>
          <m:t>2</m:t>
        </m:r>
        <m:r>
          <m:rPr>
            <m:sty m:val="p"/>
          </m:rPr>
          <m:t>,</m:t>
        </m:r>
        <m:r>
          <m:rPr/>
          <m:t>0</m:t>
        </m:r>
        <m:r>
          <m:rPr>
            <m:sty m:val="p"/>
          </m:rPr>
          <m:t>)⊕(</m:t>
        </m:r>
        <m:r>
          <m:rPr/>
          <m:t>0</m:t>
        </m:r>
        <m:r>
          <m:rPr>
            <m:sty m:val="p"/>
          </m:rPr>
          <m:t>,</m:t>
        </m:r>
        <m:r>
          <m:rPr/>
          <m:t>1</m:t>
        </m:r>
        <m:r>
          <m:rPr>
            <m:sty m:val="p"/>
          </m:rPr>
          <m:t>/</m:t>
        </m:r>
        <m:r>
          <m:rPr/>
          <m:t>2</m:t>
        </m:r>
        <m:r>
          <m:rPr>
            <m:sty m:val="p"/>
          </m:rPr>
          <m:t>)</m:t>
        </m:r>
      </m:oMath>
      <w:r>
        <w:t>、</w:t>
      </w:r>
      <m:oMath>
        <m:r>
          <m:rPr>
            <m:sty m:val="p"/>
          </m:rPr>
          <m:t>(</m:t>
        </m:r>
        <m:r>
          <m:rPr/>
          <m:t>0</m:t>
        </m:r>
        <m:r>
          <m:rPr>
            <m:sty m:val="p"/>
          </m:rPr>
          <m:t>,</m:t>
        </m:r>
        <m:r>
          <m:rPr/>
          <m:t>0</m:t>
        </m:r>
        <m:r>
          <m:rPr>
            <m:sty m:val="p"/>
          </m:rPr>
          <m:t>)</m:t>
        </m:r>
      </m:oMath>
      <w:r>
        <w:rPr>
          <w:rFonts w:hint="eastAsia"/>
        </w:rPr>
        <w:t>。核心公理推论：</w:t>
      </w:r>
    </w:p>
    <w:p w14:paraId="33216AE0">
      <w:pPr>
        <w:pStyle w:val="26"/>
        <w:numPr>
          <w:ilvl w:val="0"/>
          <w:numId w:val="2"/>
        </w:numPr>
      </w:pPr>
      <w:r>
        <w:rPr>
          <w:rFonts w:hint="eastAsia"/>
        </w:rPr>
        <w:t>质量并非粒子固有的内禀标量参数，而是</w:t>
      </w:r>
      <w:r>
        <w:t xml:space="preserve"> C </w:t>
      </w:r>
      <w:r>
        <w:rPr>
          <w:rFonts w:hint="eastAsia"/>
        </w:rPr>
        <w:t>场真空凝聚不同分支对应的能量；</w:t>
      </w:r>
      <m:oMath>
        <m:sSup>
          <m:sSupPr/>
          <m:e>
            <m:r>
              <m:rPr/>
              <m:t>C</m:t>
            </m:r>
          </m:e>
          <m:sup>
            <m:r>
              <m:rPr>
                <m:sty m:val="p"/>
              </m:rPr>
              <m:t>+</m:t>
            </m:r>
          </m:sup>
        </m:sSup>
      </m:oMath>
      <w:r>
        <w:t xml:space="preserve"> </w:t>
      </w:r>
      <w:r>
        <w:rPr>
          <w:rFonts w:hint="eastAsia"/>
        </w:rPr>
        <w:t>正涡旋分支对应正静质量；</w:t>
      </w:r>
    </w:p>
    <w:p w14:paraId="204E4CAA">
      <w:pPr>
        <w:pStyle w:val="26"/>
        <w:numPr>
          <w:ilvl w:val="0"/>
          <w:numId w:val="2"/>
        </w:numPr>
      </w:pPr>
      <w:r>
        <w:rPr>
          <w:rFonts w:hint="eastAsia"/>
        </w:rPr>
        <w:t>光子不是无质量点状粒子，是</w:t>
      </w:r>
      <w:r>
        <w:t xml:space="preserve"> A </w:t>
      </w:r>
      <w:r>
        <w:rPr>
          <w:rFonts w:hint="eastAsia"/>
        </w:rPr>
        <w:t>场横向自由度的单量子激发态；</w:t>
      </w:r>
    </w:p>
    <w:p w14:paraId="0FFDAD23">
      <w:pPr>
        <w:pStyle w:val="26"/>
        <w:numPr>
          <w:ilvl w:val="0"/>
          <w:numId w:val="2"/>
        </w:numPr>
      </w:pPr>
      <w:r>
        <w:rPr>
          <w:rFonts w:hint="eastAsia"/>
        </w:rPr>
        <w:t>质能与光子能之间的转化，不是一种实体粒子变换为另一种实体粒子，而是系统总能量在</w:t>
      </w:r>
      <w:r>
        <w:t xml:space="preserve"> A、B、C </w:t>
      </w:r>
      <w:r>
        <w:rPr>
          <w:rFonts w:hint="eastAsia"/>
        </w:rPr>
        <w:t>三个场分量之间的重新分配。</w:t>
      </w:r>
    </w:p>
    <w:p w14:paraId="126D6C53">
      <w:pPr>
        <w:pStyle w:val="4"/>
      </w:pPr>
      <w:r>
        <w:rPr>
          <w:rFonts w:hint="eastAsia"/>
        </w:rPr>
        <w:t>基于上述公理，本文主张</w:t>
      </w:r>
      <w:r>
        <w:t xml:space="preserve"> </w:t>
      </w:r>
      <m:oMath>
        <m:r>
          <m:rPr/>
          <m:t>E</m:t>
        </m:r>
        <m:r>
          <m:rPr>
            <m:sty m:val="p"/>
          </m:rPr>
          <m:t>=</m:t>
        </m:r>
        <m:r>
          <m:rPr/>
          <m:t>m</m:t>
        </m:r>
        <m:sSup>
          <m:sSupPr/>
          <m:e>
            <m:r>
              <m:rPr/>
              <m:t>c</m:t>
            </m:r>
          </m:e>
          <m:sup>
            <m:r>
              <m:rPr/>
              <m:t>2</m:t>
            </m:r>
          </m:sup>
        </m:sSup>
      </m:oMath>
      <w:r>
        <w:t xml:space="preserve"> </w:t>
      </w:r>
      <w:r>
        <w:rPr>
          <w:rFonts w:hint="eastAsia"/>
        </w:rPr>
        <w:t>与</w:t>
      </w:r>
      <w:r>
        <w:t xml:space="preserve"> </w:t>
      </w:r>
      <m:oMath>
        <m:r>
          <m:rPr/>
          <m:t>E</m:t>
        </m:r>
        <m:r>
          <m:rPr>
            <m:sty m:val="p"/>
          </m:rPr>
          <m:t>=</m:t>
        </m:r>
        <m:r>
          <m:rPr/>
          <m:t>hν</m:t>
        </m:r>
      </m:oMath>
      <w:r>
        <w:t xml:space="preserve"> </w:t>
      </w:r>
      <w:r>
        <w:rPr>
          <w:rFonts w:hint="eastAsia"/>
        </w:rPr>
        <w:t>是同一个守恒总能量，在两场极限构型下的观测读数，而非两个相互独立的并列公式。</w:t>
      </w:r>
    </w:p>
    <w:bookmarkEnd w:id="4"/>
    <w:p w14:paraId="3722AAE3">
      <w:pPr>
        <w:pStyle w:val="6"/>
      </w:pPr>
      <w:bookmarkStart w:id="5" w:name="与-b64-论文的逻辑关系"/>
      <w:r>
        <w:t xml:space="preserve">1.3 </w:t>
      </w:r>
      <w:r>
        <w:rPr>
          <w:rFonts w:hint="eastAsia"/>
        </w:rPr>
        <w:t>与</w:t>
      </w:r>
      <w:r>
        <w:t xml:space="preserve"> B64 </w:t>
      </w:r>
      <w:r>
        <w:rPr>
          <w:rFonts w:hint="eastAsia"/>
        </w:rPr>
        <w:t>论文的逻辑关系</w:t>
      </w:r>
    </w:p>
    <w:p w14:paraId="609C272A">
      <w:pPr>
        <w:pStyle w:val="4"/>
      </w:pPr>
      <w:r>
        <w:t xml:space="preserve">B64 </w:t>
      </w:r>
      <w:r>
        <w:rPr>
          <w:rFonts w:hint="eastAsia"/>
        </w:rPr>
        <w:t>论文建立正反粒子湮灭、正负质量拓扑排斥的基础公理体系与核心定理。本文在</w:t>
      </w:r>
      <w:r>
        <w:t xml:space="preserve"> B64 </w:t>
      </w:r>
      <w:r>
        <w:rPr>
          <w:rFonts w:hint="eastAsia"/>
        </w:rPr>
        <w:t>的场组合框架基础上，专门聚焦能量形式转换，建立可定量计算的</w:t>
      </w:r>
      <w:r>
        <w:t xml:space="preserve"> A–C </w:t>
      </w:r>
      <w:r>
        <w:rPr>
          <w:rFonts w:hint="eastAsia"/>
        </w:rPr>
        <w:t>能量转移方程组，补充连续场动力学以及不完全能量转换场景。因此</w:t>
      </w:r>
      <w:r>
        <w:t xml:space="preserve"> B65 </w:t>
      </w:r>
      <w:r>
        <w:rPr>
          <w:rFonts w:hint="eastAsia"/>
        </w:rPr>
        <w:t>属于</w:t>
      </w:r>
      <w:r>
        <w:t xml:space="preserve"> B64 </w:t>
      </w:r>
      <w:r>
        <w:rPr>
          <w:rFonts w:hint="eastAsia"/>
        </w:rPr>
        <w:t>在能量动力学方向的细化与数学封装。</w:t>
      </w:r>
    </w:p>
    <w:bookmarkEnd w:id="2"/>
    <w:bookmarkEnd w:id="5"/>
    <w:p w14:paraId="723EACE7">
      <w:pPr>
        <w:pStyle w:val="5"/>
      </w:pPr>
      <w:bookmarkStart w:id="6" w:name="三场能量分量与两个基本公式的重写"/>
      <w:r>
        <w:t xml:space="preserve">2 </w:t>
      </w:r>
      <w:r>
        <w:rPr>
          <w:rFonts w:hint="eastAsia"/>
        </w:rPr>
        <w:t>三场能量分量与两个基本公式的重写</w:t>
      </w:r>
    </w:p>
    <w:p w14:paraId="0DDC0097">
      <w:pPr>
        <w:pStyle w:val="6"/>
      </w:pPr>
      <w:bookmarkStart w:id="7" w:name="总能量分场守恒"/>
      <w:r>
        <w:t xml:space="preserve">2.1 </w:t>
      </w:r>
      <w:r>
        <w:rPr>
          <w:rFonts w:hint="eastAsia"/>
        </w:rPr>
        <w:t>总能量分场守恒</w:t>
      </w:r>
    </w:p>
    <w:p w14:paraId="23B4E6F9">
      <w:pPr>
        <w:pStyle w:val="4"/>
      </w:pPr>
      <w:r>
        <w:rPr>
          <w:rFonts w:hint="eastAsia"/>
        </w:rPr>
        <w:t>对任意三场直积量子态</w:t>
      </w:r>
      <w:r>
        <w:t xml:space="preserve"> </w:t>
      </w:r>
      <m:oMath>
        <m:r>
          <m:rPr>
            <m:sty m:val="p"/>
          </m:rPr>
          <m:t>|Ψ⟩=|</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w:r>
        <w:rPr>
          <w:rFonts w:hint="eastAsia"/>
        </w:rPr>
        <w:t>，系统总能量等于三个场分量能量之和：</w:t>
      </w:r>
    </w:p>
    <w:p w14:paraId="31B23C93">
      <w:pPr>
        <w:pStyle w:val="3"/>
      </w:pPr>
      <m:oMathPara>
        <m:oMathParaPr>
          <m:jc m:val="center"/>
        </m:oMathParaPr>
        <m:oMath>
          <m:sSub>
            <m:sSubPr/>
            <m:e>
              <m:r>
                <m:rPr/>
                <m:t>E</m:t>
              </m:r>
            </m:e>
            <m:sub>
              <m:r>
                <m:rPr>
                  <m:sty m:val="p"/>
                </m:rPr>
                <m:t>tot</m:t>
              </m:r>
            </m:sub>
          </m:sSub>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oMath>
      </m:oMathPara>
    </w:p>
    <w:p w14:paraId="30F3A12B">
      <w:pPr>
        <w:pStyle w:val="4"/>
      </w:pPr>
      <w:r>
        <w:rPr>
          <w:rFonts w:hint="eastAsia"/>
        </w:rPr>
        <w:t>各场分量能量定义如下：</w:t>
      </w:r>
    </w:p>
    <w:p w14:paraId="1EC20988">
      <w:pPr>
        <w:pStyle w:val="26"/>
        <w:numPr>
          <w:ilvl w:val="0"/>
          <w:numId w:val="3"/>
        </w:numPr>
      </w:pPr>
      <w:r>
        <w:rPr>
          <w:b/>
          <w:bCs/>
        </w:rPr>
        <w:t xml:space="preserve">A </w:t>
      </w:r>
      <w:r>
        <w:rPr>
          <w:rFonts w:hint="eastAsia"/>
          <w:b/>
          <w:bCs/>
        </w:rPr>
        <w:t>场能量（电磁/光子支）</w:t>
      </w:r>
    </w:p>
    <w:p w14:paraId="6FAABF18">
      <w:pPr>
        <w:pStyle w:val="4"/>
      </w:pPr>
      <m:oMathPara>
        <m:oMathParaPr>
          <m:jc m:val="center"/>
        </m:oMathParaPr>
        <m:oMath>
          <m:sSub>
            <m:sSubPr/>
            <m:e>
              <m:r>
                <m:rPr/>
                <m:t>E</m:t>
              </m:r>
            </m:e>
            <m:sub>
              <m:r>
                <m:rPr/>
                <m:t>A</m:t>
              </m:r>
            </m:sub>
          </m:sSub>
          <m:r>
            <m:rPr>
              <m:sty m:val="p"/>
            </m:rPr>
            <m:t>=</m:t>
          </m:r>
          <m:f>
            <m:fPr/>
            <m:num>
              <m:r>
                <m:rPr/>
                <m:t>1</m:t>
              </m:r>
            </m:num>
            <m:den>
              <m:r>
                <m:rPr/>
                <m:t>2</m:t>
              </m:r>
            </m:den>
          </m:f>
          <m:r>
            <m:rPr>
              <m:sty m:val="p"/>
            </m:rPr>
            <m:t>∫</m:t>
          </m:r>
          <m:sSup>
            <m:sSupPr/>
            <m:e>
              <m:r>
                <m:rPr/>
                <m:t>d</m:t>
              </m:r>
            </m:e>
            <m:sup>
              <m:r>
                <m:rPr/>
                <m:t>3</m:t>
              </m:r>
            </m:sup>
          </m:sSup>
          <m:r>
            <m:rPr/>
            <m:t>x </m:t>
          </m:r>
          <m:r>
            <m:rPr>
              <m:sty m:val="p"/>
            </m:rPr>
            <m:t>(</m:t>
          </m:r>
          <m:sSup>
            <m:sSupPr/>
            <m:e>
              <m:r>
                <m:rPr>
                  <m:sty m:val="b"/>
                </m:rPr>
                <m:t>E</m:t>
              </m:r>
            </m:e>
            <m:sup>
              <m:r>
                <m:rPr/>
                <m:t>2</m:t>
              </m:r>
            </m:sup>
          </m:sSup>
          <m:r>
            <m:rPr>
              <m:sty m:val="p"/>
            </m:rPr>
            <m:t>+</m:t>
          </m:r>
          <m:sSup>
            <m:sSupPr/>
            <m:e>
              <m:r>
                <m:rPr>
                  <m:sty m:val="b"/>
                </m:rPr>
                <m:t>B</m:t>
              </m:r>
            </m:e>
            <m:sup>
              <m:r>
                <m:rPr/>
                <m:t>2</m:t>
              </m:r>
            </m:sup>
          </m:sSup>
          <m:r>
            <m:rPr>
              <m:sty m:val="p"/>
            </m:rPr>
            <m:t>)=</m:t>
          </m:r>
          <m:nary>
            <m:naryPr>
              <m:chr m:val="∑"/>
              <m:limLoc m:val="undOvr"/>
              <m:supHide m:val="1"/>
            </m:naryPr>
            <m:sub>
              <m:r>
                <m:rPr>
                  <m:sty m:val="b"/>
                </m:rPr>
                <m:t>k</m:t>
              </m:r>
              <m:r>
                <m:rPr>
                  <m:sty m:val="p"/>
                </m:rPr>
                <m:t>,</m:t>
              </m:r>
              <m:r>
                <m:rPr/>
                <m:t>λ</m:t>
              </m:r>
            </m:sub>
            <m:sup>
              <m:r>
                <m:rPr/>
                <m:t>​</m:t>
              </m:r>
            </m:sup>
            <m:e>
              <m:r>
                <m:rPr>
                  <m:sty m:val="p"/>
                </m:rPr>
                <m:t>ℏ</m:t>
              </m:r>
            </m:e>
          </m:nary>
          <m:sSub>
            <m:sSubPr/>
            <m:e>
              <m:r>
                <m:rPr/>
                <m:t>ω</m:t>
              </m:r>
            </m:e>
            <m:sub>
              <m:r>
                <m:rPr/>
                <m:t>k</m:t>
              </m:r>
            </m:sub>
          </m:sSub>
          <m:r>
            <m:rPr/>
            <m:t> </m:t>
          </m:r>
          <m:sSubSup>
            <m:sSubSupPr/>
            <m:e>
              <m:r>
                <m:rPr/>
                <m:t>a</m:t>
              </m:r>
            </m:e>
            <m:sub>
              <m:r>
                <m:rPr>
                  <m:sty m:val="b"/>
                </m:rPr>
                <m:t>k</m:t>
              </m:r>
              <m:r>
                <m:rPr/>
                <m:t>λ</m:t>
              </m:r>
            </m:sub>
            <m:sup>
              <m:r>
                <m:rPr>
                  <m:sty m:val="p"/>
                </m:rPr>
                <m:t>†</m:t>
              </m:r>
            </m:sup>
          </m:sSubSup>
          <m:sSub>
            <m:sSubPr/>
            <m:e>
              <m:r>
                <m:rPr/>
                <m:t>a</m:t>
              </m:r>
            </m:e>
            <m:sub>
              <m:r>
                <m:rPr>
                  <m:sty m:val="b"/>
                </m:rPr>
                <m:t>k</m:t>
              </m:r>
              <m:r>
                <m:rPr/>
                <m:t>λ</m:t>
              </m:r>
            </m:sub>
          </m:sSub>
        </m:oMath>
      </m:oMathPara>
    </w:p>
    <w:p w14:paraId="005A052B">
      <w:pPr>
        <w:pStyle w:val="4"/>
      </w:pPr>
      <w:r>
        <w:rPr>
          <w:rFonts w:hint="eastAsia"/>
        </w:rPr>
        <w:t>单光子态</w:t>
      </w:r>
      <w:r>
        <w:t xml:space="preserve"> </w:t>
      </w:r>
      <m:oMath>
        <m:r>
          <m:rPr>
            <m:sty m:val="p"/>
          </m:rPr>
          <m:t>|</m:t>
        </m:r>
        <m:r>
          <m:rPr/>
          <m:t>γ</m:t>
        </m:r>
        <m:r>
          <m:rPr>
            <m:sty m:val="p"/>
          </m:rPr>
          <m:t>⟩</m:t>
        </m:r>
      </m:oMath>
      <w:r>
        <w:t xml:space="preserve"> </w:t>
      </w:r>
      <w:r>
        <w:rPr>
          <w:rFonts w:hint="eastAsia"/>
        </w:rPr>
        <w:t>上</w:t>
      </w:r>
      <w:r>
        <w:t xml:space="preserve"> </w:t>
      </w:r>
      <m:oMath>
        <m:sSub>
          <m:sSubPr/>
          <m:e>
            <m:r>
              <m:rPr/>
              <m:t>E</m:t>
            </m:r>
          </m:e>
          <m:sub>
            <m:r>
              <m:rPr/>
              <m:t>A</m:t>
            </m:r>
          </m:sub>
        </m:sSub>
        <m:r>
          <m:rPr>
            <m:sty m:val="p"/>
          </m:rPr>
          <m:t>=</m:t>
        </m:r>
        <m:r>
          <m:rPr/>
          <m:t>hν</m:t>
        </m:r>
      </m:oMath>
      <w:r>
        <w:rPr>
          <w:rFonts w:hint="eastAsia"/>
        </w:rPr>
        <w:t>；多光子态总能量为各个电磁模式能量之和。</w:t>
      </w:r>
    </w:p>
    <w:p w14:paraId="1C93A9B5">
      <w:pPr>
        <w:pStyle w:val="26"/>
        <w:numPr>
          <w:ilvl w:val="0"/>
          <w:numId w:val="4"/>
        </w:numPr>
      </w:pPr>
      <w:r>
        <w:rPr>
          <w:b/>
          <w:bCs/>
        </w:rPr>
        <w:t xml:space="preserve">B </w:t>
      </w:r>
      <w:r>
        <w:rPr>
          <w:rFonts w:hint="eastAsia"/>
          <w:b/>
          <w:bCs/>
        </w:rPr>
        <w:t>场能量（旋量+色规范支）</w:t>
      </w:r>
    </w:p>
    <w:p w14:paraId="532C6C21">
      <w:pPr>
        <w:pStyle w:val="4"/>
      </w:pPr>
      <m:oMathPara>
        <m:oMathParaPr>
          <m:jc m:val="center"/>
        </m:oMathParaPr>
        <m:oMath>
          <m:sSub>
            <m:sSubPr/>
            <m:e>
              <m:r>
                <m:rPr/>
                <m:t>E</m:t>
              </m:r>
            </m:e>
            <m:sub>
              <m:r>
                <m:rPr/>
                <m:t>B</m:t>
              </m:r>
            </m:sub>
          </m:sSub>
          <m:r>
            <m:rPr>
              <m:sty m:val="p"/>
            </m:rPr>
            <m:t>=∫</m:t>
          </m:r>
          <m:sSup>
            <m:sSupPr/>
            <m:e>
              <m:r>
                <m:rPr/>
                <m:t>d</m:t>
              </m:r>
            </m:e>
            <m:sup>
              <m:r>
                <m:rPr/>
                <m:t>3</m:t>
              </m:r>
            </m:sup>
          </m:sSup>
          <m:r>
            <m:rPr/>
            <m:t>x</m:t>
          </m:r>
          <m:d>
            <m:dPr>
              <m:begChr m:val="["/>
              <m:sepChr m:val=""/>
              <m:endChr m:val="]"/>
            </m:dPr>
            <m:e>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4</m:t>
                  </m:r>
                </m:den>
              </m:f>
              <m:nary>
                <m:naryPr>
                  <m:chr m:val="∑"/>
                  <m:limLoc m:val="undOvr"/>
                  <m:supHide m:val="1"/>
                </m:naryPr>
                <m:sub>
                  <m:r>
                    <m:rPr/>
                    <m:t>a</m:t>
                  </m:r>
                </m:sub>
                <m:sup>
                  <m:r>
                    <m:rPr/>
                    <m:t>​</m:t>
                  </m:r>
                </m:sup>
                <m:e>
                  <m:sSubSup>
                    <m:sSubSupPr/>
                    <m:e>
                      <m:r>
                        <m:rPr/>
                        <m:t>F</m:t>
                      </m:r>
                    </m:e>
                    <m:sub>
                      <m:r>
                        <m:rPr/>
                        <m:t>μν</m:t>
                      </m:r>
                    </m:sub>
                    <m:sup>
                      <m:r>
                        <m:rPr>
                          <m:sty m:val="p"/>
                        </m:rPr>
                        <m:t>(</m:t>
                      </m:r>
                      <m:r>
                        <m:rPr/>
                        <m:t>a</m:t>
                      </m:r>
                      <m:r>
                        <m:rPr>
                          <m:sty m:val="p"/>
                        </m:rPr>
                        <m:t>)</m:t>
                      </m:r>
                    </m:sup>
                  </m:sSubSup>
                </m:e>
              </m:nary>
              <m:sSup>
                <m:sSupPr/>
                <m:e>
                  <m:r>
                    <m:rPr/>
                    <m:t>F</m:t>
                  </m:r>
                </m:e>
                <m:sup>
                  <m:r>
                    <m:rPr>
                      <m:sty m:val="p"/>
                    </m:rPr>
                    <m:t>(</m:t>
                  </m:r>
                  <m:r>
                    <m:rPr/>
                    <m:t>a</m:t>
                  </m:r>
                  <m:r>
                    <m:rPr>
                      <m:sty m:val="p"/>
                    </m:rPr>
                    <m:t>)</m:t>
                  </m:r>
                  <m:r>
                    <m:rPr/>
                    <m:t>μν</m:t>
                  </m:r>
                </m:sup>
              </m:sSup>
            </m:e>
          </m:d>
        </m:oMath>
      </m:oMathPara>
    </w:p>
    <w:p w14:paraId="7561BD5C">
      <w:pPr>
        <w:pStyle w:val="4"/>
      </w:pPr>
      <w:r>
        <w:rPr>
          <w:rFonts w:hint="eastAsia"/>
        </w:rPr>
        <w:t>在纯</w:t>
      </w:r>
      <w:r>
        <w:t xml:space="preserve"> A–C </w:t>
      </w:r>
      <w:r>
        <w:rPr>
          <w:rFonts w:hint="eastAsia"/>
        </w:rPr>
        <w:t>转换的初态与末态，B</w:t>
      </w:r>
      <w:r>
        <w:t xml:space="preserve"> </w:t>
      </w:r>
      <w:r>
        <w:rPr>
          <w:rFonts w:hint="eastAsia"/>
        </w:rPr>
        <w:t>场量子数完全中和退激发，</w:t>
      </w:r>
      <m:oMath>
        <m:sSub>
          <m:sSubPr/>
          <m:e>
            <m:r>
              <m:rPr/>
              <m:t>E</m:t>
            </m:r>
          </m:e>
          <m:sub>
            <m:r>
              <m:rPr/>
              <m:t>B</m:t>
            </m:r>
          </m:sub>
        </m:sSub>
        <m:r>
          <m:rPr>
            <m:sty m:val="p"/>
          </m:rPr>
          <m:t>=</m:t>
        </m:r>
        <m:r>
          <m:rPr/>
          <m:t>0</m:t>
        </m:r>
      </m:oMath>
      <w:r>
        <w:rPr>
          <w:rFonts w:hint="eastAsia"/>
        </w:rPr>
        <w:t>；若</w:t>
      </w:r>
      <w:r>
        <w:t xml:space="preserve"> B </w:t>
      </w:r>
      <w:r>
        <w:rPr>
          <w:rFonts w:hint="eastAsia"/>
        </w:rPr>
        <w:t>场内禀量子数无法完全抵消，则</w:t>
      </w:r>
      <w:r>
        <w:t xml:space="preserve"> </w:t>
      </w:r>
      <m:oMath>
        <m:sSub>
          <m:sSubPr/>
          <m:e>
            <m:r>
              <m:rPr/>
              <m:t>E</m:t>
            </m:r>
          </m:e>
          <m:sub>
            <m:r>
              <m:rPr/>
              <m:t>B</m:t>
            </m:r>
          </m:sub>
        </m:sSub>
        <m:r>
          <m:rPr>
            <m:sty m:val="p"/>
          </m:rPr>
          <m:t>≠</m:t>
        </m:r>
        <m:r>
          <m:rPr/>
          <m:t>0</m:t>
        </m:r>
      </m:oMath>
      <w:r>
        <w:rPr>
          <w:rFonts w:hint="eastAsia"/>
        </w:rPr>
        <w:t>，构成能量滞留项。</w:t>
      </w:r>
    </w:p>
    <w:p w14:paraId="127BBEB6">
      <w:pPr>
        <w:pStyle w:val="26"/>
        <w:numPr>
          <w:ilvl w:val="0"/>
          <w:numId w:val="5"/>
        </w:numPr>
      </w:pPr>
      <w:r>
        <w:rPr>
          <w:b/>
          <w:bCs/>
        </w:rPr>
        <w:t xml:space="preserve">C </w:t>
      </w:r>
      <w:r>
        <w:rPr>
          <w:rFonts w:hint="eastAsia"/>
          <w:b/>
          <w:bCs/>
        </w:rPr>
        <w:t>场能量（质量支）</w:t>
      </w:r>
    </w:p>
    <w:p w14:paraId="51AD953E">
      <w:pPr>
        <w:pStyle w:val="4"/>
      </w:pPr>
      <m:oMathPara>
        <m:oMathParaPr>
          <m:jc m:val="center"/>
        </m:oMathParaPr>
        <m:oMath>
          <m:sSub>
            <m:sSubPr/>
            <m:e>
              <m:r>
                <m:rPr/>
                <m:t>E</m:t>
              </m:r>
            </m:e>
            <m:sub>
              <m:r>
                <m:rPr/>
                <m:t>C</m:t>
              </m:r>
            </m:sub>
          </m:sSub>
          <m:r>
            <m:rPr>
              <m:sty m:val="p"/>
            </m:rPr>
            <m:t>=∫</m:t>
          </m:r>
          <m:sSup>
            <m:sSupPr/>
            <m:e>
              <m:r>
                <m:rPr/>
                <m:t>d</m:t>
              </m:r>
            </m:e>
            <m:sup>
              <m:r>
                <m:rPr/>
                <m:t>3</m:t>
              </m:r>
            </m:sup>
          </m:sSup>
          <m:r>
            <m:rPr/>
            <m:t>x</m:t>
          </m:r>
          <m:d>
            <m:dPr>
              <m:begChr m:val="["/>
              <m:sepChr m:val=""/>
              <m:endChr m:val="]"/>
            </m:dPr>
            <m:e>
              <m:f>
                <m:fPr/>
                <m:num>
                  <m:r>
                    <m:rPr/>
                    <m:t>1</m:t>
                  </m:r>
                </m:num>
                <m:den>
                  <m:r>
                    <m:rPr/>
                    <m:t>2</m:t>
                  </m:r>
                </m:den>
              </m:f>
              <m:sSup>
                <m:sSupPr/>
                <m:e>
                  <m:acc>
                    <m:accPr>
                      <m:chr m:val="̇"/>
                    </m:accPr>
                    <m:e>
                      <m:r>
                        <m:rPr/>
                        <m:t>C</m:t>
                      </m:r>
                    </m:e>
                  </m:acc>
                </m:e>
                <m:sup>
                  <m:r>
                    <m:rPr/>
                    <m:t>2</m:t>
                  </m:r>
                </m:sup>
              </m:sSup>
              <m:r>
                <m:rPr>
                  <m:sty m:val="p"/>
                </m:rPr>
                <m:t>+</m:t>
              </m:r>
              <m:f>
                <m:fPr/>
                <m:num>
                  <m:r>
                    <m:rPr/>
                    <m:t>1</m:t>
                  </m:r>
                </m:num>
                <m:den>
                  <m:r>
                    <m:rPr/>
                    <m:t>2</m:t>
                  </m:r>
                </m:den>
              </m:f>
              <m:r>
                <m:rPr>
                  <m:sty m:val="p"/>
                </m:rPr>
                <m:t>(∇</m:t>
              </m:r>
              <m:r>
                <m:rPr/>
                <m:t>C</m:t>
              </m:r>
              <m:sSup>
                <m:sSupPr/>
                <m:e>
                  <m:r>
                    <m:rPr>
                      <m:sty m:val="p"/>
                    </m:rPr>
                    <m:t>)</m:t>
                  </m:r>
                </m:e>
                <m:sup>
                  <m:r>
                    <m:rPr/>
                    <m:t>2</m:t>
                  </m:r>
                </m:sup>
              </m:sSup>
              <m:r>
                <m:rPr>
                  <m:sty m:val="p"/>
                </m:rPr>
                <m:t>+</m:t>
              </m:r>
              <m:r>
                <m:rPr/>
                <m:t>V</m:t>
              </m:r>
              <m:r>
                <m:rPr>
                  <m:sty m:val="p"/>
                </m:rPr>
                <m:t>(</m:t>
              </m:r>
              <m:r>
                <m:rPr/>
                <m:t>C</m:t>
              </m:r>
              <m:r>
                <m:rPr>
                  <m:sty m:val="p"/>
                </m:rPr>
                <m:t>)</m:t>
              </m:r>
            </m:e>
          </m:d>
          <m:r>
            <m:rPr>
              <m:sty m:val="p"/>
            </m:rPr>
            <m:t>,</m:t>
          </m:r>
          <m:r>
            <m:rPr/>
            <m:t>  V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oMath>
      </m:oMathPara>
    </w:p>
    <w:p w14:paraId="66371B27">
      <w:pPr>
        <w:pStyle w:val="4"/>
      </w:pPr>
      <w:r>
        <w:rPr>
          <w:rFonts w:hint="eastAsia"/>
        </w:rPr>
        <w:t>静止</w:t>
      </w:r>
      <w:r>
        <w:t xml:space="preserve"> </w:t>
      </w:r>
      <m:oMath>
        <m:sSup>
          <m:sSupPr/>
          <m:e>
            <m:r>
              <m:rPr/>
              <m:t>C</m:t>
            </m:r>
          </m:e>
          <m:sup>
            <m:r>
              <m:rPr>
                <m:sty m:val="p"/>
              </m:rPr>
              <m:t>+</m:t>
            </m:r>
          </m:sup>
        </m:sSup>
      </m:oMath>
      <w:r>
        <w:t xml:space="preserve"> </w:t>
      </w:r>
      <w:r>
        <w:rPr>
          <w:rFonts w:hint="eastAsia"/>
        </w:rPr>
        <w:t>粒子取真空位置</w:t>
      </w:r>
      <w:r>
        <w:t xml:space="preserve"> </w:t>
      </w:r>
      <m:oMath>
        <m:r>
          <m:rPr/>
          <m:t>C</m:t>
        </m:r>
        <m:r>
          <m:rPr>
            <m:sty m:val="p"/>
          </m:rPr>
          <m:t>=+</m:t>
        </m:r>
        <m:r>
          <m:rPr/>
          <m:t>v</m:t>
        </m:r>
      </m:oMath>
      <w:r>
        <w:rPr>
          <w:rFonts w:hint="eastAsia"/>
        </w:rPr>
        <w:t>（</w:t>
      </w:r>
      <m:oMath>
        <m:r>
          <m:rPr/>
          <m:t>v</m:t>
        </m:r>
        <m:r>
          <m:rPr>
            <m:sty m:val="p"/>
          </m:rPr>
          <m:t>≈</m:t>
        </m:r>
        <m:r>
          <m:rPr/>
          <m:t>246 </m:t>
        </m:r>
        <m:r>
          <m:rPr>
            <m:sty m:val="p"/>
          </m:rPr>
          <m:t>GeV</m:t>
        </m:r>
      </m:oMath>
      <w:r>
        <w:rPr>
          <w:rFonts w:hint="eastAsia"/>
        </w:rPr>
        <w:t>），忽略动能与梯度项，凝聚势能积分给出</w:t>
      </w:r>
    </w:p>
    <w:p w14:paraId="174427E7">
      <w:pPr>
        <w:pStyle w:val="3"/>
      </w:pPr>
      <m:oMathPara>
        <m:oMathParaPr>
          <m:jc m:val="center"/>
        </m:oMathParaPr>
        <m:oMath>
          <m:sSub>
            <m:sSubPr/>
            <m:e>
              <m:r>
                <m:rPr/>
                <m:t>E</m:t>
              </m:r>
            </m:e>
            <m:sub>
              <m:r>
                <m:rPr/>
                <m:t>C</m:t>
              </m:r>
            </m:sub>
          </m:sSub>
          <m:r>
            <m:rPr>
              <m:sty m:val="p"/>
            </m:rPr>
            <m:t>=</m:t>
          </m:r>
          <m:r>
            <m:rPr/>
            <m:t>m</m:t>
          </m:r>
          <m:sSup>
            <m:sSupPr/>
            <m:e>
              <m:r>
                <m:rPr/>
                <m:t>c</m:t>
              </m:r>
            </m:e>
            <m:sup>
              <m:r>
                <m:rPr/>
                <m:t>2</m:t>
              </m:r>
            </m:sup>
          </m:sSup>
        </m:oMath>
      </m:oMathPara>
    </w:p>
    <w:p w14:paraId="4DAFBCD1">
      <w:pPr>
        <w:pStyle w:val="4"/>
      </w:pPr>
      <m:oMath>
        <m:r>
          <m:rPr/>
          <m:t>m</m:t>
        </m:r>
      </m:oMath>
      <w:r>
        <w:t xml:space="preserve"> </w:t>
      </w:r>
      <w:r>
        <w:rPr>
          <w:rFonts w:hint="eastAsia"/>
        </w:rPr>
        <w:t>为实验测得的静止质量。</w:t>
      </w:r>
    </w:p>
    <w:bookmarkEnd w:id="7"/>
    <w:p w14:paraId="008FAF38">
      <w:pPr>
        <w:pStyle w:val="6"/>
      </w:pPr>
      <w:bookmarkStart w:id="8" w:name="两个公式的场论含义"/>
      <w:r>
        <w:t xml:space="preserve">2.2 </w:t>
      </w:r>
      <w:r>
        <w:rPr>
          <w:rFonts w:hint="eastAsia"/>
        </w:rPr>
        <w:t>两个公式的场论含义</w:t>
      </w:r>
    </w:p>
    <w:p w14:paraId="3F616E0E">
      <w:pPr>
        <w:pStyle w:val="26"/>
        <w:numPr>
          <w:ilvl w:val="0"/>
          <w:numId w:val="2"/>
        </w:numPr>
      </w:pPr>
      <m:oMath>
        <m:r>
          <m:rPr/>
          <m:t>E</m:t>
        </m:r>
        <m:r>
          <m:rPr>
            <m:sty m:val="p"/>
          </m:rPr>
          <m:t>=</m:t>
        </m:r>
        <m:r>
          <m:rPr/>
          <m:t>m</m:t>
        </m:r>
        <m:sSup>
          <m:sSupPr/>
          <m:e>
            <m:r>
              <m:rPr/>
              <m:t>c</m:t>
            </m:r>
          </m:e>
          <m:sup>
            <m:r>
              <m:rPr/>
              <m:t>2</m:t>
            </m:r>
          </m:sup>
        </m:sSup>
      </m:oMath>
      <w:r>
        <w:rPr>
          <w:rFonts w:hint="eastAsia"/>
        </w:rPr>
        <w:t>：C</w:t>
      </w:r>
      <w:r>
        <w:t xml:space="preserve"> </w:t>
      </w:r>
      <w:r>
        <w:rPr>
          <w:rFonts w:hint="eastAsia"/>
        </w:rPr>
        <w:t>场分支的能量读数；静质量能等价于</w:t>
      </w:r>
      <w:r>
        <w:t xml:space="preserve"> </w:t>
      </w:r>
      <m:oMath>
        <m:sSup>
          <m:sSupPr/>
          <m:e>
            <m:r>
              <m:rPr/>
              <m:t>C</m:t>
            </m:r>
          </m:e>
          <m:sup>
            <m:r>
              <m:rPr>
                <m:sty m:val="p"/>
              </m:rPr>
              <m:t>+</m:t>
            </m:r>
          </m:sup>
        </m:sSup>
      </m:oMath>
      <w:r>
        <w:t xml:space="preserve"> </w:t>
      </w:r>
      <w:r>
        <w:rPr>
          <w:rFonts w:hint="eastAsia"/>
        </w:rPr>
        <w:t>真空凝聚势能密度在粒子局域体积上的空间积分。</w:t>
      </w:r>
    </w:p>
    <w:p w14:paraId="16B1AE42">
      <w:pPr>
        <w:pStyle w:val="26"/>
        <w:numPr>
          <w:ilvl w:val="0"/>
          <w:numId w:val="2"/>
        </w:numPr>
      </w:pPr>
      <m:oMath>
        <m:r>
          <m:rPr/>
          <m:t>E</m:t>
        </m:r>
        <m:r>
          <m:rPr>
            <m:sty m:val="p"/>
          </m:rPr>
          <m:t>=</m:t>
        </m:r>
        <m:r>
          <m:rPr/>
          <m:t>hν</m:t>
        </m:r>
      </m:oMath>
      <w:r>
        <w:rPr>
          <w:rFonts w:hint="eastAsia"/>
        </w:rPr>
        <w:t>：A</w:t>
      </w:r>
      <w:r>
        <w:t xml:space="preserve"> </w:t>
      </w:r>
      <w:r>
        <w:rPr>
          <w:rFonts w:hint="eastAsia"/>
        </w:rPr>
        <w:t>场分支的能量读数；光子能量等价于</w:t>
      </w:r>
      <w:r>
        <w:t xml:space="preserve"> A </w:t>
      </w:r>
      <w:r>
        <w:rPr>
          <w:rFonts w:hint="eastAsia"/>
        </w:rPr>
        <w:t>场横向电磁模的单个量子激发</w:t>
      </w:r>
      <w:r>
        <w:t xml:space="preserve"> </w:t>
      </w:r>
      <m:oMath>
        <m:r>
          <m:rPr/>
          <m:t>hν</m:t>
        </m:r>
      </m:oMath>
      <w:r>
        <w:t>。</w:t>
      </w:r>
    </w:p>
    <w:p w14:paraId="2F3086A8">
      <w:pPr>
        <w:pStyle w:val="4"/>
      </w:pPr>
      <w:r>
        <w:rPr>
          <w:rFonts w:hint="eastAsia"/>
        </w:rPr>
        <w:t>二者兼容的核心含义，不是</w:t>
      </w:r>
      <w:r>
        <w:t xml:space="preserve"> </w:t>
      </w:r>
      <m:oMath>
        <m:r>
          <m:rPr/>
          <m:t>m</m:t>
        </m:r>
        <m:sSup>
          <m:sSupPr/>
          <m:e>
            <m:r>
              <m:rPr/>
              <m:t>c</m:t>
            </m:r>
          </m:e>
          <m:sup>
            <m:r>
              <m:rPr/>
              <m:t>2</m:t>
            </m:r>
          </m:sup>
        </m:sSup>
      </m:oMath>
      <w:r>
        <w:t xml:space="preserve"> </w:t>
      </w:r>
      <w:r>
        <w:rPr>
          <w:rFonts w:hint="eastAsia"/>
        </w:rPr>
        <w:t>恒等于</w:t>
      </w:r>
      <w:r>
        <w:t xml:space="preserve"> </w:t>
      </w:r>
      <m:oMath>
        <m:r>
          <m:rPr/>
          <m:t>hν</m:t>
        </m:r>
      </m:oMath>
      <w:r>
        <w:rPr>
          <w:rFonts w:hint="eastAsia"/>
        </w:rPr>
        <w:t>；而是在满足跷跷板算子约束的场变换下，C</w:t>
      </w:r>
      <w:r>
        <w:t xml:space="preserve"> </w:t>
      </w:r>
      <w:r>
        <w:rPr>
          <w:rFonts w:hint="eastAsia"/>
        </w:rPr>
        <w:t>场能量的减少量严格等于</w:t>
      </w:r>
      <w:r>
        <w:t xml:space="preserve"> A </w:t>
      </w:r>
      <w:r>
        <w:rPr>
          <w:rFonts w:hint="eastAsia"/>
        </w:rPr>
        <w:t>场能量的增加量。</w:t>
      </w:r>
    </w:p>
    <w:bookmarkEnd w:id="6"/>
    <w:bookmarkEnd w:id="8"/>
    <w:p w14:paraId="6AB29E56">
      <w:pPr>
        <w:pStyle w:val="5"/>
      </w:pPr>
      <w:bookmarkStart w:id="9" w:name="ac-跷跷板算子与能量守恒定理"/>
      <w:r>
        <w:t xml:space="preserve">3 A–C </w:t>
      </w:r>
      <w:r>
        <w:rPr>
          <w:rFonts w:hint="eastAsia"/>
        </w:rPr>
        <w:t>跷跷板算子与能量守恒定理</w:t>
      </w:r>
    </w:p>
    <w:p w14:paraId="01BDE8F3">
      <w:pPr>
        <w:pStyle w:val="6"/>
      </w:pPr>
      <w:bookmarkStart w:id="10" w:name="定义ac-能量转移算子"/>
      <w:r>
        <w:t xml:space="preserve">3.1 </w:t>
      </w:r>
      <w:r>
        <w:rPr>
          <w:rFonts w:hint="eastAsia"/>
        </w:rPr>
        <w:t>定义：A–C</w:t>
      </w:r>
      <w:r>
        <w:t xml:space="preserve"> </w:t>
      </w:r>
      <w:r>
        <w:rPr>
          <w:rFonts w:hint="eastAsia"/>
        </w:rPr>
        <w:t>能量转移算子</w:t>
      </w:r>
    </w:p>
    <w:p w14:paraId="2D31DE5D">
      <w:pPr>
        <w:pStyle w:val="4"/>
      </w:pPr>
      <w:r>
        <w:rPr>
          <w:rFonts w:hint="eastAsia"/>
        </w:rPr>
        <w:t>双体算子</w:t>
      </w:r>
      <w:r>
        <w:t xml:space="preserve"> </w:t>
      </w:r>
      <m:oMath>
        <m:sSub>
          <m:sSubPr/>
          <m:e>
            <m:acc>
              <m:accPr/>
              <m:e>
                <m:r>
                  <m:rPr/>
                  <m:t>S</m:t>
                </m:r>
              </m:e>
            </m:acc>
          </m:e>
          <m:sub>
            <m:r>
              <m:rPr/>
              <m:t>AC</m:t>
            </m:r>
          </m:sub>
        </m:sSub>
      </m:oMath>
      <w:r>
        <w:t xml:space="preserve"> </w:t>
      </w:r>
      <w:r>
        <w:rPr>
          <w:rFonts w:hint="eastAsia"/>
        </w:rPr>
        <w:t>仅当两体初态</w:t>
      </w:r>
      <w:r>
        <w:t xml:space="preserve"> </w:t>
      </w:r>
      <m:oMath>
        <m:sSub>
          <m:sSubPr/>
          <m:e>
            <m:r>
              <m:rPr/>
              <m:t>p</m:t>
            </m:r>
          </m:e>
          <m:sub>
            <m:r>
              <m:rPr/>
              <m:t>1</m:t>
            </m:r>
          </m:sub>
        </m:sSub>
        <m:r>
          <m:rPr>
            <m:sty m:val="p"/>
          </m:rPr>
          <m:t>,</m:t>
        </m:r>
        <m:sSub>
          <m:sSubPr/>
          <m:e>
            <m:r>
              <m:rPr/>
              <m:t>p</m:t>
            </m:r>
          </m:e>
          <m:sub>
            <m:r>
              <m:rPr/>
              <m:t>2</m:t>
            </m:r>
          </m:sub>
        </m:sSub>
      </m:oMath>
      <w:r>
        <w:t xml:space="preserve"> </w:t>
      </w:r>
      <w:r>
        <w:rPr>
          <w:rFonts w:hint="eastAsia"/>
        </w:rPr>
        <w:t>同时满足全部四条约束条件时，才能作用于该量子态：</w:t>
      </w:r>
    </w:p>
    <w:p w14:paraId="085765F4">
      <w:pPr>
        <w:pStyle w:val="26"/>
        <w:numPr>
          <w:ilvl w:val="0"/>
          <w:numId w:val="6"/>
        </w:numPr>
      </w:pPr>
      <w:r>
        <w:t xml:space="preserve">C </w:t>
      </w:r>
      <w:r>
        <w:rPr>
          <w:rFonts w:hint="eastAsia"/>
        </w:rPr>
        <w:t>场分支符号同号：</w:t>
      </w:r>
      <m:oMath>
        <m:sSub>
          <m:sSubPr/>
          <m:e>
            <m:r>
              <m:rPr/>
              <m:t>σ</m:t>
            </m:r>
          </m:e>
          <m:sub>
            <m:r>
              <m:rPr/>
              <m:t>C1</m:t>
            </m:r>
          </m:sub>
        </m:sSub>
        <m:r>
          <m:rPr>
            <m:sty m:val="p"/>
          </m:rPr>
          <m:t>=</m:t>
        </m:r>
        <m:sSub>
          <m:sSubPr/>
          <m:e>
            <m:r>
              <m:rPr/>
              <m:t>σ</m:t>
            </m:r>
          </m:e>
          <m:sub>
            <m:r>
              <m:rPr/>
              <m:t>C2</m:t>
            </m:r>
          </m:sub>
        </m:sSub>
        <m:r>
          <m:rPr>
            <m:sty m:val="p"/>
          </m:rPr>
          <m:t>=+</m:t>
        </m:r>
        <m:r>
          <m:rPr/>
          <m:t>1</m:t>
        </m:r>
      </m:oMath>
      <w:r>
        <w:rPr>
          <w:rFonts w:hint="eastAsia"/>
        </w:rPr>
        <w:t>，均属于</w:t>
      </w:r>
      <w:r>
        <w:t xml:space="preserve"> </w:t>
      </w:r>
      <m:oMath>
        <m:sSup>
          <m:sSupPr/>
          <m:e>
            <m:r>
              <m:rPr/>
              <m:t>C</m:t>
            </m:r>
          </m:e>
          <m:sup>
            <m:r>
              <m:rPr>
                <m:sty m:val="p"/>
              </m:rPr>
              <m:t>+</m:t>
            </m:r>
          </m:sup>
        </m:sSup>
      </m:oMath>
      <w:r>
        <w:t xml:space="preserve"> </w:t>
      </w:r>
      <w:r>
        <w:rPr>
          <w:rFonts w:hint="eastAsia"/>
        </w:rPr>
        <w:t>正质量分支；</w:t>
      </w:r>
    </w:p>
    <w:p w14:paraId="407C5A51">
      <w:pPr>
        <w:pStyle w:val="26"/>
        <w:numPr>
          <w:ilvl w:val="0"/>
          <w:numId w:val="6"/>
        </w:numPr>
      </w:pPr>
      <w:r>
        <w:t xml:space="preserve">B </w:t>
      </w:r>
      <w:r>
        <w:rPr>
          <w:rFonts w:hint="eastAsia"/>
        </w:rPr>
        <w:t>场量子数完全共轭：总色荷生成元之和、总弱超荷之和全部归零，</w:t>
      </w:r>
      <m:oMath>
        <m:sSub>
          <m:sSubPr/>
          <m:e>
            <m:r>
              <m:rPr/>
              <m:t>Q</m:t>
            </m:r>
          </m:e>
          <m:sub>
            <m:r>
              <m:rPr/>
              <m:t>B1</m:t>
            </m:r>
          </m:sub>
        </m:sSub>
        <m:r>
          <m:rPr>
            <m:sty m:val="p"/>
          </m:rPr>
          <m:t>+</m:t>
        </m:r>
        <m:sSub>
          <m:sSubPr/>
          <m:e>
            <m:r>
              <m:rPr/>
              <m:t>Q</m:t>
            </m:r>
          </m:e>
          <m:sub>
            <m:r>
              <m:rPr/>
              <m:t>B2</m:t>
            </m:r>
          </m:sub>
        </m:sSub>
        <m:r>
          <m:rPr>
            <m:sty m:val="p"/>
          </m:rPr>
          <m:t>=</m:t>
        </m:r>
        <m:r>
          <m:rPr/>
          <m:t>0</m:t>
        </m:r>
      </m:oMath>
      <w:r>
        <w:rPr>
          <w:rFonts w:hint="eastAsia"/>
        </w:rPr>
        <w:t>；</w:t>
      </w:r>
    </w:p>
    <w:p w14:paraId="56E262E6">
      <w:pPr>
        <w:pStyle w:val="26"/>
        <w:numPr>
          <w:ilvl w:val="0"/>
          <w:numId w:val="6"/>
        </w:numPr>
      </w:pPr>
      <w:r>
        <w:rPr>
          <w:rFonts w:hint="eastAsia"/>
        </w:rPr>
        <w:t>系统总</w:t>
      </w:r>
      <w:r>
        <w:t xml:space="preserve"> </w:t>
      </w:r>
      <m:oMath>
        <m:r>
          <m:rPr/>
          <m:t>U</m:t>
        </m:r>
        <m:r>
          <m:rPr>
            <m:sty m:val="p"/>
          </m:rPr>
          <m:t>(</m:t>
        </m:r>
        <m:r>
          <m:rPr/>
          <m:t>1</m:t>
        </m:r>
        <m:r>
          <m:rPr>
            <m:sty m:val="p"/>
          </m:rPr>
          <m:t>)</m:t>
        </m:r>
      </m:oMath>
      <w:r>
        <w:t xml:space="preserve"> </w:t>
      </w:r>
      <w:r>
        <w:rPr>
          <w:rFonts w:hint="eastAsia"/>
        </w:rPr>
        <w:t>电磁电荷归零：</w:t>
      </w:r>
      <m:oMath>
        <m:sSub>
          <m:sSubPr/>
          <m:e>
            <m:r>
              <m:rPr/>
              <m:t>Q</m:t>
            </m:r>
          </m:e>
          <m:sub>
            <m:r>
              <m:rPr/>
              <m:t>A1</m:t>
            </m:r>
          </m:sub>
        </m:sSub>
        <m:r>
          <m:rPr>
            <m:sty m:val="p"/>
          </m:rPr>
          <m:t>+</m:t>
        </m:r>
        <m:sSub>
          <m:sSubPr/>
          <m:e>
            <m:r>
              <m:rPr/>
              <m:t>Q</m:t>
            </m:r>
          </m:e>
          <m:sub>
            <m:r>
              <m:rPr/>
              <m:t>A2</m:t>
            </m:r>
          </m:sub>
        </m:sSub>
        <m:r>
          <m:rPr>
            <m:sty m:val="p"/>
          </m:rPr>
          <m:t>=</m:t>
        </m:r>
        <m:r>
          <m:rPr/>
          <m:t>0</m:t>
        </m:r>
      </m:oMath>
      <w:r>
        <w:rPr>
          <w:rFonts w:hint="eastAsia"/>
        </w:rPr>
        <w:t>；</w:t>
      </w:r>
    </w:p>
    <w:p w14:paraId="4E1BC176">
      <w:pPr>
        <w:pStyle w:val="26"/>
        <w:numPr>
          <w:ilvl w:val="0"/>
          <w:numId w:val="6"/>
        </w:numPr>
      </w:pPr>
      <w:r>
        <w:rPr>
          <w:rFonts w:hint="eastAsia"/>
        </w:rPr>
        <w:t>总动量可以实现质心系背靠背分配。</w:t>
      </w:r>
    </w:p>
    <w:p w14:paraId="328D2F89">
      <w:pPr>
        <w:pStyle w:val="4"/>
      </w:pPr>
      <w:r>
        <w:rPr>
          <w:rFonts w:hint="eastAsia"/>
        </w:rPr>
        <w:t>条件全部满足时，算子将初态两粒子映射为双光子末态：</w:t>
      </w:r>
    </w:p>
    <w:p w14:paraId="194275D2">
      <w:pPr>
        <w:pStyle w:val="3"/>
      </w:pPr>
      <m:oMathPara>
        <m:oMathParaPr>
          <m:jc m:val="center"/>
        </m:oMathParaPr>
        <m:oMath>
          <m:sSub>
            <m:sSubPr/>
            <m:e>
              <m:acc>
                <m:accPr/>
                <m:e>
                  <m:r>
                    <m:rPr/>
                    <m:t>S</m:t>
                  </m:r>
                </m:e>
              </m:acc>
            </m:e>
            <m:sub>
              <m:r>
                <m:rPr/>
                <m:t>AC</m:t>
              </m:r>
            </m:sub>
          </m:sSub>
          <m:r>
            <m:rPr>
              <m:sty m:val="p"/>
            </m:rPr>
            <m:t>(</m:t>
          </m:r>
          <m:sSub>
            <m:sSubPr/>
            <m:e>
              <m:r>
                <m:rPr/>
                <m:t>p</m:t>
              </m:r>
            </m:e>
            <m:sub>
              <m:r>
                <m:rPr/>
                <m:t>1</m:t>
              </m:r>
            </m:sub>
          </m:sSub>
          <m:r>
            <m:rPr>
              <m:sty m:val="p"/>
            </m:rPr>
            <m:t>,</m:t>
          </m:r>
          <m:sSub>
            <m:sSubPr/>
            <m:e>
              <m:r>
                <m:rPr/>
                <m:t>p</m:t>
              </m:r>
            </m:e>
            <m:sub>
              <m:r>
                <m:rPr/>
                <m:t>2</m:t>
              </m:r>
            </m:sub>
          </m:sSub>
          <m:r>
            <m:rPr>
              <m:sty m:val="p"/>
            </m:rPr>
            <m:t>)=(</m:t>
          </m:r>
          <m:sSub>
            <m:sSubPr/>
            <m:e>
              <m:r>
                <m:rPr/>
                <m:t>γ</m:t>
              </m:r>
            </m:e>
            <m:sub>
              <m:r>
                <m:rPr/>
                <m:t>1</m:t>
              </m:r>
            </m:sub>
          </m:sSub>
          <m:r>
            <m:rPr>
              <m:sty m:val="p"/>
            </m:rPr>
            <m:t>,</m:t>
          </m:r>
          <m:sSub>
            <m:sSubPr/>
            <m:e>
              <m:r>
                <m:rPr/>
                <m:t>γ</m:t>
              </m:r>
            </m:e>
            <m:sub>
              <m:r>
                <m:rPr/>
                <m:t>2</m:t>
              </m:r>
            </m:sub>
          </m:sSub>
          <m:r>
            <m:rPr>
              <m:sty m:val="p"/>
            </m:rPr>
            <m:t>)</m:t>
          </m:r>
        </m:oMath>
      </m:oMathPara>
    </w:p>
    <w:bookmarkEnd w:id="10"/>
    <w:p w14:paraId="111BA0FF">
      <w:pPr>
        <w:pStyle w:val="6"/>
      </w:pPr>
      <w:bookmarkStart w:id="11" w:name="能量守恒定理"/>
      <w:r>
        <w:t xml:space="preserve">3.2 </w:t>
      </w:r>
      <w:r>
        <w:rPr>
          <w:rFonts w:hint="eastAsia"/>
        </w:rPr>
        <w:t>能量守恒定理</w:t>
      </w:r>
    </w:p>
    <w:p w14:paraId="25EBC383">
      <w:pPr>
        <w:pStyle w:val="4"/>
      </w:pPr>
      <w:r>
        <w:rPr>
          <w:rFonts w:hint="eastAsia"/>
          <w:b/>
          <w:bCs/>
        </w:rPr>
        <w:t>定理</w:t>
      </w:r>
      <w:r>
        <w:rPr>
          <w:b/>
          <w:bCs/>
        </w:rPr>
        <w:t xml:space="preserve"> </w:t>
      </w:r>
      <w:r>
        <w:rPr>
          <w:rFonts w:hint="eastAsia"/>
          <w:b/>
          <w:bCs/>
        </w:rPr>
        <w:t>3.1（A–C</w:t>
      </w:r>
      <w:r>
        <w:rPr>
          <w:b/>
          <w:bCs/>
        </w:rPr>
        <w:t xml:space="preserve"> </w:t>
      </w:r>
      <w:r>
        <w:rPr>
          <w:rFonts w:hint="eastAsia"/>
          <w:b/>
          <w:bCs/>
        </w:rPr>
        <w:t>能量无损互易定理）</w:t>
      </w:r>
      <w:r>
        <w:rPr>
          <w:rFonts w:hint="eastAsia"/>
        </w:rPr>
        <w:t>。在</w:t>
      </w:r>
      <w:r>
        <w:t xml:space="preserve"> </w:t>
      </w:r>
      <m:oMath>
        <m:sSub>
          <m:sSubPr/>
          <m:e>
            <m:acc>
              <m:accPr/>
              <m:e>
                <m:r>
                  <m:rPr/>
                  <m:t>S</m:t>
                </m:r>
              </m:e>
            </m:acc>
          </m:e>
          <m:sub>
            <m:r>
              <m:rPr/>
              <m:t>AC</m:t>
            </m:r>
          </m:sub>
        </m:sSub>
      </m:oMath>
      <w:r>
        <w:t xml:space="preserve"> </w:t>
      </w:r>
      <w:r>
        <w:rPr>
          <w:rFonts w:hint="eastAsia"/>
        </w:rPr>
        <w:t>算子作用的许可变换下：</w:t>
      </w:r>
    </w:p>
    <w:p w14:paraId="76BA9DAB">
      <w:pPr>
        <w:pStyle w:val="3"/>
      </w:pPr>
      <m:oMathPara>
        <m:oMathParaPr>
          <m:jc m:val="center"/>
        </m:oMathParaPr>
        <m:oMath>
          <m:r>
            <m:rPr>
              <m:sty m:val="p"/>
            </m:rPr>
            <m:t>Δ</m:t>
          </m:r>
          <m:sSub>
            <m:sSubPr/>
            <m:e>
              <m:r>
                <m:rPr/>
                <m:t>E</m:t>
              </m:r>
            </m:e>
            <m:sub>
              <m:r>
                <m:rPr/>
                <m:t>A</m:t>
              </m:r>
            </m:sub>
          </m:sSub>
          <m:r>
            <m:rPr>
              <m:sty m:val="p"/>
            </m:rPr>
            <m:t>=−Δ</m:t>
          </m:r>
          <m:sSub>
            <m:sSubPr/>
            <m:e>
              <m:r>
                <m:rPr/>
                <m:t>E</m:t>
              </m:r>
            </m:e>
            <m:sub>
              <m:r>
                <m:rPr/>
                <m:t>C</m:t>
              </m:r>
            </m:sub>
          </m:sSub>
          <m:r>
            <m:rPr>
              <m:sty m:val="p"/>
            </m:rPr>
            <m:t>,</m:t>
          </m:r>
          <m:r>
            <m:rPr/>
            <m:t>  </m:t>
          </m:r>
          <m:r>
            <m:rPr>
              <m:sty m:val="p"/>
            </m:rPr>
            <m:t>Δ</m:t>
          </m:r>
          <m:sSub>
            <m:sSubPr/>
            <m:e>
              <m:r>
                <m:rPr/>
                <m:t>E</m:t>
              </m:r>
            </m:e>
            <m:sub>
              <m:r>
                <m:rPr/>
                <m:t>B</m:t>
              </m:r>
            </m:sub>
          </m:sSub>
          <m:r>
            <m:rPr>
              <m:sty m:val="p"/>
            </m:rPr>
            <m:t>=</m:t>
          </m:r>
          <m:r>
            <m:rPr/>
            <m:t>0</m:t>
          </m:r>
        </m:oMath>
      </m:oMathPara>
    </w:p>
    <w:p w14:paraId="4D1741FF">
      <w:pPr>
        <w:pStyle w:val="4"/>
      </w:pPr>
      <w:r>
        <w:rPr>
          <w:rFonts w:hint="eastAsia"/>
        </w:rPr>
        <w:t>即</w:t>
      </w:r>
    </w:p>
    <w:p w14:paraId="5C47E574">
      <w:pPr>
        <w:pStyle w:val="3"/>
      </w:pPr>
      <m:oMathPara>
        <m:oMathParaPr>
          <m:jc m:val="center"/>
        </m:oMathParaPr>
        <m:oMath>
          <m:sSubSup>
            <m:sSubSupPr/>
            <m:e>
              <m:r>
                <m:rPr/>
                <m:t>E</m:t>
              </m:r>
            </m:e>
            <m:sub>
              <m:r>
                <m:rPr/>
                <m:t>A</m:t>
              </m:r>
            </m:sub>
            <m:sup>
              <m:r>
                <m:rPr>
                  <m:sty m:val="p"/>
                </m:rPr>
                <m:t>fin</m:t>
              </m:r>
            </m:sup>
          </m:sSubSup>
          <m:r>
            <m:rPr>
              <m:sty m:val="p"/>
            </m:rPr>
            <m:t>−</m:t>
          </m:r>
          <m:sSubSup>
            <m:sSubSupPr/>
            <m:e>
              <m:r>
                <m:rPr/>
                <m:t>E</m:t>
              </m:r>
            </m:e>
            <m:sub>
              <m:r>
                <m:rPr/>
                <m:t>A</m:t>
              </m:r>
            </m:sub>
            <m:sup>
              <m:r>
                <m:rPr>
                  <m:sty m:val="p"/>
                </m:rPr>
                <m:t>ini</m:t>
              </m:r>
            </m:sup>
          </m:sSubSup>
          <m:r>
            <m:rPr>
              <m:sty m:val="p"/>
            </m:rPr>
            <m:t>=−(</m:t>
          </m:r>
          <m:sSubSup>
            <m:sSubSupPr/>
            <m:e>
              <m:r>
                <m:rPr/>
                <m:t>E</m:t>
              </m:r>
            </m:e>
            <m:sub>
              <m:r>
                <m:rPr/>
                <m:t>C</m:t>
              </m:r>
            </m:sub>
            <m:sup>
              <m:r>
                <m:rPr>
                  <m:sty m:val="p"/>
                </m:rPr>
                <m:t>fin</m:t>
              </m:r>
            </m:sup>
          </m:sSubSup>
          <m:r>
            <m:rPr>
              <m:sty m:val="p"/>
            </m:rPr>
            <m:t>−</m:t>
          </m:r>
          <m:sSubSup>
            <m:sSubSupPr/>
            <m:e>
              <m:r>
                <m:rPr/>
                <m:t>E</m:t>
              </m:r>
            </m:e>
            <m:sub>
              <m:r>
                <m:rPr/>
                <m:t>C</m:t>
              </m:r>
            </m:sub>
            <m:sup>
              <m:r>
                <m:rPr>
                  <m:sty m:val="p"/>
                </m:rPr>
                <m:t>ini</m:t>
              </m:r>
            </m:sup>
          </m:sSubSup>
          <m:r>
            <m:rPr>
              <m:sty m:val="p"/>
            </m:rPr>
            <m:t>)</m:t>
          </m:r>
        </m:oMath>
      </m:oMathPara>
    </w:p>
    <w:p w14:paraId="5A5A286F">
      <w:pPr>
        <w:pStyle w:val="4"/>
      </w:pPr>
      <w:r>
        <w:rPr>
          <w:rFonts w:hint="eastAsia"/>
        </w:rPr>
        <w:t>当初态能量全部储存在</w:t>
      </w:r>
      <w:r>
        <w:t xml:space="preserve"> C </w:t>
      </w:r>
      <w:r>
        <w:rPr>
          <w:rFonts w:hint="eastAsia"/>
        </w:rPr>
        <w:t>支，末态能量全部转移至</w:t>
      </w:r>
      <w:r>
        <w:t xml:space="preserve"> A </w:t>
      </w:r>
      <w:r>
        <w:rPr>
          <w:rFonts w:hint="eastAsia"/>
        </w:rPr>
        <w:t>支时：</w:t>
      </w:r>
    </w:p>
    <w:p w14:paraId="230304A5">
      <w:pPr>
        <w:pStyle w:val="3"/>
      </w:pPr>
      <m:oMathPara>
        <m:oMathParaPr>
          <m:jc m:val="center"/>
        </m:oMathParaPr>
        <m:oMath>
          <m:sSubSup>
            <m:sSubSupPr/>
            <m:e>
              <m:r>
                <m:rPr/>
                <m:t>E</m:t>
              </m:r>
            </m:e>
            <m:sub>
              <m:r>
                <m:rPr/>
                <m:t>A</m:t>
              </m:r>
            </m:sub>
            <m:sup>
              <m:r>
                <m:rPr>
                  <m:sty m:val="p"/>
                </m:rPr>
                <m:t>fin</m:t>
              </m:r>
            </m:sup>
          </m:sSubSup>
          <m:r>
            <m:rPr>
              <m:sty m:val="p"/>
            </m:rPr>
            <m:t>=</m:t>
          </m:r>
          <m:sSubSup>
            <m:sSubSupPr/>
            <m:e>
              <m:r>
                <m:rPr/>
                <m:t>E</m:t>
              </m:r>
            </m:e>
            <m:sub>
              <m:r>
                <m:rPr/>
                <m:t>C</m:t>
              </m:r>
            </m:sub>
            <m:sup>
              <m:r>
                <m:rPr>
                  <m:sty m:val="p"/>
                </m:rPr>
                <m:t>ini</m:t>
              </m:r>
            </m:sup>
          </m:sSubSup>
          <m:r>
            <m:rPr>
              <m:sty m:val="p"/>
            </m:rPr>
            <m:t>,</m:t>
          </m:r>
          <m:r>
            <m:rPr/>
            <m:t>  </m:t>
          </m:r>
          <m:sSubSup>
            <m:sSubSupPr/>
            <m:e>
              <m:r>
                <m:rPr/>
                <m:t>E</m:t>
              </m:r>
            </m:e>
            <m:sub>
              <m:r>
                <m:rPr/>
                <m:t>C</m:t>
              </m:r>
            </m:sub>
            <m:sup>
              <m:r>
                <m:rPr>
                  <m:sty m:val="p"/>
                </m:rPr>
                <m:t>fin</m:t>
              </m:r>
            </m:sup>
          </m:sSubSup>
          <m:r>
            <m:rPr>
              <m:sty m:val="p"/>
            </m:rPr>
            <m:t>=</m:t>
          </m:r>
          <m:r>
            <m:rPr/>
            <m:t>0</m:t>
          </m:r>
        </m:oMath>
      </m:oMathPara>
    </w:p>
    <w:p w14:paraId="78B48076">
      <w:pPr>
        <w:pStyle w:val="4"/>
      </w:pPr>
      <w:r>
        <w:rPr>
          <w:rFonts w:hint="eastAsia"/>
          <w:b/>
          <w:bCs/>
        </w:rPr>
        <w:t>证明</w:t>
      </w:r>
      <w:r>
        <w:rPr>
          <w:rFonts w:hint="eastAsia"/>
        </w:rPr>
        <w:t>：由三场总能量守恒</w:t>
      </w:r>
      <w:r>
        <w:t xml:space="preserve"> </w:t>
      </w:r>
      <m:oMath>
        <m:sSub>
          <m:sSubPr/>
          <m:e>
            <m:r>
              <m:rPr/>
              <m:t>E</m:t>
            </m:r>
          </m:e>
          <m:sub>
            <m:r>
              <m:rPr>
                <m:sty m:val="p"/>
              </m:rPr>
              <m:t>tot</m:t>
            </m:r>
          </m:sub>
        </m:sSub>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oMath>
      <w:r>
        <w:rPr>
          <w:rFonts w:hint="eastAsia"/>
        </w:rPr>
        <w:t>，结合纯</w:t>
      </w:r>
      <w:r>
        <w:t xml:space="preserve"> A–C </w:t>
      </w:r>
      <w:r>
        <w:rPr>
          <w:rFonts w:hint="eastAsia"/>
        </w:rPr>
        <w:t>转换要求</w:t>
      </w:r>
      <w:r>
        <w:t xml:space="preserve"> B </w:t>
      </w:r>
      <w:r>
        <w:rPr>
          <w:rFonts w:hint="eastAsia"/>
        </w:rPr>
        <w:t>场初末态能量不变</w:t>
      </w:r>
      <w:r>
        <w:t xml:space="preserve"> </w:t>
      </w:r>
      <m:oMath>
        <m:sSubSup>
          <m:sSubSupPr/>
          <m:e>
            <m:r>
              <m:rPr/>
              <m:t>E</m:t>
            </m:r>
          </m:e>
          <m:sub>
            <m:r>
              <m:rPr/>
              <m:t>B</m:t>
            </m:r>
          </m:sub>
          <m:sup>
            <m:r>
              <m:rPr>
                <m:sty m:val="p"/>
              </m:rPr>
              <m:t>ini</m:t>
            </m:r>
          </m:sup>
        </m:sSubSup>
        <m:r>
          <m:rPr>
            <m:sty m:val="p"/>
          </m:rPr>
          <m:t>=</m:t>
        </m:r>
        <m:sSubSup>
          <m:sSubSupPr/>
          <m:e>
            <m:r>
              <m:rPr/>
              <m:t>E</m:t>
            </m:r>
          </m:e>
          <m:sub>
            <m:r>
              <m:rPr/>
              <m:t>B</m:t>
            </m:r>
          </m:sub>
          <m:sup>
            <m:r>
              <m:rPr>
                <m:sty m:val="p"/>
              </m:rPr>
              <m:t>fin</m:t>
            </m:r>
          </m:sup>
        </m:sSubSup>
        <m:r>
          <m:rPr>
            <m:sty m:val="p"/>
          </m:rPr>
          <m:t>=</m:t>
        </m:r>
        <m:r>
          <m:rPr/>
          <m:t>0</m:t>
        </m:r>
      </m:oMath>
      <w:r>
        <w:rPr>
          <w:rFonts w:hint="eastAsia"/>
        </w:rPr>
        <w:t>，代入守恒式：</w:t>
      </w:r>
    </w:p>
    <w:p w14:paraId="510227E7">
      <w:pPr>
        <w:pStyle w:val="3"/>
      </w:pPr>
      <m:oMathPara>
        <m:oMathParaPr>
          <m:jc m:val="center"/>
        </m:oMathParaPr>
        <m:oMath>
          <m:sSubSup>
            <m:sSubSupPr/>
            <m:e>
              <m:r>
                <m:rPr/>
                <m:t>E</m:t>
              </m:r>
            </m:e>
            <m:sub>
              <m:r>
                <m:rPr/>
                <m:t>A</m:t>
              </m:r>
            </m:sub>
            <m:sup>
              <m:r>
                <m:rPr>
                  <m:sty m:val="p"/>
                </m:rPr>
                <m:t>ini</m:t>
              </m:r>
            </m:sup>
          </m:sSubSup>
          <m:r>
            <m:rPr>
              <m:sty m:val="p"/>
            </m:rPr>
            <m:t>+</m:t>
          </m:r>
          <m:sSubSup>
            <m:sSubSupPr/>
            <m:e>
              <m:r>
                <m:rPr/>
                <m:t>E</m:t>
              </m:r>
            </m:e>
            <m:sub>
              <m:r>
                <m:rPr/>
                <m:t>C</m:t>
              </m:r>
            </m:sub>
            <m:sup>
              <m:r>
                <m:rPr>
                  <m:sty m:val="p"/>
                </m:rPr>
                <m:t>ini</m:t>
              </m:r>
            </m:sup>
          </m:sSubSup>
          <m:r>
            <m:rPr>
              <m:sty m:val="p"/>
            </m:rPr>
            <m:t>=</m:t>
          </m:r>
          <m:sSubSup>
            <m:sSubSupPr/>
            <m:e>
              <m:r>
                <m:rPr/>
                <m:t>E</m:t>
              </m:r>
            </m:e>
            <m:sub>
              <m:r>
                <m:rPr/>
                <m:t>A</m:t>
              </m:r>
            </m:sub>
            <m:sup>
              <m:r>
                <m:rPr>
                  <m:sty m:val="p"/>
                </m:rPr>
                <m:t>fin</m:t>
              </m:r>
            </m:sup>
          </m:sSubSup>
          <m:r>
            <m:rPr>
              <m:sty m:val="p"/>
            </m:rPr>
            <m:t>+</m:t>
          </m:r>
          <m:sSubSup>
            <m:sSubSupPr/>
            <m:e>
              <m:r>
                <m:rPr/>
                <m:t>E</m:t>
              </m:r>
            </m:e>
            <m:sub>
              <m:r>
                <m:rPr/>
                <m:t>C</m:t>
              </m:r>
            </m:sub>
            <m:sup>
              <m:r>
                <m:rPr>
                  <m:sty m:val="p"/>
                </m:rPr>
                <m:t>fin</m:t>
              </m:r>
            </m:sup>
          </m:sSubSup>
        </m:oMath>
      </m:oMathPara>
    </w:p>
    <w:p w14:paraId="5B94BF0E">
      <w:pPr>
        <w:pStyle w:val="4"/>
      </w:pPr>
      <w:r>
        <w:rPr>
          <w:rFonts w:hint="eastAsia"/>
        </w:rPr>
        <w:t>若初态</w:t>
      </w:r>
      <w:r>
        <w:t xml:space="preserve"> A </w:t>
      </w:r>
      <w:r>
        <w:rPr>
          <w:rFonts w:hint="eastAsia"/>
        </w:rPr>
        <w:t>场无激发</w:t>
      </w:r>
      <w:r>
        <w:t xml:space="preserve"> </w:t>
      </w:r>
      <m:oMath>
        <m:sSubSup>
          <m:sSubSupPr/>
          <m:e>
            <m:r>
              <m:rPr/>
              <m:t>E</m:t>
            </m:r>
          </m:e>
          <m:sub>
            <m:r>
              <m:rPr/>
              <m:t>A</m:t>
            </m:r>
          </m:sub>
          <m:sup>
            <m:r>
              <m:rPr>
                <m:sty m:val="p"/>
              </m:rPr>
              <m:t>ini</m:t>
            </m:r>
          </m:sup>
        </m:sSubSup>
        <m:r>
          <m:rPr>
            <m:sty m:val="p"/>
          </m:rPr>
          <m:t>=</m:t>
        </m:r>
        <m:r>
          <m:rPr/>
          <m:t>0</m:t>
        </m:r>
      </m:oMath>
      <w:r>
        <w:rPr>
          <w:rFonts w:hint="eastAsia"/>
        </w:rPr>
        <w:t>，末态</w:t>
      </w:r>
      <w:r>
        <w:t xml:space="preserve"> C </w:t>
      </w:r>
      <w:r>
        <w:rPr>
          <w:rFonts w:hint="eastAsia"/>
        </w:rPr>
        <w:t>凝聚完全解离</w:t>
      </w:r>
      <w:r>
        <w:t xml:space="preserve"> </w:t>
      </w:r>
      <m:oMath>
        <m:sSubSup>
          <m:sSubSupPr/>
          <m:e>
            <m:r>
              <m:rPr/>
              <m:t>E</m:t>
            </m:r>
          </m:e>
          <m:sub>
            <m:r>
              <m:rPr/>
              <m:t>C</m:t>
            </m:r>
          </m:sub>
          <m:sup>
            <m:r>
              <m:rPr>
                <m:sty m:val="p"/>
              </m:rPr>
              <m:t>fin</m:t>
            </m:r>
          </m:sup>
        </m:sSubSup>
        <m:r>
          <m:rPr>
            <m:sty m:val="p"/>
          </m:rPr>
          <m:t>=</m:t>
        </m:r>
        <m:r>
          <m:rPr/>
          <m:t>0</m:t>
        </m:r>
      </m:oMath>
      <w:r>
        <w:rPr>
          <w:rFonts w:hint="eastAsia"/>
        </w:rPr>
        <w:t>，直接得到</w:t>
      </w:r>
      <w:r>
        <w:t xml:space="preserve"> </w:t>
      </w:r>
      <m:oMath>
        <m:sSubSup>
          <m:sSubSupPr/>
          <m:e>
            <m:r>
              <m:rPr/>
              <m:t>E</m:t>
            </m:r>
          </m:e>
          <m:sub>
            <m:r>
              <m:rPr/>
              <m:t>C</m:t>
            </m:r>
          </m:sub>
          <m:sup>
            <m:r>
              <m:rPr>
                <m:sty m:val="p"/>
              </m:rPr>
              <m:t>ini</m:t>
            </m:r>
          </m:sup>
        </m:sSubSup>
        <m:r>
          <m:rPr>
            <m:sty m:val="p"/>
          </m:rPr>
          <m:t>=</m:t>
        </m:r>
        <m:sSubSup>
          <m:sSubSupPr/>
          <m:e>
            <m:r>
              <m:rPr/>
              <m:t>E</m:t>
            </m:r>
          </m:e>
          <m:sub>
            <m:r>
              <m:rPr/>
              <m:t>A</m:t>
            </m:r>
          </m:sub>
          <m:sup>
            <m:r>
              <m:rPr>
                <m:sty m:val="p"/>
              </m:rPr>
              <m:t>fin</m:t>
            </m:r>
          </m:sup>
        </m:sSubSup>
      </m:oMath>
      <w:r>
        <w:rPr>
          <w:rFonts w:hint="eastAsia"/>
        </w:rPr>
        <w:t>，对应</w:t>
      </w:r>
      <w:r>
        <w:t xml:space="preserve"> </w:t>
      </w:r>
      <m:oMath>
        <m:r>
          <m:rPr/>
          <m:t>m</m:t>
        </m:r>
        <m:sSup>
          <m:sSupPr/>
          <m:e>
            <m:r>
              <m:rPr/>
              <m:t>c</m:t>
            </m:r>
          </m:e>
          <m:sup>
            <m:r>
              <m:rPr/>
              <m:t>2</m:t>
            </m:r>
          </m:sup>
        </m:sSup>
        <m:r>
          <m:rPr>
            <m:sty m:val="p"/>
          </m:rPr>
          <m:t>=</m:t>
        </m:r>
        <m:r>
          <m:rPr/>
          <m:t>hν</m:t>
        </m:r>
      </m:oMath>
      <w:r>
        <w:t xml:space="preserve"> </w:t>
      </w:r>
      <w:r>
        <w:rPr>
          <w:rFonts w:hint="eastAsia"/>
        </w:rPr>
        <w:t>的物理特例。</w:t>
      </w:r>
      <m:oMath>
        <m:r>
          <m:rPr>
            <m:sty m:val="p"/>
          </m:rPr>
          <m:t>▫</m:t>
        </m:r>
      </m:oMath>
    </w:p>
    <w:p w14:paraId="24434DF1">
      <w:pPr>
        <w:pStyle w:val="3"/>
      </w:pPr>
      <w:r>
        <w:rPr>
          <w:rFonts w:hint="eastAsia"/>
        </w:rPr>
        <w:t>该定理把“静质量转化为光子”从唯象描述，升级为三场自由度之间严格的代数约束。</w:t>
      </w:r>
    </w:p>
    <w:bookmarkEnd w:id="9"/>
    <w:bookmarkEnd w:id="11"/>
    <w:p w14:paraId="30FB6902">
      <w:pPr>
        <w:pStyle w:val="5"/>
      </w:pPr>
      <w:bookmarkStart w:id="12" w:name="离散情形质量光子能量转换公式族"/>
      <w:r>
        <w:t xml:space="preserve">4 </w:t>
      </w:r>
      <w:r>
        <w:rPr>
          <w:rFonts w:hint="eastAsia"/>
        </w:rPr>
        <w:t>离散情形：质量—光子能量转换公式族</w:t>
      </w:r>
    </w:p>
    <w:p w14:paraId="3703D402">
      <w:pPr>
        <w:pStyle w:val="6"/>
      </w:pPr>
      <w:bookmarkStart w:id="13" w:name="静止正反粒子对-to-双光子完全转换"/>
      <w:r>
        <w:t xml:space="preserve">4.1 </w:t>
      </w:r>
      <w:r>
        <w:rPr>
          <w:rFonts w:hint="eastAsia"/>
        </w:rPr>
        <w:t>静止正反粒子对</w:t>
      </w:r>
      <w:r>
        <w:t xml:space="preserve"> </w:t>
      </w:r>
      <m:oMath>
        <m:r>
          <m:rPr>
            <m:sty m:val="p"/>
          </m:rPr>
          <m:t>→</m:t>
        </m:r>
      </m:oMath>
      <w:r>
        <w:t xml:space="preserve"> </w:t>
      </w:r>
      <w:r>
        <w:rPr>
          <w:rFonts w:hint="eastAsia"/>
        </w:rPr>
        <w:t>双光子（完全转换）</w:t>
      </w:r>
    </w:p>
    <w:p w14:paraId="18685D60">
      <w:pPr>
        <w:pStyle w:val="4"/>
      </w:pPr>
      <w:r>
        <w:rPr>
          <w:rFonts w:hint="eastAsia"/>
        </w:rPr>
        <w:t>初态两个静止粒子质量为</w:t>
      </w:r>
      <w:r>
        <w:t xml:space="preserve"> </w:t>
      </w:r>
      <m:oMath>
        <m:r>
          <m:rPr/>
          <m:t>m</m:t>
        </m:r>
      </m:oMath>
      <w:r>
        <w:rPr>
          <w:rFonts w:hint="eastAsia"/>
        </w:rPr>
        <w:t>，总</w:t>
      </w:r>
      <w:r>
        <w:t xml:space="preserve"> C </w:t>
      </w:r>
      <w:r>
        <w:rPr>
          <w:rFonts w:hint="eastAsia"/>
        </w:rPr>
        <w:t>分支初始能量</w:t>
      </w:r>
      <w:r>
        <w:t xml:space="preserve"> </w:t>
      </w:r>
      <m:oMath>
        <m:sSubSup>
          <m:sSubSupPr/>
          <m:e>
            <m:r>
              <m:rPr/>
              <m:t>E</m:t>
            </m:r>
          </m:e>
          <m:sub>
            <m:r>
              <m:rPr/>
              <m:t>C</m:t>
            </m:r>
          </m:sub>
          <m:sup>
            <m:r>
              <m:rPr>
                <m:sty m:val="p"/>
              </m:rPr>
              <m:t>ini</m:t>
            </m:r>
          </m:sup>
        </m:sSubSup>
        <m:r>
          <m:rPr>
            <m:sty m:val="p"/>
          </m:rPr>
          <m:t>=</m:t>
        </m:r>
        <m:r>
          <m:rPr/>
          <m:t>2m</m:t>
        </m:r>
        <m:sSup>
          <m:sSupPr/>
          <m:e>
            <m:r>
              <m:rPr/>
              <m:t>c</m:t>
            </m:r>
          </m:e>
          <m:sup>
            <m:r>
              <m:rPr/>
              <m:t>2</m:t>
            </m:r>
          </m:sup>
        </m:sSup>
      </m:oMath>
      <w:r>
        <w:rPr>
          <w:rFonts w:hint="eastAsia"/>
        </w:rPr>
        <w:t>。经过</w:t>
      </w:r>
      <w:r>
        <w:t xml:space="preserve"> </w:t>
      </w:r>
      <m:oMath>
        <m:sSub>
          <m:sSubPr/>
          <m:e>
            <m:acc>
              <m:accPr/>
              <m:e>
                <m:r>
                  <m:rPr/>
                  <m:t>S</m:t>
                </m:r>
              </m:e>
            </m:acc>
          </m:e>
          <m:sub>
            <m:r>
              <m:rPr/>
              <m:t>AC</m:t>
            </m:r>
          </m:sub>
        </m:sSub>
      </m:oMath>
      <w:r>
        <w:t xml:space="preserve"> </w:t>
      </w:r>
      <w:r>
        <w:rPr>
          <w:rFonts w:hint="eastAsia"/>
        </w:rPr>
        <w:t>跷跷板变换：</w:t>
      </w:r>
    </w:p>
    <w:p w14:paraId="1AD4467C">
      <w:pPr>
        <w:pStyle w:val="3"/>
      </w:pPr>
      <m:oMathPara>
        <m:oMathParaPr>
          <m:jc m:val="center"/>
        </m:oMathParaPr>
        <m:oMath>
          <m:sSub>
            <m:sSubPr/>
            <m:e>
              <m:r>
                <m:rPr/>
                <m:t>E</m:t>
              </m:r>
            </m:e>
            <m:sub>
              <m:sSub>
                <m:sSubPr/>
                <m:e>
                  <m:r>
                    <m:rPr/>
                    <m:t>γ</m:t>
                  </m:r>
                </m:e>
                <m:sub>
                  <m:r>
                    <m:rPr/>
                    <m:t>1</m:t>
                  </m:r>
                </m:sub>
              </m:sSub>
            </m:sub>
          </m:sSub>
          <m:r>
            <m:rPr>
              <m:sty m:val="p"/>
            </m:rPr>
            <m:t>=</m:t>
          </m:r>
          <m:sSub>
            <m:sSubPr/>
            <m:e>
              <m:r>
                <m:rPr/>
                <m:t>E</m:t>
              </m:r>
            </m:e>
            <m:sub>
              <m:sSub>
                <m:sSubPr/>
                <m:e>
                  <m:r>
                    <m:rPr/>
                    <m:t>γ</m:t>
                  </m:r>
                </m:e>
                <m:sub>
                  <m:r>
                    <m:rPr/>
                    <m:t>2</m:t>
                  </m:r>
                </m:sub>
              </m:sSub>
            </m:sub>
          </m:sSub>
          <m:r>
            <m:rPr>
              <m:sty m:val="p"/>
            </m:rPr>
            <m:t>=</m:t>
          </m:r>
          <m:f>
            <m:fPr/>
            <m:num>
              <m:r>
                <m:rPr/>
                <m:t>1</m:t>
              </m:r>
            </m:num>
            <m:den>
              <m:r>
                <m:rPr/>
                <m:t>2</m:t>
              </m:r>
            </m:den>
          </m:f>
          <m:sSubSup>
            <m:sSubSupPr/>
            <m:e>
              <m:r>
                <m:rPr/>
                <m:t>E</m:t>
              </m:r>
            </m:e>
            <m:sub>
              <m:r>
                <m:rPr/>
                <m:t>C</m:t>
              </m:r>
            </m:sub>
            <m:sup>
              <m:r>
                <m:rPr>
                  <m:sty m:val="p"/>
                </m:rPr>
                <m:t>ini</m:t>
              </m:r>
            </m:sup>
          </m:sSubSup>
          <m:r>
            <m:rPr>
              <m:sty m:val="p"/>
            </m:rPr>
            <m:t>=</m:t>
          </m:r>
          <m:r>
            <m:rPr/>
            <m:t>m</m:t>
          </m:r>
          <m:sSup>
            <m:sSupPr/>
            <m:e>
              <m:r>
                <m:rPr/>
                <m:t>c</m:t>
              </m:r>
            </m:e>
            <m:sup>
              <m:r>
                <m:rPr/>
                <m:t>2</m:t>
              </m:r>
            </m:sup>
          </m:sSup>
        </m:oMath>
      </m:oMathPara>
    </w:p>
    <w:p w14:paraId="51097E1A">
      <w:pPr>
        <w:pStyle w:val="4"/>
      </w:pPr>
      <w:r>
        <w:rPr>
          <w:rFonts w:hint="eastAsia"/>
        </w:rPr>
        <w:t>对应光子频率</w:t>
      </w:r>
    </w:p>
    <w:p w14:paraId="17D8A1C5">
      <w:pPr>
        <w:pStyle w:val="3"/>
      </w:pPr>
      <m:oMathPara>
        <m:oMathParaPr>
          <m:jc m:val="center"/>
        </m:oMathParaPr>
        <m:oMath>
          <m:sSub>
            <m:sSubPr/>
            <m:e>
              <m:r>
                <m:rPr/>
                <m:t>ν</m:t>
              </m:r>
            </m:e>
            <m:sub>
              <m:r>
                <m:rPr/>
                <m:t>1</m:t>
              </m:r>
            </m:sub>
          </m:sSub>
          <m:r>
            <m:rPr>
              <m:sty m:val="p"/>
            </m:rPr>
            <m:t>=</m:t>
          </m:r>
          <m:sSub>
            <m:sSubPr/>
            <m:e>
              <m:r>
                <m:rPr/>
                <m:t>ν</m:t>
              </m:r>
            </m:e>
            <m:sub>
              <m:r>
                <m:rPr/>
                <m:t>2</m:t>
              </m:r>
            </m:sub>
          </m:sSub>
          <m:r>
            <m:rPr>
              <m:sty m:val="p"/>
            </m:rPr>
            <m:t>=</m:t>
          </m:r>
          <m:f>
            <m:fPr/>
            <m:num>
              <m:r>
                <m:rPr/>
                <m:t>m</m:t>
              </m:r>
              <m:sSup>
                <m:sSupPr/>
                <m:e>
                  <m:r>
                    <m:rPr/>
                    <m:t>c</m:t>
                  </m:r>
                </m:e>
                <m:sup>
                  <m:r>
                    <m:rPr/>
                    <m:t>2</m:t>
                  </m:r>
                </m:sup>
              </m:sSup>
            </m:num>
            <m:den>
              <m:r>
                <m:rPr/>
                <m:t>h</m:t>
              </m:r>
            </m:den>
          </m:f>
        </m:oMath>
      </m:oMathPara>
    </w:p>
    <w:p w14:paraId="2FEB9F56">
      <w:pPr>
        <w:pStyle w:val="4"/>
      </w:pPr>
      <w:r>
        <w:rPr>
          <w:rFonts w:hint="eastAsia"/>
        </w:rPr>
        <w:t>电子对湮灭（</w:t>
      </w:r>
      <m:oMath>
        <m:sSub>
          <m:sSubPr/>
          <m:e>
            <m:r>
              <m:rPr/>
              <m:t>m</m:t>
            </m:r>
          </m:e>
          <m:sub>
            <m:r>
              <m:rPr/>
              <m:t>e</m:t>
            </m:r>
          </m:sub>
        </m:sSub>
        <m:r>
          <m:rPr>
            <m:sty m:val="p"/>
          </m:rPr>
          <m:t>=</m:t>
        </m:r>
        <m:r>
          <m:rPr/>
          <m:t>0.511 </m:t>
        </m:r>
        <m:r>
          <m:rPr>
            <m:sty m:val="p"/>
          </m:rPr>
          <m:t>MeV</m:t>
        </m:r>
      </m:oMath>
      <w:r>
        <w:rPr>
          <w:rFonts w:hint="eastAsia"/>
        </w:rPr>
        <w:t>）产生</w:t>
      </w:r>
      <w:r>
        <w:t xml:space="preserve"> </w:t>
      </w:r>
      <m:oMath>
        <m:r>
          <m:rPr/>
          <m:t>511 </m:t>
        </m:r>
        <m:r>
          <m:rPr>
            <m:sty m:val="p"/>
          </m:rPr>
          <m:t>keV</m:t>
        </m:r>
      </m:oMath>
      <w:r>
        <w:t xml:space="preserve"> </w:t>
      </w:r>
      <w:r>
        <w:rPr>
          <w:rFonts w:hint="eastAsia"/>
        </w:rPr>
        <w:t>特征谱线，为本定理最直接的实验原型。</w:t>
      </w:r>
    </w:p>
    <w:bookmarkEnd w:id="13"/>
    <w:p w14:paraId="4B6B1912">
      <w:pPr>
        <w:pStyle w:val="6"/>
      </w:pPr>
      <w:bookmarkStart w:id="14" w:name="双光子-to-粒子对产生逆过程"/>
      <w:r>
        <w:t xml:space="preserve">4.2 </w:t>
      </w:r>
      <w:r>
        <w:rPr>
          <w:rFonts w:hint="eastAsia"/>
        </w:rPr>
        <w:t>双光子</w:t>
      </w:r>
      <w:r>
        <w:t xml:space="preserve"> </w:t>
      </w:r>
      <m:oMath>
        <m:r>
          <m:rPr>
            <m:sty m:val="p"/>
          </m:rPr>
          <m:t>→</m:t>
        </m:r>
      </m:oMath>
      <w:r>
        <w:t xml:space="preserve"> </w:t>
      </w:r>
      <w:r>
        <w:rPr>
          <w:rFonts w:hint="eastAsia"/>
        </w:rPr>
        <w:t>粒子对产生（逆过程）</w:t>
      </w:r>
    </w:p>
    <w:p w14:paraId="225D7EE8">
      <w:pPr>
        <w:pStyle w:val="4"/>
      </w:pPr>
      <w:r>
        <w:rPr>
          <w:rFonts w:hint="eastAsia"/>
        </w:rPr>
        <w:t>两光子能量</w:t>
      </w:r>
      <w:r>
        <w:t xml:space="preserve"> </w:t>
      </w:r>
      <m:oMath>
        <m:r>
          <m:rPr/>
          <m:t>h</m:t>
        </m:r>
        <m:sSub>
          <m:sSubPr/>
          <m:e>
            <m:r>
              <m:rPr/>
              <m:t>ν</m:t>
            </m:r>
          </m:e>
          <m:sub>
            <m:r>
              <m:rPr/>
              <m:t>1</m:t>
            </m:r>
          </m:sub>
        </m:sSub>
        <m:r>
          <m:rPr>
            <m:sty m:val="p"/>
          </m:rPr>
          <m:t>,</m:t>
        </m:r>
        <m:r>
          <m:rPr/>
          <m:t>h</m:t>
        </m:r>
        <m:sSub>
          <m:sSubPr/>
          <m:e>
            <m:r>
              <m:rPr/>
              <m:t>ν</m:t>
            </m:r>
          </m:e>
          <m:sub>
            <m:r>
              <m:rPr/>
              <m:t>2</m:t>
            </m:r>
          </m:sub>
        </m:sSub>
      </m:oMath>
      <w:r>
        <w:t xml:space="preserve"> </w:t>
      </w:r>
      <w:r>
        <w:rPr>
          <w:rFonts w:hint="eastAsia"/>
        </w:rPr>
        <w:t>产生正反粒子对，需要满足阈能条件：</w:t>
      </w:r>
    </w:p>
    <w:p w14:paraId="500A4C18">
      <w:pPr>
        <w:pStyle w:val="3"/>
      </w:pPr>
      <m:oMathPara>
        <m:oMathParaPr>
          <m:jc m:val="center"/>
        </m:oMathParaPr>
        <m:oMath>
          <m:r>
            <m:rPr/>
            <m:t>h</m:t>
          </m:r>
          <m:sSub>
            <m:sSubPr/>
            <m:e>
              <m:r>
                <m:rPr/>
                <m:t>ν</m:t>
              </m:r>
            </m:e>
            <m:sub>
              <m:r>
                <m:rPr/>
                <m:t>1</m:t>
              </m:r>
            </m:sub>
          </m:sSub>
          <m:r>
            <m:rPr>
              <m:sty m:val="p"/>
            </m:rPr>
            <m:t>+</m:t>
          </m:r>
          <m:r>
            <m:rPr/>
            <m:t>h</m:t>
          </m:r>
          <m:sSub>
            <m:sSubPr/>
            <m:e>
              <m:r>
                <m:rPr/>
                <m:t>ν</m:t>
              </m:r>
            </m:e>
            <m:sub>
              <m:r>
                <m:rPr/>
                <m:t>2</m:t>
              </m:r>
            </m:sub>
          </m:sSub>
          <m:r>
            <m:rPr>
              <m:sty m:val="p"/>
            </m:rPr>
            <m:t>≥</m:t>
          </m:r>
          <m:r>
            <m:rPr/>
            <m:t>2m</m:t>
          </m:r>
          <m:sSup>
            <m:sSupPr/>
            <m:e>
              <m:r>
                <m:rPr/>
                <m:t>c</m:t>
              </m:r>
            </m:e>
            <m:sup>
              <m:r>
                <m:rPr/>
                <m:t>2</m:t>
              </m:r>
            </m:sup>
          </m:sSup>
        </m:oMath>
      </m:oMathPara>
    </w:p>
    <w:p w14:paraId="3A31AA54">
      <w:pPr>
        <w:pStyle w:val="4"/>
      </w:pPr>
      <w:r>
        <w:rPr>
          <w:rFonts w:hint="eastAsia"/>
        </w:rPr>
        <w:t>能量转移关系：</w:t>
      </w:r>
    </w:p>
    <w:p w14:paraId="1E285B66">
      <w:pPr>
        <w:pStyle w:val="3"/>
      </w:pPr>
      <m:oMathPara>
        <m:oMathParaPr>
          <m:jc m:val="center"/>
        </m:oMathParaPr>
        <m:oMath>
          <m:sSubSup>
            <m:sSubSupPr/>
            <m:e>
              <m:r>
                <m:rPr/>
                <m:t>E</m:t>
              </m:r>
            </m:e>
            <m:sub>
              <m:r>
                <m:rPr/>
                <m:t>C</m:t>
              </m:r>
            </m:sub>
            <m:sup>
              <m:r>
                <m:rPr>
                  <m:sty m:val="p"/>
                </m:rPr>
                <m:t>fin</m:t>
              </m:r>
            </m:sup>
          </m:sSubSup>
          <m:r>
            <m:rPr>
              <m:sty m:val="p"/>
            </m:rPr>
            <m:t>=</m:t>
          </m:r>
          <m:r>
            <m:rPr/>
            <m:t>h</m:t>
          </m:r>
          <m:sSub>
            <m:sSubPr/>
            <m:e>
              <m:r>
                <m:rPr/>
                <m:t>ν</m:t>
              </m:r>
            </m:e>
            <m:sub>
              <m:r>
                <m:rPr/>
                <m:t>1</m:t>
              </m:r>
            </m:sub>
          </m:sSub>
          <m:r>
            <m:rPr>
              <m:sty m:val="p"/>
            </m:rPr>
            <m:t>+</m:t>
          </m:r>
          <m:r>
            <m:rPr/>
            <m:t>h</m:t>
          </m:r>
          <m:sSub>
            <m:sSubPr/>
            <m:e>
              <m:r>
                <m:rPr/>
                <m:t>ν</m:t>
              </m:r>
            </m:e>
            <m:sub>
              <m:r>
                <m:rPr/>
                <m:t>2</m:t>
              </m:r>
            </m:sub>
          </m:sSub>
          <m:r>
            <m:rPr>
              <m:sty m:val="p"/>
            </m:rPr>
            <m:t>,</m:t>
          </m:r>
          <m:r>
            <m:rPr/>
            <m:t>  </m:t>
          </m:r>
          <m:sSubSup>
            <m:sSubSupPr/>
            <m:e>
              <m:r>
                <m:rPr/>
                <m:t>E</m:t>
              </m:r>
            </m:e>
            <m:sub>
              <m:r>
                <m:rPr/>
                <m:t>A</m:t>
              </m:r>
            </m:sub>
            <m:sup>
              <m:r>
                <m:rPr>
                  <m:sty m:val="p"/>
                </m:rPr>
                <m:t>fin</m:t>
              </m:r>
            </m:sup>
          </m:sSubSup>
          <m:r>
            <m:rPr>
              <m:sty m:val="p"/>
            </m:rPr>
            <m:t>=</m:t>
          </m:r>
          <m:r>
            <m:rPr/>
            <m:t>0</m:t>
          </m:r>
        </m:oMath>
      </m:oMathPara>
    </w:p>
    <w:p w14:paraId="3C498C93">
      <w:pPr>
        <w:pStyle w:val="4"/>
      </w:pPr>
      <w:r>
        <w:rPr>
          <w:rFonts w:hint="eastAsia"/>
        </w:rPr>
        <w:t>阈能极限下生成静止粒子对，</w:t>
      </w:r>
      <m:oMath>
        <m:sSub>
          <m:sSubPr/>
          <m:e>
            <m:r>
              <m:rPr/>
              <m:t>E</m:t>
            </m:r>
          </m:e>
          <m:sub>
            <m:r>
              <m:rPr/>
              <m:t>C</m:t>
            </m:r>
          </m:sub>
        </m:sSub>
        <m:r>
          <m:rPr>
            <m:sty m:val="p"/>
          </m:rPr>
          <m:t>=</m:t>
        </m:r>
        <m:r>
          <m:rPr/>
          <m:t>2m</m:t>
        </m:r>
        <m:sSup>
          <m:sSupPr/>
          <m:e>
            <m:r>
              <m:rPr/>
              <m:t>c</m:t>
            </m:r>
          </m:e>
          <m:sup>
            <m:r>
              <m:rPr/>
              <m:t>2</m:t>
            </m:r>
          </m:sup>
        </m:sSup>
      </m:oMath>
      <w:r>
        <w:rPr>
          <w:rFonts w:hint="eastAsia"/>
        </w:rPr>
        <w:t>，该过程对应</w:t>
      </w:r>
      <w:r>
        <w:t xml:space="preserve"> </w:t>
      </w:r>
      <m:oMath>
        <m:sSub>
          <m:sSubPr/>
          <m:e>
            <m:acc>
              <m:accPr/>
              <m:e>
                <m:r>
                  <m:rPr/>
                  <m:t>S</m:t>
                </m:r>
              </m:e>
            </m:acc>
          </m:e>
          <m:sub>
            <m:r>
              <m:rPr/>
              <m:t>AC</m:t>
            </m:r>
          </m:sub>
        </m:sSub>
      </m:oMath>
      <w:r>
        <w:t xml:space="preserve"> </w:t>
      </w:r>
      <w:r>
        <w:rPr>
          <w:rFonts w:hint="eastAsia"/>
        </w:rPr>
        <w:t>的逆变换。</w:t>
      </w:r>
    </w:p>
    <w:bookmarkEnd w:id="14"/>
    <w:p w14:paraId="01648F41">
      <w:pPr>
        <w:pStyle w:val="6"/>
      </w:pPr>
      <w:bookmarkStart w:id="15" w:name="单玻色子衰变示例pi-0-to-gamma-gamma"/>
      <w:r>
        <w:t xml:space="preserve">4.3 </w:t>
      </w:r>
      <w:r>
        <w:rPr>
          <w:rFonts w:hint="eastAsia"/>
        </w:rPr>
        <w:t>单玻色子衰变示例：</w:t>
      </w:r>
      <m:oMath>
        <m:sSup>
          <m:sSupPr/>
          <m:e>
            <m:r>
              <m:rPr/>
              <m:t>π</m:t>
            </m:r>
          </m:e>
          <m:sup>
            <m:r>
              <m:rPr/>
              <m:t>0</m:t>
            </m:r>
          </m:sup>
        </m:sSup>
        <m:r>
          <m:rPr>
            <m:sty m:val="p"/>
          </m:rPr>
          <m:t>→</m:t>
        </m:r>
        <m:r>
          <m:rPr/>
          <m:t>γγ</m:t>
        </m:r>
      </m:oMath>
    </w:p>
    <w:p w14:paraId="04281683">
      <w:pPr>
        <w:pStyle w:val="4"/>
      </w:pPr>
      <w:r>
        <w:rPr>
          <w:rFonts w:hint="eastAsia"/>
        </w:rPr>
        <w:t>初态</w:t>
      </w:r>
      <w:r>
        <w:t xml:space="preserve"> </w:t>
      </w:r>
      <m:oMath>
        <m:sSup>
          <m:sSupPr/>
          <m:e>
            <m:r>
              <m:rPr/>
              <m:t>π</m:t>
            </m:r>
          </m:e>
          <m:sup>
            <m:r>
              <m:rPr/>
              <m:t>0</m:t>
            </m:r>
          </m:sup>
        </m:sSup>
      </m:oMath>
      <w:r>
        <w:t xml:space="preserve"> </w:t>
      </w:r>
      <w:r>
        <w:rPr>
          <w:rFonts w:hint="eastAsia"/>
        </w:rPr>
        <w:t>总</w:t>
      </w:r>
      <w:r>
        <w:t xml:space="preserve"> C </w:t>
      </w:r>
      <w:r>
        <w:rPr>
          <w:rFonts w:hint="eastAsia"/>
        </w:rPr>
        <w:t>凝聚能</w:t>
      </w:r>
      <w:r>
        <w:t xml:space="preserve"> </w:t>
      </w:r>
      <m:oMath>
        <m:sSub>
          <m:sSubPr/>
          <m:e>
            <m:r>
              <m:rPr/>
              <m:t>E</m:t>
            </m:r>
          </m:e>
          <m:sub>
            <m:r>
              <m:rPr/>
              <m:t>C</m:t>
            </m:r>
          </m:sub>
        </m:sSub>
        <m:r>
          <m:rPr>
            <m:sty m:val="p"/>
          </m:rPr>
          <m:t>=</m:t>
        </m:r>
        <m:sSub>
          <m:sSubPr/>
          <m:e>
            <m:r>
              <m:rPr/>
              <m:t>m</m:t>
            </m:r>
          </m:e>
          <m:sub>
            <m:r>
              <m:rPr/>
              <m:t>π</m:t>
            </m:r>
          </m:sub>
        </m:sSub>
        <m:sSup>
          <m:sSupPr/>
          <m:e>
            <m:r>
              <m:rPr/>
              <m:t>c</m:t>
            </m:r>
          </m:e>
          <m:sup>
            <m:r>
              <m:rPr/>
              <m:t>2</m:t>
            </m:r>
          </m:sup>
        </m:sSup>
      </m:oMath>
      <w:r>
        <w:rPr>
          <w:rFonts w:hint="eastAsia"/>
        </w:rPr>
        <w:t>，末态两光子均分能量：</w:t>
      </w:r>
    </w:p>
    <w:p w14:paraId="5D133745">
      <w:pPr>
        <w:pStyle w:val="3"/>
      </w:pPr>
      <m:oMathPara>
        <m:oMathParaPr>
          <m:jc m:val="center"/>
        </m:oMathParaPr>
        <m:oMath>
          <m:r>
            <m:rPr/>
            <m:t>hν</m:t>
          </m:r>
          <m:r>
            <m:rPr>
              <m:sty m:val="p"/>
            </m:rPr>
            <m:t>=</m:t>
          </m:r>
          <m:f>
            <m:fPr/>
            <m:num>
              <m:sSub>
                <m:sSubPr/>
                <m:e>
                  <m:r>
                    <m:rPr/>
                    <m:t>m</m:t>
                  </m:r>
                </m:e>
                <m:sub>
                  <m:r>
                    <m:rPr/>
                    <m:t>π</m:t>
                  </m:r>
                </m:sub>
              </m:sSub>
              <m:sSup>
                <m:sSupPr/>
                <m:e>
                  <m:r>
                    <m:rPr/>
                    <m:t>c</m:t>
                  </m:r>
                </m:e>
                <m:sup>
                  <m:r>
                    <m:rPr/>
                    <m:t>2</m:t>
                  </m:r>
                </m:sup>
              </m:sSup>
            </m:num>
            <m:den>
              <m:r>
                <m:rPr/>
                <m:t>2</m:t>
              </m:r>
            </m:den>
          </m:f>
        </m:oMath>
      </m:oMathPara>
    </w:p>
    <w:p w14:paraId="307F93FF">
      <w:pPr>
        <w:pStyle w:val="4"/>
      </w:pPr>
      <w:r>
        <w:rPr>
          <w:rFonts w:hint="eastAsia"/>
        </w:rPr>
        <w:t>物理根源：</w:t>
      </w:r>
      <m:oMath>
        <m:sSup>
          <m:sSupPr/>
          <m:e>
            <m:r>
              <m:rPr/>
              <m:t>π</m:t>
            </m:r>
          </m:e>
          <m:sup>
            <m:r>
              <m:rPr/>
              <m:t>0</m:t>
            </m:r>
          </m:sup>
        </m:sSup>
      </m:oMath>
      <w:r>
        <w:t xml:space="preserve"> </w:t>
      </w:r>
      <w:r>
        <w:rPr>
          <w:rFonts w:hint="eastAsia"/>
        </w:rPr>
        <w:t>初态</w:t>
      </w:r>
      <w:r>
        <w:t xml:space="preserve"> B </w:t>
      </w:r>
      <w:r>
        <w:rPr>
          <w:rFonts w:hint="eastAsia"/>
        </w:rPr>
        <w:t>场的电荷、色量子数已经自抵消，满足</w:t>
      </w:r>
      <w:r>
        <w:t xml:space="preserve"> </w:t>
      </w:r>
      <m:oMath>
        <m:sSub>
          <m:sSubPr/>
          <m:e>
            <m:acc>
              <m:accPr/>
              <m:e>
                <m:r>
                  <m:rPr/>
                  <m:t>S</m:t>
                </m:r>
              </m:e>
            </m:acc>
          </m:e>
          <m:sub>
            <m:r>
              <m:rPr/>
              <m:t>AC</m:t>
            </m:r>
          </m:sub>
        </m:sSub>
      </m:oMath>
      <w:r>
        <w:t xml:space="preserve"> </w:t>
      </w:r>
      <w:r>
        <w:rPr>
          <w:rFonts w:hint="eastAsia"/>
        </w:rPr>
        <w:t>的</w:t>
      </w:r>
      <w:r>
        <w:t xml:space="preserve"> B </w:t>
      </w:r>
      <w:r>
        <w:rPr>
          <w:rFonts w:hint="eastAsia"/>
        </w:rPr>
        <w:t>共轭条件，属于纯</w:t>
      </w:r>
      <w:r>
        <w:t xml:space="preserve"> A–C </w:t>
      </w:r>
      <w:r>
        <w:rPr>
          <w:rFonts w:hint="eastAsia"/>
        </w:rPr>
        <w:t>能量转换。</w:t>
      </w:r>
    </w:p>
    <w:bookmarkEnd w:id="15"/>
    <w:p w14:paraId="66606B48">
      <w:pPr>
        <w:pStyle w:val="6"/>
      </w:pPr>
      <w:bookmarkStart w:id="16" w:name="多光子末态的一般式"/>
      <w:r>
        <w:t xml:space="preserve">4.4 </w:t>
      </w:r>
      <w:r>
        <w:rPr>
          <w:rFonts w:hint="eastAsia"/>
        </w:rPr>
        <w:t>多光子末态的一般式</w:t>
      </w:r>
    </w:p>
    <w:p w14:paraId="5E079863">
      <w:pPr>
        <w:pStyle w:val="4"/>
      </w:pPr>
      <w:r>
        <w:rPr>
          <w:rFonts w:hint="eastAsia"/>
        </w:rPr>
        <w:t>若衰变产生</w:t>
      </w:r>
      <w:r>
        <w:t xml:space="preserve"> </w:t>
      </w:r>
      <m:oMath>
        <m:r>
          <m:rPr/>
          <m:t>n</m:t>
        </m:r>
      </m:oMath>
      <w:r>
        <w:t xml:space="preserve"> </w:t>
      </w:r>
      <w:r>
        <w:rPr>
          <w:rFonts w:hint="eastAsia"/>
        </w:rPr>
        <w:t>个光子，能量求和满足</w:t>
      </w:r>
    </w:p>
    <w:p w14:paraId="730083F1">
      <w:pPr>
        <w:pStyle w:val="3"/>
      </w:pPr>
      <m:oMathPara>
        <m:oMathParaPr>
          <m:jc m:val="center"/>
        </m:oMathParaPr>
        <m:oMath>
          <m:nary>
            <m:naryPr>
              <m:chr m:val="∑"/>
              <m:limLoc m:val="undOvr"/>
            </m:naryPr>
            <m:sub>
              <m:r>
                <m:rPr/>
                <m:t>i</m:t>
              </m:r>
              <m:r>
                <m:rPr>
                  <m:sty m:val="p"/>
                </m:rPr>
                <m:t>=</m:t>
              </m:r>
              <m:r>
                <m:rPr/>
                <m:t>1</m:t>
              </m:r>
            </m:sub>
            <m:sup>
              <m:r>
                <m:rPr/>
                <m:t>n</m:t>
              </m:r>
            </m:sup>
            <m:e>
              <m:r>
                <m:rPr/>
                <m:t>h</m:t>
              </m:r>
            </m:e>
          </m:nary>
          <m:sSub>
            <m:sSubPr/>
            <m:e>
              <m:r>
                <m:rPr/>
                <m:t>ν</m:t>
              </m:r>
            </m:e>
            <m:sub>
              <m:r>
                <m:rPr/>
                <m:t>i</m:t>
              </m:r>
            </m:sub>
          </m:sSub>
          <m:r>
            <m:rPr>
              <m:sty m:val="p"/>
            </m:rPr>
            <m:t>=</m:t>
          </m:r>
          <m:r>
            <m:rPr/>
            <m:t>m</m:t>
          </m:r>
          <m:sSup>
            <m:sSupPr/>
            <m:e>
              <m:r>
                <m:rPr/>
                <m:t>c</m:t>
              </m:r>
            </m:e>
            <m:sup>
              <m:r>
                <m:rPr/>
                <m:t>2</m:t>
              </m:r>
            </m:sup>
          </m:sSup>
        </m:oMath>
      </m:oMathPara>
    </w:p>
    <w:p w14:paraId="0640CEC8">
      <w:pPr>
        <w:pStyle w:val="4"/>
      </w:pPr>
      <w:r>
        <w:rPr>
          <w:rFonts w:hint="eastAsia"/>
        </w:rPr>
        <w:t>同时服从全局动量守恒</w:t>
      </w:r>
    </w:p>
    <w:p w14:paraId="25022945">
      <w:pPr>
        <w:pStyle w:val="3"/>
      </w:pPr>
      <m:oMathPara>
        <m:oMathParaPr>
          <m:jc m:val="center"/>
        </m:oMathParaPr>
        <m:oMath>
          <m:nary>
            <m:naryPr>
              <m:chr m:val="∑"/>
              <m:limLoc m:val="undOvr"/>
            </m:naryPr>
            <m:sub>
              <m:r>
                <m:rPr/>
                <m:t>i</m:t>
              </m:r>
              <m:r>
                <m:rPr>
                  <m:sty m:val="p"/>
                </m:rPr>
                <m:t>=</m:t>
              </m:r>
              <m:r>
                <m:rPr/>
                <m:t>1</m:t>
              </m:r>
            </m:sub>
            <m:sup>
              <m:r>
                <m:rPr/>
                <m:t>n</m:t>
              </m:r>
            </m:sup>
            <m:e>
              <m:sSub>
                <m:sSubPr/>
                <m:e>
                  <m:r>
                    <m:rPr>
                      <m:sty m:val="b"/>
                    </m:rPr>
                    <m:t>p</m:t>
                  </m:r>
                </m:e>
                <m:sub>
                  <m:r>
                    <m:rPr/>
                    <m:t>i</m:t>
                  </m:r>
                </m:sub>
              </m:sSub>
            </m:e>
          </m:nary>
          <m:r>
            <m:rPr>
              <m:sty m:val="p"/>
            </m:rPr>
            <m:t>=</m:t>
          </m:r>
          <m:r>
            <m:rPr/>
            <m:t>0</m:t>
          </m:r>
        </m:oMath>
      </m:oMathPara>
    </w:p>
    <w:p w14:paraId="2190D036">
      <w:pPr>
        <w:pStyle w:val="4"/>
      </w:pPr>
      <w:r>
        <w:rPr>
          <w:rFonts w:hint="eastAsia"/>
        </w:rPr>
        <w:t>质心系中，双光子是满足动量约束的最低阶允许通道；三光子及更高光子数末态，需要额外角动量、宇称匹配，本文以双光子过程作为主体计算对象。</w:t>
      </w:r>
    </w:p>
    <w:bookmarkEnd w:id="16"/>
    <w:p w14:paraId="0ABD05CA">
      <w:pPr>
        <w:pStyle w:val="6"/>
      </w:pPr>
      <w:bookmarkStart w:id="17" w:name="部分转换与转换系数"/>
      <w:r>
        <w:t xml:space="preserve">4.5 </w:t>
      </w:r>
      <w:r>
        <w:rPr>
          <w:rFonts w:hint="eastAsia"/>
        </w:rPr>
        <w:t>部分转换与转换系数</w:t>
      </w:r>
    </w:p>
    <w:p w14:paraId="2CA7B7D7">
      <w:pPr>
        <w:pStyle w:val="4"/>
      </w:pPr>
      <w:r>
        <w:rPr>
          <w:rFonts w:hint="eastAsia"/>
        </w:rPr>
        <w:t>当</w:t>
      </w:r>
      <w:r>
        <w:t xml:space="preserve"> B </w:t>
      </w:r>
      <w:r>
        <w:rPr>
          <w:rFonts w:hint="eastAsia"/>
        </w:rPr>
        <w:t>场内禀量子数无法完全共轭抵消时，部分能量滞留于</w:t>
      </w:r>
      <w:r>
        <w:t xml:space="preserve"> B </w:t>
      </w:r>
      <w:r>
        <w:rPr>
          <w:rFonts w:hint="eastAsia"/>
        </w:rPr>
        <w:t>场自由度，能量关系修正为：</w:t>
      </w:r>
    </w:p>
    <w:p w14:paraId="79A0B446">
      <w:pPr>
        <w:pStyle w:val="3"/>
      </w:pPr>
      <m:oMathPara>
        <m:oMathParaPr>
          <m:jc m:val="center"/>
        </m:oMathParaPr>
        <m:oMath>
          <m:r>
            <m:rPr>
              <m:sty m:val="p"/>
            </m:rPr>
            <m:t>Δ</m:t>
          </m:r>
          <m:sSub>
            <m:sSubPr/>
            <m:e>
              <m:r>
                <m:rPr/>
                <m:t>E</m:t>
              </m:r>
            </m:e>
            <m:sub>
              <m:r>
                <m:rPr/>
                <m:t>A</m:t>
              </m:r>
            </m:sub>
          </m:sSub>
          <m:r>
            <m:rPr>
              <m:sty m:val="p"/>
            </m:rPr>
            <m:t>=−Δ</m:t>
          </m:r>
          <m:sSub>
            <m:sSubPr/>
            <m:e>
              <m:r>
                <m:rPr/>
                <m:t>E</m:t>
              </m:r>
            </m:e>
            <m:sub>
              <m:r>
                <m:rPr/>
                <m:t>C</m:t>
              </m:r>
            </m:sub>
          </m:sSub>
          <m:r>
            <m:rPr>
              <m:sty m:val="p"/>
            </m:rPr>
            <m:t>−Δ</m:t>
          </m:r>
          <m:sSub>
            <m:sSubPr/>
            <m:e>
              <m:r>
                <m:rPr/>
                <m:t>E</m:t>
              </m:r>
            </m:e>
            <m:sub>
              <m:r>
                <m:rPr/>
                <m:t>B</m:t>
              </m:r>
            </m:sub>
          </m:sSub>
        </m:oMath>
      </m:oMathPara>
    </w:p>
    <w:p w14:paraId="2A7D2F5E">
      <w:pPr>
        <w:pStyle w:val="4"/>
      </w:pPr>
      <w:r>
        <w:rPr>
          <w:rFonts w:hint="eastAsia"/>
        </w:rPr>
        <w:t>定义</w:t>
      </w:r>
      <w:r>
        <w:t xml:space="preserve"> A–C </w:t>
      </w:r>
      <w:r>
        <w:rPr>
          <w:rFonts w:hint="eastAsia"/>
        </w:rPr>
        <w:t>能量转换系数：</w:t>
      </w:r>
    </w:p>
    <w:p w14:paraId="12ACE125">
      <w:pPr>
        <w:pStyle w:val="3"/>
      </w:pPr>
      <m:oMathPara>
        <m:oMathParaPr>
          <m:jc m:val="center"/>
        </m:oMathParaPr>
        <m:oMath>
          <m:r>
            <m:rPr/>
            <m:t>η</m:t>
          </m:r>
          <m:r>
            <m:rPr>
              <m:sty m:val="p"/>
            </m:rPr>
            <m:t>=</m:t>
          </m:r>
          <m:f>
            <m:fPr/>
            <m:num>
              <m:sSubSup>
                <m:sSubSupPr/>
                <m:e>
                  <m:r>
                    <m:rPr/>
                    <m:t>E</m:t>
                  </m:r>
                </m:e>
                <m:sub>
                  <m:r>
                    <m:rPr/>
                    <m:t>A</m:t>
                  </m:r>
                </m:sub>
                <m:sup>
                  <m:r>
                    <m:rPr>
                      <m:sty m:val="p"/>
                    </m:rPr>
                    <m:t>fin</m:t>
                  </m:r>
                </m:sup>
              </m:sSubSup>
              <m:r>
                <m:rPr>
                  <m:sty m:val="p"/>
                </m:rPr>
                <m:t>−</m:t>
              </m:r>
              <m:sSubSup>
                <m:sSubSupPr/>
                <m:e>
                  <m:r>
                    <m:rPr/>
                    <m:t>E</m:t>
                  </m:r>
                </m:e>
                <m:sub>
                  <m:r>
                    <m:rPr/>
                    <m:t>A</m:t>
                  </m:r>
                </m:sub>
                <m:sup>
                  <m:r>
                    <m:rPr>
                      <m:sty m:val="p"/>
                    </m:rPr>
                    <m:t>ini</m:t>
                  </m:r>
                </m:sup>
              </m:sSubSup>
            </m:num>
            <m:den>
              <m:sSubSup>
                <m:sSubSupPr/>
                <m:e>
                  <m:r>
                    <m:rPr/>
                    <m:t>E</m:t>
                  </m:r>
                </m:e>
                <m:sub>
                  <m:r>
                    <m:rPr/>
                    <m:t>C</m:t>
                  </m:r>
                </m:sub>
                <m:sup>
                  <m:r>
                    <m:rPr>
                      <m:sty m:val="p"/>
                    </m:rPr>
                    <m:t>ini</m:t>
                  </m:r>
                </m:sup>
              </m:sSubSup>
              <m:r>
                <m:rPr>
                  <m:sty m:val="p"/>
                </m:rPr>
                <m:t>−</m:t>
              </m:r>
              <m:sSubSup>
                <m:sSubSupPr/>
                <m:e>
                  <m:r>
                    <m:rPr/>
                    <m:t>E</m:t>
                  </m:r>
                </m:e>
                <m:sub>
                  <m:r>
                    <m:rPr/>
                    <m:t>C</m:t>
                  </m:r>
                </m:sub>
                <m:sup>
                  <m:r>
                    <m:rPr>
                      <m:sty m:val="p"/>
                    </m:rPr>
                    <m:t>fin</m:t>
                  </m:r>
                </m:sup>
              </m:sSubSup>
            </m:den>
          </m:f>
          <m:r>
            <m:rPr>
              <m:sty m:val="p"/>
            </m:rPr>
            <m:t>∈[</m:t>
          </m:r>
          <m:r>
            <m:rPr/>
            <m:t>0</m:t>
          </m:r>
          <m:r>
            <m:rPr>
              <m:sty m:val="p"/>
            </m:rPr>
            <m:t>,</m:t>
          </m:r>
          <m:r>
            <m:rPr/>
            <m:t>1</m:t>
          </m:r>
          <m:r>
            <m:rPr>
              <m:sty m:val="p"/>
            </m:rPr>
            <m:t>]</m:t>
          </m:r>
        </m:oMath>
      </m:oMathPara>
    </w:p>
    <w:p w14:paraId="6D9FF365">
      <w:pPr>
        <w:pStyle w:val="4"/>
      </w:pPr>
      <w:r>
        <w:rPr>
          <w:rFonts w:hint="eastAsia"/>
        </w:rPr>
        <w:t>理想跷跷板完全转换时</w:t>
      </w:r>
      <w:r>
        <w:t xml:space="preserve"> </w:t>
      </w:r>
      <m:oMath>
        <m:r>
          <m:rPr/>
          <m:t>η</m:t>
        </m:r>
        <m:r>
          <m:rPr>
            <m:sty m:val="p"/>
          </m:rPr>
          <m:t>=</m:t>
        </m:r>
        <m:r>
          <m:rPr/>
          <m:t>1</m:t>
        </m:r>
      </m:oMath>
      <w:r>
        <w:rPr>
          <w:rFonts w:hint="eastAsia"/>
        </w:rPr>
        <w:t>；B</w:t>
      </w:r>
      <w:r>
        <w:t xml:space="preserve"> </w:t>
      </w:r>
      <w:r>
        <w:rPr>
          <w:rFonts w:hint="eastAsia"/>
        </w:rPr>
        <w:t>场存在残留激发时：</w:t>
      </w:r>
    </w:p>
    <w:p w14:paraId="0C1615AC">
      <w:pPr>
        <w:pStyle w:val="3"/>
      </w:pPr>
      <m:oMathPara>
        <m:oMathParaPr>
          <m:jc m:val="center"/>
        </m:oMathParaPr>
        <m:oMath>
          <m:r>
            <m:rPr/>
            <m:t>η</m:t>
          </m:r>
          <m:r>
            <m:rPr>
              <m:sty m:val="p"/>
            </m:rPr>
            <m:t>=</m:t>
          </m:r>
          <m:r>
            <m:rPr/>
            <m:t>1</m:t>
          </m:r>
          <m:r>
            <m:rPr>
              <m:sty m:val="p"/>
            </m:rPr>
            <m:t>−</m:t>
          </m:r>
          <m:f>
            <m:fPr/>
            <m:num>
              <m:r>
                <m:rPr>
                  <m:sty m:val="p"/>
                </m:rPr>
                <m:t>Δ</m:t>
              </m:r>
              <m:sSub>
                <m:sSubPr/>
                <m:e>
                  <m:r>
                    <m:rPr/>
                    <m:t>E</m:t>
                  </m:r>
                </m:e>
                <m:sub>
                  <m:r>
                    <m:rPr/>
                    <m:t>B</m:t>
                  </m:r>
                </m:sub>
              </m:sSub>
            </m:num>
            <m:den>
              <m:sSubSup>
                <m:sSubSupPr/>
                <m:e>
                  <m:r>
                    <m:rPr/>
                    <m:t>E</m:t>
                  </m:r>
                </m:e>
                <m:sub>
                  <m:r>
                    <m:rPr/>
                    <m:t>C</m:t>
                  </m:r>
                </m:sub>
                <m:sup>
                  <m:r>
                    <m:rPr>
                      <m:sty m:val="p"/>
                    </m:rPr>
                    <m:t>ini</m:t>
                  </m:r>
                </m:sup>
              </m:sSubSup>
            </m:den>
          </m:f>
        </m:oMath>
      </m:oMathPara>
    </w:p>
    <w:p w14:paraId="457C6A46">
      <w:pPr>
        <w:pStyle w:val="4"/>
      </w:pPr>
      <w:r>
        <w:rPr>
          <w:rFonts w:hint="eastAsia"/>
        </w:rPr>
        <w:t>此时</w:t>
      </w:r>
      <w:r>
        <w:t xml:space="preserve"> A、C </w:t>
      </w:r>
      <w:r>
        <w:rPr>
          <w:rFonts w:hint="eastAsia"/>
        </w:rPr>
        <w:t>两支能量互换不完全，剩余能量储存于</w:t>
      </w:r>
      <w:r>
        <w:t xml:space="preserve"> B </w:t>
      </w:r>
      <w:r>
        <w:rPr>
          <w:rFonts w:hint="eastAsia"/>
        </w:rPr>
        <w:t>场（激发态原子、残余规范场激发）。</w:t>
      </w:r>
    </w:p>
    <w:bookmarkEnd w:id="12"/>
    <w:bookmarkEnd w:id="17"/>
    <w:p w14:paraId="1695B4C9">
      <w:pPr>
        <w:pStyle w:val="5"/>
      </w:pPr>
      <w:bookmarkStart w:id="18" w:name="连续场ac-耦合与-rabi-型能量振荡"/>
      <w:r>
        <w:t xml:space="preserve">5 </w:t>
      </w:r>
      <w:r>
        <w:rPr>
          <w:rFonts w:hint="eastAsia"/>
        </w:rPr>
        <w:t>连续场：A–C</w:t>
      </w:r>
      <w:r>
        <w:t xml:space="preserve"> </w:t>
      </w:r>
      <w:r>
        <w:rPr>
          <w:rFonts w:hint="eastAsia"/>
        </w:rPr>
        <w:t>耦合与</w:t>
      </w:r>
      <w:r>
        <w:t xml:space="preserve"> Rabi </w:t>
      </w:r>
      <w:r>
        <w:rPr>
          <w:rFonts w:hint="eastAsia"/>
        </w:rPr>
        <w:t>型能量振荡</w:t>
      </w:r>
    </w:p>
    <w:p w14:paraId="7F13ADF6">
      <w:pPr>
        <w:pStyle w:val="6"/>
      </w:pPr>
      <w:bookmarkStart w:id="19" w:name="耦合项"/>
      <w:r>
        <w:t xml:space="preserve">5.1 </w:t>
      </w:r>
      <w:r>
        <w:rPr>
          <w:rFonts w:hint="eastAsia"/>
        </w:rPr>
        <w:t>耦合项</w:t>
      </w:r>
    </w:p>
    <w:p w14:paraId="1783E9A3">
      <w:pPr>
        <w:pStyle w:val="4"/>
      </w:pPr>
      <w:r>
        <w:t xml:space="preserve">FCWFT </w:t>
      </w:r>
      <w:r>
        <w:rPr>
          <w:rFonts w:hint="eastAsia"/>
        </w:rPr>
        <w:t>全局作用量中引入</w:t>
      </w:r>
      <w:r>
        <w:t xml:space="preserve"> A </w:t>
      </w:r>
      <w:r>
        <w:rPr>
          <w:rFonts w:hint="eastAsia"/>
        </w:rPr>
        <w:t>场与</w:t>
      </w:r>
      <w:r>
        <w:t xml:space="preserve"> C </w:t>
      </w:r>
      <w:r>
        <w:rPr>
          <w:rFonts w:hint="eastAsia"/>
        </w:rPr>
        <w:t>场的交叉耦合拉氏量：</w:t>
      </w:r>
    </w:p>
    <w:p w14:paraId="57AD139F">
      <w:pPr>
        <w:pStyle w:val="3"/>
      </w:pPr>
      <m:oMathPara>
        <m:oMathParaPr>
          <m:jc m:val="center"/>
        </m:oMathParaPr>
        <m:oMath>
          <m:sSub>
            <m:sSubPr/>
            <m:e>
              <m:r>
                <m:rPr>
                  <m:sty m:val="p"/>
                  <m:scr m:val="script"/>
                </m:rPr>
                <m:t>ℒ</m:t>
              </m:r>
            </m:e>
            <m:sub>
              <m:r>
                <m:rPr/>
                <m:t>AC</m:t>
              </m:r>
            </m:sub>
          </m:sSub>
          <m:r>
            <m:rPr>
              <m:sty m:val="p"/>
            </m:rPr>
            <m:t>=−</m:t>
          </m:r>
          <m:sSub>
            <m:sSubPr/>
            <m:e>
              <m:r>
                <m:rPr/>
                <m:t>g</m:t>
              </m:r>
            </m:e>
            <m:sub>
              <m:r>
                <m:rPr/>
                <m:t>AC</m:t>
              </m:r>
            </m:sub>
          </m:sSub>
          <m:sSup>
            <m:sSupPr/>
            <m:e>
              <m:r>
                <m:rPr/>
                <m:t>C</m:t>
              </m:r>
            </m:e>
            <m:sup>
              <m:r>
                <m:rPr/>
                <m:t>2</m:t>
              </m:r>
            </m:sup>
          </m:sSup>
          <m:sSub>
            <m:sSubPr/>
            <m:e>
              <m:r>
                <m:rPr/>
                <m:t>F</m:t>
              </m:r>
            </m:e>
            <m:sub>
              <m:r>
                <m:rPr/>
                <m:t>μν</m:t>
              </m:r>
            </m:sub>
          </m:sSub>
          <m:sSup>
            <m:sSupPr/>
            <m:e>
              <m:r>
                <m:rPr/>
                <m:t>F</m:t>
              </m:r>
            </m:e>
            <m:sup>
              <m:r>
                <m:rPr/>
                <m:t>μν</m:t>
              </m:r>
            </m:sup>
          </m:sSup>
        </m:oMath>
      </m:oMathPara>
    </w:p>
    <w:p w14:paraId="4DAC3E46">
      <w:pPr>
        <w:pStyle w:val="4"/>
      </w:pPr>
      <w:r>
        <w:rPr>
          <w:rFonts w:hint="eastAsia"/>
        </w:rPr>
        <w:t>其中耦合常数</w:t>
      </w:r>
      <w:r>
        <w:t xml:space="preserve"> </w:t>
      </w:r>
      <m:oMath>
        <m:sSub>
          <m:sSubPr/>
          <m:e>
            <m:r>
              <m:rPr/>
              <m:t>g</m:t>
            </m:r>
          </m:e>
          <m:sub>
            <m:r>
              <m:rPr/>
              <m:t>AC</m:t>
            </m:r>
          </m:sub>
        </m:sSub>
      </m:oMath>
      <w:r>
        <w:t xml:space="preserve"> </w:t>
      </w:r>
      <w:r>
        <w:rPr>
          <w:rFonts w:hint="eastAsia"/>
        </w:rPr>
        <w:t>量纲为</w:t>
      </w:r>
      <w:r>
        <w:t xml:space="preserve"> </w:t>
      </w:r>
      <m:oMath>
        <m:r>
          <m:rPr>
            <m:sty m:val="p"/>
          </m:rPr>
          <m:t>[</m:t>
        </m:r>
        <m:r>
          <m:rPr/>
          <m:t>E</m:t>
        </m:r>
        <m:sSup>
          <m:sSupPr/>
          <m:e>
            <m:r>
              <m:rPr>
                <m:sty m:val="p"/>
              </m:rPr>
              <m:t>]</m:t>
            </m:r>
          </m:e>
          <m:sup>
            <m:r>
              <m:rPr>
                <m:sty m:val="p"/>
              </m:rPr>
              <m:t>−</m:t>
            </m:r>
            <m:r>
              <m:rPr/>
              <m:t>2</m:t>
            </m:r>
          </m:sup>
        </m:sSup>
      </m:oMath>
      <w:r>
        <w:rPr>
          <w:rFonts w:hint="eastAsia"/>
        </w:rPr>
        <w:t>。该项描述</w:t>
      </w:r>
      <w:r>
        <w:t xml:space="preserve"> C </w:t>
      </w:r>
      <w:r>
        <w:rPr>
          <w:rFonts w:hint="eastAsia"/>
        </w:rPr>
        <w:t>场凝聚态调制</w:t>
      </w:r>
      <w:r>
        <w:t xml:space="preserve"> A </w:t>
      </w:r>
      <w:r>
        <w:rPr>
          <w:rFonts w:hint="eastAsia"/>
        </w:rPr>
        <w:t>场光子传播，同时</w:t>
      </w:r>
      <w:r>
        <w:t xml:space="preserve"> A </w:t>
      </w:r>
      <w:r>
        <w:rPr>
          <w:rFonts w:hint="eastAsia"/>
        </w:rPr>
        <w:t>场电磁场反作用扰动</w:t>
      </w:r>
      <w:r>
        <w:t xml:space="preserve"> C </w:t>
      </w:r>
      <w:r>
        <w:rPr>
          <w:rFonts w:hint="eastAsia"/>
        </w:rPr>
        <w:t>场凝聚构型，是</w:t>
      </w:r>
      <w:r>
        <w:t xml:space="preserve"> A、C </w:t>
      </w:r>
      <w:r>
        <w:rPr>
          <w:rFonts w:hint="eastAsia"/>
        </w:rPr>
        <w:t>之间能量交换的动力学源头。</w:t>
      </w:r>
    </w:p>
    <w:bookmarkEnd w:id="19"/>
    <w:p w14:paraId="636E8B8A">
      <w:pPr>
        <w:pStyle w:val="6"/>
      </w:pPr>
      <w:bookmarkStart w:id="20" w:name="能量流方程"/>
      <w:r>
        <w:t xml:space="preserve">5.2 </w:t>
      </w:r>
      <w:r>
        <w:rPr>
          <w:rFonts w:hint="eastAsia"/>
        </w:rPr>
        <w:t>能量流方程</w:t>
      </w:r>
    </w:p>
    <w:p w14:paraId="6A6C999E">
      <w:pPr>
        <w:pStyle w:val="4"/>
      </w:pPr>
      <w:r>
        <w:rPr>
          <w:rFonts w:hint="eastAsia"/>
        </w:rPr>
        <w:t>由总能量动量张量守恒</w:t>
      </w:r>
      <w:r>
        <w:t xml:space="preserve"> </w:t>
      </w:r>
      <m:oMath>
        <m:sSub>
          <m:sSubPr/>
          <m:e>
            <m:r>
              <m:rPr>
                <m:sty m:val="p"/>
              </m:rPr>
              <m:t>∂</m:t>
            </m:r>
          </m:e>
          <m:sub>
            <m:r>
              <m:rPr/>
              <m:t>μ</m:t>
            </m:r>
          </m:sub>
        </m:sSub>
        <m:sSubSup>
          <m:sSubSupPr/>
          <m:e>
            <m:r>
              <m:rPr/>
              <m:t>T</m:t>
            </m:r>
          </m:e>
          <m:sub>
            <m:r>
              <m:rPr>
                <m:sty m:val="p"/>
              </m:rPr>
              <m:t>tot</m:t>
            </m:r>
          </m:sub>
          <m:sup>
            <m:r>
              <m:rPr/>
              <m:t>μν</m:t>
            </m:r>
          </m:sup>
        </m:sSubSup>
        <m:r>
          <m:rPr>
            <m:sty m:val="p"/>
          </m:rPr>
          <m:t>=</m:t>
        </m:r>
        <m:r>
          <m:rPr/>
          <m:t>0</m:t>
        </m:r>
      </m:oMath>
      <w:r>
        <w:rPr>
          <w:rFonts w:hint="eastAsia"/>
        </w:rPr>
        <w:t>，对空间体积积分得到</w:t>
      </w:r>
      <w:r>
        <w:t xml:space="preserve"> A </w:t>
      </w:r>
      <w:r>
        <w:rPr>
          <w:rFonts w:hint="eastAsia"/>
        </w:rPr>
        <w:t>场、C</w:t>
      </w:r>
      <w:r>
        <w:t xml:space="preserve"> </w:t>
      </w:r>
      <w:r>
        <w:rPr>
          <w:rFonts w:hint="eastAsia"/>
        </w:rPr>
        <w:t>场局域能量交换关系：</w:t>
      </w:r>
    </w:p>
    <w:p w14:paraId="30539EF8">
      <w:pPr>
        <w:pStyle w:val="3"/>
      </w:pPr>
      <m:oMathPara>
        <m:oMathParaPr>
          <m:jc m:val="center"/>
        </m:oMathParaPr>
        <m:oMath>
          <m:f>
            <m:fPr/>
            <m:num>
              <m:r>
                <m:rPr>
                  <m:sty m:val="p"/>
                </m:rPr>
                <m:t>∂</m:t>
              </m:r>
            </m:num>
            <m:den>
              <m:r>
                <m:rPr>
                  <m:sty m:val="p"/>
                </m:rPr>
                <m:t>∂</m:t>
              </m:r>
              <m:r>
                <m:rPr/>
                <m:t>t</m:t>
              </m:r>
            </m:den>
          </m:f>
          <m:r>
            <m:rPr>
              <m:sty m:val="p"/>
            </m:rPr>
            <m:t>(</m:t>
          </m:r>
          <m:sSub>
            <m:sSubPr/>
            <m:e>
              <m:r>
                <m:rPr>
                  <m:sty m:val="p"/>
                  <m:scr m:val="script"/>
                </m:rPr>
                <m:t>ℰ</m:t>
              </m:r>
            </m:e>
            <m:sub>
              <m:r>
                <m:rPr/>
                <m:t>A</m:t>
              </m:r>
            </m:sub>
          </m:sSub>
          <m:r>
            <m:rPr>
              <m:sty m:val="p"/>
            </m:rPr>
            <m:t>+</m:t>
          </m:r>
          <m:sSub>
            <m:sSubPr/>
            <m:e>
              <m:r>
                <m:rPr>
                  <m:sty m:val="p"/>
                  <m:scr m:val="script"/>
                </m:rPr>
                <m:t>ℰ</m:t>
              </m:r>
            </m:e>
            <m:sub>
              <m:r>
                <m:rPr/>
                <m:t>C</m:t>
              </m:r>
            </m:sub>
          </m:sSub>
          <m:r>
            <m:rPr>
              <m:sty m:val="p"/>
            </m:rPr>
            <m:t>)+∇⋅(</m:t>
          </m:r>
          <m:sSub>
            <m:sSubPr/>
            <m:e>
              <m:r>
                <m:rPr>
                  <m:sty m:val="b"/>
                </m:rPr>
                <m:t>S</m:t>
              </m:r>
            </m:e>
            <m:sub>
              <m:r>
                <m:rPr/>
                <m:t>A</m:t>
              </m:r>
            </m:sub>
          </m:sSub>
          <m:r>
            <m:rPr>
              <m:sty m:val="p"/>
            </m:rPr>
            <m:t>+</m:t>
          </m:r>
          <m:sSub>
            <m:sSubPr/>
            <m:e>
              <m:r>
                <m:rPr>
                  <m:sty m:val="b"/>
                </m:rPr>
                <m:t>S</m:t>
              </m:r>
            </m:e>
            <m:sub>
              <m:r>
                <m:rPr/>
                <m:t>C</m:t>
              </m:r>
            </m:sub>
          </m:sSub>
          <m:r>
            <m:rPr>
              <m:sty m:val="p"/>
            </m:rPr>
            <m:t>)=</m:t>
          </m:r>
          <m:r>
            <m:rPr/>
            <m:t>0</m:t>
          </m:r>
        </m:oMath>
      </m:oMathPara>
    </w:p>
    <w:p w14:paraId="0B5815D2">
      <w:pPr>
        <w:pStyle w:val="4"/>
      </w:pPr>
      <w:r>
        <w:t xml:space="preserve">A </w:t>
      </w:r>
      <w:r>
        <w:rPr>
          <w:rFonts w:hint="eastAsia"/>
        </w:rPr>
        <w:t>场能流</w:t>
      </w:r>
      <w:r>
        <w:t xml:space="preserve"> </w:t>
      </w:r>
      <m:oMath>
        <m:sSub>
          <m:sSubPr/>
          <m:e>
            <m:r>
              <m:rPr>
                <m:sty m:val="b"/>
              </m:rPr>
              <m:t>S</m:t>
            </m:r>
          </m:e>
          <m:sub>
            <m:r>
              <m:rPr/>
              <m:t>A</m:t>
            </m:r>
          </m:sub>
        </m:sSub>
        <m:r>
          <m:rPr>
            <m:sty m:val="p"/>
          </m:rPr>
          <m:t>=</m:t>
        </m:r>
        <m:r>
          <m:rPr>
            <m:sty m:val="b"/>
          </m:rPr>
          <m:t>E</m:t>
        </m:r>
        <m:r>
          <m:rPr>
            <m:sty m:val="p"/>
          </m:rPr>
          <m:t>×</m:t>
        </m:r>
        <m:r>
          <m:rPr>
            <m:sty m:val="b"/>
          </m:rPr>
          <m:t>B</m:t>
        </m:r>
      </m:oMath>
      <w:r>
        <w:rPr>
          <w:rFonts w:hint="eastAsia"/>
        </w:rPr>
        <w:t>；C</w:t>
      </w:r>
      <w:r>
        <w:t xml:space="preserve"> </w:t>
      </w:r>
      <w:r>
        <w:rPr>
          <w:rFonts w:hint="eastAsia"/>
        </w:rPr>
        <w:t>场能流密度由</w:t>
      </w:r>
      <w:r>
        <w:t xml:space="preserve"> </w:t>
      </w:r>
      <m:oMath>
        <m:acc>
          <m:accPr>
            <m:chr m:val="̇"/>
          </m:accPr>
          <m:e>
            <m:r>
              <m:rPr/>
              <m:t>C</m:t>
            </m:r>
          </m:e>
        </m:acc>
        <m:r>
          <m:rPr>
            <m:sty m:val="p"/>
          </m:rPr>
          <m:t>∇</m:t>
        </m:r>
        <m:r>
          <m:rPr/>
          <m:t>C</m:t>
        </m:r>
      </m:oMath>
      <w:r>
        <w:t xml:space="preserve"> </w:t>
      </w:r>
      <w:r>
        <w:rPr>
          <w:rFonts w:hint="eastAsia"/>
        </w:rPr>
        <w:t>给出。由</w:t>
      </w:r>
      <w:r>
        <w:t xml:space="preserve"> </w:t>
      </w:r>
      <m:oMath>
        <m:sSub>
          <m:sSubPr/>
          <m:e>
            <m:r>
              <m:rPr>
                <m:sty m:val="p"/>
                <m:scr m:val="script"/>
              </m:rPr>
              <m:t>ℒ</m:t>
            </m:r>
          </m:e>
          <m:sub>
            <m:r>
              <m:rPr/>
              <m:t>AC</m:t>
            </m:r>
          </m:sub>
        </m:sSub>
      </m:oMath>
      <w:r>
        <w:t xml:space="preserve"> </w:t>
      </w:r>
      <w:r>
        <w:rPr>
          <w:rFonts w:hint="eastAsia"/>
        </w:rPr>
        <w:t>导出显式能量转移项，在</w:t>
      </w:r>
      <w:r>
        <w:t xml:space="preserve"> C </w:t>
      </w:r>
      <w:r>
        <w:rPr>
          <w:rFonts w:hint="eastAsia"/>
        </w:rPr>
        <w:t>场均匀近似</w:t>
      </w:r>
      <w:r>
        <w:t xml:space="preserve"> </w:t>
      </w:r>
      <m:oMath>
        <m:r>
          <m:rPr/>
          <m:t>C</m:t>
        </m:r>
        <m:r>
          <m:rPr>
            <m:sty m:val="p"/>
          </m:rPr>
          <m:t>≈</m:t>
        </m:r>
        <m:r>
          <m:rPr/>
          <m:t>v</m:t>
        </m:r>
      </m:oMath>
      <w:r>
        <w:t xml:space="preserve">、A </w:t>
      </w:r>
      <w:r>
        <w:rPr>
          <w:rFonts w:hint="eastAsia"/>
        </w:rPr>
        <w:t>场单模近似下化简：</w:t>
      </w:r>
    </w:p>
    <w:p w14:paraId="194A4FAF">
      <w:pPr>
        <w:pStyle w:val="3"/>
      </w:pPr>
      <m:oMathPara>
        <m:oMathParaPr>
          <m:jc m:val="center"/>
        </m:oMathParaPr>
        <m:oMath>
          <m:f>
            <m:fPr/>
            <m:num>
              <m:r>
                <m:rPr/>
                <m:t>d</m:t>
              </m:r>
              <m:sSub>
                <m:sSubPr/>
                <m:e>
                  <m:r>
                    <m:rPr/>
                    <m:t>E</m:t>
                  </m:r>
                </m:e>
                <m:sub>
                  <m:r>
                    <m:rPr/>
                    <m:t>A</m:t>
                  </m:r>
                </m:sub>
              </m:sSub>
            </m:num>
            <m:den>
              <m:r>
                <m:rPr/>
                <m:t>dt</m:t>
              </m:r>
            </m:den>
          </m:f>
          <m:r>
            <m:rPr>
              <m:sty m:val="p"/>
            </m:rPr>
            <m:t>=−</m:t>
          </m:r>
          <m:f>
            <m:fPr/>
            <m:num>
              <m:r>
                <m:rPr/>
                <m:t>d</m:t>
              </m:r>
              <m:sSub>
                <m:sSubPr/>
                <m:e>
                  <m:r>
                    <m:rPr/>
                    <m:t>E</m:t>
                  </m:r>
                </m:e>
                <m:sub>
                  <m:r>
                    <m:rPr/>
                    <m:t>C</m:t>
                  </m:r>
                </m:sub>
              </m:sSub>
            </m:num>
            <m:den>
              <m:r>
                <m:rPr/>
                <m:t>dt</m:t>
              </m:r>
            </m:den>
          </m:f>
          <m:r>
            <m:rPr>
              <m:sty m:val="p"/>
            </m:rPr>
            <m:t>=</m:t>
          </m:r>
          <m:r>
            <m:rPr/>
            <m:t>κ</m:t>
          </m:r>
          <m:r>
            <m:rPr>
              <m:sty m:val="p"/>
            </m:rPr>
            <m:t>⟨</m:t>
          </m:r>
          <m:sSup>
            <m:sSupPr/>
            <m:e>
              <m:r>
                <m:rPr/>
                <m:t>C</m:t>
              </m:r>
            </m:e>
            <m:sup>
              <m:r>
                <m:rPr/>
                <m:t>2</m:t>
              </m:r>
            </m:sup>
          </m:sSup>
          <m:r>
            <m:rPr>
              <m:sty m:val="p"/>
            </m:rPr>
            <m:t>⟩⟨</m:t>
          </m:r>
          <m:sSup>
            <m:sSupPr/>
            <m:e>
              <m:r>
                <m:rPr>
                  <m:sty m:val="b"/>
                </m:rPr>
                <m:t>E</m:t>
              </m:r>
            </m:e>
            <m:sup>
              <m:r>
                <m:rPr/>
                <m:t>2</m:t>
              </m:r>
            </m:sup>
          </m:sSup>
          <m:r>
            <m:rPr>
              <m:sty m:val="p"/>
            </m:rPr>
            <m:t>+</m:t>
          </m:r>
          <m:sSup>
            <m:sSupPr/>
            <m:e>
              <m:r>
                <m:rPr>
                  <m:sty m:val="b"/>
                </m:rPr>
                <m:t>B</m:t>
              </m:r>
            </m:e>
            <m:sup>
              <m:r>
                <m:rPr/>
                <m:t>2</m:t>
              </m:r>
            </m:sup>
          </m:sSup>
          <m:r>
            <m:rPr>
              <m:sty m:val="p"/>
            </m:rPr>
            <m:t>⟩</m:t>
          </m:r>
        </m:oMath>
      </m:oMathPara>
    </w:p>
    <w:p w14:paraId="4E79BF2F">
      <w:pPr>
        <w:pStyle w:val="4"/>
      </w:pPr>
      <m:oMath>
        <m:r>
          <m:rPr/>
          <m:t>κ</m:t>
        </m:r>
        <m:r>
          <m:rPr>
            <m:sty m:val="p"/>
          </m:rPr>
          <m:t>∝</m:t>
        </m:r>
        <m:sSub>
          <m:sSubPr/>
          <m:e>
            <m:r>
              <m:rPr/>
              <m:t>g</m:t>
            </m:r>
          </m:e>
          <m:sub>
            <m:r>
              <m:rPr/>
              <m:t>AC</m:t>
            </m:r>
          </m:sub>
        </m:sSub>
      </m:oMath>
      <w:r>
        <w:rPr>
          <w:rFonts w:hint="eastAsia"/>
        </w:rPr>
        <w:t>，经过模式体积与场振幅归一。</w:t>
      </w:r>
    </w:p>
    <w:bookmarkEnd w:id="20"/>
    <w:p w14:paraId="1C47C283">
      <w:pPr>
        <w:pStyle w:val="6"/>
      </w:pPr>
      <w:bookmarkStart w:id="21" w:name="单模-rabi-振荡解"/>
      <w:r>
        <w:t xml:space="preserve">5.3 </w:t>
      </w:r>
      <w:r>
        <w:rPr>
          <w:rFonts w:hint="eastAsia"/>
        </w:rPr>
        <w:t>单模</w:t>
      </w:r>
      <w:r>
        <w:t xml:space="preserve"> Rabi </w:t>
      </w:r>
      <w:r>
        <w:rPr>
          <w:rFonts w:hint="eastAsia"/>
        </w:rPr>
        <w:t>振荡解</w:t>
      </w:r>
    </w:p>
    <w:p w14:paraId="66EFFB64">
      <w:pPr>
        <w:pStyle w:val="4"/>
      </w:pPr>
      <w:r>
        <w:rPr>
          <w:rFonts w:hint="eastAsia"/>
        </w:rPr>
        <w:t>取</w:t>
      </w:r>
      <w:r>
        <w:t xml:space="preserve"> A </w:t>
      </w:r>
      <w:r>
        <w:rPr>
          <w:rFonts w:hint="eastAsia"/>
        </w:rPr>
        <w:t>单模振荡场与均匀</w:t>
      </w:r>
      <w:r>
        <w:t xml:space="preserve"> C </w:t>
      </w:r>
      <w:r>
        <w:rPr>
          <w:rFonts w:hint="eastAsia"/>
        </w:rPr>
        <w:t>凝聚双支路近似。定义</w:t>
      </w:r>
      <w:r>
        <w:t xml:space="preserve"> A </w:t>
      </w:r>
      <w:r>
        <w:rPr>
          <w:rFonts w:hint="eastAsia"/>
        </w:rPr>
        <w:t>场湮灭产生算符对应的复振幅</w:t>
      </w:r>
      <w:r>
        <w:t xml:space="preserve"> </w:t>
      </w:r>
      <m:oMath>
        <m:r>
          <m:rPr/>
          <m:t>a</m:t>
        </m:r>
      </m:oMath>
      <w:r>
        <w:rPr>
          <w:rFonts w:hint="eastAsia"/>
        </w:rPr>
        <w:t>，C</w:t>
      </w:r>
      <w:r>
        <w:t xml:space="preserve"> </w:t>
      </w:r>
      <w:r>
        <w:rPr>
          <w:rFonts w:hint="eastAsia"/>
        </w:rPr>
        <w:t>凝聚态振幅</w:t>
      </w:r>
      <w:r>
        <w:t xml:space="preserve"> </w:t>
      </w:r>
      <m:oMath>
        <m:r>
          <m:rPr/>
          <m:t>b</m:t>
        </m:r>
      </m:oMath>
      <w:r>
        <w:rPr>
          <w:rFonts w:hint="eastAsia"/>
        </w:rPr>
        <w:t>，耦合动力学方程组：</w:t>
      </w:r>
    </w:p>
    <w:p w14:paraId="79B320D7">
      <w:pPr>
        <w:pStyle w:val="3"/>
      </w:pPr>
      <m:oMathPara>
        <m:oMathParaPr>
          <m:jc m:val="center"/>
        </m:oMathParaPr>
        <m:oMath>
          <m:d>
            <m:dPr>
              <m:begChr m:val="{"/>
              <m:sepChr m:val=""/>
              <m:endChr m:val=""/>
            </m:dPr>
            <m:e>
              <m:m>
                <m:mPr>
                  <m:mcs>
                    <m:mc>
                      <m:mcPr>
                        <m:count m:val="1"/>
                        <m:mcJc m:val="left"/>
                      </m:mcPr>
                    </m:mc>
                  </m:mcs>
                  <m:plcHide m:val="1"/>
                </m:mPr>
                <m:mr>
                  <m:e>
                    <m:acc>
                      <m:accPr>
                        <m:chr m:val="̇"/>
                      </m:accPr>
                      <m:e>
                        <m:r>
                          <m:rPr/>
                          <m:t>a</m:t>
                        </m:r>
                      </m:e>
                    </m:acc>
                    <m:r>
                      <m:rPr>
                        <m:sty m:val="p"/>
                      </m:rPr>
                      <m:t>=−</m:t>
                    </m:r>
                    <m:r>
                      <m:rPr/>
                      <m:t>iωa</m:t>
                    </m:r>
                    <m:r>
                      <m:rPr>
                        <m:sty m:val="p"/>
                      </m:rPr>
                      <m:t>−</m:t>
                    </m:r>
                    <m:r>
                      <m:rPr/>
                      <m:t>iχ</m:t>
                    </m:r>
                    <m:sSub>
                      <m:sSubPr/>
                      <m:e>
                        <m:r>
                          <m:rPr/>
                          <m:t>C</m:t>
                        </m:r>
                      </m:e>
                      <m:sub>
                        <m:r>
                          <m:rPr/>
                          <m:t>0</m:t>
                        </m:r>
                      </m:sub>
                    </m:sSub>
                    <m:r>
                      <m:rPr/>
                      <m:t>b</m:t>
                    </m:r>
                    <m:r>
                      <m:rPr>
                        <m:sty m:val="p"/>
                      </m:rPr>
                      <m:t>,</m:t>
                    </m:r>
                  </m:e>
                </m:mr>
                <m:mr>
                  <m:e>
                    <m:acc>
                      <m:accPr>
                        <m:chr m:val="̇"/>
                      </m:accPr>
                      <m:e>
                        <m:r>
                          <m:rPr/>
                          <m:t>b</m:t>
                        </m:r>
                      </m:e>
                    </m:acc>
                    <m:r>
                      <m:rPr>
                        <m:sty m:val="p"/>
                      </m:rPr>
                      <m:t>=−</m:t>
                    </m:r>
                    <m:r>
                      <m:rPr/>
                      <m:t>i</m:t>
                    </m:r>
                    <m:sSub>
                      <m:sSubPr/>
                      <m:e>
                        <m:r>
                          <m:rPr/>
                          <m:t>ω</m:t>
                        </m:r>
                      </m:e>
                      <m:sub>
                        <m:r>
                          <m:rPr/>
                          <m:t>C</m:t>
                        </m:r>
                      </m:sub>
                    </m:sSub>
                    <m:r>
                      <m:rPr/>
                      <m:t>b</m:t>
                    </m:r>
                    <m:r>
                      <m:rPr>
                        <m:sty m:val="p"/>
                      </m:rPr>
                      <m:t>−</m:t>
                    </m:r>
                    <m:r>
                      <m:rPr/>
                      <m:t>iχ</m:t>
                    </m:r>
                    <m:sSub>
                      <m:sSubPr/>
                      <m:e>
                        <m:r>
                          <m:rPr/>
                          <m:t>C</m:t>
                        </m:r>
                      </m:e>
                      <m:sub>
                        <m:r>
                          <m:rPr/>
                          <m:t>0</m:t>
                        </m:r>
                      </m:sub>
                    </m:sSub>
                    <m:r>
                      <m:rPr/>
                      <m:t>a</m:t>
                    </m:r>
                    <m:r>
                      <m:rPr>
                        <m:sty m:val="p"/>
                      </m:rPr>
                      <m:t>,</m:t>
                    </m:r>
                  </m:e>
                </m:mr>
              </m:m>
            </m:e>
          </m:d>
        </m:oMath>
      </m:oMathPara>
    </w:p>
    <w:p w14:paraId="79235EB4">
      <w:pPr>
        <w:pStyle w:val="4"/>
      </w:pPr>
      <w:r>
        <w:rPr>
          <w:rFonts w:hint="eastAsia"/>
        </w:rPr>
        <w:t>两支能量：</w:t>
      </w:r>
    </w:p>
    <w:p w14:paraId="28F47CE1">
      <w:pPr>
        <w:pStyle w:val="3"/>
      </w:pPr>
      <m:oMathPara>
        <m:oMathParaPr>
          <m:jc m:val="center"/>
        </m:oMathParaPr>
        <m:oMath>
          <m:sSub>
            <m:sSubPr/>
            <m:e>
              <m:r>
                <m:rPr/>
                <m:t>E</m:t>
              </m:r>
            </m:e>
            <m:sub>
              <m:r>
                <m:rPr/>
                <m:t>A</m:t>
              </m:r>
            </m:sub>
          </m:sSub>
          <m:r>
            <m:rPr>
              <m:sty m:val="p"/>
            </m:rPr>
            <m:t>=ℏ</m:t>
          </m:r>
          <m:r>
            <m:rPr/>
            <m:t>ω</m:t>
          </m:r>
          <m:r>
            <m:rPr>
              <m:sty m:val="p"/>
            </m:rPr>
            <m:t>|</m:t>
          </m:r>
          <m:r>
            <m:rPr/>
            <m:t>a</m:t>
          </m:r>
          <m:sSup>
            <m:sSupPr/>
            <m:e>
              <m:r>
                <m:rPr>
                  <m:sty m:val="p"/>
                </m:rPr>
                <m:t>|</m:t>
              </m:r>
            </m:e>
            <m:sup>
              <m:r>
                <m:rPr/>
                <m:t>2</m:t>
              </m:r>
            </m:sup>
          </m:sSup>
          <m:r>
            <m:rPr>
              <m:sty m:val="p"/>
            </m:rPr>
            <m:t>,</m:t>
          </m:r>
          <m:r>
            <m:rPr/>
            <m:t>  </m:t>
          </m:r>
          <m:sSub>
            <m:sSubPr/>
            <m:e>
              <m:r>
                <m:rPr/>
                <m:t>E</m:t>
              </m:r>
            </m:e>
            <m:sub>
              <m:r>
                <m:rPr/>
                <m:t>C</m:t>
              </m:r>
            </m:sub>
          </m:sSub>
          <m:r>
            <m:rPr>
              <m:sty m:val="p"/>
            </m:rPr>
            <m:t>=</m:t>
          </m:r>
          <m:sSubSup>
            <m:sSubSupPr/>
            <m:e>
              <m:r>
                <m:rPr/>
                <m:t>E</m:t>
              </m:r>
            </m:e>
            <m:sub>
              <m:r>
                <m:rPr/>
                <m:t>C</m:t>
              </m:r>
            </m:sub>
            <m:sup>
              <m:r>
                <m:rPr/>
                <m:t>0</m:t>
              </m:r>
            </m:sup>
          </m:sSubSup>
          <m:r>
            <m:rPr>
              <m:sty m:val="p"/>
            </m:rPr>
            <m:t>|</m:t>
          </m:r>
          <m:r>
            <m:rPr/>
            <m:t>b</m:t>
          </m:r>
          <m:sSup>
            <m:sSupPr/>
            <m:e>
              <m:r>
                <m:rPr>
                  <m:sty m:val="p"/>
                </m:rPr>
                <m:t>|</m:t>
              </m:r>
            </m:e>
            <m:sup>
              <m:r>
                <m:rPr/>
                <m:t>2</m:t>
              </m:r>
            </m:sup>
          </m:sSup>
          <m:r>
            <m:rPr>
              <m:sty m:val="p"/>
            </m:rPr>
            <m:t>+const.</m:t>
          </m:r>
        </m:oMath>
      </m:oMathPara>
    </w:p>
    <w:p w14:paraId="276A8E5E">
      <w:pPr>
        <w:pStyle w:val="4"/>
      </w:pPr>
      <w:r>
        <w:rPr>
          <w:rFonts w:hint="eastAsia"/>
        </w:rPr>
        <w:t>求解得到周期能量交换：</w:t>
      </w:r>
    </w:p>
    <w:p w14:paraId="11C905F0">
      <w:pPr>
        <w:pStyle w:val="3"/>
      </w:pPr>
      <m:oMathPara>
        <m:oMathParaPr>
          <m:jc m:val="center"/>
        </m:oMathParaPr>
        <m:oMath>
          <m:sSub>
            <m:sSubPr/>
            <m:e>
              <m:r>
                <m:rPr/>
                <m:t>E</m:t>
              </m:r>
            </m:e>
            <m:sub>
              <m:r>
                <m:rPr/>
                <m:t>A</m:t>
              </m:r>
            </m:sub>
          </m:sSub>
          <m:r>
            <m:rPr>
              <m:sty m:val="p"/>
            </m:rPr>
            <m:t>(</m:t>
          </m:r>
          <m:r>
            <m:rPr/>
            <m:t>t</m:t>
          </m:r>
          <m:r>
            <m:rPr>
              <m:sty m:val="p"/>
            </m:rPr>
            <m:t>)=</m:t>
          </m:r>
          <m:acc>
            <m:accPr>
              <m:chr m:val="‾"/>
            </m:accPr>
            <m:e>
              <m:r>
                <m:rPr/>
                <m:t>E</m:t>
              </m:r>
            </m:e>
          </m:acc>
          <m:r>
            <m:rPr>
              <m:sty m:val="p"/>
            </m:rPr>
            <m:t>+Δ</m:t>
          </m:r>
          <m:r>
            <m:rPr/>
            <m:t>E</m:t>
          </m:r>
          <m:sSup>
            <m:sSupPr/>
            <m:e>
              <m:r>
                <m:rPr>
                  <m:sty m:val="p"/>
                </m:rPr>
                <m:t>cos</m:t>
              </m:r>
            </m:e>
            <m:sup>
              <m:r>
                <m:rPr/>
                <m:t>2</m:t>
              </m:r>
            </m:sup>
          </m:sSup>
          <m:r>
            <m:rPr>
              <m:sty m:val="p"/>
            </m:rPr>
            <m:t>(Ω</m:t>
          </m:r>
          <m:r>
            <m:rPr/>
            <m:t>t</m:t>
          </m:r>
          <m:r>
            <m:rPr>
              <m:sty m:val="p"/>
            </m:rPr>
            <m:t>/</m:t>
          </m:r>
          <m:r>
            <m:rPr/>
            <m:t>2</m:t>
          </m:r>
          <m:r>
            <m:rPr>
              <m:sty m:val="p"/>
            </m:rPr>
            <m:t>),</m:t>
          </m:r>
          <m:r>
            <m:rPr/>
            <m:t>  </m:t>
          </m:r>
          <m:sSub>
            <m:sSubPr/>
            <m:e>
              <m:r>
                <m:rPr/>
                <m:t>E</m:t>
              </m:r>
            </m:e>
            <m:sub>
              <m:r>
                <m:rPr/>
                <m:t>C</m:t>
              </m:r>
            </m:sub>
          </m:sSub>
          <m:r>
            <m:rPr>
              <m:sty m:val="p"/>
            </m:rPr>
            <m:t>(</m:t>
          </m:r>
          <m:r>
            <m:rPr/>
            <m:t>t</m:t>
          </m:r>
          <m:r>
            <m:rPr>
              <m:sty m:val="p"/>
            </m:rPr>
            <m:t>)=</m:t>
          </m:r>
          <m:sSup>
            <m:sSupPr/>
            <m:e>
              <m:acc>
                <m:accPr>
                  <m:chr m:val="‾"/>
                </m:accPr>
                <m:e>
                  <m:r>
                    <m:rPr/>
                    <m:t>E</m:t>
                  </m:r>
                </m:e>
              </m:acc>
            </m:e>
            <m:sup>
              <m:r>
                <m:rPr>
                  <m:sty m:val="p"/>
                </m:rPr>
                <m:t>′</m:t>
              </m:r>
            </m:sup>
          </m:sSup>
          <m:r>
            <m:rPr>
              <m:sty m:val="p"/>
            </m:rPr>
            <m:t>+Δ</m:t>
          </m:r>
          <m:r>
            <m:rPr/>
            <m:t>E</m:t>
          </m:r>
          <m:sSup>
            <m:sSupPr/>
            <m:e>
              <m:r>
                <m:rPr>
                  <m:sty m:val="p"/>
                </m:rPr>
                <m:t>sin</m:t>
              </m:r>
            </m:e>
            <m:sup>
              <m:r>
                <m:rPr/>
                <m:t>2</m:t>
              </m:r>
            </m:sup>
          </m:sSup>
          <m:r>
            <m:rPr>
              <m:sty m:val="p"/>
            </m:rPr>
            <m:t>(Ω</m:t>
          </m:r>
          <m:r>
            <m:rPr/>
            <m:t>t</m:t>
          </m:r>
          <m:r>
            <m:rPr>
              <m:sty m:val="p"/>
            </m:rPr>
            <m:t>/</m:t>
          </m:r>
          <m:r>
            <m:rPr/>
            <m:t>2</m:t>
          </m:r>
          <m:r>
            <m:rPr>
              <m:sty m:val="p"/>
            </m:rPr>
            <m:t>),</m:t>
          </m:r>
        </m:oMath>
      </m:oMathPara>
    </w:p>
    <w:p w14:paraId="71003DEF">
      <w:pPr>
        <w:pStyle w:val="4"/>
      </w:pPr>
      <w:r>
        <w:rPr>
          <w:rFonts w:hint="eastAsia"/>
        </w:rPr>
        <w:t>其中</w:t>
      </w:r>
      <w:r>
        <w:t xml:space="preserve"> Rabi </w:t>
      </w:r>
      <w:r>
        <w:rPr>
          <w:rFonts w:hint="eastAsia"/>
        </w:rPr>
        <w:t>振荡频率</w:t>
      </w:r>
      <w:r>
        <w:t xml:space="preserve"> </w:t>
      </w:r>
      <m:oMath>
        <m:r>
          <m:rPr>
            <m:sty m:val="p"/>
          </m:rPr>
          <m:t>Ω=</m:t>
        </m:r>
        <m:r>
          <m:rPr/>
          <m:t>2χ</m:t>
        </m:r>
        <m:sSub>
          <m:sSubPr/>
          <m:e>
            <m:r>
              <m:rPr/>
              <m:t>C</m:t>
            </m:r>
          </m:e>
          <m:sub>
            <m:r>
              <m:rPr/>
              <m:t>0</m:t>
            </m:r>
          </m:sub>
        </m:sSub>
      </m:oMath>
      <w:r>
        <w:rPr>
          <w:rFonts w:hint="eastAsia"/>
        </w:rPr>
        <w:t>，</w:t>
      </w:r>
      <m:oMath>
        <m:r>
          <m:rPr/>
          <m:t>χ</m:t>
        </m:r>
        <m:r>
          <m:rPr>
            <m:sty m:val="p"/>
          </m:rPr>
          <m:t>∝</m:t>
        </m:r>
        <m:sSub>
          <m:sSubPr/>
          <m:e>
            <m:r>
              <m:rPr/>
              <m:t>g</m:t>
            </m:r>
          </m:e>
          <m:sub>
            <m:r>
              <m:rPr/>
              <m:t>AC</m:t>
            </m:r>
          </m:sub>
        </m:sSub>
        <m:r>
          <m:rPr/>
          <m:t>ω</m:t>
        </m:r>
      </m:oMath>
      <w:r>
        <w:t>。</w:t>
      </w:r>
    </w:p>
    <w:p w14:paraId="10771EE7">
      <w:pPr>
        <w:pStyle w:val="26"/>
        <w:numPr>
          <w:ilvl w:val="0"/>
          <w:numId w:val="2"/>
        </w:numPr>
      </w:pPr>
      <w:r>
        <w:rPr>
          <w:rFonts w:hint="eastAsia"/>
        </w:rPr>
        <w:t>当</w:t>
      </w:r>
      <w:r>
        <w:t xml:space="preserve"> </w:t>
      </w:r>
      <m:oMath>
        <m:r>
          <m:rPr>
            <m:sty m:val="p"/>
          </m:rPr>
          <m:t>Ω</m:t>
        </m:r>
        <m:r>
          <m:rPr/>
          <m:t>t</m:t>
        </m:r>
        <m:r>
          <m:rPr>
            <m:sty m:val="p"/>
          </m:rPr>
          <m:t>=</m:t>
        </m:r>
        <m:r>
          <m:rPr/>
          <m:t>π</m:t>
        </m:r>
      </m:oMath>
      <w:r>
        <w:rPr>
          <w:rFonts w:hint="eastAsia"/>
        </w:rPr>
        <w:t>，A、C</w:t>
      </w:r>
      <w:r>
        <w:t xml:space="preserve"> </w:t>
      </w:r>
      <w:r>
        <w:rPr>
          <w:rFonts w:hint="eastAsia"/>
        </w:rPr>
        <w:t>完成半量能量互换；</w:t>
      </w:r>
    </w:p>
    <w:p w14:paraId="57A6EC4D">
      <w:pPr>
        <w:pStyle w:val="26"/>
        <w:numPr>
          <w:ilvl w:val="0"/>
          <w:numId w:val="2"/>
        </w:numPr>
      </w:pPr>
      <w:r>
        <w:rPr>
          <w:rFonts w:hint="eastAsia"/>
        </w:rPr>
        <w:t>当</w:t>
      </w:r>
      <w:r>
        <w:t xml:space="preserve"> </w:t>
      </w:r>
      <m:oMath>
        <m:r>
          <m:rPr>
            <m:sty m:val="p"/>
          </m:rPr>
          <m:t>Ω</m:t>
        </m:r>
        <m:r>
          <m:rPr/>
          <m:t>t</m:t>
        </m:r>
        <m:r>
          <m:rPr>
            <m:sty m:val="p"/>
          </m:rPr>
          <m:t>=</m:t>
        </m:r>
        <m:r>
          <m:rPr/>
          <m:t>2π</m:t>
        </m:r>
      </m:oMath>
      <w:r>
        <w:rPr>
          <w:rFonts w:hint="eastAsia"/>
        </w:rPr>
        <w:t>，系统回到初始能量分布；</w:t>
      </w:r>
    </w:p>
    <w:p w14:paraId="4B854F6D">
      <w:pPr>
        <w:pStyle w:val="4"/>
      </w:pPr>
      <w:r>
        <w:rPr>
          <w:rFonts w:hint="eastAsia"/>
        </w:rPr>
        <w:t>离散湮灭过程，可理解为强耦合+辐射阻尼、光子脱离局域耦合区域的极限情形。</w:t>
      </w:r>
    </w:p>
    <w:bookmarkEnd w:id="18"/>
    <w:bookmarkEnd w:id="21"/>
    <w:p w14:paraId="0594C395">
      <w:pPr>
        <w:pStyle w:val="5"/>
      </w:pPr>
      <w:bookmarkStart w:id="22" w:name="波粒二象性的-fcwft-重写"/>
      <w:r>
        <w:t xml:space="preserve">6 </w:t>
      </w:r>
      <w:r>
        <w:rPr>
          <w:rFonts w:hint="eastAsia"/>
        </w:rPr>
        <w:t>波粒二象性的</w:t>
      </w:r>
      <w:r>
        <w:t xml:space="preserve"> FCWFT </w:t>
      </w:r>
      <w:r>
        <w:rPr>
          <w:rFonts w:hint="eastAsia"/>
        </w:rPr>
        <w:t>重写</w:t>
      </w:r>
    </w:p>
    <w:p w14:paraId="7653313B">
      <w:pPr>
        <w:pStyle w:val="6"/>
      </w:pPr>
      <w:bookmarkStart w:id="23" w:name="有质量粒子的三场波函数"/>
      <w:r>
        <w:t xml:space="preserve">6.1 </w:t>
      </w:r>
      <w:r>
        <w:rPr>
          <w:rFonts w:hint="eastAsia"/>
        </w:rPr>
        <w:t>有质量粒子的三场波函数</w:t>
      </w:r>
    </w:p>
    <w:p w14:paraId="39DF588C">
      <w:pPr>
        <w:pStyle w:val="4"/>
      </w:pPr>
      <w:r>
        <w:rPr>
          <w:rFonts w:hint="eastAsia"/>
        </w:rPr>
        <w:t>三场直积态的经典包络近似波幅：</w:t>
      </w:r>
    </w:p>
    <w:p w14:paraId="0A4A9506">
      <w:pPr>
        <w:pStyle w:val="3"/>
      </w:pPr>
      <m:oMathPara>
        <m:oMathParaPr>
          <m:jc m:val="center"/>
        </m:oMathParaPr>
        <m:oMath>
          <m:r>
            <m:rPr>
              <m:sty m:val="p"/>
            </m:rPr>
            <m:t>Ψ(</m:t>
          </m:r>
          <m:r>
            <m:rPr/>
            <m:t>x</m:t>
          </m:r>
          <m:r>
            <m:rPr>
              <m:sty m:val="p"/>
            </m:rPr>
            <m:t>)=</m:t>
          </m:r>
          <m:sSubSup>
            <m:sSubSupPr/>
            <m:e>
              <m:r>
                <m:rPr/>
                <m:t>A</m:t>
              </m:r>
            </m:e>
            <m:sub>
              <m:r>
                <m:rPr/>
                <m:t>μ</m:t>
              </m:r>
            </m:sub>
            <m:sup>
              <m:r>
                <m:rPr>
                  <m:sty m:val="p"/>
                </m:rPr>
                <m:t>(env)</m:t>
              </m:r>
            </m:sup>
          </m:sSubSup>
          <m:r>
            <m:rPr>
              <m:sty m:val="p"/>
            </m:rPr>
            <m:t>(</m:t>
          </m:r>
          <m:r>
            <m:rPr/>
            <m:t>x</m:t>
          </m:r>
          <m:r>
            <m:rPr>
              <m:sty m:val="p"/>
            </m:rPr>
            <m:t>)⊗</m:t>
          </m:r>
          <m:sSub>
            <m:sSubPr/>
            <m:e>
              <m:r>
                <m:rPr/>
                <m:t>χ</m:t>
              </m:r>
            </m:e>
            <m:sub>
              <m:r>
                <m:rPr/>
                <m:t>B</m:t>
              </m:r>
            </m:sub>
          </m:sSub>
          <m:r>
            <m:rPr>
              <m:sty m:val="p"/>
            </m:rPr>
            <m:t>(</m:t>
          </m:r>
          <m:r>
            <m:rPr/>
            <m:t>x</m:t>
          </m:r>
          <m:r>
            <m:rPr>
              <m:sty m:val="p"/>
            </m:rPr>
            <m:t>)⊗</m:t>
          </m:r>
          <m:r>
            <m:rPr/>
            <m:t>C</m:t>
          </m:r>
          <m:r>
            <m:rPr>
              <m:sty m:val="p"/>
            </m:rPr>
            <m:t>(</m:t>
          </m:r>
          <m:r>
            <m:rPr/>
            <m:t>x</m:t>
          </m:r>
          <m:r>
            <m:rPr>
              <m:sty m:val="p"/>
            </m:rPr>
            <m:t>),</m:t>
          </m:r>
        </m:oMath>
      </m:oMathPara>
    </w:p>
    <w:p w14:paraId="6F024A5B">
      <w:pPr>
        <w:pStyle w:val="4"/>
      </w:pPr>
      <w:r>
        <w:t xml:space="preserve">A </w:t>
      </w:r>
      <w:r>
        <w:rPr>
          <w:rFonts w:hint="eastAsia"/>
        </w:rPr>
        <w:t>场包络携带振荡相位：</w:t>
      </w:r>
    </w:p>
    <w:p w14:paraId="7ED8162D">
      <w:pPr>
        <w:pStyle w:val="3"/>
      </w:pPr>
      <m:oMathPara>
        <m:oMathParaPr>
          <m:jc m:val="center"/>
        </m:oMathParaPr>
        <m:oMath>
          <m:sSubSup>
            <m:sSubSupPr/>
            <m:e>
              <m:r>
                <m:rPr/>
                <m:t>A</m:t>
              </m:r>
            </m:e>
            <m:sub>
              <m:r>
                <m:rPr/>
                <m:t>μ</m:t>
              </m:r>
            </m:sub>
            <m:sup>
              <m:r>
                <m:rPr>
                  <m:sty m:val="p"/>
                </m:rPr>
                <m:t>(env)</m:t>
              </m:r>
            </m:sup>
          </m:sSubSup>
          <m:r>
            <m:rPr>
              <m:sty m:val="p"/>
            </m:rPr>
            <m:t>∼</m:t>
          </m:r>
          <m:sSub>
            <m:sSubPr/>
            <m:e>
              <m:r>
                <m:rPr/>
                <m:t>ϵ</m:t>
              </m:r>
            </m:e>
            <m:sub>
              <m:r>
                <m:rPr/>
                <m:t>μ</m:t>
              </m:r>
            </m:sub>
          </m:sSub>
          <m:sSup>
            <m:sSupPr/>
            <m:e>
              <m:r>
                <m:rPr/>
                <m:t>e</m:t>
              </m:r>
            </m:e>
            <m:sup>
              <m:r>
                <m:rPr>
                  <m:sty m:val="p"/>
                </m:rPr>
                <m:t>−</m:t>
              </m:r>
              <m:r>
                <m:rPr/>
                <m:t>iωt</m:t>
              </m:r>
              <m:r>
                <m:rPr>
                  <m:sty m:val="p"/>
                </m:rPr>
                <m:t>+</m:t>
              </m:r>
              <m:r>
                <m:rPr/>
                <m:t>i</m:t>
              </m:r>
              <m:r>
                <m:rPr>
                  <m:sty m:val="b"/>
                </m:rPr>
                <m:t>k</m:t>
              </m:r>
              <m:r>
                <m:rPr>
                  <m:sty m:val="p"/>
                </m:rPr>
                <m:t>⋅</m:t>
              </m:r>
              <m:r>
                <m:rPr>
                  <m:sty m:val="b"/>
                </m:rPr>
                <m:t>x</m:t>
              </m:r>
            </m:sup>
          </m:sSup>
          <m:r>
            <m:rPr>
              <m:sty m:val="p"/>
            </m:rPr>
            <m:t>,</m:t>
          </m:r>
        </m:oMath>
      </m:oMathPara>
    </w:p>
    <w:p w14:paraId="714A1729">
      <w:pPr>
        <w:pStyle w:val="4"/>
      </w:pPr>
      <w:r>
        <w:rPr>
          <w:rFonts w:hint="eastAsia"/>
        </w:rPr>
        <w:t>物质波总频率不由</w:t>
      </w:r>
      <w:r>
        <w:t xml:space="preserve"> A </w:t>
      </w:r>
      <w:r>
        <w:rPr>
          <w:rFonts w:hint="eastAsia"/>
        </w:rPr>
        <w:t>场单独决定，由三场总能量确定：</w:t>
      </w:r>
    </w:p>
    <w:p w14:paraId="0E3A98E3">
      <w:pPr>
        <w:pStyle w:val="3"/>
      </w:pPr>
      <m:oMathPara>
        <m:oMathParaPr>
          <m:jc m:val="center"/>
        </m:oMathParaPr>
        <m:oMath>
          <m:sSub>
            <m:sSubPr/>
            <m:e>
              <m:r>
                <m:rPr/>
                <m:t>ω</m:t>
              </m:r>
            </m:e>
            <m:sub>
              <m:r>
                <m:rPr>
                  <m:sty m:val="p"/>
                </m:rPr>
                <m:t>matter</m:t>
              </m:r>
            </m:sub>
          </m:sSub>
          <m:r>
            <m:rPr>
              <m:sty m:val="p"/>
            </m:rPr>
            <m:t>=</m:t>
          </m:r>
          <m:sSub>
            <m:sSubPr/>
            <m:e>
              <m:r>
                <m:rPr/>
                <m:t>E</m:t>
              </m:r>
            </m:e>
            <m:sub>
              <m:r>
                <m:rPr>
                  <m:sty m:val="p"/>
                </m:rPr>
                <m:t>tot</m:t>
              </m:r>
            </m:sub>
          </m:sSub>
          <m:r>
            <m:rPr>
              <m:sty m:val="p"/>
            </m:rPr>
            <m:t>/ℏ=</m:t>
          </m:r>
          <m:r>
            <m:rPr/>
            <m:t>γm</m:t>
          </m:r>
          <m:sSup>
            <m:sSupPr/>
            <m:e>
              <m:r>
                <m:rPr/>
                <m:t>c</m:t>
              </m:r>
            </m:e>
            <m:sup>
              <m:r>
                <m:rPr/>
                <m:t>2</m:t>
              </m:r>
            </m:sup>
          </m:sSup>
          <m:r>
            <m:rPr>
              <m:sty m:val="p"/>
            </m:rPr>
            <m:t>/ℏ</m:t>
          </m:r>
        </m:oMath>
      </m:oMathPara>
    </w:p>
    <w:p w14:paraId="2B10BFB0">
      <w:pPr>
        <w:pStyle w:val="4"/>
      </w:pPr>
      <w:r>
        <w:rPr>
          <w:rFonts w:hint="eastAsia"/>
        </w:rPr>
        <w:t>包含</w:t>
      </w:r>
      <w:r>
        <w:t xml:space="preserve"> C </w:t>
      </w:r>
      <w:r>
        <w:rPr>
          <w:rFonts w:hint="eastAsia"/>
        </w:rPr>
        <w:t>支静能、B</w:t>
      </w:r>
      <w:r>
        <w:t xml:space="preserve"> </w:t>
      </w:r>
      <w:r>
        <w:rPr>
          <w:rFonts w:hint="eastAsia"/>
        </w:rPr>
        <w:t>场动能、A</w:t>
      </w:r>
      <w:r>
        <w:t xml:space="preserve"> </w:t>
      </w:r>
      <w:r>
        <w:rPr>
          <w:rFonts w:hint="eastAsia"/>
        </w:rPr>
        <w:t>场辐射修正。静止纯</w:t>
      </w:r>
      <w:r>
        <w:t xml:space="preserve"> C </w:t>
      </w:r>
      <w:r>
        <w:rPr>
          <w:rFonts w:hint="eastAsia"/>
        </w:rPr>
        <w:t>粒子</w:t>
      </w:r>
      <w:r>
        <w:t xml:space="preserve"> </w:t>
      </w:r>
      <m:oMath>
        <m:sSub>
          <m:sSubPr/>
          <m:e>
            <m:r>
              <m:rPr/>
              <m:t>ω</m:t>
            </m:r>
          </m:e>
          <m:sub>
            <m:r>
              <m:rPr/>
              <m:t>0</m:t>
            </m:r>
          </m:sub>
        </m:sSub>
        <m:r>
          <m:rPr>
            <m:sty m:val="p"/>
          </m:rPr>
          <m:t>=</m:t>
        </m:r>
        <m:r>
          <m:rPr/>
          <m:t>m</m:t>
        </m:r>
        <m:sSup>
          <m:sSupPr/>
          <m:e>
            <m:r>
              <m:rPr/>
              <m:t>c</m:t>
            </m:r>
          </m:e>
          <m:sup>
            <m:r>
              <m:rPr/>
              <m:t>2</m:t>
            </m:r>
          </m:sup>
        </m:sSup>
        <m:r>
          <m:rPr>
            <m:sty m:val="p"/>
          </m:rPr>
          <m:t>/ℏ</m:t>
        </m:r>
      </m:oMath>
      <w:r>
        <w:rPr>
          <w:rFonts w:hint="eastAsia"/>
        </w:rPr>
        <w:t>，对应</w:t>
      </w:r>
      <w:r>
        <w:t xml:space="preserve"> </w:t>
      </w:r>
      <m:oMath>
        <m:r>
          <m:rPr/>
          <m:t>E</m:t>
        </m:r>
        <m:r>
          <m:rPr>
            <m:sty m:val="p"/>
          </m:rPr>
          <m:t>=</m:t>
        </m:r>
        <m:r>
          <m:rPr/>
          <m:t>m</m:t>
        </m:r>
        <m:sSup>
          <m:sSupPr/>
          <m:e>
            <m:r>
              <m:rPr/>
              <m:t>c</m:t>
            </m:r>
          </m:e>
          <m:sup>
            <m:r>
              <m:rPr/>
              <m:t>2</m:t>
            </m:r>
          </m:sup>
        </m:sSup>
      </m:oMath>
      <w:r>
        <w:rPr>
          <w:rFonts w:hint="eastAsia"/>
        </w:rPr>
        <w:t>；自由光子只有</w:t>
      </w:r>
      <w:r>
        <w:t xml:space="preserve"> A </w:t>
      </w:r>
      <w:r>
        <w:rPr>
          <w:rFonts w:hint="eastAsia"/>
        </w:rPr>
        <w:t>场激发，对应</w:t>
      </w:r>
      <w:r>
        <w:t xml:space="preserve"> </w:t>
      </w:r>
      <m:oMath>
        <m:r>
          <m:rPr/>
          <m:t>E</m:t>
        </m:r>
        <m:r>
          <m:rPr>
            <m:sty m:val="p"/>
          </m:rPr>
          <m:t>=</m:t>
        </m:r>
        <m:r>
          <m:rPr/>
          <m:t>hν</m:t>
        </m:r>
      </m:oMath>
      <w:r>
        <w:rPr>
          <w:rFonts w:hint="eastAsia"/>
        </w:rPr>
        <w:t>。波粒二象性统一四矢量关系：</w:t>
      </w:r>
    </w:p>
    <w:p w14:paraId="68B47989">
      <w:pPr>
        <w:pStyle w:val="3"/>
      </w:pPr>
      <m:oMathPara>
        <m:oMathParaPr>
          <m:jc m:val="center"/>
        </m:oMathParaPr>
        <m:oMath>
          <m:borderBox>
            <m:borderBoxPr/>
            <m:e>
              <m:sSup>
                <m:sSupPr/>
                <m:e>
                  <m:r>
                    <m:rPr/>
                    <m:t>P</m:t>
                  </m:r>
                </m:e>
                <m:sup>
                  <m:r>
                    <m:rPr/>
                    <m:t>μ</m:t>
                  </m:r>
                </m:sup>
              </m:sSup>
              <m:r>
                <m:rPr>
                  <m:sty m:val="p"/>
                </m:rPr>
                <m:t>=ℏ</m:t>
              </m:r>
              <m:sSup>
                <m:sSupPr/>
                <m:e>
                  <m:r>
                    <m:rPr/>
                    <m:t>K</m:t>
                  </m:r>
                </m:e>
                <m:sup>
                  <m:r>
                    <m:rPr/>
                    <m:t>μ</m:t>
                  </m:r>
                </m:sup>
              </m:sSup>
              <m:r>
                <m:rPr>
                  <m:sty m:val="p"/>
                </m:rPr>
                <m:t>,</m:t>
              </m:r>
              <m:r>
                <m:rPr/>
                <m:t>  </m:t>
              </m:r>
              <m:sSup>
                <m:sSupPr/>
                <m:e>
                  <m:r>
                    <m:rPr/>
                    <m:t>K</m:t>
                  </m:r>
                </m:e>
                <m:sup>
                  <m:r>
                    <m:rPr/>
                    <m:t>0</m:t>
                  </m:r>
                </m:sup>
              </m:sSup>
              <m:r>
                <m:rPr>
                  <m:sty m:val="p"/>
                </m:rPr>
                <m:t>=</m:t>
              </m:r>
              <m:f>
                <m:fPr/>
                <m:num>
                  <m:sSub>
                    <m:sSubPr/>
                    <m:e>
                      <m:r>
                        <m:rPr/>
                        <m:t>E</m:t>
                      </m:r>
                    </m:e>
                    <m:sub>
                      <m:r>
                        <m:rPr/>
                        <m:t>A</m:t>
                      </m:r>
                    </m:sub>
                  </m:sSub>
                  <m:r>
                    <m:rPr>
                      <m:sty m:val="p"/>
                    </m:rPr>
                    <m:t>+</m:t>
                  </m:r>
                  <m:sSubSup>
                    <m:sSubSupPr/>
                    <m:e>
                      <m:r>
                        <m:rPr/>
                        <m:t>E</m:t>
                      </m:r>
                    </m:e>
                    <m:sub>
                      <m:r>
                        <m:rPr/>
                        <m:t>B</m:t>
                      </m:r>
                    </m:sub>
                    <m:sup>
                      <m:r>
                        <m:rPr>
                          <m:sty m:val="p"/>
                        </m:rPr>
                        <m:t>kin</m:t>
                      </m:r>
                    </m:sup>
                  </m:sSubSup>
                  <m:r>
                    <m:rPr>
                      <m:sty m:val="p"/>
                    </m:rPr>
                    <m:t>+</m:t>
                  </m:r>
                  <m:sSub>
                    <m:sSubPr/>
                    <m:e>
                      <m:r>
                        <m:rPr/>
                        <m:t>E</m:t>
                      </m:r>
                    </m:e>
                    <m:sub>
                      <m:r>
                        <m:rPr/>
                        <m:t>C</m:t>
                      </m:r>
                    </m:sub>
                  </m:sSub>
                </m:num>
                <m:den>
                  <m:r>
                    <m:rPr>
                      <m:sty m:val="p"/>
                    </m:rPr>
                    <m:t>ℏ</m:t>
                  </m:r>
                  <m:r>
                    <m:rPr/>
                    <m:t>c</m:t>
                  </m:r>
                </m:den>
              </m:f>
              <m:r>
                <m:rPr>
                  <m:sty m:val="p"/>
                </m:rPr>
                <m:t>,</m:t>
              </m:r>
              <m:r>
                <m:rPr/>
                <m:t>  </m:t>
              </m:r>
              <m:r>
                <m:rPr>
                  <m:sty m:val="b"/>
                </m:rPr>
                <m:t>K</m:t>
              </m:r>
              <m:r>
                <m:rPr>
                  <m:sty m:val="p"/>
                </m:rPr>
                <m:t>=</m:t>
              </m:r>
              <m:sSub>
                <m:sSubPr/>
                <m:e>
                  <m:r>
                    <m:rPr>
                      <m:sty m:val="b"/>
                    </m:rPr>
                    <m:t>k</m:t>
                  </m:r>
                </m:e>
                <m:sub>
                  <m:r>
                    <m:rPr/>
                    <m:t>A</m:t>
                  </m:r>
                </m:sub>
              </m:sSub>
              <m:r>
                <m:rPr>
                  <m:sty m:val="p"/>
                </m:rPr>
                <m:t>+</m:t>
              </m:r>
              <m:sSub>
                <m:sSubPr/>
                <m:e>
                  <m:r>
                    <m:rPr>
                      <m:sty m:val="b"/>
                    </m:rPr>
                    <m:t>k</m:t>
                  </m:r>
                </m:e>
                <m:sub>
                  <m:r>
                    <m:rPr>
                      <m:sty m:val="p"/>
                    </m:rPr>
                    <m:t>mech</m:t>
                  </m:r>
                </m:sub>
              </m:sSub>
            </m:e>
          </m:borderBox>
        </m:oMath>
      </m:oMathPara>
    </w:p>
    <w:p w14:paraId="3CBACAA1">
      <w:pPr>
        <w:pStyle w:val="4"/>
      </w:pPr>
      <m:oMath>
        <m:sSubSup>
          <m:sSubSupPr/>
          <m:e>
            <m:r>
              <m:rPr/>
              <m:t>E</m:t>
            </m:r>
          </m:e>
          <m:sub>
            <m:r>
              <m:rPr/>
              <m:t>B</m:t>
            </m:r>
          </m:sub>
          <m:sup>
            <m:r>
              <m:rPr>
                <m:sty m:val="p"/>
              </m:rPr>
              <m:t>kin</m:t>
            </m:r>
          </m:sup>
        </m:sSubSup>
      </m:oMath>
      <w:r>
        <w:t xml:space="preserve"> </w:t>
      </w:r>
      <w:r>
        <w:rPr>
          <w:rFonts w:hint="eastAsia"/>
        </w:rPr>
        <w:t>仅在内禀激发存在时计入；纯静质量场景</w:t>
      </w:r>
      <w:r>
        <w:t xml:space="preserve"> </w:t>
      </w:r>
      <m:oMath>
        <m:sSubSup>
          <m:sSubSupPr/>
          <m:e>
            <m:r>
              <m:rPr/>
              <m:t>E</m:t>
            </m:r>
          </m:e>
          <m:sub>
            <m:r>
              <m:rPr/>
              <m:t>B</m:t>
            </m:r>
          </m:sub>
          <m:sup>
            <m:r>
              <m:rPr>
                <m:sty m:val="p"/>
              </m:rPr>
              <m:t>kin</m:t>
            </m:r>
          </m:sup>
        </m:sSubSup>
        <m:r>
          <m:rPr>
            <m:sty m:val="p"/>
          </m:rPr>
          <m:t>=</m:t>
        </m:r>
        <m:r>
          <m:rPr/>
          <m:t>0</m:t>
        </m:r>
      </m:oMath>
      <w:r>
        <w:t>。</w:t>
      </w:r>
    </w:p>
    <w:bookmarkEnd w:id="23"/>
    <w:p w14:paraId="1DA0B0CC">
      <w:pPr>
        <w:pStyle w:val="6"/>
      </w:pPr>
      <w:bookmarkStart w:id="24" w:name="静质量对应的本征频率"/>
      <w:r>
        <w:t xml:space="preserve">6.2 </w:t>
      </w:r>
      <w:r>
        <w:rPr>
          <w:rFonts w:hint="eastAsia"/>
        </w:rPr>
        <w:t>静质量对应的本征频率</w:t>
      </w:r>
    </w:p>
    <w:p w14:paraId="1B5E6BF1">
      <w:pPr>
        <w:pStyle w:val="4"/>
      </w:pPr>
      <w:r>
        <w:t xml:space="preserve">FCWFT </w:t>
      </w:r>
      <w:r>
        <w:rPr>
          <w:rFonts w:hint="eastAsia"/>
        </w:rPr>
        <w:t>框架内静质量不是外加常数，是</w:t>
      </w:r>
      <w:r>
        <w:t xml:space="preserve"> C </w:t>
      </w:r>
      <w:r>
        <w:rPr>
          <w:rFonts w:hint="eastAsia"/>
        </w:rPr>
        <w:t>凝聚势能的本征值：</w:t>
      </w:r>
    </w:p>
    <w:p w14:paraId="34A204D0">
      <w:pPr>
        <w:pStyle w:val="3"/>
      </w:pPr>
      <m:oMathPara>
        <m:oMathParaPr>
          <m:jc m:val="center"/>
        </m:oMathParaPr>
        <m:oMath>
          <m:sSub>
            <m:sSubPr/>
            <m:e>
              <m:acc>
                <m:accPr/>
                <m:e>
                  <m:r>
                    <m:rPr/>
                    <m:t>E</m:t>
                  </m:r>
                </m:e>
              </m:acc>
            </m:e>
            <m:sub>
              <m:r>
                <m:rPr/>
                <m:t>C</m:t>
              </m:r>
            </m:sub>
          </m:sSub>
          <m:r>
            <m:rPr>
              <m:sty m:val="p"/>
            </m:rPr>
            <m:t>|part⟩=</m:t>
          </m:r>
          <m:r>
            <m:rPr/>
            <m:t>m</m:t>
          </m:r>
          <m:sSup>
            <m:sSupPr/>
            <m:e>
              <m:r>
                <m:rPr/>
                <m:t>c</m:t>
              </m:r>
            </m:e>
            <m:sup>
              <m:r>
                <m:rPr/>
                <m:t>2</m:t>
              </m:r>
            </m:sup>
          </m:sSup>
          <m:r>
            <m:rPr>
              <m:sty m:val="p"/>
            </m:rPr>
            <m:t>|part⟩</m:t>
          </m:r>
        </m:oMath>
      </m:oMathPara>
    </w:p>
    <w:p w14:paraId="1A2FC9EF">
      <w:pPr>
        <w:pStyle w:val="4"/>
      </w:pPr>
      <w:r>
        <w:rPr>
          <w:rFonts w:hint="eastAsia"/>
        </w:rPr>
        <w:t>将本征能量除以约化普朗克常量，定义静能特征频率：</w:t>
      </w:r>
    </w:p>
    <w:p w14:paraId="47DAA187">
      <w:pPr>
        <w:pStyle w:val="3"/>
      </w:pPr>
      <m:oMathPara>
        <m:oMathParaPr>
          <m:jc m:val="center"/>
        </m:oMathParaPr>
        <m:oMath>
          <m:sSub>
            <m:sSubPr/>
            <m:e>
              <m:r>
                <m:rPr/>
                <m:t>ν</m:t>
              </m:r>
            </m:e>
            <m:sub>
              <m:r>
                <m:rPr/>
                <m:t>0</m:t>
              </m:r>
            </m:sub>
          </m:sSub>
          <m:r>
            <m:rPr>
              <m:sty m:val="p"/>
            </m:rPr>
            <m:t>=</m:t>
          </m:r>
          <m:f>
            <m:fPr/>
            <m:num>
              <m:r>
                <m:rPr/>
                <m:t>m</m:t>
              </m:r>
              <m:sSup>
                <m:sSupPr/>
                <m:e>
                  <m:r>
                    <m:rPr/>
                    <m:t>c</m:t>
                  </m:r>
                </m:e>
                <m:sup>
                  <m:r>
                    <m:rPr/>
                    <m:t>2</m:t>
                  </m:r>
                </m:sup>
              </m:sSup>
            </m:num>
            <m:den>
              <m:r>
                <m:rPr/>
                <m:t>h</m:t>
              </m:r>
            </m:den>
          </m:f>
          <m:r>
            <m:rPr>
              <m:sty m:val="p"/>
            </m:rPr>
            <m:t>.</m:t>
          </m:r>
        </m:oMath>
      </m:oMathPara>
    </w:p>
    <w:p w14:paraId="440FE48B">
      <w:pPr>
        <w:pStyle w:val="4"/>
      </w:pPr>
      <w:r>
        <w:rPr>
          <w:rFonts w:hint="eastAsia"/>
        </w:rPr>
        <w:t>该频率不代表粒子在空间机械振动；物理含义是：若通过</w:t>
      </w:r>
      <w:r>
        <w:t xml:space="preserve"> </w:t>
      </w:r>
      <m:oMath>
        <m:sSub>
          <m:sSubPr/>
          <m:e>
            <m:acc>
              <m:accPr/>
              <m:e>
                <m:r>
                  <m:rPr/>
                  <m:t>S</m:t>
                </m:r>
              </m:e>
            </m:acc>
          </m:e>
          <m:sub>
            <m:r>
              <m:rPr/>
              <m:t>AC</m:t>
            </m:r>
          </m:sub>
        </m:sSub>
      </m:oMath>
      <w:r>
        <w:t xml:space="preserve"> </w:t>
      </w:r>
      <w:r>
        <w:rPr>
          <w:rFonts w:hint="eastAsia"/>
        </w:rPr>
        <w:t>算子将全部</w:t>
      </w:r>
      <w:r>
        <w:t xml:space="preserve"> C </w:t>
      </w:r>
      <w:r>
        <w:rPr>
          <w:rFonts w:hint="eastAsia"/>
        </w:rPr>
        <w:t>支凝聚能量完全转移到</w:t>
      </w:r>
      <w:r>
        <w:t xml:space="preserve"> A </w:t>
      </w:r>
      <w:r>
        <w:rPr>
          <w:rFonts w:hint="eastAsia"/>
        </w:rPr>
        <w:t>横向场，得到光子的频率上限。</w:t>
      </w:r>
    </w:p>
    <w:p w14:paraId="5BE2DF9C">
      <w:pPr>
        <w:pStyle w:val="3"/>
      </w:pPr>
      <w:r>
        <w:rPr>
          <w:rFonts w:hint="eastAsia"/>
        </w:rPr>
        <w:t>因此</w:t>
      </w:r>
      <w:r>
        <w:t xml:space="preserve"> </w:t>
      </w:r>
      <m:oMath>
        <m:r>
          <m:rPr/>
          <m:t>E</m:t>
        </m:r>
        <m:r>
          <m:rPr>
            <m:sty m:val="p"/>
          </m:rPr>
          <m:t>=</m:t>
        </m:r>
        <m:r>
          <m:rPr/>
          <m:t>m</m:t>
        </m:r>
        <m:sSup>
          <m:sSupPr/>
          <m:e>
            <m:r>
              <m:rPr/>
              <m:t>c</m:t>
            </m:r>
          </m:e>
          <m:sup>
            <m:r>
              <m:rPr/>
              <m:t>2</m:t>
            </m:r>
          </m:sup>
        </m:sSup>
      </m:oMath>
      <w:r>
        <w:t xml:space="preserve"> </w:t>
      </w:r>
      <w:r>
        <w:rPr>
          <w:rFonts w:hint="eastAsia"/>
        </w:rPr>
        <w:t>与</w:t>
      </w:r>
      <w:r>
        <w:t xml:space="preserve"> </w:t>
      </w:r>
      <m:oMath>
        <m:r>
          <m:rPr/>
          <m:t>E</m:t>
        </m:r>
        <m:r>
          <m:rPr>
            <m:sty m:val="p"/>
          </m:rPr>
          <m:t>=</m:t>
        </m:r>
        <m:r>
          <m:rPr/>
          <m:t>hν</m:t>
        </m:r>
      </m:oMath>
      <w:r>
        <w:t xml:space="preserve"> </w:t>
      </w:r>
      <w:r>
        <w:rPr>
          <w:rFonts w:hint="eastAsia"/>
        </w:rPr>
        <w:t>的逻辑关系：</w:t>
      </w:r>
    </w:p>
    <w:p w14:paraId="22D7C5EA">
      <w:pPr>
        <w:pStyle w:val="3"/>
      </w:pPr>
      <m:oMathPara>
        <m:oMathParaPr>
          <m:jc m:val="center"/>
        </m:oMathParaPr>
        <m:oMath>
          <m:r>
            <m:rPr>
              <m:sty m:val="p"/>
            </m:rPr>
            <m:t>C支静能本征值</m:t>
          </m:r>
          <m:limUpp>
            <m:limUppPr/>
            <m:e>
              <m:r>
                <m:rPr>
                  <m:sty m:val="p"/>
                </m:rPr>
                <m:t>→</m:t>
              </m:r>
            </m:e>
            <m:lim>
              <m:sSub>
                <m:sSubPr/>
                <m:e>
                  <m:acc>
                    <m:accPr/>
                    <m:e>
                      <m:r>
                        <m:rPr/>
                        <m:t>S</m:t>
                      </m:r>
                    </m:e>
                  </m:acc>
                </m:e>
                <m:sub>
                  <m:r>
                    <m:rPr/>
                    <m:t>AC</m:t>
                  </m:r>
                </m:sub>
              </m:sSub>
            </m:lim>
          </m:limUpp>
          <m:r>
            <m:rPr>
              <m:sty m:val="p"/>
            </m:rPr>
            <m:t>A支单模频率量子.</m:t>
          </m:r>
        </m:oMath>
      </m:oMathPara>
    </w:p>
    <w:p w14:paraId="052825DE">
      <w:pPr>
        <w:pStyle w:val="4"/>
      </w:pPr>
      <w:r>
        <w:rPr>
          <w:rFonts w:hint="eastAsia"/>
        </w:rPr>
        <w:t>此表述规避“静质量粒子自身振动”的错误解读，同时保留波粒二象性统一描述。</w:t>
      </w:r>
    </w:p>
    <w:bookmarkEnd w:id="24"/>
    <w:p w14:paraId="316A4131">
      <w:pPr>
        <w:pStyle w:val="6"/>
      </w:pPr>
      <w:bookmarkStart w:id="25" w:name="反粒子与共轭相位"/>
      <w:r>
        <w:t xml:space="preserve">6.3 </w:t>
      </w:r>
      <w:r>
        <w:rPr>
          <w:rFonts w:hint="eastAsia"/>
        </w:rPr>
        <w:t>反粒子与共轭相位</w:t>
      </w:r>
    </w:p>
    <w:p w14:paraId="52C7E4CB">
      <w:pPr>
        <w:pStyle w:val="4"/>
      </w:pPr>
      <w:r>
        <w:rPr>
          <w:rFonts w:hint="eastAsia"/>
        </w:rPr>
        <w:t>遵循</w:t>
      </w:r>
      <w:r>
        <w:t xml:space="preserve"> FCWFT </w:t>
      </w:r>
      <w:r>
        <w:rPr>
          <w:rFonts w:hint="eastAsia"/>
        </w:rPr>
        <w:t>反粒子共轭规则：A</w:t>
      </w:r>
      <w:r>
        <w:t xml:space="preserve"> </w:t>
      </w:r>
      <w:r>
        <w:rPr>
          <w:rFonts w:hint="eastAsia"/>
        </w:rPr>
        <w:t>场</w:t>
      </w:r>
      <w:r>
        <w:t xml:space="preserve"> </w:t>
      </w:r>
      <m:oMath>
        <m:r>
          <m:rPr/>
          <m:t>A</m:t>
        </m:r>
        <m:r>
          <m:rPr>
            <m:sty m:val="p"/>
          </m:rPr>
          <m:t>→−</m:t>
        </m:r>
        <m:sSup>
          <m:sSupPr/>
          <m:e>
            <m:r>
              <m:rPr/>
              <m:t>A</m:t>
            </m:r>
          </m:e>
          <m:sup>
            <m:r>
              <m:rPr>
                <m:sty m:val="p"/>
              </m:rPr>
              <m:t>∗</m:t>
            </m:r>
          </m:sup>
        </m:sSup>
      </m:oMath>
      <w:r>
        <w:rPr>
          <w:rFonts w:hint="eastAsia"/>
        </w:rPr>
        <w:t>，电磁模相位反转与极化重排；B</w:t>
      </w:r>
      <w:r>
        <w:t xml:space="preserve"> </w:t>
      </w:r>
      <w:r>
        <w:rPr>
          <w:rFonts w:hint="eastAsia"/>
        </w:rPr>
        <w:t>场执行电荷共轭操作，内禀量子数全部反号；</w:t>
      </w:r>
      <m:oMath>
        <m:sSup>
          <m:sSupPr/>
          <m:e>
            <m:r>
              <m:rPr/>
              <m:t>C</m:t>
            </m:r>
          </m:e>
          <m:sup>
            <m:r>
              <m:rPr>
                <m:sty m:val="p"/>
              </m:rPr>
              <m:t>+</m:t>
            </m:r>
          </m:sup>
        </m:sSup>
      </m:oMath>
      <w:r>
        <w:t xml:space="preserve"> </w:t>
      </w:r>
      <w:r>
        <w:rPr>
          <w:rFonts w:hint="eastAsia"/>
        </w:rPr>
        <w:t>分支形式保持不变。正反对系统总</w:t>
      </w:r>
      <w:r>
        <w:t xml:space="preserve"> B </w:t>
      </w:r>
      <w:r>
        <w:rPr>
          <w:rFonts w:hint="eastAsia"/>
        </w:rPr>
        <w:t>量子数归零、总</w:t>
      </w:r>
      <w:r>
        <w:t xml:space="preserve"> A </w:t>
      </w:r>
      <w:r>
        <w:rPr>
          <w:rFonts w:hint="eastAsia"/>
        </w:rPr>
        <w:t>电荷归零，满足</w:t>
      </w:r>
      <w:r>
        <w:t xml:space="preserve"> </w:t>
      </w:r>
      <m:oMath>
        <m:sSub>
          <m:sSubPr/>
          <m:e>
            <m:acc>
              <m:accPr/>
              <m:e>
                <m:r>
                  <m:rPr/>
                  <m:t>S</m:t>
                </m:r>
              </m:e>
            </m:acc>
          </m:e>
          <m:sub>
            <m:r>
              <m:rPr/>
              <m:t>AC</m:t>
            </m:r>
          </m:sub>
        </m:sSub>
      </m:oMath>
      <w:r>
        <w:t xml:space="preserve"> </w:t>
      </w:r>
      <w:r>
        <w:rPr>
          <w:rFonts w:hint="eastAsia"/>
        </w:rPr>
        <w:t>算子准入条件。直接对</w:t>
      </w:r>
      <w:r>
        <w:t xml:space="preserve"> B </w:t>
      </w:r>
      <w:r>
        <w:rPr>
          <w:rFonts w:hint="eastAsia"/>
        </w:rPr>
        <w:t>场整体取符号反转会破坏色与弱多重态共轭定义，该操作被理论排除。</w:t>
      </w:r>
    </w:p>
    <w:bookmarkEnd w:id="22"/>
    <w:bookmarkEnd w:id="25"/>
    <w:p w14:paraId="21CA1ADE">
      <w:pPr>
        <w:pStyle w:val="5"/>
      </w:pPr>
      <w:bookmarkStart w:id="26" w:name="c--负有效质量支与拓扑排斥扩展"/>
      <w:r>
        <w:t xml:space="preserve">7 </w:t>
      </w:r>
      <m:oMath>
        <m:sSup>
          <m:sSupPr/>
          <m:e>
            <m:r>
              <m:rPr/>
              <m:t>C</m:t>
            </m:r>
          </m:e>
          <m:sup>
            <m:r>
              <m:rPr>
                <m:sty m:val="p"/>
              </m:rPr>
              <m:t>−</m:t>
            </m:r>
          </m:sup>
        </m:sSup>
      </m:oMath>
      <w:r>
        <w:t xml:space="preserve"> </w:t>
      </w:r>
      <w:r>
        <w:rPr>
          <w:rFonts w:hint="eastAsia"/>
        </w:rPr>
        <w:t>负有效质量支与拓扑排斥（扩展）</w:t>
      </w:r>
    </w:p>
    <w:p w14:paraId="51A14B96">
      <w:pPr>
        <w:pStyle w:val="6"/>
      </w:pPr>
      <w:bookmarkStart w:id="27" w:name="双阱势与负分支"/>
      <w:r>
        <w:t xml:space="preserve">7.1 </w:t>
      </w:r>
      <w:r>
        <w:rPr>
          <w:rFonts w:hint="eastAsia"/>
        </w:rPr>
        <w:t>双阱势与负分支</w:t>
      </w:r>
    </w:p>
    <w:p w14:paraId="3939690E">
      <w:pPr>
        <w:pStyle w:val="4"/>
      </w:pPr>
      <w:r>
        <w:t xml:space="preserve">C </w:t>
      </w:r>
      <w:r>
        <w:rPr>
          <w:rFonts w:hint="eastAsia"/>
        </w:rPr>
        <w:t>场势能扩展为：</w:t>
      </w:r>
    </w:p>
    <w:p w14:paraId="18C9C2CE">
      <w:pPr>
        <w:pStyle w:val="3"/>
      </w:pPr>
      <m:oMathPara>
        <m:oMathParaPr>
          <m:jc m:val="center"/>
        </m:oMathParaPr>
        <m:oMath>
          <m:r>
            <m:rPr/>
            <m:t>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sty m:val="p"/>
            </m:rPr>
            <m:t>+Λ(</m:t>
          </m:r>
          <m:sSup>
            <m:sSupPr/>
            <m:e>
              <m:r>
                <m:rPr/>
                <m:t>C</m:t>
              </m:r>
            </m:e>
            <m:sup>
              <m:r>
                <m:rPr/>
                <m:t>2</m:t>
              </m:r>
            </m:sup>
          </m:sSup>
          <m:r>
            <m:rPr>
              <m:sty m:val="p"/>
            </m:rPr>
            <m:t>−</m:t>
          </m:r>
          <m:sSup>
            <m:sSupPr/>
            <m:e>
              <m:r>
                <m:rPr/>
                <m:t>v</m:t>
              </m:r>
            </m:e>
            <m:sup>
              <m:r>
                <m:rPr/>
                <m:t>2</m:t>
              </m:r>
            </m:sup>
          </m:sSup>
          <m:sSup>
            <m:sSupPr/>
            <m:e>
              <m:r>
                <m:rPr>
                  <m:sty m:val="p"/>
                </m:rPr>
                <m:t>)</m:t>
              </m:r>
            </m:e>
            <m:sup>
              <m:r>
                <m:rPr/>
                <m:t>2</m:t>
              </m:r>
            </m:sup>
          </m:sSup>
          <m:r>
            <m:rPr/>
            <m:t>θ</m:t>
          </m:r>
          <m:r>
            <m:rPr>
              <m:sty m:val="p"/>
            </m:rPr>
            <m:t>(</m:t>
          </m:r>
          <m:r>
            <m:rPr/>
            <m:t>C</m:t>
          </m:r>
          <m:r>
            <m:rPr>
              <m:sty m:val="p"/>
            </m:rPr>
            <m:t>−</m:t>
          </m:r>
          <m:sSub>
            <m:sSubPr/>
            <m:e>
              <m:r>
                <m:rPr/>
                <m:t>v</m:t>
              </m:r>
            </m:e>
            <m:sub>
              <m:r>
                <m:rPr/>
                <m:t>Z</m:t>
              </m:r>
            </m:sub>
          </m:sSub>
          <m:r>
            <m:rPr>
              <m:sty m:val="p"/>
            </m:rPr>
            <m:t>),</m:t>
          </m:r>
        </m:oMath>
      </m:oMathPara>
    </w:p>
    <w:p w14:paraId="6306655B">
      <w:pPr>
        <w:pStyle w:val="4"/>
      </w:pPr>
      <w:r>
        <w:rPr>
          <w:rFonts w:hint="eastAsia"/>
        </w:rPr>
        <w:t>势能存在两个局域极小</w:t>
      </w:r>
      <w:r>
        <w:t xml:space="preserve"> </w:t>
      </w:r>
      <m:oMath>
        <m:r>
          <m:rPr/>
          <m:t>C</m:t>
        </m:r>
        <m:r>
          <m:rPr>
            <m:sty m:val="p"/>
          </m:rPr>
          <m:t>=+</m:t>
        </m:r>
        <m:r>
          <m:rPr/>
          <m:t>v</m:t>
        </m:r>
      </m:oMath>
      <w:r>
        <w:t xml:space="preserve"> </w:t>
      </w:r>
      <w:r>
        <w:rPr>
          <w:rFonts w:hint="eastAsia"/>
        </w:rPr>
        <w:t>与</w:t>
      </w:r>
      <w:r>
        <w:t xml:space="preserve"> </w:t>
      </w:r>
      <m:oMath>
        <m:r>
          <m:rPr/>
          <m:t>C</m:t>
        </m:r>
        <m:r>
          <m:rPr>
            <m:sty m:val="p"/>
          </m:rPr>
          <m:t>=−</m:t>
        </m:r>
        <m:r>
          <m:rPr/>
          <m:t>v</m:t>
        </m:r>
      </m:oMath>
      <w:r>
        <w:t>。</w:t>
      </w:r>
      <m:oMath>
        <m:sSup>
          <m:sSupPr/>
          <m:e>
            <m:r>
              <m:rPr/>
              <m:t>C</m:t>
            </m:r>
          </m:e>
          <m:sup>
            <m:r>
              <m:rPr>
                <m:sty m:val="p"/>
              </m:rPr>
              <m:t>+</m:t>
            </m:r>
          </m:sup>
        </m:sSup>
      </m:oMath>
      <w:r>
        <w:t xml:space="preserve"> </w:t>
      </w:r>
      <w:r>
        <w:rPr>
          <w:rFonts w:hint="eastAsia"/>
        </w:rPr>
        <w:t>分支对应正质量</w:t>
      </w:r>
      <w:r>
        <w:t xml:space="preserve"> </w:t>
      </w:r>
      <m:oMath>
        <m:sSub>
          <m:sSubPr/>
          <m:e>
            <m:r>
              <m:rPr/>
              <m:t>m</m:t>
            </m:r>
          </m:e>
          <m:sub>
            <m:r>
              <m:rPr>
                <m:sty m:val="p"/>
              </m:rPr>
              <m:t>+</m:t>
            </m:r>
          </m:sub>
        </m:sSub>
        <m:r>
          <m:rPr>
            <m:sty m:val="p"/>
          </m:rPr>
          <m:t>&gt;</m:t>
        </m:r>
        <m:r>
          <m:rPr/>
          <m:t>0</m:t>
        </m:r>
      </m:oMath>
      <w:r>
        <w:rPr>
          <w:rFonts w:hint="eastAsia"/>
        </w:rPr>
        <w:t>；</w:t>
      </w:r>
      <m:oMath>
        <m:sSup>
          <m:sSupPr/>
          <m:e>
            <m:r>
              <m:rPr/>
              <m:t>C</m:t>
            </m:r>
          </m:e>
          <m:sup>
            <m:r>
              <m:rPr>
                <m:sty m:val="p"/>
              </m:rPr>
              <m:t>−</m:t>
            </m:r>
          </m:sup>
        </m:sSup>
      </m:oMath>
      <w:r>
        <w:t xml:space="preserve"> </w:t>
      </w:r>
      <w:r>
        <w:rPr>
          <w:rFonts w:hint="eastAsia"/>
        </w:rPr>
        <w:t>分支在有效势能负斜率区域定义负有效质量参数：</w:t>
      </w:r>
    </w:p>
    <w:p w14:paraId="6EE38AB4">
      <w:pPr>
        <w:pStyle w:val="3"/>
      </w:pPr>
      <m:oMathPara>
        <m:oMathParaPr>
          <m:jc m:val="center"/>
        </m:oMathParaPr>
        <m:oMath>
          <m:sSub>
            <m:sSubPr/>
            <m:e>
              <m:r>
                <m:rPr/>
                <m:t>E</m:t>
              </m:r>
            </m:e>
            <m:sub>
              <m:sSup>
                <m:sSupPr/>
                <m:e>
                  <m:r>
                    <m:rPr/>
                    <m:t>C</m:t>
                  </m:r>
                </m:e>
                <m:sup>
                  <m:r>
                    <m:rPr>
                      <m:sty m:val="p"/>
                    </m:rPr>
                    <m:t>−</m:t>
                  </m:r>
                </m:sup>
              </m:sSup>
            </m:sub>
          </m:sSub>
          <m:r>
            <m:rPr>
              <m:sty m:val="p"/>
            </m:rPr>
            <m:t>=</m:t>
          </m:r>
          <m:sSubSup>
            <m:sSubSupPr/>
            <m:e>
              <m:r>
                <m:rPr/>
                <m:t>m</m:t>
              </m:r>
            </m:e>
            <m:sub>
              <m:r>
                <m:rPr>
                  <m:sty m:val="p"/>
                </m:rPr>
                <m:t>−</m:t>
              </m:r>
            </m:sub>
            <m:sup>
              <m:r>
                <m:rPr>
                  <m:sty m:val="p"/>
                </m:rPr>
                <m:t>eff</m:t>
              </m:r>
            </m:sup>
          </m:sSubSup>
          <m:sSup>
            <m:sSupPr/>
            <m:e>
              <m:r>
                <m:rPr/>
                <m:t>c</m:t>
              </m:r>
            </m:e>
            <m:sup>
              <m:r>
                <m:rPr/>
                <m:t>2</m:t>
              </m:r>
            </m:sup>
          </m:sSup>
          <m:r>
            <m:rPr>
              <m:sty m:val="p"/>
            </m:rPr>
            <m:t>,</m:t>
          </m:r>
          <m:r>
            <m:rPr/>
            <m:t>  </m:t>
          </m:r>
          <m:sSubSup>
            <m:sSubSupPr/>
            <m:e>
              <m:r>
                <m:rPr/>
                <m:t>m</m:t>
              </m:r>
            </m:e>
            <m:sub>
              <m:r>
                <m:rPr>
                  <m:sty m:val="p"/>
                </m:rPr>
                <m:t>−</m:t>
              </m:r>
            </m:sub>
            <m:sup>
              <m:r>
                <m:rPr>
                  <m:sty m:val="p"/>
                </m:rPr>
                <m:t>eff</m:t>
              </m:r>
            </m:sup>
          </m:sSubSup>
          <m:r>
            <m:rPr>
              <m:sty m:val="p"/>
            </m:rPr>
            <m:t>&lt;</m:t>
          </m:r>
          <m:r>
            <m:rPr/>
            <m:t>0</m:t>
          </m:r>
        </m:oMath>
      </m:oMathPara>
    </w:p>
    <w:p w14:paraId="1E11953A">
      <w:pPr>
        <w:pStyle w:val="4"/>
      </w:pPr>
      <w:r>
        <w:rPr>
          <w:rFonts w:hint="eastAsia"/>
        </w:rPr>
        <w:t>该分支不能和普通</w:t>
      </w:r>
      <w:r>
        <w:t xml:space="preserve"> </w:t>
      </w:r>
      <m:oMath>
        <m:sSup>
          <m:sSupPr/>
          <m:e>
            <m:r>
              <m:rPr/>
              <m:t>C</m:t>
            </m:r>
          </m:e>
          <m:sup>
            <m:r>
              <m:rPr>
                <m:sty m:val="p"/>
              </m:rPr>
              <m:t>+</m:t>
            </m:r>
          </m:sup>
        </m:sSup>
      </m:oMath>
      <w:r>
        <w:t xml:space="preserve"> </w:t>
      </w:r>
      <w:r>
        <w:rPr>
          <w:rFonts w:hint="eastAsia"/>
        </w:rPr>
        <w:t>正反粒子发生完全跷跷板湮灭。</w:t>
      </w:r>
    </w:p>
    <w:bookmarkEnd w:id="27"/>
    <w:p w14:paraId="5C24F923">
      <w:pPr>
        <w:pStyle w:val="6"/>
      </w:pPr>
      <w:bookmarkStart w:id="28" w:name="拓扑排斥条件"/>
      <w:r>
        <w:t xml:space="preserve">7.2 </w:t>
      </w:r>
      <w:r>
        <w:rPr>
          <w:rFonts w:hint="eastAsia"/>
        </w:rPr>
        <w:t>拓扑排斥条件</w:t>
      </w:r>
    </w:p>
    <w:p w14:paraId="06A56757">
      <w:pPr>
        <w:pStyle w:val="4"/>
      </w:pPr>
      <w:r>
        <w:rPr>
          <w:rFonts w:hint="eastAsia"/>
        </w:rPr>
        <w:t>定义</w:t>
      </w:r>
      <w:r>
        <w:t xml:space="preserve"> </w:t>
      </w:r>
      <m:oMath>
        <m:sSub>
          <m:sSubPr/>
          <m:e>
            <m:r>
              <m:rPr/>
              <m:t>Z</m:t>
            </m:r>
          </m:e>
          <m:sub>
            <m:r>
              <m:rPr/>
              <m:t>2</m:t>
            </m:r>
          </m:sub>
        </m:sSub>
      </m:oMath>
      <w:r>
        <w:t xml:space="preserve"> </w:t>
      </w:r>
      <w:r>
        <w:rPr>
          <w:rFonts w:hint="eastAsia"/>
        </w:rPr>
        <w:t>拓扑势垒</w:t>
      </w:r>
      <w:r>
        <w:t xml:space="preserve"> </w:t>
      </w:r>
      <m:oMath>
        <m:sSub>
          <m:sSubPr/>
          <m:e>
            <m:r>
              <m:rPr/>
              <m:t>U</m:t>
            </m:r>
          </m:e>
          <m:sub>
            <m:r>
              <m:rPr>
                <m:sty m:val="p"/>
              </m:rPr>
              <m:t>topo</m:t>
            </m:r>
          </m:sub>
        </m:sSub>
        <m:r>
          <m:rPr>
            <m:sty m:val="p"/>
          </m:rPr>
          <m:t>(</m:t>
        </m:r>
        <m:r>
          <m:rPr/>
          <m:t>x</m:t>
        </m:r>
        <m:r>
          <m:rPr>
            <m:sty m:val="p"/>
          </m:rPr>
          <m:t>)</m:t>
        </m:r>
      </m:oMath>
      <w:r>
        <w:rPr>
          <w:rFonts w:hint="eastAsia"/>
        </w:rPr>
        <w:t>，正负分支之间相互作用势能：</w:t>
      </w:r>
    </w:p>
    <w:p w14:paraId="0F26F5BE">
      <w:pPr>
        <w:pStyle w:val="3"/>
      </w:pPr>
      <m:oMathPara>
        <m:oMathParaPr>
          <m:jc m:val="center"/>
        </m:oMathParaPr>
        <m:oMath>
          <m:sSub>
            <m:sSubPr/>
            <m:e>
              <m:r>
                <m:rPr/>
                <m:t>U</m:t>
              </m:r>
            </m:e>
            <m:sub>
              <m:r>
                <m:rPr>
                  <m:sty m:val="p"/>
                </m:rPr>
                <m:t>+−</m:t>
              </m:r>
            </m:sub>
          </m:sSub>
          <m:r>
            <m:rPr>
              <m:sty m:val="p"/>
            </m:rPr>
            <m:t>(</m:t>
          </m:r>
          <m:r>
            <m:rPr/>
            <m:t>x</m:t>
          </m:r>
          <m:r>
            <m:rPr>
              <m:sty m:val="p"/>
            </m:rPr>
            <m:t>)=</m:t>
          </m:r>
          <m:sSub>
            <m:sSubPr/>
            <m:e>
              <m:r>
                <m:rPr/>
                <m:t>U</m:t>
              </m:r>
            </m:e>
            <m:sub>
              <m:r>
                <m:rPr/>
                <m:t>0</m:t>
              </m:r>
            </m:sub>
          </m:sSub>
          <m:d>
            <m:dPr>
              <m:begChr m:val="["/>
              <m:sepChr m:val=""/>
              <m:endChr m:val="]"/>
            </m:dPr>
            <m:e>
              <m:r>
                <m:rPr/>
                <m:t>1</m:t>
              </m:r>
              <m:r>
                <m:rPr>
                  <m:sty m:val="p"/>
                </m:rPr>
                <m:t>−tanh</m:t>
              </m:r>
              <m:d>
                <m:dPr>
                  <m:sepChr m:val=""/>
                </m:dPr>
                <m:e>
                  <m:f>
                    <m:fPr/>
                    <m:num>
                      <m:sSub>
                        <m:sSubPr/>
                        <m:e>
                          <m:r>
                            <m:rPr/>
                            <m:t>C</m:t>
                          </m:r>
                        </m:e>
                        <m:sub>
                          <m:r>
                            <m:rPr>
                              <m:sty m:val="p"/>
                            </m:rPr>
                            <m:t>+</m:t>
                          </m:r>
                        </m:sub>
                      </m:sSub>
                      <m:r>
                        <m:rPr>
                          <m:sty m:val="p"/>
                        </m:rPr>
                        <m:t>−</m:t>
                      </m:r>
                      <m:sSub>
                        <m:sSubPr/>
                        <m:e>
                          <m:r>
                            <m:rPr/>
                            <m:t>C</m:t>
                          </m:r>
                        </m:e>
                        <m:sub>
                          <m:r>
                            <m:rPr>
                              <m:sty m:val="p"/>
                            </m:rPr>
                            <m:t>−</m:t>
                          </m:r>
                        </m:sub>
                      </m:sSub>
                    </m:num>
                    <m:den>
                      <m:r>
                        <m:rPr/>
                        <m:t>w</m:t>
                      </m:r>
                    </m:den>
                  </m:f>
                </m:e>
              </m:d>
            </m:e>
          </m:d>
          <m:r>
            <m:rPr>
              <m:sty m:val="p"/>
            </m:rPr>
            <m:t>+Δ</m:t>
          </m:r>
          <m:sSub>
            <m:sSubPr/>
            <m:e>
              <m:r>
                <m:rPr/>
                <m:t>V</m:t>
              </m:r>
            </m:e>
            <m:sub>
              <m:sSub>
                <m:sSubPr/>
                <m:e>
                  <m:r>
                    <m:rPr/>
                    <m:t>Z</m:t>
                  </m:r>
                </m:e>
                <m:sub>
                  <m:r>
                    <m:rPr/>
                    <m:t>2</m:t>
                  </m:r>
                </m:sub>
              </m:sSub>
            </m:sub>
          </m:sSub>
          <m:r>
            <m:rPr>
              <m:sty m:val="p"/>
            </m:rPr>
            <m:t>,</m:t>
          </m:r>
        </m:oMath>
      </m:oMathPara>
    </w:p>
    <w:p w14:paraId="74912D29">
      <w:pPr>
        <w:pStyle w:val="4"/>
      </w:pPr>
      <w:r>
        <w:rPr>
          <w:rFonts w:hint="eastAsia"/>
        </w:rPr>
        <w:t>当</w:t>
      </w:r>
      <w:r>
        <w:t xml:space="preserve"> </w:t>
      </w:r>
      <m:oMath>
        <m:sSup>
          <m:sSupPr/>
          <m:e>
            <m:r>
              <m:rPr/>
              <m:t>C</m:t>
            </m:r>
          </m:e>
          <m:sup>
            <m:r>
              <m:rPr>
                <m:sty m:val="p"/>
              </m:rPr>
              <m:t>+</m:t>
            </m:r>
          </m:sup>
        </m:sSup>
      </m:oMath>
      <w:r>
        <w:t xml:space="preserve"> </w:t>
      </w:r>
      <w:r>
        <w:rPr>
          <w:rFonts w:hint="eastAsia"/>
        </w:rPr>
        <w:t>正质量物质与</w:t>
      </w:r>
      <w:r>
        <w:t xml:space="preserve"> </w:t>
      </w:r>
      <m:oMath>
        <m:sSup>
          <m:sSupPr/>
          <m:e>
            <m:r>
              <m:rPr/>
              <m:t>C</m:t>
            </m:r>
          </m:e>
          <m:sup>
            <m:r>
              <m:rPr>
                <m:sty m:val="p"/>
              </m:rPr>
              <m:t>−</m:t>
            </m:r>
          </m:sup>
        </m:sSup>
      </m:oMath>
      <w:r>
        <w:t xml:space="preserve"> </w:t>
      </w:r>
      <w:r>
        <w:rPr>
          <w:rFonts w:hint="eastAsia"/>
        </w:rPr>
        <w:t>负有效质量分支相遇：</w:t>
      </w:r>
    </w:p>
    <w:p w14:paraId="4B3CC5EC">
      <w:pPr>
        <w:pStyle w:val="3"/>
      </w:pPr>
      <m:oMathPara>
        <m:oMathParaPr>
          <m:jc m:val="center"/>
        </m:oMathParaPr>
        <m:oMath>
          <m:r>
            <m:rPr>
              <m:sty m:val="p"/>
            </m:rPr>
            <m:t>Δ</m:t>
          </m:r>
          <m:sSub>
            <m:sSubPr/>
            <m:e>
              <m:r>
                <m:rPr/>
                <m:t>E</m:t>
              </m:r>
            </m:e>
            <m:sub>
              <m:r>
                <m:rPr>
                  <m:sty m:val="p"/>
                </m:rPr>
                <m:t>+−</m:t>
              </m:r>
            </m:sub>
          </m:sSub>
          <m:r>
            <m:rPr>
              <m:sty m:val="p"/>
            </m:rPr>
            <m:t>≈</m:t>
          </m:r>
          <m:r>
            <m:rPr/>
            <m:t>0</m:t>
          </m:r>
          <m:r>
            <m:rPr>
              <m:sty m:val="p"/>
            </m:rPr>
            <m:t>,</m:t>
          </m:r>
          <m:r>
            <m:rPr/>
            <m:t>  </m:t>
          </m:r>
          <m:r>
            <m:rPr>
              <m:sty m:val="p"/>
            </m:rPr>
            <m:t>净力</m:t>
          </m:r>
          <m:sSub>
            <m:sSubPr/>
            <m:e>
              <m:r>
                <m:rPr/>
                <m:t>F</m:t>
              </m:r>
            </m:e>
            <m:sub>
              <m:r>
                <m:rPr>
                  <m:sty m:val="p"/>
                </m:rPr>
                <m:t>+−</m:t>
              </m:r>
            </m:sub>
          </m:sSub>
          <m:r>
            <m:rPr>
              <m:sty m:val="p"/>
            </m:rPr>
            <m:t>=−∇</m:t>
          </m:r>
          <m:sSub>
            <m:sSubPr/>
            <m:e>
              <m:r>
                <m:rPr/>
                <m:t>U</m:t>
              </m:r>
            </m:e>
            <m:sub>
              <m:r>
                <m:rPr>
                  <m:sty m:val="p"/>
                </m:rPr>
                <m:t>+−</m:t>
              </m:r>
            </m:sub>
          </m:sSub>
          <m:r>
            <m:rPr>
              <m:sty m:val="p"/>
            </m:rPr>
            <m:t>&gt;</m:t>
          </m:r>
          <m:r>
            <m:rPr/>
            <m:t>0 </m:t>
          </m:r>
          <m:r>
            <m:rPr>
              <m:sty m:val="p"/>
            </m:rPr>
            <m:t>(排斥).</m:t>
          </m:r>
        </m:oMath>
      </m:oMathPara>
    </w:p>
    <w:p w14:paraId="38ED683D">
      <w:pPr>
        <w:pStyle w:val="4"/>
      </w:pPr>
      <m:oMath>
        <m:sSup>
          <m:sSupPr/>
          <m:e>
            <m:r>
              <m:rPr/>
              <m:t>C</m:t>
            </m:r>
          </m:e>
          <m:sup>
            <m:r>
              <m:rPr>
                <m:sty m:val="p"/>
              </m:rPr>
              <m:t>+</m:t>
            </m:r>
          </m:sup>
        </m:sSup>
      </m:oMath>
      <w:r>
        <w:t xml:space="preserve"> </w:t>
      </w:r>
      <w:r>
        <w:rPr>
          <w:rFonts w:hint="eastAsia"/>
        </w:rPr>
        <w:t>普通物质与</w:t>
      </w:r>
      <w:r>
        <w:t xml:space="preserve"> </w:t>
      </w:r>
      <m:oMath>
        <m:sSup>
          <m:sSupPr/>
          <m:e>
            <m:r>
              <m:rPr/>
              <m:t>C</m:t>
            </m:r>
          </m:e>
          <m:sup>
            <m:r>
              <m:rPr>
                <m:sty m:val="p"/>
              </m:rPr>
              <m:t>−</m:t>
            </m:r>
          </m:sup>
        </m:sSup>
      </m:oMath>
      <w:r>
        <w:t xml:space="preserve"> </w:t>
      </w:r>
      <w:r>
        <w:rPr>
          <w:rFonts w:hint="eastAsia"/>
        </w:rPr>
        <w:t>暗物质分支不会发生等能双光子湮灭，仅存在拓扑空间分离效应。</w:t>
      </w:r>
    </w:p>
    <w:bookmarkEnd w:id="28"/>
    <w:p w14:paraId="4DC632C6">
      <w:pPr>
        <w:pStyle w:val="6"/>
      </w:pPr>
      <w:bookmarkStart w:id="29" w:name="负支自洽约束"/>
      <w:r>
        <w:t xml:space="preserve">7.3 </w:t>
      </w:r>
      <w:r>
        <w:rPr>
          <w:rFonts w:hint="eastAsia"/>
        </w:rPr>
        <w:t>负支自洽约束</w:t>
      </w:r>
    </w:p>
    <w:p w14:paraId="0EBF1EBB">
      <w:pPr>
        <w:pStyle w:val="4"/>
      </w:pPr>
      <w:r>
        <w:rPr>
          <w:rFonts w:hint="eastAsia"/>
        </w:rPr>
        <w:t>为保证全局哈密顿量能量有下界，规避经典负质量</w:t>
      </w:r>
      <w:r>
        <w:t xml:space="preserve"> runaway </w:t>
      </w:r>
      <w:r>
        <w:rPr>
          <w:rFonts w:hint="eastAsia"/>
        </w:rPr>
        <w:t>解、能谱无下界问题，本文严格限定：</w:t>
      </w:r>
      <m:oMath>
        <m:sSup>
          <m:sSupPr/>
          <m:e>
            <m:r>
              <m:rPr/>
              <m:t>C</m:t>
            </m:r>
          </m:e>
          <m:sup>
            <m:r>
              <m:rPr>
                <m:sty m:val="p"/>
              </m:rPr>
              <m:t>−</m:t>
            </m:r>
          </m:sup>
        </m:sSup>
      </m:oMath>
      <w:r>
        <w:t xml:space="preserve"> </w:t>
      </w:r>
      <w:r>
        <w:rPr>
          <w:rFonts w:hint="eastAsia"/>
        </w:rPr>
        <w:t>仅为场论层面的负有效质量参数，不是经典意义下自由负惯性质量，四条强制约束：</w:t>
      </w:r>
    </w:p>
    <w:p w14:paraId="2DBE1B8E">
      <w:pPr>
        <w:pStyle w:val="26"/>
        <w:numPr>
          <w:ilvl w:val="0"/>
          <w:numId w:val="7"/>
        </w:numPr>
      </w:pPr>
      <w:r>
        <w:rPr>
          <w:rFonts w:hint="eastAsia"/>
          <w:b/>
          <w:bCs/>
        </w:rPr>
        <w:t>全局哈密顿量有下界</w:t>
      </w:r>
      <w:r>
        <w:rPr>
          <w:rFonts w:hint="eastAsia"/>
        </w:rPr>
        <w:t>：经过</w:t>
      </w:r>
      <w:r>
        <w:t xml:space="preserve"> </w:t>
      </w:r>
      <m:oMath>
        <m:sSub>
          <m:sSubPr/>
          <m:e>
            <m:r>
              <m:rPr/>
              <m:t>Z</m:t>
            </m:r>
          </m:e>
          <m:sub>
            <m:r>
              <m:rPr/>
              <m:t>2</m:t>
            </m:r>
          </m:sub>
        </m:sSub>
      </m:oMath>
      <w:r>
        <w:t xml:space="preserve"> </w:t>
      </w:r>
      <w:r>
        <w:rPr>
          <w:rFonts w:hint="eastAsia"/>
        </w:rPr>
        <w:t>势修正后的势能</w:t>
      </w:r>
      <w:r>
        <w:t xml:space="preserve"> </w:t>
      </w:r>
      <m:oMath>
        <m:r>
          <m:rPr/>
          <m:t>V</m:t>
        </m:r>
        <m:r>
          <m:rPr>
            <m:sty m:val="p"/>
          </m:rPr>
          <m:t>(</m:t>
        </m:r>
        <m:sSup>
          <m:sSupPr/>
          <m:e>
            <m:r>
              <m:rPr/>
              <m:t>C</m:t>
            </m:r>
          </m:e>
          <m:sup>
            <m:r>
              <m:rPr>
                <m:sty m:val="p"/>
              </m:rPr>
              <m:t>−</m:t>
            </m:r>
          </m:sup>
        </m:sSup>
        <m:r>
          <m:rPr>
            <m:sty m:val="p"/>
          </m:rPr>
          <m:t>)</m:t>
        </m:r>
      </m:oMath>
      <w:r>
        <w:t xml:space="preserve"> </w:t>
      </w:r>
      <w:r>
        <w:rPr>
          <w:rFonts w:hint="eastAsia"/>
        </w:rPr>
        <w:t>存在有限最低值；</w:t>
      </w:r>
    </w:p>
    <w:p w14:paraId="773B6D3C">
      <w:pPr>
        <w:pStyle w:val="26"/>
        <w:numPr>
          <w:ilvl w:val="0"/>
          <w:numId w:val="7"/>
        </w:numPr>
      </w:pPr>
      <m:oMath>
        <m:sSup>
          <m:sSupPr/>
          <m:e>
            <m:r>
              <m:rPr/>
              <m:t>C</m:t>
            </m:r>
          </m:e>
          <m:sup>
            <m:r>
              <m:rPr>
                <m:sty m:val="p"/>
              </m:rPr>
              <m:t>−</m:t>
            </m:r>
          </m:sup>
        </m:sSup>
      </m:oMath>
      <w:r>
        <w:rPr>
          <w:b/>
          <w:bCs/>
        </w:rPr>
        <w:t xml:space="preserve"> </w:t>
      </w:r>
      <w:r>
        <w:rPr>
          <w:rFonts w:hint="eastAsia"/>
          <w:b/>
          <w:bCs/>
        </w:rPr>
        <w:t>分支与</w:t>
      </w:r>
      <w:r>
        <w:rPr>
          <w:b/>
          <w:bCs/>
        </w:rPr>
        <w:t xml:space="preserve"> A </w:t>
      </w:r>
      <w:r>
        <w:rPr>
          <w:rFonts w:hint="eastAsia"/>
          <w:b/>
          <w:bCs/>
        </w:rPr>
        <w:t>场耦合极弱</w:t>
      </w:r>
      <w:r>
        <w:rPr>
          <w:rFonts w:hint="eastAsia"/>
        </w:rPr>
        <w:t>：</w:t>
      </w:r>
      <m:oMath>
        <m:sSubSup>
          <m:sSubSupPr/>
          <m:e>
            <m:r>
              <m:rPr>
                <m:sty m:val="p"/>
                <m:scr m:val="script"/>
              </m:rPr>
              <m:t>ℒ</m:t>
            </m:r>
          </m:e>
          <m:sub>
            <m:r>
              <m:rPr/>
              <m:t>AC</m:t>
            </m:r>
          </m:sub>
          <m:sup>
            <m:r>
              <m:rPr>
                <m:sty m:val="p"/>
              </m:rPr>
              <m:t>−</m:t>
            </m:r>
          </m:sup>
        </m:sSubSup>
        <m:r>
          <m:rPr>
            <m:sty m:val="p"/>
          </m:rPr>
          <m:t>∝</m:t>
        </m:r>
        <m:sSubSup>
          <m:sSubSupPr/>
          <m:e>
            <m:r>
              <m:rPr/>
              <m:t>g</m:t>
            </m:r>
          </m:e>
          <m:sub>
            <m:r>
              <m:rPr/>
              <m:t>AC</m:t>
            </m:r>
          </m:sub>
          <m:sup>
            <m:r>
              <m:rPr>
                <m:sty m:val="p"/>
              </m:rPr>
              <m:t>−</m:t>
            </m:r>
          </m:sup>
        </m:sSubSup>
        <m:r>
          <m:rPr>
            <m:sty m:val="p"/>
          </m:rPr>
          <m:t>(</m:t>
        </m:r>
        <m:sSup>
          <m:sSupPr/>
          <m:e>
            <m:r>
              <m:rPr/>
              <m:t>C</m:t>
            </m:r>
          </m:e>
          <m:sup>
            <m:r>
              <m:rPr>
                <m:sty m:val="p"/>
              </m:rPr>
              <m:t>−</m:t>
            </m:r>
          </m:sup>
        </m:sSup>
        <m:sSup>
          <m:sSupPr/>
          <m:e>
            <m:r>
              <m:rPr>
                <m:sty m:val="p"/>
              </m:rPr>
              <m:t>)</m:t>
            </m:r>
          </m:e>
          <m:sup>
            <m:r>
              <m:rPr/>
              <m:t>2</m:t>
            </m:r>
          </m:sup>
        </m:sSup>
        <m:sSup>
          <m:sSupPr/>
          <m:e>
            <m:r>
              <m:rPr/>
              <m:t>F</m:t>
            </m:r>
          </m:e>
          <m:sup>
            <m:r>
              <m:rPr/>
              <m:t>2</m:t>
            </m:r>
          </m:sup>
        </m:sSup>
      </m:oMath>
      <w:r>
        <w:rPr>
          <w:rFonts w:hint="eastAsia"/>
        </w:rPr>
        <w:t>，且</w:t>
      </w:r>
      <w:r>
        <w:t xml:space="preserve"> </w:t>
      </w:r>
      <m:oMath>
        <m:sSubSup>
          <m:sSubSupPr/>
          <m:e>
            <m:r>
              <m:rPr/>
              <m:t>g</m:t>
            </m:r>
          </m:e>
          <m:sub>
            <m:r>
              <m:rPr/>
              <m:t>AC</m:t>
            </m:r>
          </m:sub>
          <m:sup>
            <m:r>
              <m:rPr>
                <m:sty m:val="p"/>
              </m:rPr>
              <m:t>−</m:t>
            </m:r>
          </m:sup>
        </m:sSubSup>
        <m:r>
          <m:rPr>
            <m:sty m:val="p"/>
          </m:rPr>
          <m:t>≪</m:t>
        </m:r>
        <m:sSub>
          <m:sSubPr/>
          <m:e>
            <m:r>
              <m:rPr/>
              <m:t>g</m:t>
            </m:r>
          </m:e>
          <m:sub>
            <m:r>
              <m:rPr/>
              <m:t>AC</m:t>
            </m:r>
          </m:sub>
        </m:sSub>
      </m:oMath>
      <w:r>
        <w:rPr>
          <w:rFonts w:hint="eastAsia"/>
        </w:rPr>
        <w:t>，无法开启完整</w:t>
      </w:r>
      <w:r>
        <w:t xml:space="preserve"> A–C </w:t>
      </w:r>
      <w:r>
        <w:rPr>
          <w:rFonts w:hint="eastAsia"/>
        </w:rPr>
        <w:t>跷跷板转换；</w:t>
      </w:r>
    </w:p>
    <w:p w14:paraId="1689E42C">
      <w:pPr>
        <w:pStyle w:val="26"/>
        <w:numPr>
          <w:ilvl w:val="0"/>
          <w:numId w:val="7"/>
        </w:numPr>
      </w:pPr>
      <m:oMath>
        <m:sSup>
          <m:sSupPr/>
          <m:e>
            <m:r>
              <m:rPr/>
              <m:t>C</m:t>
            </m:r>
          </m:e>
          <m:sup>
            <m:r>
              <m:rPr>
                <m:sty m:val="p"/>
              </m:rPr>
              <m:t>+</m:t>
            </m:r>
          </m:sup>
        </m:sSup>
      </m:oMath>
      <w:r>
        <w:rPr>
          <w:b/>
          <w:bCs/>
        </w:rPr>
        <w:t xml:space="preserve"> </w:t>
      </w:r>
      <w:r>
        <w:rPr>
          <w:rFonts w:hint="eastAsia"/>
          <w:b/>
          <w:bCs/>
        </w:rPr>
        <w:t>与</w:t>
      </w:r>
      <w:r>
        <w:rPr>
          <w:b/>
          <w:bCs/>
        </w:rPr>
        <w:t xml:space="preserve"> </w:t>
      </w:r>
      <m:oMath>
        <m:sSup>
          <m:sSupPr/>
          <m:e>
            <m:r>
              <m:rPr/>
              <m:t>C</m:t>
            </m:r>
          </m:e>
          <m:sup>
            <m:r>
              <m:rPr>
                <m:sty m:val="p"/>
              </m:rPr>
              <m:t>−</m:t>
            </m:r>
          </m:sup>
        </m:sSup>
      </m:oMath>
      <w:r>
        <w:rPr>
          <w:b/>
          <w:bCs/>
        </w:rPr>
        <w:t xml:space="preserve"> </w:t>
      </w:r>
      <w:r>
        <w:rPr>
          <w:rFonts w:hint="eastAsia"/>
          <w:b/>
          <w:bCs/>
        </w:rPr>
        <w:t>共存系统的总应力能量张量满足修正能量条件</w:t>
      </w:r>
      <w:r>
        <w:rPr>
          <w:rFonts w:hint="eastAsia"/>
        </w:rPr>
        <w:t>，杜绝宏观加速失控解；</w:t>
      </w:r>
    </w:p>
    <w:p w14:paraId="20C81C54">
      <w:pPr>
        <w:pStyle w:val="26"/>
        <w:numPr>
          <w:ilvl w:val="0"/>
          <w:numId w:val="7"/>
        </w:numPr>
      </w:pPr>
      <w:r>
        <w:rPr>
          <w:rFonts w:hint="eastAsia"/>
          <w:b/>
          <w:bCs/>
        </w:rPr>
        <w:t>所有可观测电磁辐射、粒子衰变过程仅由</w:t>
      </w:r>
      <w:r>
        <w:rPr>
          <w:b/>
          <w:bCs/>
        </w:rPr>
        <w:t xml:space="preserve"> </w:t>
      </w:r>
      <m:oMath>
        <m:sSup>
          <m:sSupPr/>
          <m:e>
            <m:r>
              <m:rPr/>
              <m:t>C</m:t>
            </m:r>
          </m:e>
          <m:sup>
            <m:r>
              <m:rPr>
                <m:sty m:val="p"/>
              </m:rPr>
              <m:t>+</m:t>
            </m:r>
          </m:sup>
        </m:sSup>
      </m:oMath>
      <w:r>
        <w:rPr>
          <w:b/>
          <w:bCs/>
        </w:rPr>
        <w:t xml:space="preserve"> </w:t>
      </w:r>
      <w:r>
        <w:rPr>
          <w:rFonts w:hint="eastAsia"/>
          <w:b/>
          <w:bCs/>
        </w:rPr>
        <w:t>分支主导</w:t>
      </w:r>
      <w:r>
        <w:t>。</w:t>
      </w:r>
    </w:p>
    <w:p w14:paraId="12AC23B0">
      <w:pPr>
        <w:pStyle w:val="4"/>
      </w:pPr>
      <w:r>
        <w:rPr>
          <w:rFonts w:hint="eastAsia"/>
        </w:rPr>
        <w:t>若不满足上述四条约束，则</w:t>
      </w:r>
      <w:r>
        <w:t xml:space="preserve"> </w:t>
      </w:r>
      <m:oMath>
        <m:sSup>
          <m:sSupPr/>
          <m:e>
            <m:r>
              <m:rPr/>
              <m:t>C</m:t>
            </m:r>
          </m:e>
          <m:sup>
            <m:r>
              <m:rPr>
                <m:sty m:val="p"/>
              </m:rPr>
              <m:t>−</m:t>
            </m:r>
          </m:sup>
        </m:sSup>
      </m:oMath>
      <w:r>
        <w:t xml:space="preserve"> </w:t>
      </w:r>
      <w:r>
        <w:rPr>
          <w:rFonts w:hint="eastAsia"/>
        </w:rPr>
        <w:t>分支仅作为唯象候选假设，不能宣称完成与标准物理完全兼容的模型。</w:t>
      </w:r>
    </w:p>
    <w:bookmarkEnd w:id="26"/>
    <w:bookmarkEnd w:id="29"/>
    <w:p w14:paraId="50F8185D">
      <w:pPr>
        <w:pStyle w:val="5"/>
      </w:pPr>
      <w:bookmarkStart w:id="30" w:name="与标准模型对标及数值示例"/>
      <w:r>
        <w:t xml:space="preserve">8 </w:t>
      </w:r>
      <w:r>
        <w:rPr>
          <w:rFonts w:hint="eastAsia"/>
        </w:rPr>
        <w:t>与标准模型对标及数值示例</w:t>
      </w:r>
    </w:p>
    <w:p w14:paraId="5D65A4D5">
      <w:pPr>
        <w:pStyle w:val="6"/>
      </w:pPr>
      <w:bookmarkStart w:id="31" w:name="对标简表"/>
      <w:r>
        <w:t xml:space="preserve">8.1 </w:t>
      </w:r>
      <w:r>
        <w:rPr>
          <w:rFonts w:hint="eastAsia"/>
        </w:rPr>
        <w:t>对标简表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3484"/>
        <w:gridCol w:w="2987"/>
      </w:tblGrid>
      <w:tr w14:paraId="2780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E7608FD">
            <w:pPr>
              <w:pStyle w:val="26"/>
              <w:jc w:val="center"/>
            </w:pPr>
            <w:r>
              <w:rPr>
                <w:rFonts w:hint="eastAsia"/>
                <w:b/>
              </w:rPr>
              <w:t>标准公式/物理过程</w:t>
            </w:r>
          </w:p>
        </w:tc>
        <w:tc>
          <w:tcPr>
            <w:shd w:val="clear" w:color="auto" w:fill="B9CDE5"/>
            <w:vAlign w:val="center"/>
          </w:tcPr>
          <w:p w14:paraId="1D23F61C">
            <w:pPr>
              <w:pStyle w:val="26"/>
              <w:jc w:val="center"/>
            </w:pPr>
            <w:r>
              <w:rPr>
                <w:rFonts w:hint="eastAsia"/>
                <w:b/>
              </w:rPr>
              <w:t>FCWFT重写形式</w:t>
            </w:r>
          </w:p>
        </w:tc>
        <w:tc>
          <w:tcPr>
            <w:shd w:val="clear" w:color="auto" w:fill="B9CDE5"/>
            <w:vAlign w:val="center"/>
          </w:tcPr>
          <w:p w14:paraId="433F1C69">
            <w:pPr>
              <w:pStyle w:val="26"/>
              <w:jc w:val="center"/>
            </w:pPr>
            <w:r>
              <w:rPr>
                <w:rFonts w:hint="eastAsia"/>
                <w:b/>
              </w:rPr>
              <w:t>说明</w:t>
            </w:r>
          </w:p>
        </w:tc>
      </w:tr>
      <w:tr w14:paraId="4915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66CC96">
            <w:pPr>
              <w:pStyle w:val="26"/>
              <w:jc w:val="center"/>
            </w:pPr>
            <m:oMathPara>
              <m:oMath>
                <m:sSup>
                  <m:sSupPr/>
                  <m:e>
                    <m:r>
                      <m:rPr/>
                      <m:t>E</m:t>
                    </m:r>
                  </m:e>
                  <m:sup>
                    <m:r>
                      <m:rPr/>
                      <m:t>2</m:t>
                    </m:r>
                  </m:sup>
                </m:sSup>
                <m:r>
                  <m:rPr>
                    <m:sty m:val="p"/>
                  </m:rPr>
                  <m:t>=</m:t>
                </m:r>
                <m:sSup>
                  <m:sSupPr/>
                  <m:e>
                    <m:r>
                      <m:rPr/>
                      <m:t>p</m:t>
                    </m:r>
                  </m:e>
                  <m:sup>
                    <m:r>
                      <m:rPr/>
                      <m:t>2</m:t>
                    </m:r>
                  </m:sup>
                </m:sSup>
                <m:sSup>
                  <m:sSupPr/>
                  <m:e>
                    <m:r>
                      <m:rPr/>
                      <m:t>c</m:t>
                    </m:r>
                  </m:e>
                  <m:sup>
                    <m:r>
                      <m:rPr/>
                      <m:t>2</m:t>
                    </m:r>
                  </m:sup>
                </m:sSup>
                <m:r>
                  <m:rPr>
                    <m:sty m:val="p"/>
                  </m:rPr>
                  <m:t>+</m:t>
                </m:r>
                <m:sSup>
                  <m:sSupPr/>
                  <m:e>
                    <m:r>
                      <m:rPr/>
                      <m:t>m</m:t>
                    </m:r>
                  </m:e>
                  <m:sup>
                    <m:r>
                      <m:rPr/>
                      <m:t>2</m:t>
                    </m:r>
                  </m:sup>
                </m:sSup>
                <m:sSup>
                  <m:sSupPr/>
                  <m:e>
                    <m:r>
                      <m:rPr/>
                      <m:t>c</m:t>
                    </m:r>
                  </m:e>
                  <m:sup>
                    <m:r>
                      <m:rPr/>
                      <m:t>4</m:t>
                    </m:r>
                  </m:sup>
                </m:sSup>
              </m:oMath>
            </m:oMathPara>
          </w:p>
        </w:tc>
        <w:tc>
          <w:tcPr>
            <w:vAlign w:val="center"/>
          </w:tcPr>
          <w:p w14:paraId="0D4A0158">
            <w:pPr>
              <w:pStyle w:val="26"/>
              <w:jc w:val="center"/>
            </w:pPr>
            <m:oMath>
              <m:sSub>
                <m:sSubPr/>
                <m:e>
                  <m:r>
                    <m:rPr/>
                    <m:t>E</m:t>
                  </m:r>
                </m:e>
                <m:sub>
                  <m:r>
                    <m:rPr>
                      <m:sty m:val="p"/>
                    </m:rPr>
                    <m:t>tot</m:t>
                  </m:r>
                </m:sub>
              </m:sSub>
              <m:r>
                <m:rPr>
                  <m:sty m:val="p"/>
                </m:rPr>
                <m:t>=</m:t>
              </m:r>
              <m:sSub>
                <m:sSubPr/>
                <m:e>
                  <m:r>
                    <m:rPr/>
                    <m:t>E</m:t>
                  </m:r>
                </m:e>
                <m:sub>
                  <m:r>
                    <m:rPr/>
                    <m:t>A</m:t>
                  </m:r>
                </m:sub>
              </m:sSub>
              <m:r>
                <m:rPr>
                  <m:sty m:val="p"/>
                </m:rPr>
                <m:t>+</m:t>
              </m:r>
              <m:sSubSup>
                <m:sSubSupPr/>
                <m:e>
                  <m:r>
                    <m:rPr/>
                    <m:t>E</m:t>
                  </m:r>
                </m:e>
                <m:sub>
                  <m:r>
                    <m:rPr/>
                    <m:t>B</m:t>
                  </m:r>
                </m:sub>
                <m:sup>
                  <m:r>
                    <m:rPr>
                      <m:sty m:val="p"/>
                    </m:rPr>
                    <m:t>kin</m:t>
                  </m:r>
                </m:sup>
              </m:sSubSup>
              <m:r>
                <m:rPr>
                  <m:sty m:val="p"/>
                </m:rPr>
                <m:t>+</m:t>
              </m:r>
              <m:sSub>
                <m:sSubPr/>
                <m:e>
                  <m:r>
                    <m:rPr/>
                    <m:t>E</m:t>
                  </m:r>
                </m:e>
                <m:sub>
                  <m:r>
                    <m:rPr/>
                    <m:t>C</m:t>
                  </m:r>
                </m:sub>
              </m:sSub>
            </m:oMath>
            <w:r>
              <w:rPr>
                <w:rFonts w:hint="eastAsia"/>
              </w:rPr>
              <w:t>，</w:t>
            </w:r>
            <m:oMath>
              <m:sSub>
                <m:sSubPr/>
                <m:e>
                  <m:r>
                    <m:rPr/>
                    <m:t>E</m:t>
                  </m:r>
                </m:e>
                <m:sub>
                  <m:r>
                    <m:rPr/>
                    <m:t>C</m:t>
                  </m:r>
                </m:sub>
              </m:sSub>
              <m:r>
                <m:rPr>
                  <m:sty m:val="p"/>
                </m:rPr>
                <m:t>=</m:t>
              </m:r>
              <m:r>
                <m:rPr/>
                <m:t>m</m:t>
              </m:r>
              <m:sSup>
                <m:sSupPr/>
                <m:e>
                  <m:r>
                    <m:rPr/>
                    <m:t>c</m:t>
                  </m:r>
                </m:e>
                <m:sup>
                  <m:r>
                    <m:rPr/>
                    <m:t>2</m:t>
                  </m:r>
                </m:sup>
              </m:sSup>
            </m:oMath>
          </w:p>
        </w:tc>
        <w:tc>
          <w:tcPr>
            <w:vAlign w:val="center"/>
          </w:tcPr>
          <w:p w14:paraId="3E0EDA62">
            <w:pPr>
              <w:pStyle w:val="26"/>
              <w:jc w:val="center"/>
            </w:pPr>
            <w:r>
              <w:rPr>
                <w:rFonts w:hint="eastAsia"/>
              </w:rPr>
              <w:t>三场分场能量替代传统总静质量项</w:t>
            </w:r>
          </w:p>
        </w:tc>
      </w:tr>
      <w:tr w14:paraId="72C0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CAC1EA">
            <w:pPr>
              <w:pStyle w:val="26"/>
              <w:jc w:val="center"/>
            </w:pPr>
            <m:oMathPara>
              <m:oMath>
                <m:r>
                  <m:rPr/>
                  <m:t>E</m:t>
                </m:r>
                <m:r>
                  <m:rPr>
                    <m:sty m:val="p"/>
                  </m:rPr>
                  <m:t>=</m:t>
                </m:r>
                <m:r>
                  <m:rPr/>
                  <m:t>hν</m:t>
                </m:r>
              </m:oMath>
            </m:oMathPara>
          </w:p>
        </w:tc>
        <w:tc>
          <w:tcPr>
            <w:vAlign w:val="center"/>
          </w:tcPr>
          <w:p w14:paraId="4C6BEC60">
            <w:pPr>
              <w:pStyle w:val="26"/>
              <w:jc w:val="center"/>
            </w:pPr>
            <m:oMath>
              <m:sSub>
                <m:sSubPr/>
                <m:e>
                  <m:r>
                    <m:rPr/>
                    <m:t>E</m:t>
                  </m:r>
                </m:e>
                <m:sub>
                  <m:r>
                    <m:rPr/>
                    <m:t>A</m:t>
                  </m:r>
                </m:sub>
              </m:sSub>
              <m:r>
                <m:rPr>
                  <m:sty m:val="p"/>
                </m:rPr>
                <m:t>=ℏ</m:t>
              </m:r>
              <m:r>
                <m:rPr/>
                <m:t>ω</m:t>
              </m:r>
            </m:oMath>
            <w:r>
              <w:rPr>
                <w:rFonts w:hint="eastAsia"/>
              </w:rPr>
              <w:t>，单光子</w:t>
            </w:r>
            <w:r>
              <w:t xml:space="preserve"> </w:t>
            </w:r>
            <m:oMath>
              <m:r>
                <m:rPr/>
                <m:t>n</m:t>
              </m:r>
              <m:r>
                <m:rPr>
                  <m:sty m:val="p"/>
                </m:rPr>
                <m:t>=</m:t>
              </m:r>
              <m:r>
                <m:rPr/>
                <m:t>1</m:t>
              </m:r>
            </m:oMath>
          </w:p>
        </w:tc>
        <w:tc>
          <w:tcPr>
            <w:vAlign w:val="center"/>
          </w:tcPr>
          <w:p w14:paraId="1B6FBACB">
            <w:pPr>
              <w:pStyle w:val="26"/>
              <w:jc w:val="center"/>
            </w:pPr>
            <w:r>
              <w:t xml:space="preserve">A </w:t>
            </w:r>
            <w:r>
              <w:rPr>
                <w:rFonts w:hint="eastAsia"/>
              </w:rPr>
              <w:t>场横向模量子激发</w:t>
            </w:r>
          </w:p>
        </w:tc>
      </w:tr>
      <w:tr w14:paraId="0E80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42B222">
            <w:pPr>
              <w:pStyle w:val="26"/>
              <w:jc w:val="center"/>
            </w:pPr>
            <m:oMathPara>
              <m:oMath>
                <m:r>
                  <m:rPr/>
                  <m:t>p</m:t>
                </m:r>
                <m:r>
                  <m:rPr>
                    <m:sty m:val="p"/>
                  </m:rPr>
                  <m:t>=ℏ</m:t>
                </m:r>
                <m:r>
                  <m:rPr/>
                  <m:t>k</m:t>
                </m:r>
              </m:oMath>
            </m:oMathPara>
          </w:p>
        </w:tc>
        <w:tc>
          <w:tcPr>
            <w:vAlign w:val="center"/>
          </w:tcPr>
          <w:p w14:paraId="22526A17">
            <w:pPr>
              <w:pStyle w:val="26"/>
              <w:jc w:val="center"/>
            </w:pPr>
            <w:r>
              <w:t xml:space="preserve">A </w:t>
            </w:r>
            <w:r>
              <w:rPr>
                <w:rFonts w:hint="eastAsia"/>
              </w:rPr>
              <w:t>支</w:t>
            </w:r>
            <w:r>
              <w:t xml:space="preserve"> </w:t>
            </w:r>
            <m:oMath>
              <m:sSub>
                <m:sSubPr/>
                <m:e>
                  <m:r>
                    <m:rPr>
                      <m:sty m:val="b"/>
                    </m:rPr>
                    <m:t>p</m:t>
                  </m:r>
                </m:e>
                <m:sub>
                  <m:r>
                    <m:rPr/>
                    <m:t>A</m:t>
                  </m:r>
                </m:sub>
              </m:sSub>
              <m:r>
                <m:rPr>
                  <m:sty m:val="p"/>
                </m:rPr>
                <m:t>=ℏ</m:t>
              </m:r>
              <m:r>
                <m:rPr>
                  <m:sty m:val="b"/>
                </m:rPr>
                <m:t>k</m:t>
              </m:r>
            </m:oMath>
            <w:r>
              <w:rPr>
                <w:rFonts w:hint="eastAsia"/>
              </w:rPr>
              <w:t>；有质量粒子总</w:t>
            </w:r>
            <w:r>
              <w:t xml:space="preserve"> </w:t>
            </w:r>
            <m:oMath>
              <m:r>
                <m:rPr>
                  <m:sty m:val="b"/>
                </m:rPr>
                <m:t>p</m:t>
              </m:r>
              <m:r>
                <m:rPr>
                  <m:sty m:val="p"/>
                </m:rPr>
                <m:t>=</m:t>
              </m:r>
              <m:sSub>
                <m:sSubPr/>
                <m:e>
                  <m:r>
                    <m:rPr>
                      <m:sty m:val="b"/>
                    </m:rPr>
                    <m:t>p</m:t>
                  </m:r>
                </m:e>
                <m:sub>
                  <m:r>
                    <m:rPr/>
                    <m:t>A</m:t>
                  </m:r>
                </m:sub>
              </m:sSub>
              <m:r>
                <m:rPr>
                  <m:sty m:val="p"/>
                </m:rPr>
                <m:t>+</m:t>
              </m:r>
              <m:sSub>
                <m:sSubPr/>
                <m:e>
                  <m:r>
                    <m:rPr>
                      <m:sty m:val="b"/>
                    </m:rPr>
                    <m:t>p</m:t>
                  </m:r>
                </m:e>
                <m:sub>
                  <m:r>
                    <m:rPr>
                      <m:sty m:val="p"/>
                    </m:rPr>
                    <m:t>mech</m:t>
                  </m:r>
                </m:sub>
              </m:sSub>
            </m:oMath>
          </w:p>
        </w:tc>
        <w:tc>
          <w:tcPr>
            <w:vAlign w:val="center"/>
          </w:tcPr>
          <w:p w14:paraId="5D6C830E">
            <w:pPr>
              <w:pStyle w:val="26"/>
              <w:jc w:val="center"/>
            </w:pPr>
            <w:r>
              <w:rPr>
                <w:rFonts w:hint="eastAsia"/>
              </w:rPr>
              <w:t>波矢与动量统一</w:t>
            </w:r>
          </w:p>
        </w:tc>
      </w:tr>
      <w:tr w14:paraId="0E0D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78314B">
            <w:pPr>
              <w:pStyle w:val="26"/>
              <w:jc w:val="center"/>
            </w:pPr>
            <w:r>
              <w:rPr>
                <w:rFonts w:hint="eastAsia"/>
              </w:rPr>
              <w:t>正负电子湮灭</w:t>
            </w:r>
          </w:p>
        </w:tc>
        <w:tc>
          <w:tcPr>
            <w:vAlign w:val="center"/>
          </w:tcPr>
          <w:p w14:paraId="7920E1B8">
            <w:pPr>
              <w:pStyle w:val="26"/>
              <w:jc w:val="center"/>
            </w:pPr>
            <m:oMath>
              <m:sSub>
                <m:sSubPr/>
                <m:e>
                  <m:acc>
                    <m:accPr/>
                    <m:e>
                      <m:r>
                        <m:rPr/>
                        <m:t>S</m:t>
                      </m:r>
                    </m:e>
                  </m:acc>
                </m:e>
                <m:sub>
                  <m:r>
                    <m:rPr/>
                    <m:t>AC</m:t>
                  </m:r>
                </m:sub>
              </m:sSub>
            </m:oMath>
            <w:r>
              <w:t xml:space="preserve"> </w:t>
            </w:r>
            <w:r>
              <w:rPr>
                <w:rFonts w:hint="eastAsia"/>
              </w:rPr>
              <w:t>双光子，</w:t>
            </w:r>
            <m:oMath>
              <m:r>
                <m:rPr/>
                <m:t>η</m:t>
              </m:r>
              <m:r>
                <m:rPr>
                  <m:sty m:val="p"/>
                </m:rPr>
                <m:t>=</m:t>
              </m:r>
              <m:r>
                <m:rPr/>
                <m:t>1</m:t>
              </m:r>
            </m:oMath>
          </w:p>
        </w:tc>
        <w:tc>
          <w:tcPr>
            <w:vAlign w:val="center"/>
          </w:tcPr>
          <w:p w14:paraId="2B82FB0F">
            <w:pPr>
              <w:pStyle w:val="26"/>
              <w:jc w:val="center"/>
            </w:pPr>
            <w:r>
              <w:t xml:space="preserve">B </w:t>
            </w:r>
            <w:r>
              <w:rPr>
                <w:rFonts w:hint="eastAsia"/>
              </w:rPr>
              <w:t>量子完全共轭、C</w:t>
            </w:r>
            <w:r>
              <w:t xml:space="preserve"> </w:t>
            </w:r>
            <w:r>
              <w:rPr>
                <w:rFonts w:hint="eastAsia"/>
              </w:rPr>
              <w:t>同为正分支</w:t>
            </w:r>
          </w:p>
        </w:tc>
      </w:tr>
      <w:tr w14:paraId="1083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DFAFF74">
            <w:pPr>
              <w:pStyle w:val="26"/>
              <w:jc w:val="center"/>
            </w:pPr>
            <w:r>
              <w:rPr>
                <w:rFonts w:hint="eastAsia"/>
              </w:rPr>
              <w:t>希格斯产生静质量</w:t>
            </w:r>
          </w:p>
        </w:tc>
        <w:tc>
          <w:tcPr>
            <w:vAlign w:val="center"/>
          </w:tcPr>
          <w:p w14:paraId="3C8BEB09">
            <w:pPr>
              <w:pStyle w:val="26"/>
              <w:jc w:val="center"/>
            </w:pPr>
            <w:r>
              <w:t xml:space="preserve">C </w:t>
            </w:r>
            <w:r>
              <w:rPr>
                <w:rFonts w:hint="eastAsia"/>
              </w:rPr>
              <w:t>场真空凝聚</w:t>
            </w:r>
            <w:r>
              <w:t xml:space="preserve"> </w:t>
            </w:r>
            <m:oMath>
              <m:r>
                <m:rPr/>
                <m:t>v</m:t>
              </m:r>
            </m:oMath>
            <w:r>
              <w:rPr>
                <w:rFonts w:hint="eastAsia"/>
              </w:rPr>
              <w:t>，</w:t>
            </w:r>
            <m:oMath>
              <m:r>
                <m:rPr/>
                <m:t>m</m:t>
              </m:r>
              <m:r>
                <m:rPr>
                  <m:sty m:val="p"/>
                </m:rPr>
                <m:t>∝</m:t>
              </m:r>
              <m:r>
                <m:rPr/>
                <m:t>v</m:t>
              </m:r>
            </m:oMath>
            <w:r>
              <w:t xml:space="preserve"> </w:t>
            </w:r>
            <w:r>
              <w:rPr>
                <w:rFonts w:hint="eastAsia"/>
              </w:rPr>
              <w:t>或</w:t>
            </w:r>
            <w:r>
              <w:t xml:space="preserve"> Yukawa </w:t>
            </w:r>
            <w:r>
              <w:rPr>
                <w:rFonts w:hint="eastAsia"/>
              </w:rPr>
              <w:t>耦合</w:t>
            </w:r>
          </w:p>
        </w:tc>
        <w:tc>
          <w:tcPr>
            <w:vAlign w:val="center"/>
          </w:tcPr>
          <w:p w14:paraId="5B64D2E7">
            <w:pPr>
              <w:pStyle w:val="26"/>
              <w:jc w:val="center"/>
            </w:pPr>
            <w:r>
              <w:rPr>
                <w:rFonts w:hint="eastAsia"/>
              </w:rPr>
              <w:t>质量来源于</w:t>
            </w:r>
            <w:r>
              <w:t xml:space="preserve"> C </w:t>
            </w:r>
            <w:r>
              <w:rPr>
                <w:rFonts w:hint="eastAsia"/>
              </w:rPr>
              <w:t>场势能积分</w:t>
            </w:r>
          </w:p>
        </w:tc>
      </w:tr>
      <w:tr w14:paraId="0416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D84D64">
            <w:pPr>
              <w:pStyle w:val="26"/>
              <w:jc w:val="center"/>
            </w:pPr>
            <w:r>
              <w:rPr>
                <w:rFonts w:hint="eastAsia"/>
              </w:rPr>
              <w:t>负质量暗物质</w:t>
            </w:r>
          </w:p>
        </w:tc>
        <w:tc>
          <w:tcPr>
            <w:vAlign w:val="center"/>
          </w:tcPr>
          <w:p w14:paraId="0660E507">
            <w:pPr>
              <w:pStyle w:val="26"/>
              <w:jc w:val="center"/>
            </w:pPr>
            <m:oMath>
              <m:sSup>
                <m:sSupPr/>
                <m:e>
                  <m:r>
                    <m:rPr/>
                    <m:t>C</m:t>
                  </m:r>
                </m:e>
                <m:sup>
                  <m:r>
                    <m:rPr>
                      <m:sty m:val="p"/>
                    </m:rPr>
                    <m:t>−</m:t>
                  </m:r>
                </m:sup>
              </m:sSup>
            </m:oMath>
            <w:r>
              <w:t xml:space="preserve"> </w:t>
            </w:r>
            <w:r>
              <w:rPr>
                <w:rFonts w:hint="eastAsia"/>
              </w:rPr>
              <w:t>支</w:t>
            </w:r>
            <w:r>
              <w:t xml:space="preserve"> + </w:t>
            </w:r>
            <m:oMath>
              <m:sSub>
                <m:sSubPr/>
                <m:e>
                  <m:r>
                    <m:rPr/>
                    <m:t>Z</m:t>
                  </m:r>
                </m:e>
                <m:sub>
                  <m:r>
                    <m:rPr/>
                    <m:t>2</m:t>
                  </m:r>
                </m:sub>
              </m:sSub>
            </m:oMath>
            <w:r>
              <w:t xml:space="preserve"> </w:t>
            </w:r>
            <w:r>
              <w:rPr>
                <w:rFonts w:hint="eastAsia"/>
              </w:rPr>
              <w:t>拓扑势垒，仅拓扑排斥</w:t>
            </w:r>
          </w:p>
        </w:tc>
        <w:tc>
          <w:tcPr>
            <w:vAlign w:val="center"/>
          </w:tcPr>
          <w:p w14:paraId="659FFC7C">
            <w:pPr>
              <w:pStyle w:val="26"/>
              <w:jc w:val="center"/>
            </w:pPr>
            <w:r>
              <w:rPr>
                <w:rFonts w:hint="eastAsia"/>
              </w:rPr>
              <w:t>假设分支，必须满足稳定性证明</w:t>
            </w:r>
          </w:p>
        </w:tc>
      </w:tr>
      <w:bookmarkEnd w:id="31"/>
    </w:tbl>
    <w:p w14:paraId="546CCA84">
      <w:pPr>
        <w:pStyle w:val="6"/>
      </w:pPr>
      <w:bookmarkStart w:id="32" w:name="示例-1电子对湮灭"/>
      <w:r>
        <w:t xml:space="preserve">8.2 </w:t>
      </w:r>
      <w:r>
        <w:rPr>
          <w:rFonts w:hint="eastAsia"/>
        </w:rPr>
        <w:t>示例</w:t>
      </w:r>
      <w:r>
        <w:t xml:space="preserve"> </w:t>
      </w:r>
      <w:r>
        <w:rPr>
          <w:rFonts w:hint="eastAsia"/>
        </w:rPr>
        <w:t>1：电子对湮灭</w:t>
      </w:r>
    </w:p>
    <w:p w14:paraId="331766DF">
      <w:pPr>
        <w:pStyle w:val="4"/>
      </w:pPr>
      <m:oMath>
        <m:sSub>
          <m:sSubPr/>
          <m:e>
            <m:r>
              <m:rPr/>
              <m:t>m</m:t>
            </m:r>
          </m:e>
          <m:sub>
            <m:r>
              <m:rPr/>
              <m:t>e</m:t>
            </m:r>
          </m:sub>
        </m:sSub>
        <m:sSup>
          <m:sSupPr/>
          <m:e>
            <m:r>
              <m:rPr/>
              <m:t>c</m:t>
            </m:r>
          </m:e>
          <m:sup>
            <m:r>
              <m:rPr/>
              <m:t>2</m:t>
            </m:r>
          </m:sup>
        </m:sSup>
        <m:r>
          <m:rPr>
            <m:sty m:val="p"/>
          </m:rPr>
          <m:t>=</m:t>
        </m:r>
        <m:r>
          <m:rPr/>
          <m:t>0.511 </m:t>
        </m:r>
        <m:r>
          <m:rPr>
            <m:sty m:val="p"/>
          </m:rPr>
          <m:t>MeV</m:t>
        </m:r>
      </m:oMath>
      <w:r>
        <w:rPr>
          <w:rFonts w:hint="eastAsia"/>
        </w:rPr>
        <w:t>。静止正负电子对：</w:t>
      </w:r>
    </w:p>
    <w:p w14:paraId="64B92F14">
      <w:pPr>
        <w:pStyle w:val="3"/>
      </w:pPr>
      <m:oMathPara>
        <m:oMathParaPr>
          <m:jc m:val="center"/>
        </m:oMathParaPr>
        <m:oMath>
          <m:sSub>
            <m:sSubPr/>
            <m:e>
              <m:r>
                <m:rPr/>
                <m:t>E</m:t>
              </m:r>
            </m:e>
            <m:sub>
              <m:r>
                <m:rPr/>
                <m:t>γ</m:t>
              </m:r>
            </m:sub>
          </m:sSub>
          <m:r>
            <m:rPr>
              <m:sty m:val="p"/>
            </m:rPr>
            <m:t>=</m:t>
          </m:r>
          <m:r>
            <m:rPr/>
            <m:t>0.511 </m:t>
          </m:r>
          <m:r>
            <m:rPr>
              <m:sty m:val="p"/>
            </m:rPr>
            <m:t>MeV,</m:t>
          </m:r>
          <m:r>
            <m:rPr/>
            <m:t> ν</m:t>
          </m:r>
          <m:r>
            <m:rPr>
              <m:sty m:val="p"/>
            </m:rPr>
            <m:t>=</m:t>
          </m:r>
          <m:r>
            <m:rPr/>
            <m:t>1.235</m:t>
          </m:r>
          <m:r>
            <m:rPr>
              <m:sty m:val="p"/>
            </m:rPr>
            <m:t>×</m:t>
          </m:r>
          <m:sSup>
            <m:sSupPr/>
            <m:e>
              <m:r>
                <m:rPr/>
                <m:t>10</m:t>
              </m:r>
            </m:e>
            <m:sup>
              <m:r>
                <m:rPr/>
                <m:t>20</m:t>
              </m:r>
            </m:sup>
          </m:sSup>
          <m:r>
            <m:rPr/>
            <m:t> </m:t>
          </m:r>
          <m:r>
            <m:rPr>
              <m:sty m:val="p"/>
            </m:rPr>
            <m:t>Hz,</m:t>
          </m:r>
          <m:r>
            <m:rPr/>
            <m:t> λ</m:t>
          </m:r>
          <m:r>
            <m:rPr>
              <m:sty m:val="p"/>
            </m:rPr>
            <m:t>=</m:t>
          </m:r>
          <m:r>
            <m:rPr/>
            <m:t>2.43 </m:t>
          </m:r>
          <m:r>
            <m:rPr>
              <m:sty m:val="p"/>
            </m:rPr>
            <m:t>pm.</m:t>
          </m:r>
        </m:oMath>
      </m:oMathPara>
    </w:p>
    <w:p w14:paraId="3F86017D">
      <w:pPr>
        <w:pStyle w:val="4"/>
      </w:pPr>
      <w:r>
        <w:t xml:space="preserve">FCWFT </w:t>
      </w:r>
      <w:r>
        <w:rPr>
          <w:rFonts w:hint="eastAsia"/>
        </w:rPr>
        <w:t>解释：初始</w:t>
      </w:r>
      <w:r>
        <w:t xml:space="preserve"> C </w:t>
      </w:r>
      <w:r>
        <w:rPr>
          <w:rFonts w:hint="eastAsia"/>
        </w:rPr>
        <w:t>总能量</w:t>
      </w:r>
      <w:r>
        <w:t xml:space="preserve"> </w:t>
      </w:r>
      <m:oMath>
        <m:sSubSup>
          <m:sSubSupPr/>
          <m:e>
            <m:r>
              <m:rPr/>
              <m:t>E</m:t>
            </m:r>
          </m:e>
          <m:sub>
            <m:r>
              <m:rPr/>
              <m:t>C</m:t>
            </m:r>
          </m:sub>
          <m:sup>
            <m:r>
              <m:rPr>
                <m:sty m:val="p"/>
              </m:rPr>
              <m:t>ini</m:t>
            </m:r>
          </m:sup>
        </m:sSubSup>
        <m:r>
          <m:rPr>
            <m:sty m:val="p"/>
          </m:rPr>
          <m:t>=</m:t>
        </m:r>
        <m:r>
          <m:rPr/>
          <m:t>1.022 </m:t>
        </m:r>
        <m:r>
          <m:rPr>
            <m:sty m:val="p"/>
          </m:rPr>
          <m:t>MeV</m:t>
        </m:r>
      </m:oMath>
      <w:r>
        <w:t xml:space="preserve"> </w:t>
      </w:r>
      <w:r>
        <w:rPr>
          <w:rFonts w:hint="eastAsia"/>
        </w:rPr>
        <w:t>全部转移至</w:t>
      </w:r>
      <w:r>
        <w:t xml:space="preserve"> A </w:t>
      </w:r>
      <w:r>
        <w:rPr>
          <w:rFonts w:hint="eastAsia"/>
        </w:rPr>
        <w:t>场</w:t>
      </w:r>
      <w:r>
        <w:t xml:space="preserve"> </w:t>
      </w:r>
      <m:oMath>
        <m:sSubSup>
          <m:sSubSupPr/>
          <m:e>
            <m:r>
              <m:rPr/>
              <m:t>E</m:t>
            </m:r>
          </m:e>
          <m:sub>
            <m:r>
              <m:rPr/>
              <m:t>A</m:t>
            </m:r>
          </m:sub>
          <m:sup>
            <m:r>
              <m:rPr>
                <m:sty m:val="p"/>
              </m:rPr>
              <m:t>fin</m:t>
            </m:r>
          </m:sup>
        </m:sSubSup>
        <m:r>
          <m:rPr>
            <m:sty m:val="p"/>
          </m:rPr>
          <m:t>=</m:t>
        </m:r>
        <m:r>
          <m:rPr/>
          <m:t>1.022 </m:t>
        </m:r>
        <m:r>
          <m:rPr>
            <m:sty m:val="p"/>
          </m:rPr>
          <m:t>MeV</m:t>
        </m:r>
      </m:oMath>
      <w:r>
        <w:rPr>
          <w:rFonts w:hint="eastAsia"/>
        </w:rPr>
        <w:t>，全程</w:t>
      </w:r>
      <w:r>
        <w:t xml:space="preserve"> </w:t>
      </w:r>
      <m:oMath>
        <m:r>
          <m:rPr>
            <m:sty m:val="p"/>
          </m:rPr>
          <m:t>Δ</m:t>
        </m:r>
        <m:sSub>
          <m:sSubPr/>
          <m:e>
            <m:r>
              <m:rPr/>
              <m:t>E</m:t>
            </m:r>
          </m:e>
          <m:sub>
            <m:r>
              <m:rPr/>
              <m:t>B</m:t>
            </m:r>
          </m:sub>
        </m:sSub>
        <m:r>
          <m:rPr>
            <m:sty m:val="p"/>
          </m:rPr>
          <m:t>=</m:t>
        </m:r>
        <m:r>
          <m:rPr/>
          <m:t>0</m:t>
        </m:r>
      </m:oMath>
      <w:r>
        <w:t>。</w:t>
      </w:r>
    </w:p>
    <w:bookmarkEnd w:id="32"/>
    <w:p w14:paraId="5213070A">
      <w:pPr>
        <w:pStyle w:val="6"/>
      </w:pPr>
      <w:bookmarkStart w:id="33" w:name="示例-2pi-0-to-gamma-gamma"/>
      <w:r>
        <w:t xml:space="preserve">8.3 </w:t>
      </w:r>
      <w:r>
        <w:rPr>
          <w:rFonts w:hint="eastAsia"/>
        </w:rPr>
        <w:t>示例</w:t>
      </w:r>
      <w:r>
        <w:t xml:space="preserve"> </w:t>
      </w:r>
      <w:r>
        <w:rPr>
          <w:rFonts w:hint="eastAsia"/>
        </w:rPr>
        <w:t>2：</w:t>
      </w:r>
      <m:oMath>
        <m:sSup>
          <m:sSupPr/>
          <m:e>
            <m:r>
              <m:rPr/>
              <m:t>π</m:t>
            </m:r>
          </m:e>
          <m:sup>
            <m:r>
              <m:rPr/>
              <m:t>0</m:t>
            </m:r>
          </m:sup>
        </m:sSup>
        <m:r>
          <m:rPr>
            <m:sty m:val="p"/>
          </m:rPr>
          <m:t>→</m:t>
        </m:r>
        <m:r>
          <m:rPr/>
          <m:t>γγ</m:t>
        </m:r>
      </m:oMath>
    </w:p>
    <w:p w14:paraId="47E07AA5">
      <w:pPr>
        <w:pStyle w:val="4"/>
      </w:pPr>
      <m:oMath>
        <m:sSub>
          <m:sSubPr/>
          <m:e>
            <m:r>
              <m:rPr/>
              <m:t>m</m:t>
            </m:r>
          </m:e>
          <m:sub>
            <m:sSup>
              <m:sSupPr/>
              <m:e>
                <m:r>
                  <m:rPr/>
                  <m:t>π</m:t>
                </m:r>
              </m:e>
              <m:sup>
                <m:r>
                  <m:rPr/>
                  <m:t>0</m:t>
                </m:r>
              </m:sup>
            </m:sSup>
          </m:sub>
        </m:sSub>
        <m:sSup>
          <m:sSupPr/>
          <m:e>
            <m:r>
              <m:rPr/>
              <m:t>c</m:t>
            </m:r>
          </m:e>
          <m:sup>
            <m:r>
              <m:rPr/>
              <m:t>2</m:t>
            </m:r>
          </m:sup>
        </m:sSup>
        <m:r>
          <m:rPr>
            <m:sty m:val="p"/>
          </m:rPr>
          <m:t>≈</m:t>
        </m:r>
        <m:r>
          <m:rPr/>
          <m:t>134.98 </m:t>
        </m:r>
        <m:r>
          <m:rPr>
            <m:sty m:val="p"/>
          </m:rPr>
          <m:t>MeV</m:t>
        </m:r>
      </m:oMath>
      <w:r>
        <w:rPr>
          <w:rFonts w:hint="eastAsia"/>
        </w:rPr>
        <w:t>。单光子能量：</w:t>
      </w:r>
    </w:p>
    <w:p w14:paraId="6CE0AAA7">
      <w:pPr>
        <w:pStyle w:val="3"/>
      </w:pPr>
      <m:oMathPara>
        <m:oMathParaPr>
          <m:jc m:val="center"/>
        </m:oMathParaPr>
        <m:oMath>
          <m:sSub>
            <m:sSubPr/>
            <m:e>
              <m:r>
                <m:rPr/>
                <m:t>E</m:t>
              </m:r>
            </m:e>
            <m:sub>
              <m:r>
                <m:rPr/>
                <m:t>γ</m:t>
              </m:r>
            </m:sub>
          </m:sSub>
          <m:r>
            <m:rPr>
              <m:sty m:val="p"/>
            </m:rPr>
            <m:t>≈</m:t>
          </m:r>
          <m:r>
            <m:rPr/>
            <m:t>67.49 </m:t>
          </m:r>
          <m:r>
            <m:rPr>
              <m:sty m:val="p"/>
            </m:rPr>
            <m:t>MeV,</m:t>
          </m:r>
          <m:r>
            <m:rPr/>
            <m:t> ν</m:t>
          </m:r>
          <m:r>
            <m:rPr>
              <m:sty m:val="p"/>
            </m:rPr>
            <m:t>≈</m:t>
          </m:r>
          <m:r>
            <m:rPr/>
            <m:t>1.632</m:t>
          </m:r>
          <m:r>
            <m:rPr>
              <m:sty m:val="p"/>
            </m:rPr>
            <m:t>×</m:t>
          </m:r>
          <m:sSup>
            <m:sSupPr/>
            <m:e>
              <m:r>
                <m:rPr/>
                <m:t>10</m:t>
              </m:r>
            </m:e>
            <m:sup>
              <m:r>
                <m:rPr/>
                <m:t>22</m:t>
              </m:r>
            </m:sup>
          </m:sSup>
          <m:r>
            <m:rPr/>
            <m:t> </m:t>
          </m:r>
          <m:r>
            <m:rPr>
              <m:sty m:val="p"/>
            </m:rPr>
            <m:t>Hz.</m:t>
          </m:r>
        </m:oMath>
      </m:oMathPara>
    </w:p>
    <w:p w14:paraId="2F5D5BD1">
      <w:pPr>
        <w:pStyle w:val="4"/>
      </w:pPr>
      <m:oMath>
        <m:sSup>
          <m:sSupPr/>
          <m:e>
            <m:r>
              <m:rPr/>
              <m:t>π</m:t>
            </m:r>
          </m:e>
          <m:sup>
            <m:r>
              <m:rPr/>
              <m:t>0</m:t>
            </m:r>
          </m:sup>
        </m:sSup>
      </m:oMath>
      <w:r>
        <w:t xml:space="preserve"> </w:t>
      </w:r>
      <w:r>
        <w:rPr>
          <w:rFonts w:hint="eastAsia"/>
        </w:rPr>
        <w:t>初态</w:t>
      </w:r>
      <w:r>
        <w:t xml:space="preserve"> B </w:t>
      </w:r>
      <w:r>
        <w:rPr>
          <w:rFonts w:hint="eastAsia"/>
        </w:rPr>
        <w:t>场电荷、色荷自中和，满足</w:t>
      </w:r>
      <w:r>
        <w:t xml:space="preserve"> </w:t>
      </w:r>
      <m:oMath>
        <m:sSub>
          <m:sSubPr/>
          <m:e>
            <m:acc>
              <m:accPr/>
              <m:e>
                <m:r>
                  <m:rPr/>
                  <m:t>S</m:t>
                </m:r>
              </m:e>
            </m:acc>
          </m:e>
          <m:sub>
            <m:r>
              <m:rPr/>
              <m:t>AC</m:t>
            </m:r>
          </m:sub>
        </m:sSub>
      </m:oMath>
      <w:r>
        <w:t xml:space="preserve"> </w:t>
      </w:r>
      <w:r>
        <w:rPr>
          <w:rFonts w:hint="eastAsia"/>
        </w:rPr>
        <w:t>准入条件，</w:t>
      </w:r>
      <m:oMath>
        <m:r>
          <m:rPr/>
          <m:t>η</m:t>
        </m:r>
        <m:r>
          <m:rPr>
            <m:sty m:val="p"/>
          </m:rPr>
          <m:t>≈</m:t>
        </m:r>
        <m:r>
          <m:rPr/>
          <m:t>1</m:t>
        </m:r>
      </m:oMath>
      <w:r>
        <w:t>。</w:t>
      </w:r>
    </w:p>
    <w:bookmarkEnd w:id="33"/>
    <w:p w14:paraId="2E6B886A">
      <w:pPr>
        <w:pStyle w:val="6"/>
      </w:pPr>
      <w:bookmarkStart w:id="34" w:name="示例-3部分转换"/>
      <w:r>
        <w:t xml:space="preserve">8.4 </w:t>
      </w:r>
      <w:r>
        <w:rPr>
          <w:rFonts w:hint="eastAsia"/>
        </w:rPr>
        <w:t>示例</w:t>
      </w:r>
      <w:r>
        <w:t xml:space="preserve"> </w:t>
      </w:r>
      <w:r>
        <w:rPr>
          <w:rFonts w:hint="eastAsia"/>
        </w:rPr>
        <w:t>3：部分转换</w:t>
      </w:r>
    </w:p>
    <w:p w14:paraId="453CDE98">
      <w:pPr>
        <w:pStyle w:val="4"/>
      </w:pPr>
      <w:r>
        <w:rPr>
          <w:rFonts w:hint="eastAsia"/>
        </w:rPr>
        <w:t>初态</w:t>
      </w:r>
      <w:r>
        <w:t xml:space="preserve"> C </w:t>
      </w:r>
      <w:r>
        <w:rPr>
          <w:rFonts w:hint="eastAsia"/>
        </w:rPr>
        <w:t>凝聚能量</w:t>
      </w:r>
      <w:r>
        <w:t xml:space="preserve"> </w:t>
      </w:r>
      <m:oMath>
        <m:r>
          <m:rPr/>
          <m:t>1.0 </m:t>
        </m:r>
        <m:r>
          <m:rPr>
            <m:sty m:val="p"/>
          </m:rPr>
          <m:t>MeV</m:t>
        </m:r>
      </m:oMath>
      <w:r>
        <w:rPr>
          <w:rFonts w:hint="eastAsia"/>
        </w:rPr>
        <w:t>，B</w:t>
      </w:r>
      <w:r>
        <w:t xml:space="preserve"> </w:t>
      </w:r>
      <w:r>
        <w:rPr>
          <w:rFonts w:hint="eastAsia"/>
        </w:rPr>
        <w:t>场残留激发能量</w:t>
      </w:r>
      <w:r>
        <w:t xml:space="preserve"> </w:t>
      </w:r>
      <m:oMath>
        <m:r>
          <m:rPr/>
          <m:t>0.2 </m:t>
        </m:r>
        <m:r>
          <m:rPr>
            <m:sty m:val="p"/>
          </m:rPr>
          <m:t>MeV</m:t>
        </m:r>
      </m:oMath>
      <w:r>
        <w:rPr>
          <w:rFonts w:hint="eastAsia"/>
        </w:rPr>
        <w:t>：</w:t>
      </w:r>
    </w:p>
    <w:p w14:paraId="2205903D">
      <w:pPr>
        <w:pStyle w:val="3"/>
      </w:pPr>
      <m:oMathPara>
        <m:oMathParaPr>
          <m:jc m:val="center"/>
        </m:oMathParaPr>
        <m:oMath>
          <m:r>
            <m:rPr/>
            <m:t>η</m:t>
          </m:r>
          <m:r>
            <m:rPr>
              <m:sty m:val="p"/>
            </m:rPr>
            <m:t>=</m:t>
          </m:r>
          <m:r>
            <m:rPr/>
            <m:t>1</m:t>
          </m:r>
          <m:r>
            <m:rPr>
              <m:sty m:val="p"/>
            </m:rPr>
            <m:t>−</m:t>
          </m:r>
          <m:r>
            <m:rPr/>
            <m:t>0.2</m:t>
          </m:r>
          <m:r>
            <m:rPr>
              <m:sty m:val="p"/>
            </m:rPr>
            <m:t>/</m:t>
          </m:r>
          <m:r>
            <m:rPr/>
            <m:t>1.0</m:t>
          </m:r>
          <m:r>
            <m:rPr>
              <m:sty m:val="p"/>
            </m:rPr>
            <m:t>=</m:t>
          </m:r>
          <m:r>
            <m:rPr/>
            <m:t>0.8</m:t>
          </m:r>
          <m:r>
            <m:rPr>
              <m:sty m:val="p"/>
            </m:rPr>
            <m:t>,</m:t>
          </m:r>
          <m:r>
            <m:rPr/>
            <m:t> </m:t>
          </m:r>
          <m:sSubSup>
            <m:sSubSupPr/>
            <m:e>
              <m:r>
                <m:rPr/>
                <m:t>E</m:t>
              </m:r>
            </m:e>
            <m:sub>
              <m:r>
                <m:rPr/>
                <m:t>A</m:t>
              </m:r>
            </m:sub>
            <m:sup>
              <m:r>
                <m:rPr>
                  <m:sty m:val="p"/>
                </m:rPr>
                <m:t>fin</m:t>
              </m:r>
            </m:sup>
          </m:sSubSup>
          <m:r>
            <m:rPr>
              <m:sty m:val="p"/>
            </m:rPr>
            <m:t>=</m:t>
          </m:r>
          <m:r>
            <m:rPr/>
            <m:t>0.8 </m:t>
          </m:r>
          <m:r>
            <m:rPr>
              <m:sty m:val="p"/>
            </m:rPr>
            <m:t>MeV,</m:t>
          </m:r>
          <m:r>
            <m:rPr/>
            <m:t> </m:t>
          </m:r>
          <m:sSubSup>
            <m:sSubSupPr/>
            <m:e>
              <m:r>
                <m:rPr/>
                <m:t>E</m:t>
              </m:r>
            </m:e>
            <m:sub>
              <m:r>
                <m:rPr/>
                <m:t>C</m:t>
              </m:r>
            </m:sub>
            <m:sup>
              <m:r>
                <m:rPr>
                  <m:sty m:val="p"/>
                </m:rPr>
                <m:t>resid</m:t>
              </m:r>
            </m:sup>
          </m:sSubSup>
          <m:r>
            <m:rPr>
              <m:sty m:val="p"/>
            </m:rPr>
            <m:t>=</m:t>
          </m:r>
          <m:r>
            <m:rPr/>
            <m:t>0</m:t>
          </m:r>
          <m:r>
            <m:rPr>
              <m:sty m:val="p"/>
            </m:rPr>
            <m:t>,</m:t>
          </m:r>
        </m:oMath>
      </m:oMathPara>
    </w:p>
    <w:p w14:paraId="7D2FF4CE">
      <w:pPr>
        <w:pStyle w:val="4"/>
      </w:pPr>
      <m:oMath>
        <m:r>
          <m:rPr/>
          <m:t>0.2 </m:t>
        </m:r>
        <m:r>
          <m:rPr>
            <m:sty m:val="p"/>
          </m:rPr>
          <m:t>MeV</m:t>
        </m:r>
      </m:oMath>
      <w:r>
        <w:t xml:space="preserve"> </w:t>
      </w:r>
      <w:r>
        <w:rPr>
          <w:rFonts w:hint="eastAsia"/>
        </w:rPr>
        <w:t>能量以</w:t>
      </w:r>
      <w:r>
        <w:t xml:space="preserve"> B </w:t>
      </w:r>
      <w:r>
        <w:rPr>
          <w:rFonts w:hint="eastAsia"/>
        </w:rPr>
        <w:t>场束缚/激发能储存，总能量保持守恒。</w:t>
      </w:r>
    </w:p>
    <w:bookmarkEnd w:id="30"/>
    <w:bookmarkEnd w:id="34"/>
    <w:p w14:paraId="302D4BB1">
      <w:pPr>
        <w:pStyle w:val="5"/>
      </w:pPr>
      <w:bookmarkStart w:id="35" w:name="自洽性校验"/>
      <w:r>
        <w:t xml:space="preserve">9 </w:t>
      </w:r>
      <w:r>
        <w:rPr>
          <w:rFonts w:hint="eastAsia"/>
        </w:rPr>
        <w:t>自洽性校验</w:t>
      </w:r>
    </w:p>
    <w:p w14:paraId="1D8301D9">
      <w:pPr>
        <w:pStyle w:val="26"/>
        <w:numPr>
          <w:ilvl w:val="0"/>
          <w:numId w:val="8"/>
        </w:numPr>
      </w:pPr>
      <w:r>
        <w:rPr>
          <w:rFonts w:hint="eastAsia"/>
          <w:b/>
          <w:bCs/>
        </w:rPr>
        <w:t>量纲自洽</w:t>
      </w:r>
      <w:r>
        <w:rPr>
          <w:rFonts w:hint="eastAsia"/>
        </w:rPr>
        <w:t>：耦合常数</w:t>
      </w:r>
      <w:r>
        <w:t xml:space="preserve"> </w:t>
      </w:r>
      <m:oMath>
        <m:sSub>
          <m:sSubPr/>
          <m:e>
            <m:r>
              <m:rPr/>
              <m:t>g</m:t>
            </m:r>
          </m:e>
          <m:sub>
            <m:r>
              <m:rPr/>
              <m:t>AC</m:t>
            </m:r>
          </m:sub>
        </m:sSub>
      </m:oMath>
      <w:r>
        <w:t xml:space="preserve"> </w:t>
      </w:r>
      <w:r>
        <w:rPr>
          <w:rFonts w:hint="eastAsia"/>
        </w:rPr>
        <w:t>在</w:t>
      </w:r>
      <w:r>
        <w:t xml:space="preserve"> </w:t>
      </w:r>
      <m:oMath>
        <m:sSub>
          <m:sSubPr/>
          <m:e>
            <m:r>
              <m:rPr>
                <m:sty m:val="p"/>
                <m:scr m:val="script"/>
              </m:rPr>
              <m:t>ℒ</m:t>
            </m:r>
          </m:e>
          <m:sub>
            <m:r>
              <m:rPr/>
              <m:t>AC</m:t>
            </m:r>
          </m:sub>
        </m:sSub>
        <m:r>
          <m:rPr>
            <m:sty m:val="p"/>
          </m:rPr>
          <m:t>=−</m:t>
        </m:r>
        <m:sSub>
          <m:sSubPr/>
          <m:e>
            <m:r>
              <m:rPr/>
              <m:t>g</m:t>
            </m:r>
          </m:e>
          <m:sub>
            <m:r>
              <m:rPr/>
              <m:t>AC</m:t>
            </m:r>
          </m:sub>
        </m:sSub>
        <m:sSup>
          <m:sSupPr/>
          <m:e>
            <m:r>
              <m:rPr/>
              <m:t>C</m:t>
            </m:r>
          </m:e>
          <m:sup>
            <m:r>
              <m:rPr/>
              <m:t>2</m:t>
            </m:r>
          </m:sup>
        </m:sSup>
        <m:sSub>
          <m:sSubPr/>
          <m:e>
            <m:r>
              <m:rPr/>
              <m:t>F</m:t>
            </m:r>
          </m:e>
          <m:sub>
            <m:r>
              <m:rPr/>
              <m:t>μν</m:t>
            </m:r>
          </m:sub>
        </m:sSub>
        <m:sSup>
          <m:sSupPr/>
          <m:e>
            <m:r>
              <m:rPr/>
              <m:t>F</m:t>
            </m:r>
          </m:e>
          <m:sup>
            <m:r>
              <m:rPr/>
              <m:t>μν</m:t>
            </m:r>
          </m:sup>
        </m:sSup>
      </m:oMath>
      <w:r>
        <w:t xml:space="preserve"> </w:t>
      </w:r>
      <w:r>
        <w:rPr>
          <w:rFonts w:hint="eastAsia"/>
        </w:rPr>
        <w:t>中量纲为</w:t>
      </w:r>
      <w:r>
        <w:t xml:space="preserve"> </w:t>
      </w:r>
      <m:oMath>
        <m:r>
          <m:rPr>
            <m:sty m:val="p"/>
          </m:rPr>
          <m:t>[</m:t>
        </m:r>
        <m:r>
          <m:rPr/>
          <m:t>E</m:t>
        </m:r>
        <m:sSup>
          <m:sSupPr/>
          <m:e>
            <m:r>
              <m:rPr>
                <m:sty m:val="p"/>
              </m:rPr>
              <m:t>]</m:t>
            </m:r>
          </m:e>
          <m:sup>
            <m:r>
              <m:rPr>
                <m:sty m:val="p"/>
              </m:rPr>
              <m:t>−</m:t>
            </m:r>
            <m:r>
              <m:rPr/>
              <m:t>2</m:t>
            </m:r>
          </m:sup>
        </m:sSup>
      </m:oMath>
      <w:r>
        <w:rPr>
          <w:rFonts w:hint="eastAsia"/>
        </w:rPr>
        <w:t>；Rabi</w:t>
      </w:r>
      <w:r>
        <w:t xml:space="preserve"> </w:t>
      </w:r>
      <w:r>
        <w:rPr>
          <w:rFonts w:hint="eastAsia"/>
        </w:rPr>
        <w:t>频率</w:t>
      </w:r>
      <w:r>
        <w:t xml:space="preserve"> </w:t>
      </w:r>
      <m:oMath>
        <m:r>
          <m:rPr>
            <m:sty m:val="p"/>
          </m:rPr>
          <m:t>Ω∝</m:t>
        </m:r>
        <m:sSub>
          <m:sSubPr/>
          <m:e>
            <m:r>
              <m:rPr/>
              <m:t>g</m:t>
            </m:r>
          </m:e>
          <m:sub>
            <m:r>
              <m:rPr/>
              <m:t>AC</m:t>
            </m:r>
          </m:sub>
        </m:sSub>
        <m:sSup>
          <m:sSupPr/>
          <m:e>
            <m:r>
              <m:rPr/>
              <m:t>v</m:t>
            </m:r>
          </m:e>
          <m:sup>
            <m:r>
              <m:rPr/>
              <m:t>2</m:t>
            </m:r>
          </m:sup>
        </m:sSup>
        <m:r>
          <m:rPr/>
          <m:t>ω</m:t>
        </m:r>
      </m:oMath>
      <w:r>
        <w:rPr>
          <w:rFonts w:hint="eastAsia"/>
        </w:rPr>
        <w:t>，量纲为频率，量纲体系闭合。</w:t>
      </w:r>
    </w:p>
    <w:p w14:paraId="78CCDED6">
      <w:pPr>
        <w:pStyle w:val="26"/>
        <w:numPr>
          <w:ilvl w:val="0"/>
          <w:numId w:val="8"/>
        </w:numPr>
      </w:pPr>
      <w:r>
        <w:rPr>
          <w:rFonts w:hint="eastAsia"/>
          <w:b/>
          <w:bCs/>
        </w:rPr>
        <w:t>诺特守恒律</w:t>
      </w:r>
      <w:r>
        <w:rPr>
          <w:rFonts w:hint="eastAsia"/>
        </w:rPr>
        <w:t>：时间平移不变对应总能量守恒；空间平移不变对应总动量守恒；</w:t>
      </w:r>
      <m:oMath>
        <m:r>
          <m:rPr/>
          <m:t>U</m:t>
        </m:r>
        <m:r>
          <m:rPr>
            <m:sty m:val="p"/>
          </m:rPr>
          <m:t>(</m:t>
        </m:r>
        <m:r>
          <m:rPr/>
          <m:t>1</m:t>
        </m:r>
        <m:r>
          <m:rPr>
            <m:sty m:val="p"/>
          </m:rPr>
          <m:t>)</m:t>
        </m:r>
      </m:oMath>
      <w:r>
        <w:t xml:space="preserve"> </w:t>
      </w:r>
      <w:r>
        <w:rPr>
          <w:rFonts w:hint="eastAsia"/>
        </w:rPr>
        <w:t>规范对称对应</w:t>
      </w:r>
      <w:r>
        <w:t xml:space="preserve"> A </w:t>
      </w:r>
      <w:r>
        <w:rPr>
          <w:rFonts w:hint="eastAsia"/>
        </w:rPr>
        <w:t>场电磁电荷守恒；色、弱对称对应</w:t>
      </w:r>
      <w:r>
        <w:t xml:space="preserve"> B </w:t>
      </w:r>
      <w:r>
        <w:rPr>
          <w:rFonts w:hint="eastAsia"/>
        </w:rPr>
        <w:t>场生成元守恒。跷跷板变换不破坏全局守恒律，只在分场之间重新分配能量。</w:t>
      </w:r>
    </w:p>
    <w:p w14:paraId="51B28F70">
      <w:pPr>
        <w:pStyle w:val="26"/>
        <w:numPr>
          <w:ilvl w:val="0"/>
          <w:numId w:val="8"/>
        </w:numPr>
      </w:pPr>
      <w:r>
        <w:rPr>
          <w:rFonts w:hint="eastAsia"/>
          <w:b/>
          <w:bCs/>
        </w:rPr>
        <w:t>真空零点能</w:t>
      </w:r>
      <w:r>
        <w:rPr>
          <w:rFonts w:hint="eastAsia"/>
        </w:rPr>
        <w:t>：A</w:t>
      </w:r>
      <w:r>
        <w:t xml:space="preserve"> </w:t>
      </w:r>
      <w:r>
        <w:rPr>
          <w:rFonts w:hint="eastAsia"/>
        </w:rPr>
        <w:t>场零点能</w:t>
      </w:r>
      <w:r>
        <w:t xml:space="preserve"> </w:t>
      </w:r>
      <m:oMath>
        <m:f>
          <m:fPr/>
          <m:num>
            <m:r>
              <m:rPr/>
              <m:t>1</m:t>
            </m:r>
          </m:num>
          <m:den>
            <m:r>
              <m:rPr/>
              <m:t>2</m:t>
            </m:r>
          </m:den>
        </m:f>
        <m:r>
          <m:rPr>
            <m:sty m:val="p"/>
          </m:rPr>
          <m:t>ℏ</m:t>
        </m:r>
        <m:r>
          <m:rPr/>
          <m:t>ω</m:t>
        </m:r>
      </m:oMath>
      <w:r>
        <w:t xml:space="preserve"> </w:t>
      </w:r>
      <w:r>
        <w:rPr>
          <w:rFonts w:hint="eastAsia"/>
        </w:rPr>
        <w:t>不参与经典</w:t>
      </w:r>
      <w:r>
        <w:t xml:space="preserve"> A–C </w:t>
      </w:r>
      <w:r>
        <w:rPr>
          <w:rFonts w:hint="eastAsia"/>
        </w:rPr>
        <w:t>跷跷板能量交换；零点能效应仅在重整化与凝聚能差计算计入，不和</w:t>
      </w:r>
      <w:r>
        <w:t xml:space="preserve"> </w:t>
      </w:r>
      <m:oMath>
        <m:r>
          <m:rPr/>
          <m:t>m</m:t>
        </m:r>
        <m:sSup>
          <m:sSupPr/>
          <m:e>
            <m:r>
              <m:rPr/>
              <m:t>c</m:t>
            </m:r>
          </m:e>
          <m:sup>
            <m:r>
              <m:rPr/>
              <m:t>2</m:t>
            </m:r>
          </m:sup>
        </m:sSup>
      </m:oMath>
      <w:r>
        <w:t xml:space="preserve"> </w:t>
      </w:r>
      <w:r>
        <w:rPr>
          <w:rFonts w:hint="eastAsia"/>
        </w:rPr>
        <w:t>重复计数。</w:t>
      </w:r>
    </w:p>
    <w:p w14:paraId="7E6BE2EF">
      <w:pPr>
        <w:pStyle w:val="26"/>
        <w:numPr>
          <w:ilvl w:val="0"/>
          <w:numId w:val="8"/>
        </w:numPr>
      </w:pPr>
      <w:r>
        <w:rPr>
          <w:rFonts w:hint="eastAsia"/>
          <w:b/>
          <w:bCs/>
        </w:rPr>
        <w:t>反粒子定义自洽</w:t>
      </w:r>
      <w:r>
        <w:rPr>
          <w:rFonts w:hint="eastAsia"/>
        </w:rPr>
        <w:t>：</w:t>
      </w:r>
      <m:oMath>
        <m:r>
          <m:rPr/>
          <m:t>A</m:t>
        </m:r>
        <m:r>
          <m:rPr>
            <m:sty m:val="p"/>
          </m:rPr>
          <m:t>→−</m:t>
        </m:r>
        <m:sSup>
          <m:sSupPr/>
          <m:e>
            <m:r>
              <m:rPr/>
              <m:t>A</m:t>
            </m:r>
          </m:e>
          <m:sup>
            <m:r>
              <m:rPr>
                <m:sty m:val="p"/>
              </m:rPr>
              <m:t>∗</m:t>
            </m:r>
          </m:sup>
        </m:sSup>
      </m:oMath>
      <w:r>
        <w:t xml:space="preserve">、B </w:t>
      </w:r>
      <w:r>
        <w:rPr>
          <w:rFonts w:hint="eastAsia"/>
        </w:rPr>
        <w:t>电荷共轭、C</w:t>
      </w:r>
      <w:r>
        <w:t xml:space="preserve"> </w:t>
      </w:r>
      <w:r>
        <w:rPr>
          <w:rFonts w:hint="eastAsia"/>
        </w:rPr>
        <w:t>保持</w:t>
      </w:r>
      <w:r>
        <w:t xml:space="preserve"> </w:t>
      </w:r>
      <m:oMath>
        <m:sSup>
          <m:sSupPr/>
          <m:e>
            <m:r>
              <m:rPr/>
              <m:t>C</m:t>
            </m:r>
          </m:e>
          <m:sup>
            <m:r>
              <m:rPr>
                <m:sty m:val="p"/>
              </m:rPr>
              <m:t>+</m:t>
            </m:r>
          </m:sup>
        </m:sSup>
      </m:oMath>
      <w:r>
        <w:t xml:space="preserve"> </w:t>
      </w:r>
      <w:r>
        <w:rPr>
          <w:rFonts w:hint="eastAsia"/>
        </w:rPr>
        <w:t>不变，保证湮灭初态总量子数归零。</w:t>
      </w:r>
    </w:p>
    <w:p w14:paraId="698AD24B">
      <w:pPr>
        <w:pStyle w:val="26"/>
        <w:numPr>
          <w:ilvl w:val="0"/>
          <w:numId w:val="8"/>
        </w:numPr>
      </w:pPr>
      <w:r>
        <w:rPr>
          <w:rFonts w:hint="eastAsia"/>
          <w:b/>
          <w:bCs/>
        </w:rPr>
        <w:t>负分支稳定性边界</w:t>
      </w:r>
      <w:r>
        <w:rPr>
          <w:rFonts w:hint="eastAsia"/>
        </w:rPr>
        <w:t>：</w:t>
      </w:r>
      <m:oMath>
        <m:sSup>
          <m:sSupPr/>
          <m:e>
            <m:r>
              <m:rPr/>
              <m:t>C</m:t>
            </m:r>
          </m:e>
          <m:sup>
            <m:r>
              <m:rPr>
                <m:sty m:val="p"/>
              </m:rPr>
              <m:t>−</m:t>
            </m:r>
          </m:sup>
        </m:sSup>
      </m:oMath>
      <w:r>
        <w:t xml:space="preserve"> </w:t>
      </w:r>
      <w:r>
        <w:rPr>
          <w:rFonts w:hint="eastAsia"/>
        </w:rPr>
        <w:t>分支仅作为受限有效质量模型；若推导出现无下界势能或经典失控解，则需要引入额外</w:t>
      </w:r>
      <w:r>
        <w:t xml:space="preserve"> </w:t>
      </w:r>
      <m:oMath>
        <m:sSub>
          <m:sSubPr/>
          <m:e>
            <m:r>
              <m:rPr/>
              <m:t>Z</m:t>
            </m:r>
          </m:e>
          <m:sub>
            <m:r>
              <m:rPr/>
              <m:t>2</m:t>
            </m:r>
          </m:sub>
        </m:sSub>
      </m:oMath>
      <w:r>
        <w:t xml:space="preserve"> </w:t>
      </w:r>
      <w:r>
        <w:rPr>
          <w:rFonts w:hint="eastAsia"/>
        </w:rPr>
        <w:t>非局域修正，或舍弃该分支假设。</w:t>
      </w:r>
    </w:p>
    <w:bookmarkEnd w:id="35"/>
    <w:p w14:paraId="18BEFA75">
      <w:pPr>
        <w:pStyle w:val="5"/>
      </w:pPr>
      <w:bookmarkStart w:id="36" w:name="结论"/>
      <w:r>
        <w:t xml:space="preserve">10 </w:t>
      </w:r>
      <w:r>
        <w:rPr>
          <w:rFonts w:hint="eastAsia"/>
        </w:rPr>
        <w:t>结论</w:t>
      </w:r>
    </w:p>
    <w:p w14:paraId="77CB6018">
      <w:pPr>
        <w:pStyle w:val="4"/>
      </w:pPr>
      <w:r>
        <w:t xml:space="preserve">FCWFT </w:t>
      </w:r>
      <w:r>
        <w:rPr>
          <w:rFonts w:hint="eastAsia"/>
        </w:rPr>
        <w:t>框架下，</w:t>
      </w:r>
      <m:oMath>
        <m:r>
          <m:rPr/>
          <m:t>E</m:t>
        </m:r>
        <m:r>
          <m:rPr>
            <m:sty m:val="p"/>
          </m:rPr>
          <m:t>=</m:t>
        </m:r>
        <m:r>
          <m:rPr/>
          <m:t>m</m:t>
        </m:r>
        <m:sSup>
          <m:sSupPr/>
          <m:e>
            <m:r>
              <m:rPr/>
              <m:t>c</m:t>
            </m:r>
          </m:e>
          <m:sup>
            <m:r>
              <m:rPr/>
              <m:t>2</m:t>
            </m:r>
          </m:sup>
        </m:sSup>
      </m:oMath>
      <w:r>
        <w:t xml:space="preserve"> </w:t>
      </w:r>
      <w:r>
        <w:rPr>
          <w:rFonts w:hint="eastAsia"/>
        </w:rPr>
        <w:t>与</w:t>
      </w:r>
      <w:r>
        <w:t xml:space="preserve"> </w:t>
      </w:r>
      <m:oMath>
        <m:r>
          <m:rPr/>
          <m:t>E</m:t>
        </m:r>
        <m:r>
          <m:rPr>
            <m:sty m:val="p"/>
          </m:rPr>
          <m:t>=</m:t>
        </m:r>
        <m:r>
          <m:rPr/>
          <m:t>hν</m:t>
        </m:r>
      </m:oMath>
      <w:r>
        <w:t xml:space="preserve"> </w:t>
      </w:r>
      <w:r>
        <w:rPr>
          <w:rFonts w:hint="eastAsia"/>
        </w:rPr>
        <w:t>不是两套独立物理公式的拼接，是同一总能量在三场分量上的两种极限观测读数：</w:t>
      </w:r>
    </w:p>
    <w:p w14:paraId="33EBB515">
      <w:pPr>
        <w:pStyle w:val="26"/>
        <w:numPr>
          <w:ilvl w:val="0"/>
          <w:numId w:val="2"/>
        </w:numPr>
      </w:pPr>
      <w:r>
        <w:t xml:space="preserve">C </w:t>
      </w:r>
      <w:r>
        <w:rPr>
          <w:rFonts w:hint="eastAsia"/>
        </w:rPr>
        <w:t>场凝聚自由度承载静能、惯性与粒子性；</w:t>
      </w:r>
    </w:p>
    <w:p w14:paraId="594E1984">
      <w:pPr>
        <w:pStyle w:val="26"/>
        <w:numPr>
          <w:ilvl w:val="0"/>
          <w:numId w:val="2"/>
        </w:numPr>
      </w:pPr>
      <w:r>
        <w:t xml:space="preserve">A </w:t>
      </w:r>
      <w:r>
        <w:rPr>
          <w:rFonts w:hint="eastAsia"/>
        </w:rPr>
        <w:t>场横向电磁自由度承载频率、波矢、相位与波动性；</w:t>
      </w:r>
    </w:p>
    <w:p w14:paraId="770B1432">
      <w:pPr>
        <w:pStyle w:val="26"/>
        <w:numPr>
          <w:ilvl w:val="0"/>
          <w:numId w:val="2"/>
        </w:numPr>
      </w:pPr>
      <w:r>
        <w:t xml:space="preserve">B </w:t>
      </w:r>
      <w:r>
        <w:rPr>
          <w:rFonts w:hint="eastAsia"/>
        </w:rPr>
        <w:t>场承载全部内禀量子数，决定系统是否满足完全跷跷板转换条件；</w:t>
      </w:r>
    </w:p>
    <w:p w14:paraId="7B3A4873">
      <w:pPr>
        <w:pStyle w:val="26"/>
        <w:numPr>
          <w:ilvl w:val="0"/>
          <w:numId w:val="2"/>
        </w:numPr>
      </w:pPr>
      <w:r>
        <w:rPr>
          <w:rFonts w:hint="eastAsia"/>
        </w:rPr>
        <w:t>算子</w:t>
      </w:r>
      <w:r>
        <w:t xml:space="preserve"> </w:t>
      </w:r>
      <m:oMath>
        <m:sSub>
          <m:sSubPr/>
          <m:e>
            <m:acc>
              <m:accPr/>
              <m:e>
                <m:r>
                  <m:rPr/>
                  <m:t>S</m:t>
                </m:r>
              </m:e>
            </m:acc>
          </m:e>
          <m:sub>
            <m:r>
              <m:rPr/>
              <m:t>AC</m:t>
            </m:r>
          </m:sub>
        </m:sSub>
      </m:oMath>
      <w:r>
        <w:t xml:space="preserve"> </w:t>
      </w:r>
      <w:r>
        <w:rPr>
          <w:rFonts w:hint="eastAsia"/>
        </w:rPr>
        <w:t>在</w:t>
      </w:r>
      <w:r>
        <w:t xml:space="preserve"> C </w:t>
      </w:r>
      <w:r>
        <w:rPr>
          <w:rFonts w:hint="eastAsia"/>
        </w:rPr>
        <w:t>同正、B</w:t>
      </w:r>
      <w:r>
        <w:t xml:space="preserve"> </w:t>
      </w:r>
      <w:r>
        <w:rPr>
          <w:rFonts w:hint="eastAsia"/>
        </w:rPr>
        <w:t>量子完全共轭、总电荷归零、动量可匹配条件下实现</w:t>
      </w:r>
      <w:r>
        <w:t xml:space="preserve"> </w:t>
      </w:r>
      <m:oMath>
        <m:r>
          <m:rPr>
            <m:sty m:val="p"/>
          </m:rPr>
          <m:t>Δ</m:t>
        </m:r>
        <m:sSub>
          <m:sSubPr/>
          <m:e>
            <m:r>
              <m:rPr/>
              <m:t>E</m:t>
            </m:r>
          </m:e>
          <m:sub>
            <m:r>
              <m:rPr/>
              <m:t>A</m:t>
            </m:r>
          </m:sub>
        </m:sSub>
        <m:r>
          <m:rPr>
            <m:sty m:val="p"/>
          </m:rPr>
          <m:t>=−Δ</m:t>
        </m:r>
        <m:sSub>
          <m:sSubPr/>
          <m:e>
            <m:r>
              <m:rPr/>
              <m:t>E</m:t>
            </m:r>
          </m:e>
          <m:sub>
            <m:r>
              <m:rPr/>
              <m:t>C</m:t>
            </m:r>
          </m:sub>
        </m:sSub>
      </m:oMath>
      <w:r>
        <w:rPr>
          <w:rFonts w:hint="eastAsia"/>
        </w:rPr>
        <w:t>；</w:t>
      </w:r>
    </w:p>
    <w:p w14:paraId="60B2AFF1">
      <w:pPr>
        <w:pStyle w:val="26"/>
        <w:numPr>
          <w:ilvl w:val="0"/>
          <w:numId w:val="2"/>
        </w:numPr>
      </w:pPr>
      <w:r>
        <w:rPr>
          <w:rFonts w:hint="eastAsia"/>
        </w:rPr>
        <w:t>连续场耦合项</w:t>
      </w:r>
      <w:r>
        <w:t xml:space="preserve"> </w:t>
      </w:r>
      <m:oMath>
        <m:sSub>
          <m:sSubPr/>
          <m:e>
            <m:r>
              <m:rPr>
                <m:sty m:val="p"/>
                <m:scr m:val="script"/>
              </m:rPr>
              <m:t>ℒ</m:t>
            </m:r>
          </m:e>
          <m:sub>
            <m:r>
              <m:rPr/>
              <m:t>AC</m:t>
            </m:r>
          </m:sub>
        </m:sSub>
      </m:oMath>
      <w:r>
        <w:t xml:space="preserve"> </w:t>
      </w:r>
      <w:r>
        <w:rPr>
          <w:rFonts w:hint="eastAsia"/>
        </w:rPr>
        <w:t>导出</w:t>
      </w:r>
      <w:r>
        <w:t xml:space="preserve"> A、C </w:t>
      </w:r>
      <w:r>
        <w:rPr>
          <w:rFonts w:hint="eastAsia"/>
        </w:rPr>
        <w:t>两支</w:t>
      </w:r>
      <w:r>
        <w:t xml:space="preserve"> Rabi </w:t>
      </w:r>
      <w:r>
        <w:rPr>
          <w:rFonts w:hint="eastAsia"/>
        </w:rPr>
        <w:t>能量振荡；离散湮灭、粒子对产生是强耦合辐射出射的极限；</w:t>
      </w:r>
    </w:p>
    <w:p w14:paraId="22E6D15D">
      <w:pPr>
        <w:pStyle w:val="26"/>
        <w:numPr>
          <w:ilvl w:val="0"/>
          <w:numId w:val="2"/>
        </w:numPr>
      </w:pPr>
      <m:oMath>
        <m:sSup>
          <m:sSupPr/>
          <m:e>
            <m:r>
              <m:rPr/>
              <m:t>C</m:t>
            </m:r>
          </m:e>
          <m:sup>
            <m:r>
              <m:rPr>
                <m:sty m:val="p"/>
              </m:rPr>
              <m:t>−</m:t>
            </m:r>
          </m:sup>
        </m:sSup>
      </m:oMath>
      <w:r>
        <w:t xml:space="preserve"> </w:t>
      </w:r>
      <w:r>
        <w:rPr>
          <w:rFonts w:hint="eastAsia"/>
        </w:rPr>
        <w:t>负有效质量拓扑分支无法参与完全湮灭，仅存在</w:t>
      </w:r>
      <w:r>
        <w:t xml:space="preserve"> </w:t>
      </w:r>
      <m:oMath>
        <m:sSub>
          <m:sSubPr/>
          <m:e>
            <m:r>
              <m:rPr/>
              <m:t>Z</m:t>
            </m:r>
          </m:e>
          <m:sub>
            <m:r>
              <m:rPr/>
              <m:t>2</m:t>
            </m:r>
          </m:sub>
        </m:sSub>
      </m:oMath>
      <w:r>
        <w:t xml:space="preserve"> </w:t>
      </w:r>
      <w:r>
        <w:rPr>
          <w:rFonts w:hint="eastAsia"/>
        </w:rPr>
        <w:t>势垒拓扑排斥，同时必须附加严格稳定性约束，防止理论不自洽。</w:t>
      </w:r>
    </w:p>
    <w:p w14:paraId="58CF94AB">
      <w:pPr>
        <w:pStyle w:val="4"/>
      </w:pPr>
      <w:r>
        <w:rPr>
          <w:rFonts w:hint="eastAsia"/>
        </w:rPr>
        <w:t>本模型将波粒二象性从“单一客体两种表象”升级为</w:t>
      </w:r>
      <w:r>
        <w:t xml:space="preserve"> A–B–C </w:t>
      </w:r>
      <w:r>
        <w:rPr>
          <w:rFonts w:hint="eastAsia"/>
        </w:rPr>
        <w:t>三场自由度分工互易机制，为质能-频率转换、粒子湮灭与产生定量计算，以及受限负有效质量暗物质分支提供统一的方程体系。后续研究可将</w:t>
      </w:r>
      <w:r>
        <w:t xml:space="preserve"> A–C </w:t>
      </w:r>
      <w:r>
        <w:rPr>
          <w:rFonts w:hint="eastAsia"/>
        </w:rPr>
        <w:t>耦合常数</w:t>
      </w:r>
      <w:r>
        <w:t xml:space="preserve"> </w:t>
      </w:r>
      <m:oMath>
        <m:sSub>
          <m:sSubPr/>
          <m:e>
            <m:r>
              <m:rPr/>
              <m:t>g</m:t>
            </m:r>
          </m:e>
          <m:sub>
            <m:r>
              <m:rPr/>
              <m:t>AC</m:t>
            </m:r>
          </m:sub>
        </m:sSub>
      </m:oMath>
      <w:r>
        <w:t xml:space="preserve"> </w:t>
      </w:r>
      <w:r>
        <w:rPr>
          <w:rFonts w:hint="eastAsia"/>
        </w:rPr>
        <w:t>与</w:t>
      </w:r>
      <w:r>
        <w:t xml:space="preserve"> C </w:t>
      </w:r>
      <w:r>
        <w:rPr>
          <w:rFonts w:hint="eastAsia"/>
        </w:rPr>
        <w:t>真空期望值、精细结构常数、基础粒子质量谱联立，开展数值约束与实验偏差搜寻。</w:t>
      </w:r>
    </w:p>
    <w:bookmarkEnd w:id="36"/>
    <w:p w14:paraId="535051B2">
      <w:pPr>
        <w:pStyle w:val="5"/>
      </w:pPr>
      <w:bookmarkStart w:id="37" w:name="参考文献"/>
      <w:r>
        <w:rPr>
          <w:rFonts w:hint="eastAsia"/>
        </w:rPr>
        <w:t>参考文献</w:t>
      </w:r>
    </w:p>
    <w:p w14:paraId="2BEE64FD">
      <w:pPr>
        <w:pStyle w:val="26"/>
        <w:numPr>
          <w:ilvl w:val="0"/>
          <w:numId w:val="9"/>
        </w:numPr>
      </w:pPr>
      <w:r>
        <w:t xml:space="preserve">FCWFT </w:t>
      </w:r>
      <w:r>
        <w:rPr>
          <w:rFonts w:hint="eastAsia"/>
        </w:rPr>
        <w:t>书系三场公理与三场直积体系，2026.</w:t>
      </w:r>
    </w:p>
    <w:p w14:paraId="6584FE83">
      <w:pPr>
        <w:pStyle w:val="26"/>
        <w:numPr>
          <w:ilvl w:val="0"/>
          <w:numId w:val="9"/>
        </w:numPr>
      </w:pPr>
      <w:r>
        <w:rPr>
          <w:rFonts w:hint="eastAsia"/>
        </w:rPr>
        <w:t>B64：正反粒子湮灭的跷跷板机制与正负质量拓扑排斥，2026.</w:t>
      </w:r>
    </w:p>
    <w:p w14:paraId="50C3CC1B">
      <w:pPr>
        <w:pStyle w:val="26"/>
        <w:numPr>
          <w:ilvl w:val="0"/>
          <w:numId w:val="9"/>
        </w:numPr>
      </w:pPr>
      <w:r>
        <w:rPr>
          <w:rFonts w:hint="eastAsia"/>
        </w:rPr>
        <w:t>B24：FCWFT</w:t>
      </w:r>
      <w:r>
        <w:t xml:space="preserve"> </w:t>
      </w:r>
      <w:r>
        <w:rPr>
          <w:rFonts w:hint="eastAsia"/>
        </w:rPr>
        <w:t>框架下引力子作为</w:t>
      </w:r>
      <w:r>
        <w:t xml:space="preserve"> A–C </w:t>
      </w:r>
      <w:r>
        <w:rPr>
          <w:rFonts w:hint="eastAsia"/>
        </w:rPr>
        <w:t>复合激发，2026.</w:t>
      </w:r>
    </w:p>
    <w:p w14:paraId="536E9273">
      <w:pPr>
        <w:pStyle w:val="26"/>
        <w:numPr>
          <w:ilvl w:val="0"/>
          <w:numId w:val="9"/>
        </w:numPr>
      </w:pPr>
      <w:r>
        <w:t xml:space="preserve">QED </w:t>
      </w:r>
      <w:r>
        <w:rPr>
          <w:rFonts w:hint="eastAsia"/>
        </w:rPr>
        <w:t>标准表述：电磁场模式量子化与单光子能量</w:t>
      </w:r>
      <w:r>
        <w:t xml:space="preserve"> </w:t>
      </w:r>
      <m:oMath>
        <m:r>
          <m:rPr>
            <m:sty m:val="p"/>
          </m:rPr>
          <m:t>ℏ</m:t>
        </m:r>
        <m:r>
          <m:rPr/>
          <m:t>ω</m:t>
        </m:r>
      </m:oMath>
      <w:r>
        <w:t>.</w:t>
      </w:r>
    </w:p>
    <w:p w14:paraId="3DA5709A">
      <w:pPr>
        <w:pStyle w:val="26"/>
        <w:numPr>
          <w:ilvl w:val="0"/>
          <w:numId w:val="9"/>
        </w:numPr>
      </w:pPr>
      <w:r>
        <w:rPr>
          <w:rFonts w:hint="eastAsia"/>
        </w:rPr>
        <w:t>量子场论场激发与</w:t>
      </w:r>
      <w:r>
        <w:t xml:space="preserve"> Fock </w:t>
      </w:r>
      <w:r>
        <w:rPr>
          <w:rFonts w:hint="eastAsia"/>
        </w:rPr>
        <w:t>空间标准框架.</w:t>
      </w:r>
    </w:p>
    <w:p w14:paraId="0A4858F2">
      <w:pPr>
        <w:pStyle w:val="26"/>
        <w:numPr>
          <w:ilvl w:val="0"/>
          <w:numId w:val="9"/>
        </w:numPr>
      </w:pPr>
      <w:r>
        <w:rPr>
          <w:rFonts w:hint="eastAsia"/>
        </w:rPr>
        <w:t>狭义相对论能量—动量关系与光子无质量极限</w:t>
      </w:r>
      <w:r>
        <w:t xml:space="preserve"> </w:t>
      </w:r>
      <m:oMath>
        <m:r>
          <m:rPr/>
          <m:t>E</m:t>
        </m:r>
        <m:r>
          <m:rPr>
            <m:sty m:val="p"/>
          </m:rPr>
          <m:t>=</m:t>
        </m:r>
        <m:r>
          <m:rPr/>
          <m:t>pc</m:t>
        </m:r>
        <m:r>
          <m:rPr>
            <m:sty m:val="p"/>
          </m:rPr>
          <m:t>=</m:t>
        </m:r>
        <m:r>
          <m:rPr/>
          <m:t>hν</m:t>
        </m:r>
      </m:oMath>
      <w:r>
        <w:t>.</w:t>
      </w:r>
    </w:p>
    <w:p w14:paraId="111CABA0">
      <w:pPr>
        <w:pStyle w:val="26"/>
        <w:numPr>
          <w:ilvl w:val="0"/>
          <w:numId w:val="9"/>
        </w:numPr>
      </w:pPr>
      <w:r>
        <w:rPr>
          <w:rFonts w:hint="eastAsia"/>
        </w:rPr>
        <w:t>负质量、负能量条件综述：runaway</w:t>
      </w:r>
      <w:r>
        <w:t xml:space="preserve"> </w:t>
      </w:r>
      <w:r>
        <w:rPr>
          <w:rFonts w:hint="eastAsia"/>
        </w:rPr>
        <w:t>动力学与哈密顿稳定性判据.</w:t>
      </w:r>
    </w:p>
    <w:p w14:paraId="45E9C3C9">
      <w:pPr>
        <w:pStyle w:val="4"/>
      </w:pPr>
    </w:p>
    <w:bookmarkEnd w:id="0"/>
    <w:bookmarkEnd w:id="3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E9514C5"/>
    <w:rsid w:val="367E3A4E"/>
    <w:rsid w:val="380A4A6F"/>
    <w:rsid w:val="40C652D1"/>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1006</Words>
  <Characters>1118</Characters>
  <Lines>283</Lines>
  <Paragraphs>310</Paragraphs>
  <TotalTime>1</TotalTime>
  <ScaleCrop>false</ScaleCrop>
  <LinksUpToDate>false</LinksUpToDate>
  <CharactersWithSpaces>1170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2026-09-20T10:33:00Z</dcterms:created>
  <dc:creator>迈斯纳效应</dc:creator>
  <cp:lastModifiedBy>迈斯纳效应</cp:lastModifiedBy>
  <dcterms:modified xsi:type="dcterms:W3CDTF">2026-09-20T10:47:53Z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E69F9F60DCD1431DA8CC123D393C8DC4_12</vt:lpwstr>
  </property>
</Properties>
</file>