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18B24218"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r w:rsidR="00C03562" w:rsidRPr="002A2D64">
        <w:rPr>
          <w:rFonts w:ascii="Times New Roman" w:eastAsia="Times New Roman" w:hAnsi="Times New Roman" w:cs="Times New Roman"/>
          <w:kern w:val="0"/>
          <w:lang w:eastAsia="en-GB"/>
          <w14:ligatures w14:val="none"/>
        </w:rPr>
        <w:t>world</w:t>
      </w:r>
      <w:r w:rsidR="00C03562">
        <w:rPr>
          <w:rFonts w:ascii="Times New Roman" w:eastAsia="Times New Roman" w:hAnsi="Times New Roman" w:cs="Times New Roman"/>
          <w:kern w:val="0"/>
          <w:lang w:eastAsia="en-GB"/>
          <w14:ligatures w14:val="none"/>
        </w:rPr>
        <w:t xml:space="preserve"> [</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behavior,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4C4E7E22"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 xml:space="preserve">Adaptive authentication dynamically adjusts the authentication process based on the user’s context. These solutions consider factors like the user’s location, device, </w:t>
      </w:r>
      <w:r w:rsidR="00EE4BEB" w:rsidRPr="008E5EC4">
        <w:rPr>
          <w:rFonts w:ascii="Times New Roman" w:eastAsia="Times New Roman" w:hAnsi="Times New Roman" w:cs="Times New Roman"/>
          <w:color w:val="111111"/>
          <w:kern w:val="0"/>
          <w:lang w:eastAsia="en-GB"/>
          <w14:ligatures w14:val="none"/>
        </w:rPr>
        <w:t>behaviour</w:t>
      </w:r>
      <w:r w:rsidRPr="008E5EC4">
        <w:rPr>
          <w:rFonts w:ascii="Times New Roman" w:eastAsia="Times New Roman" w:hAnsi="Times New Roman" w:cs="Times New Roman"/>
          <w:color w:val="111111"/>
          <w:kern w:val="0"/>
          <w:lang w:eastAsia="en-GB"/>
          <w14:ligatures w14:val="none"/>
        </w:rPr>
        <w:t>, and time of access. By supporting methods like MFA, passwordless 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1E773F2A"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w:t>
      </w:r>
      <w:r w:rsidR="00215FE3" w:rsidRPr="00BD68C3">
        <w:rPr>
          <w:rFonts w:ascii="Times New Roman" w:eastAsia="Times New Roman" w:hAnsi="Times New Roman" w:cs="Times New Roman"/>
          <w:color w:val="111111"/>
          <w:kern w:val="0"/>
          <w:lang w:eastAsia="en-GB"/>
          <w14:ligatures w14:val="none"/>
        </w:rPr>
        <w:t>access</w:t>
      </w:r>
      <w:r w:rsidR="00215FE3">
        <w:rPr>
          <w:rFonts w:ascii="Times New Roman" w:eastAsia="Times New Roman" w:hAnsi="Times New Roman" w:cs="Times New Roman"/>
          <w:color w:val="111111"/>
          <w:kern w:val="0"/>
          <w:lang w:eastAsia="en-GB"/>
          <w14:ligatures w14:val="none"/>
        </w:rPr>
        <w:t xml:space="preserve"> [</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4D2BDF9E"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w:t>
      </w:r>
      <w:r w:rsidR="00576406" w:rsidRPr="000A14FC">
        <w:rPr>
          <w:rFonts w:ascii="Times New Roman" w:eastAsia="Times New Roman" w:hAnsi="Times New Roman" w:cs="Times New Roman"/>
          <w:kern w:val="0"/>
          <w:lang w:eastAsia="en-GB"/>
          <w14:ligatures w14:val="none"/>
        </w:rPr>
        <w:t>confidential</w:t>
      </w:r>
      <w:r w:rsidR="00576406">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07F0BD4A"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 xml:space="preserve">compromised accounts or systems and implementing preventive measures to bolster </w:t>
      </w:r>
      <w:r w:rsidR="001B705E" w:rsidRPr="005C4A33">
        <w:rPr>
          <w:rFonts w:ascii="Times New Roman" w:eastAsia="Times New Roman" w:hAnsi="Times New Roman" w:cs="Times New Roman"/>
          <w:kern w:val="0"/>
          <w:lang w:eastAsia="en-GB"/>
          <w14:ligatures w14:val="none"/>
        </w:rPr>
        <w:t>security</w:t>
      </w:r>
      <w:r w:rsidR="001B705E">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lastRenderedPageBreak/>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27C6B94E" w14:textId="380713A7" w:rsidR="002E409C" w:rsidRPr="001D6C06" w:rsidRDefault="00FA4FDD" w:rsidP="00F30216">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0D1CE9">
        <w:rPr>
          <w:rFonts w:ascii="Times New Roman" w:eastAsia="Times New Roman" w:hAnsi="Times New Roman" w:cs="Times New Roman"/>
          <w:color w:val="111111"/>
          <w:kern w:val="0"/>
          <w:lang w:eastAsia="en-GB"/>
          <w14:ligatures w14:val="none"/>
        </w:rPr>
        <w:t>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4.2.1 WAFs and REST API Security</w:t>
      </w:r>
    </w:p>
    <w:p w14:paraId="3350AE1A" w14:textId="3E7FFD15"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w:t>
      </w:r>
      <w:r w:rsidRPr="00A86D46">
        <w:rPr>
          <w:rFonts w:ascii="Times New Roman" w:eastAsia="Times New Roman" w:hAnsi="Times New Roman" w:cs="Times New Roman"/>
          <w:color w:val="111111"/>
          <w:kern w:val="0"/>
          <w:lang w:eastAsia="en-GB"/>
          <w14:ligatures w14:val="none"/>
        </w:rPr>
        <w:lastRenderedPageBreak/>
        <w:t xml:space="preserve">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11396CED"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t>
      </w:r>
      <w:r w:rsidRPr="00AA0159">
        <w:rPr>
          <w:rFonts w:ascii="Times New Roman" w:hAnsi="Times New Roman" w:cs="Times New Roman"/>
        </w:rPr>
        <w:lastRenderedPageBreak/>
        <w:t xml:space="preserve">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21D0AF96" w14:textId="65A3C458" w:rsidR="00DE255A" w:rsidRP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45F08878" w14:textId="4EAC5949" w:rsid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w:t>
      </w:r>
      <w:r w:rsidR="00F25823" w:rsidRPr="00DE255A">
        <w:rPr>
          <w:rFonts w:ascii="Times New Roman" w:eastAsia="Times New Roman" w:hAnsi="Times New Roman" w:cs="Times New Roman"/>
          <w:color w:val="111111"/>
          <w:kern w:val="0"/>
          <w:lang w:eastAsia="en-GB"/>
          <w14:ligatures w14:val="none"/>
        </w:rPr>
        <w:t>issues</w:t>
      </w:r>
      <w:r w:rsidR="00F25823">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w:t>
      </w:r>
      <w:r w:rsidR="00F25823" w:rsidRPr="00DE255A">
        <w:rPr>
          <w:rFonts w:ascii="Times New Roman" w:eastAsia="Times New Roman" w:hAnsi="Times New Roman" w:cs="Times New Roman"/>
          <w:color w:val="111111"/>
          <w:kern w:val="0"/>
          <w:lang w:eastAsia="en-GB"/>
          <w14:ligatures w14:val="none"/>
        </w:rPr>
        <w:t>services</w:t>
      </w:r>
      <w:r w:rsidR="00F25823">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6B7668C9" w14:textId="3314B702" w:rsid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05930C69" w14:textId="587ED2AA"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0F213D02" w14:textId="48311D23"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w:t>
      </w:r>
      <w:r w:rsidR="00AD6117" w:rsidRPr="00DE255A">
        <w:rPr>
          <w:rFonts w:ascii="Times New Roman" w:eastAsia="Times New Roman" w:hAnsi="Times New Roman" w:cs="Times New Roman"/>
          <w:color w:val="111111"/>
          <w:kern w:val="0"/>
          <w:lang w:eastAsia="en-GB"/>
          <w14:ligatures w14:val="none"/>
        </w:rPr>
        <w:t>environments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4D39E72E" w14:textId="423E0B52"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w:t>
      </w:r>
      <w:r w:rsidR="00AD6117" w:rsidRPr="00DE255A">
        <w:rPr>
          <w:rFonts w:ascii="Times New Roman" w:eastAsia="Times New Roman" w:hAnsi="Times New Roman" w:cs="Times New Roman"/>
          <w:color w:val="111111"/>
          <w:kern w:val="0"/>
          <w:lang w:eastAsia="en-GB"/>
          <w14:ligatures w14:val="none"/>
        </w:rPr>
        <w:t>rates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Grafana’s latest features include advanced alerting capabilities, improved data source integrations, and expanded visualization options, such as a unified alerting system and additional </w:t>
      </w:r>
      <w:r w:rsidR="00AD6117" w:rsidRPr="00DE255A">
        <w:rPr>
          <w:rFonts w:ascii="Times New Roman" w:eastAsia="Times New Roman" w:hAnsi="Times New Roman" w:cs="Times New Roman"/>
          <w:color w:val="111111"/>
          <w:kern w:val="0"/>
          <w:lang w:eastAsia="en-GB"/>
          <w14:ligatures w14:val="none"/>
        </w:rPr>
        <w:t>plugins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303983CE" w14:textId="26298200"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indexes data for fast retrieval, Logstash processes and transforms data, and Kibana offers robust visualization </w:t>
      </w:r>
      <w:r w:rsidR="00AD6117" w:rsidRPr="00DE255A">
        <w:rPr>
          <w:rFonts w:ascii="Times New Roman" w:eastAsia="Times New Roman" w:hAnsi="Times New Roman" w:cs="Times New Roman"/>
          <w:color w:val="111111"/>
          <w:kern w:val="0"/>
          <w:lang w:eastAsia="en-GB"/>
          <w14:ligatures w14:val="none"/>
        </w:rPr>
        <w:t>tools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w:t>
      </w:r>
      <w:r w:rsidR="00AD6117" w:rsidRPr="00DE255A">
        <w:rPr>
          <w:rFonts w:ascii="Times New Roman" w:eastAsia="Times New Roman" w:hAnsi="Times New Roman" w:cs="Times New Roman"/>
          <w:color w:val="111111"/>
          <w:kern w:val="0"/>
          <w:lang w:eastAsia="en-GB"/>
          <w14:ligatures w14:val="none"/>
        </w:rPr>
        <w:t>Vega</w:t>
      </w:r>
      <w:r w:rsidR="00AD6117">
        <w:rPr>
          <w:rFonts w:ascii="Times New Roman" w:eastAsia="Times New Roman" w:hAnsi="Times New Roman" w:cs="Times New Roman"/>
          <w:color w:val="111111"/>
          <w:kern w:val="0"/>
          <w:lang w:eastAsia="en-GB"/>
          <w14:ligatures w14:val="none"/>
        </w:rPr>
        <w:t xml:space="preserve"> [46]</w:t>
      </w:r>
      <w:r w:rsidR="00303674">
        <w:rPr>
          <w:rFonts w:ascii="Times New Roman" w:eastAsia="Times New Roman" w:hAnsi="Times New Roman" w:cs="Times New Roman"/>
          <w:color w:val="111111"/>
          <w:kern w:val="0"/>
          <w:lang w:eastAsia="en-GB"/>
          <w14:ligatures w14:val="none"/>
        </w:rPr>
        <w:t>[47]</w:t>
      </w:r>
      <w:r w:rsidRPr="00DE255A">
        <w:rPr>
          <w:rFonts w:ascii="Times New Roman" w:eastAsia="Times New Roman" w:hAnsi="Times New Roman" w:cs="Times New Roman"/>
          <w:color w:val="111111"/>
          <w:kern w:val="0"/>
          <w:lang w:eastAsia="en-GB"/>
          <w14:ligatures w14:val="none"/>
        </w:rPr>
        <w:t>.</w:t>
      </w:r>
    </w:p>
    <w:p w14:paraId="7121A3A8" w14:textId="520B3F56" w:rsidR="00DB4885" w:rsidRDefault="00DB4885" w:rsidP="00DB4885">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lastRenderedPageBreak/>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5747A253" w14:textId="301800B2" w:rsidR="00DB4885" w:rsidRPr="00DB4885" w:rsidRDefault="00DB4885" w:rsidP="00DB4885">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w:t>
      </w:r>
      <w:r w:rsidR="00AD6117" w:rsidRPr="00DB4885">
        <w:rPr>
          <w:rFonts w:ascii="Times New Roman" w:eastAsia="Times New Roman" w:hAnsi="Times New Roman" w:cs="Times New Roman"/>
          <w:color w:val="111111"/>
          <w:kern w:val="0"/>
          <w:lang w:eastAsia="en-GB"/>
          <w14:ligatures w14:val="none"/>
        </w:rPr>
        <w:t>incidents</w:t>
      </w:r>
      <w:r w:rsidR="00AD6117">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w:t>
      </w:r>
      <w:r w:rsidR="00AD6117" w:rsidRPr="00DB4885">
        <w:rPr>
          <w:rFonts w:ascii="Times New Roman" w:eastAsia="Times New Roman" w:hAnsi="Times New Roman" w:cs="Times New Roman"/>
          <w:color w:val="111111"/>
          <w:kern w:val="0"/>
          <w:lang w:eastAsia="en-GB"/>
          <w14:ligatures w14:val="none"/>
        </w:rPr>
        <w:t>analysing</w:t>
      </w:r>
      <w:r w:rsidRPr="00DB4885">
        <w:rPr>
          <w:rFonts w:ascii="Times New Roman" w:eastAsia="Times New Roman" w:hAnsi="Times New Roman" w:cs="Times New Roman"/>
          <w:color w:val="111111"/>
          <w:kern w:val="0"/>
          <w:lang w:eastAsia="en-GB"/>
          <w14:ligatures w14:val="none"/>
        </w:rPr>
        <w:t xml:space="preserve">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sidR="002E69D8">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 xml:space="preserve">dditionally, they are essential for compliance in regulated </w:t>
      </w:r>
      <w:r w:rsidR="008207B8" w:rsidRPr="00DB4885">
        <w:rPr>
          <w:rFonts w:ascii="Times New Roman" w:eastAsia="Times New Roman" w:hAnsi="Times New Roman" w:cs="Times New Roman"/>
          <w:color w:val="111111"/>
          <w:kern w:val="0"/>
          <w:lang w:eastAsia="en-GB"/>
          <w14:ligatures w14:val="none"/>
        </w:rPr>
        <w:t>industries</w:t>
      </w:r>
      <w:r w:rsidR="008207B8">
        <w:rPr>
          <w:rFonts w:ascii="Times New Roman" w:eastAsia="Times New Roman" w:hAnsi="Times New Roman" w:cs="Times New Roman"/>
          <w:color w:val="111111"/>
          <w:kern w:val="0"/>
          <w:lang w:eastAsia="en-GB"/>
          <w14:ligatures w14:val="none"/>
        </w:rPr>
        <w:t xml:space="preserve"> [</w:t>
      </w:r>
      <w:r w:rsidR="00AD6117">
        <w:rPr>
          <w:rFonts w:ascii="Times New Roman" w:eastAsia="Times New Roman" w:hAnsi="Times New Roman" w:cs="Times New Roman"/>
          <w:color w:val="111111"/>
          <w:kern w:val="0"/>
          <w:lang w:eastAsia="en-GB"/>
          <w14:ligatures w14:val="none"/>
        </w:rPr>
        <w:t>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D4A8BA3" w14:textId="0AC575A6" w:rsidR="00DE255A" w:rsidRPr="001D6C06" w:rsidRDefault="00DB4885" w:rsidP="00D1744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w:t>
      </w:r>
      <w:r w:rsidR="00D1744B" w:rsidRPr="00DB4885">
        <w:rPr>
          <w:rFonts w:ascii="Times New Roman" w:eastAsia="Times New Roman" w:hAnsi="Times New Roman" w:cs="Times New Roman"/>
          <w:color w:val="111111"/>
          <w:kern w:val="0"/>
          <w:lang w:eastAsia="en-GB"/>
          <w14:ligatures w14:val="none"/>
        </w:rPr>
        <w:t>anomalies</w:t>
      </w:r>
      <w:r w:rsidR="00D1744B">
        <w:rPr>
          <w:rFonts w:ascii="Times New Roman" w:eastAsia="Times New Roman" w:hAnsi="Times New Roman" w:cs="Times New Roman"/>
          <w:color w:val="111111"/>
          <w:kern w:val="0"/>
          <w:lang w:eastAsia="en-GB"/>
          <w14:ligatures w14:val="none"/>
        </w:rPr>
        <w:t xml:space="preserve"> [</w:t>
      </w:r>
      <w:r w:rsidR="00303674">
        <w:rPr>
          <w:rFonts w:ascii="Times New Roman" w:eastAsia="Times New Roman" w:hAnsi="Times New Roman" w:cs="Times New Roman"/>
          <w:color w:val="111111"/>
          <w:kern w:val="0"/>
          <w:lang w:eastAsia="en-GB"/>
          <w14:ligatures w14:val="none"/>
        </w:rPr>
        <w:t>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5B194CD0" w14:textId="10D5D1B2"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p>
    <w:p w14:paraId="5B0143D8" w14:textId="45041A63" w:rsidR="007E442A" w:rsidRDefault="007E442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7E442A">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w:t>
      </w:r>
      <w:r w:rsidR="0014280A">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[48]</w:t>
      </w:r>
      <w:r w:rsidR="0014280A">
        <w:rPr>
          <w:rFonts w:ascii="Times New Roman" w:eastAsia="Times New Roman" w:hAnsi="Times New Roman" w:cs="Times New Roman"/>
          <w:color w:val="111111"/>
          <w:kern w:val="0"/>
          <w:lang w:eastAsia="en-GB"/>
          <w14:ligatures w14:val="none"/>
        </w:rPr>
        <w:t>[49]</w:t>
      </w:r>
      <w:r>
        <w:rPr>
          <w:rFonts w:ascii="Times New Roman" w:eastAsia="Times New Roman" w:hAnsi="Times New Roman" w:cs="Times New Roman"/>
          <w:color w:val="111111"/>
          <w:kern w:val="0"/>
          <w:lang w:eastAsia="en-GB"/>
          <w14:ligatures w14:val="none"/>
        </w:rPr>
        <w:t>.</w:t>
      </w:r>
    </w:p>
    <w:p w14:paraId="75E1E591" w14:textId="35242168" w:rsidR="000C2FF2" w:rsidRPr="009D0047" w:rsidRDefault="000C2FF2" w:rsidP="000C2FF2">
      <w:pPr>
        <w:shd w:val="clear" w:color="auto" w:fill="F7F7F7"/>
        <w:spacing w:before="100" w:beforeAutospacing="1" w:after="100" w:afterAutospacing="1" w:line="240" w:lineRule="auto"/>
        <w:rPr>
          <w:rFonts w:ascii="Times New Roman" w:hAnsi="Times New Roman" w:cs="Times New Roman"/>
          <w:b/>
          <w:bCs/>
        </w:rPr>
      </w:pPr>
      <w:r w:rsidRPr="00DF13A1">
        <w:rPr>
          <w:rFonts w:ascii="Times New Roman" w:eastAsia="Times New Roman" w:hAnsi="Times New Roman" w:cs="Times New Roman"/>
          <w:b/>
          <w:bCs/>
          <w:color w:val="111111"/>
          <w:kern w:val="0"/>
          <w:lang w:eastAsia="en-GB"/>
          <w14:ligatures w14:val="none"/>
        </w:rPr>
        <w:t xml:space="preserve">  4.4.</w:t>
      </w:r>
      <w:r w:rsidRPr="009D0047">
        <w:rPr>
          <w:rFonts w:ascii="Times New Roman" w:hAnsi="Times New Roman" w:cs="Times New Roman"/>
          <w:b/>
          <w:bCs/>
        </w:rPr>
        <w:t>1. Integrating Security into the Development Lifecycle</w:t>
      </w:r>
    </w:p>
    <w:p w14:paraId="10EDA581" w14:textId="57C481C0" w:rsidR="00DF13A1" w:rsidRDefault="000C2FF2" w:rsidP="000C2FF2">
      <w:pPr>
        <w:rPr>
          <w:rFonts w:ascii="Times New Roman" w:hAnsi="Times New Roman" w:cs="Times New Roman"/>
        </w:rPr>
      </w:pPr>
      <w:r w:rsidRPr="000C2FF2">
        <w:rPr>
          <w:rFonts w:ascii="Times New Roman" w:hAnsi="Times New Roman" w:cs="Times New Roman"/>
        </w:rPr>
        <w:t xml:space="preserve">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w:t>
      </w:r>
      <w:r w:rsidR="00DF13A1" w:rsidRPr="000C2FF2">
        <w:rPr>
          <w:rFonts w:ascii="Times New Roman" w:hAnsi="Times New Roman" w:cs="Times New Roman"/>
        </w:rPr>
        <w:t>line</w:t>
      </w:r>
      <w:r w:rsidR="00DF13A1">
        <w:rPr>
          <w:rFonts w:ascii="Times New Roman" w:hAnsi="Times New Roman" w:cs="Times New Roman"/>
        </w:rPr>
        <w:t xml:space="preserve"> [50]</w:t>
      </w:r>
      <w:r w:rsidRPr="000C2FF2">
        <w:rPr>
          <w:rFonts w:ascii="Times New Roman" w:hAnsi="Times New Roman" w:cs="Times New Roman"/>
        </w:rPr>
        <w:t>. For REST APIs, this involves conducting thorough threat modelling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teams.[48][49]</w:t>
      </w:r>
      <w:r w:rsidRPr="009D0047">
        <w:rPr>
          <w:rFonts w:ascii="Times New Roman" w:hAnsi="Times New Roman" w:cs="Times New Roman"/>
        </w:rPr>
        <w:t>.</w:t>
      </w:r>
    </w:p>
    <w:p w14:paraId="11CCB3D4" w14:textId="492CE2D7" w:rsidR="00DF13A1" w:rsidRPr="00DF13A1" w:rsidRDefault="00DF13A1" w:rsidP="00DF13A1">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lastRenderedPageBreak/>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Pr>
          <w:b/>
          <w:bCs/>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40E03F1C" w14:textId="329892FE" w:rsidR="000C2FF2" w:rsidRDefault="00DF13A1" w:rsidP="006331DD">
      <w:pPr>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w:t>
      </w:r>
      <w:r w:rsidR="007C5963" w:rsidRPr="00DF13A1">
        <w:rPr>
          <w:rFonts w:ascii="Times New Roman" w:hAnsi="Times New Roman" w:cs="Times New Roman"/>
        </w:rPr>
        <w:t>execution</w:t>
      </w:r>
      <w:r w:rsidR="007C5963">
        <w:rPr>
          <w:rFonts w:ascii="Times New Roman" w:hAnsi="Times New Roman" w:cs="Times New Roman"/>
        </w:rPr>
        <w:t xml:space="preserve"> [</w:t>
      </w:r>
      <w:r w:rsidR="00AF2EBD">
        <w:rPr>
          <w:rFonts w:ascii="Times New Roman" w:hAnsi="Times New Roman" w:cs="Times New Roman"/>
        </w:rPr>
        <w:t>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w:t>
      </w:r>
      <w:r w:rsidR="00051245" w:rsidRPr="00DF13A1">
        <w:rPr>
          <w:rFonts w:ascii="Times New Roman" w:hAnsi="Times New Roman" w:cs="Times New Roman"/>
        </w:rPr>
        <w:t>threats</w:t>
      </w:r>
      <w:r w:rsidR="00051245">
        <w:rPr>
          <w:rFonts w:ascii="Times New Roman" w:hAnsi="Times New Roman" w:cs="Times New Roman"/>
        </w:rPr>
        <w:t xml:space="preserve"> [</w:t>
      </w:r>
      <w:r w:rsidR="007C5963">
        <w:rPr>
          <w:rFonts w:ascii="Times New Roman" w:hAnsi="Times New Roman" w:cs="Times New Roman"/>
        </w:rPr>
        <w:t>52]</w:t>
      </w:r>
      <w:r w:rsidRPr="00DF13A1">
        <w:rPr>
          <w:rFonts w:ascii="Times New Roman" w:hAnsi="Times New Roman" w:cs="Times New Roman"/>
        </w:rPr>
        <w:t>.</w:t>
      </w:r>
    </w:p>
    <w:p w14:paraId="57F3878C" w14:textId="3F7DE45F" w:rsidR="004B2C40" w:rsidRPr="007E442A" w:rsidRDefault="004B2C40" w:rsidP="006331DD">
      <w:pPr>
        <w:rPr>
          <w:rFonts w:ascii="Times New Roman" w:eastAsia="Times New Roman" w:hAnsi="Times New Roman" w:cs="Times New Roman"/>
          <w:color w:val="111111"/>
          <w:kern w:val="0"/>
          <w:lang w:eastAsia="en-GB"/>
          <w14:ligatures w14:val="none"/>
        </w:rPr>
      </w:pPr>
      <w:r w:rsidRPr="004B2C40">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40A948A" w14:textId="55EA25BE"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 xml:space="preserve">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w:t>
      </w:r>
      <w:r w:rsidR="002456EF" w:rsidRPr="00CD7EC3">
        <w:rPr>
          <w:rFonts w:ascii="Times New Roman" w:eastAsia="Times New Roman" w:hAnsi="Times New Roman" w:cs="Times New Roman"/>
          <w:color w:val="111111"/>
          <w:kern w:val="0"/>
          <w:lang w:eastAsia="en-GB"/>
          <w14:ligatures w14:val="none"/>
        </w:rPr>
        <w:t>operations</w:t>
      </w:r>
      <w:r w:rsidR="002456EF">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53]</w:t>
      </w:r>
      <w:r w:rsidRPr="00CD7EC3">
        <w:rPr>
          <w:rFonts w:ascii="Times New Roman" w:eastAsia="Times New Roman" w:hAnsi="Times New Roman" w:cs="Times New Roman"/>
          <w:color w:val="111111"/>
          <w:kern w:val="0"/>
          <w:lang w:eastAsia="en-GB"/>
          <w14:ligatures w14:val="none"/>
        </w:rPr>
        <w:t>.</w:t>
      </w:r>
    </w:p>
    <w:p w14:paraId="54F16213" w14:textId="68635CAA"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API Features</w:t>
      </w:r>
    </w:p>
    <w:p w14:paraId="4B4C5B21" w14:textId="77777777"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The User Management API includes the following endpoints:</w:t>
      </w:r>
    </w:p>
    <w:p w14:paraId="4B50CDDD"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Create User: POST /api/users — Available to Admins only.</w:t>
      </w:r>
    </w:p>
    <w:p w14:paraId="75F67F0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Get All Users: GET /api/users — Accessible by Admins and Users.</w:t>
      </w:r>
    </w:p>
    <w:p w14:paraId="0C75523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Get User by ID: GET /api/users/{id} — Accessible by Admins and Users.</w:t>
      </w:r>
    </w:p>
    <w:p w14:paraId="0BE0EEAA"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Update User: PUT /api/users/{id} — Available to Admins only.</w:t>
      </w:r>
    </w:p>
    <w:p w14:paraId="4F30B6F0"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D7EC3">
        <w:rPr>
          <w:rFonts w:ascii="Times New Roman" w:eastAsia="Times New Roman" w:hAnsi="Times New Roman" w:cs="Times New Roman"/>
          <w:color w:val="111111"/>
          <w:kern w:val="0"/>
          <w:lang w:eastAsia="en-GB"/>
          <w14:ligatures w14:val="none"/>
        </w:rPr>
        <w:t>Delete User: DELETE /api/users/{id} — Available to Admins only.</w:t>
      </w:r>
    </w:p>
    <w:p w14:paraId="655D1D3B" w14:textId="77777777"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25EAF141" w14:textId="0839FBD3"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Security Implementation</w:t>
      </w:r>
    </w:p>
    <w:p w14:paraId="2C0AF880" w14:textId="5F8FB62E"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color w:val="111111"/>
          <w:kern w:val="0"/>
          <w:lang w:eastAsia="en-GB"/>
          <w14:ligatures w14:val="none"/>
        </w:rPr>
        <w:lastRenderedPageBreak/>
        <w:t xml:space="preserve">  5.1.1.</w:t>
      </w:r>
      <w:r w:rsidRPr="00EF0579">
        <w:rPr>
          <w:rFonts w:ascii="Times New Roman" w:eastAsia="Times New Roman" w:hAnsi="Times New Roman" w:cs="Times New Roman"/>
          <w:color w:val="111111"/>
          <w:kern w:val="0"/>
          <w:lang w:eastAsia="en-GB"/>
          <w14:ligatures w14:val="none"/>
        </w:rPr>
        <w:t xml:space="preserve">1. </w:t>
      </w:r>
      <w:r w:rsidRPr="00EF0579">
        <w:rPr>
          <w:rFonts w:ascii="Times New Roman" w:eastAsia="Times New Roman" w:hAnsi="Times New Roman" w:cs="Times New Roman"/>
          <w:b/>
          <w:bCs/>
          <w:color w:val="111111"/>
          <w:kern w:val="0"/>
          <w:lang w:eastAsia="en-GB"/>
          <w14:ligatures w14:val="none"/>
        </w:rPr>
        <w:t>JWT-Based Authentication and Authorization</w:t>
      </w:r>
    </w:p>
    <w:p w14:paraId="3BEC0836" w14:textId="070197E5"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 xml:space="preserve">To ensure secure access, the API uses JSON Web Tokens (JWT) for authentication and </w:t>
      </w:r>
      <w:r w:rsidR="003A7CC5" w:rsidRPr="00EF0579">
        <w:rPr>
          <w:rFonts w:ascii="Times New Roman" w:eastAsia="Times New Roman" w:hAnsi="Times New Roman" w:cs="Times New Roman"/>
          <w:color w:val="111111"/>
          <w:kern w:val="0"/>
          <w:lang w:eastAsia="en-GB"/>
          <w14:ligatures w14:val="none"/>
        </w:rPr>
        <w:t>authorization</w:t>
      </w:r>
      <w:r w:rsidR="003A7CC5">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p>
    <w:p w14:paraId="6903E4EB"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Authentication Process:</w:t>
      </w:r>
    </w:p>
    <w:p w14:paraId="5571FB63"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Upon successful login, a JWT is generated, containing the user’s role and other relevant details. This token is sent back to the client.</w:t>
      </w:r>
    </w:p>
    <w:p w14:paraId="10C5F403" w14:textId="681E8666"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The client must include this JWT in the Authorization header as a Bearer token in all subsequent API requests</w:t>
      </w:r>
      <w:r w:rsidR="00C851F4">
        <w:rPr>
          <w:rFonts w:ascii="Times New Roman" w:eastAsia="Times New Roman" w:hAnsi="Times New Roman" w:cs="Times New Roman"/>
          <w:color w:val="111111"/>
          <w:kern w:val="0"/>
          <w:lang w:eastAsia="en-GB"/>
          <w14:ligatures w14:val="none"/>
        </w:rPr>
        <w:t>[55]</w:t>
      </w:r>
      <w:r w:rsidRPr="00EF0579">
        <w:rPr>
          <w:rFonts w:ascii="Times New Roman" w:eastAsia="Times New Roman" w:hAnsi="Times New Roman" w:cs="Times New Roman"/>
          <w:color w:val="111111"/>
          <w:kern w:val="0"/>
          <w:lang w:eastAsia="en-GB"/>
          <w14:ligatures w14:val="none"/>
        </w:rPr>
        <w:t>.</w:t>
      </w:r>
    </w:p>
    <w:p w14:paraId="152ED1E9"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Authorization Enforcement:</w:t>
      </w:r>
    </w:p>
    <w:p w14:paraId="4037A1AD"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The API enforces RBAC to control access to its endpoints. Users with the ADMIN_ROLE can perform all operations, while those with the USER_ROLE can only view user details.</w:t>
      </w:r>
    </w:p>
    <w:p w14:paraId="31422F02" w14:textId="244A8151"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Spring Security is configured to check the user's role before processing requests, using annotations like @PreAuthorize</w:t>
      </w:r>
      <w:r w:rsidR="003A7CC5">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p>
    <w:p w14:paraId="53122C4D" w14:textId="77777777"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F0579">
        <w:rPr>
          <w:rFonts w:ascii="Times New Roman" w:eastAsia="Times New Roman" w:hAnsi="Times New Roman" w:cs="Times New Roman"/>
          <w:color w:val="111111"/>
          <w:kern w:val="0"/>
          <w:lang w:eastAsia="en-GB"/>
          <w14:ligatures w14:val="none"/>
        </w:rPr>
        <w:t>Example Spring Security configuration:</w:t>
      </w:r>
    </w:p>
    <w:p w14:paraId="50C5F9FD" w14:textId="3ECF526E" w:rsidR="00CD7EC3" w:rsidRDefault="0053558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EF0579">
        <w:rPr>
          <w:rFonts w:ascii="Times New Roman" w:eastAsia="Times New Roman" w:hAnsi="Times New Roman" w:cs="Times New Roman"/>
          <w:noProof/>
          <w:color w:val="111111"/>
          <w:kern w:val="0"/>
          <w:lang w:eastAsia="en-GB"/>
          <w14:ligatures w14:val="none"/>
        </w:rPr>
        <w:drawing>
          <wp:anchor distT="0" distB="0" distL="114300" distR="114300" simplePos="0" relativeHeight="251659264" behindDoc="0" locked="0" layoutInCell="1" allowOverlap="1" wp14:anchorId="11EE8DA7" wp14:editId="329A2BDD">
            <wp:simplePos x="0" y="0"/>
            <wp:positionH relativeFrom="margin">
              <wp:align>right</wp:align>
            </wp:positionH>
            <wp:positionV relativeFrom="paragraph">
              <wp:posOffset>459740</wp:posOffset>
            </wp:positionV>
            <wp:extent cx="5731510" cy="4184650"/>
            <wp:effectExtent l="0" t="0" r="2540" b="635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anchor>
        </w:drawing>
      </w:r>
    </w:p>
    <w:p w14:paraId="72DEE0D4" w14:textId="232ADF90"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C104229" w14:textId="1230EA6E"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 xml:space="preserve">  5.1.1.2</w:t>
      </w:r>
      <w:r w:rsidRPr="00EF0579">
        <w:rPr>
          <w:rFonts w:ascii="Times New Roman" w:eastAsia="Times New Roman" w:hAnsi="Times New Roman" w:cs="Times New Roman"/>
          <w:b/>
          <w:bCs/>
          <w:color w:val="111111"/>
          <w:kern w:val="0"/>
          <w:lang w:eastAsia="en-GB"/>
          <w14:ligatures w14:val="none"/>
        </w:rPr>
        <w:t>.</w:t>
      </w:r>
      <w:r w:rsidRPr="0053558C">
        <w:rPr>
          <w:rFonts w:ascii="Times New Roman" w:eastAsia="Times New Roman" w:hAnsi="Times New Roman" w:cs="Times New Roman"/>
          <w:b/>
          <w:bCs/>
          <w:color w:val="111111"/>
          <w:kern w:val="0"/>
          <w:lang w:eastAsia="en-GB"/>
          <w14:ligatures w14:val="none"/>
        </w:rPr>
        <w:t xml:space="preserve"> Audit Logging</w:t>
      </w:r>
    </w:p>
    <w:p w14:paraId="56C6FEBA" w14:textId="7BB910EC"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53558C">
        <w:rPr>
          <w:rFonts w:ascii="Times New Roman" w:eastAsia="Times New Roman" w:hAnsi="Times New Roman" w:cs="Times New Roman"/>
          <w:color w:val="111111"/>
          <w:kern w:val="0"/>
          <w:lang w:eastAsia="en-GB"/>
          <w14:ligatures w14:val="none"/>
        </w:rPr>
        <w:lastRenderedPageBreak/>
        <w:t xml:space="preserve">Audit logging ensures that all user actions are recorded for </w:t>
      </w:r>
      <w:r w:rsidR="002456EF" w:rsidRPr="0053558C">
        <w:rPr>
          <w:rFonts w:ascii="Times New Roman" w:eastAsia="Times New Roman" w:hAnsi="Times New Roman" w:cs="Times New Roman"/>
          <w:color w:val="111111"/>
          <w:kern w:val="0"/>
          <w:lang w:eastAsia="en-GB"/>
          <w14:ligatures w14:val="none"/>
        </w:rPr>
        <w:t>accountability</w:t>
      </w:r>
      <w:r w:rsidR="002456EF">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53558C">
        <w:rPr>
          <w:rFonts w:ascii="Times New Roman" w:eastAsia="Times New Roman" w:hAnsi="Times New Roman" w:cs="Times New Roman"/>
          <w:color w:val="111111"/>
          <w:kern w:val="0"/>
          <w:lang w:eastAsia="en-GB"/>
          <w14:ligatures w14:val="none"/>
        </w:rPr>
        <w:t>:</w:t>
      </w:r>
    </w:p>
    <w:p w14:paraId="2B270BA0" w14:textId="77777777" w:rsidR="0053558C" w:rsidRPr="0053558C" w:rsidRDefault="0053558C" w:rsidP="0053558C">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Database Audit Log:</w:t>
      </w:r>
    </w:p>
    <w:p w14:paraId="13F5BBBD" w14:textId="34F28A9B" w:rsidR="0053558C" w:rsidRPr="0053558C" w:rsidRDefault="0053558C" w:rsidP="0053558C">
      <w:pPr>
        <w:numPr>
          <w:ilvl w:val="1"/>
          <w:numId w:val="24"/>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53558C">
        <w:rPr>
          <w:rFonts w:ascii="Times New Roman" w:eastAsia="Times New Roman" w:hAnsi="Times New Roman" w:cs="Times New Roman"/>
          <w:color w:val="111111"/>
          <w:kern w:val="0"/>
          <w:lang w:eastAsia="en-GB"/>
          <w14:ligatures w14:val="none"/>
        </w:rPr>
        <w:t xml:space="preserve">Each operation (create, update, delete) performed by users is logged in an </w:t>
      </w:r>
      <w:r w:rsidR="00737984">
        <w:rPr>
          <w:rFonts w:ascii="Times New Roman" w:eastAsia="Times New Roman" w:hAnsi="Times New Roman" w:cs="Times New Roman"/>
          <w:color w:val="111111"/>
          <w:kern w:val="0"/>
          <w:lang w:eastAsia="en-GB"/>
          <w14:ligatures w14:val="none"/>
        </w:rPr>
        <w:t>user_audit</w:t>
      </w:r>
      <w:r w:rsidRPr="0053558C">
        <w:rPr>
          <w:rFonts w:ascii="Times New Roman" w:eastAsia="Times New Roman" w:hAnsi="Times New Roman" w:cs="Times New Roman"/>
          <w:color w:val="111111"/>
          <w:kern w:val="0"/>
          <w:lang w:eastAsia="en-GB"/>
          <w14:ligatures w14:val="none"/>
        </w:rPr>
        <w:t xml:space="preserve"> table in the PostgreSQL database. The log captures essential information like user_id, action, timestamp, and role.</w:t>
      </w:r>
    </w:p>
    <w:p w14:paraId="5530077E" w14:textId="742FBCB2" w:rsidR="0053558C" w:rsidRPr="0053558C" w:rsidRDefault="009260BF"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9260BF">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0288" behindDoc="0" locked="0" layoutInCell="1" allowOverlap="1" wp14:anchorId="6727F61D" wp14:editId="377A5843">
            <wp:simplePos x="0" y="0"/>
            <wp:positionH relativeFrom="column">
              <wp:posOffset>69850</wp:posOffset>
            </wp:positionH>
            <wp:positionV relativeFrom="paragraph">
              <wp:posOffset>478790</wp:posOffset>
            </wp:positionV>
            <wp:extent cx="5731510" cy="2839720"/>
            <wp:effectExtent l="0" t="0" r="2540" b="0"/>
            <wp:wrapTopAndBottom/>
            <wp:docPr id="165552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5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anchor>
        </w:drawing>
      </w:r>
      <w:r w:rsidR="0053558C" w:rsidRPr="0053558C">
        <w:rPr>
          <w:rFonts w:ascii="Times New Roman" w:eastAsia="Times New Roman" w:hAnsi="Times New Roman" w:cs="Times New Roman"/>
          <w:color w:val="111111"/>
          <w:kern w:val="0"/>
          <w:lang w:eastAsia="en-GB"/>
          <w14:ligatures w14:val="none"/>
        </w:rPr>
        <w:t>Example SQL entry</w:t>
      </w:r>
      <w:r>
        <w:rPr>
          <w:rFonts w:ascii="Times New Roman" w:eastAsia="Times New Roman" w:hAnsi="Times New Roman" w:cs="Times New Roman"/>
          <w:color w:val="111111"/>
          <w:kern w:val="0"/>
          <w:lang w:eastAsia="en-GB"/>
          <w14:ligatures w14:val="none"/>
        </w:rPr>
        <w:t xml:space="preserve"> in the Postgres database PGADMIN Console</w:t>
      </w:r>
      <w:r w:rsidR="0053558C" w:rsidRPr="0053558C">
        <w:rPr>
          <w:rFonts w:ascii="Times New Roman" w:eastAsia="Times New Roman" w:hAnsi="Times New Roman" w:cs="Times New Roman"/>
          <w:color w:val="111111"/>
          <w:kern w:val="0"/>
          <w:lang w:eastAsia="en-GB"/>
          <w14:ligatures w14:val="none"/>
        </w:rPr>
        <w:t>:</w:t>
      </w:r>
    </w:p>
    <w:p w14:paraId="7C5382BF" w14:textId="79827AF5"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52537DCB" w14:textId="77777777" w:rsidR="00E56761" w:rsidRPr="00E56761" w:rsidRDefault="00E56761" w:rsidP="00E56761">
      <w:pPr>
        <w:pStyle w:val="ListParagraph"/>
        <w:numPr>
          <w:ilvl w:val="0"/>
          <w:numId w:val="26"/>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E56761">
        <w:rPr>
          <w:rFonts w:ascii="Times New Roman" w:eastAsia="Times New Roman" w:hAnsi="Times New Roman" w:cs="Times New Roman"/>
          <w:b/>
          <w:bCs/>
          <w:color w:val="111111"/>
          <w:kern w:val="0"/>
          <w:lang w:eastAsia="en-GB"/>
          <w14:ligatures w14:val="none"/>
        </w:rPr>
        <w:t>File-Based Logging:</w:t>
      </w:r>
    </w:p>
    <w:p w14:paraId="680DC67C" w14:textId="1CD30FC0" w:rsidR="00E56761" w:rsidRPr="00E56761" w:rsidRDefault="00E56761" w:rsidP="00E56761">
      <w:pPr>
        <w:shd w:val="clear" w:color="auto" w:fill="F7F7F7"/>
        <w:spacing w:before="180" w:after="0" w:line="240" w:lineRule="auto"/>
        <w:ind w:left="720"/>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 xml:space="preserve">In addition to database logging, a comprehensive log file is maintained using Logback. This log is crucial for debugging and operational </w:t>
      </w:r>
      <w:r w:rsidR="00CF76CE" w:rsidRPr="00E56761">
        <w:rPr>
          <w:rFonts w:ascii="Times New Roman" w:eastAsia="Times New Roman" w:hAnsi="Times New Roman" w:cs="Times New Roman"/>
          <w:color w:val="111111"/>
          <w:kern w:val="0"/>
          <w:lang w:eastAsia="en-GB"/>
          <w14:ligatures w14:val="none"/>
        </w:rPr>
        <w:t>monitoring</w:t>
      </w:r>
      <w:r w:rsidR="00CF76CE">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E56761">
        <w:rPr>
          <w:rFonts w:ascii="Times New Roman" w:eastAsia="Times New Roman" w:hAnsi="Times New Roman" w:cs="Times New Roman"/>
          <w:color w:val="111111"/>
          <w:kern w:val="0"/>
          <w:lang w:eastAsia="en-GB"/>
          <w14:ligatures w14:val="none"/>
        </w:rPr>
        <w:t>.</w:t>
      </w:r>
    </w:p>
    <w:p w14:paraId="738478E8" w14:textId="77777777"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Logback configuration example:</w:t>
      </w:r>
    </w:p>
    <w:p w14:paraId="6636EC54" w14:textId="25F4130F"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F38E3DB" w14:textId="37DAA589" w:rsidR="00CD7EC3" w:rsidRPr="00E56761" w:rsidRDefault="00E56761"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1312" behindDoc="0" locked="0" layoutInCell="1" allowOverlap="1" wp14:anchorId="5A0D38C2" wp14:editId="716C50C3">
            <wp:simplePos x="0" y="0"/>
            <wp:positionH relativeFrom="column">
              <wp:posOffset>0</wp:posOffset>
            </wp:positionH>
            <wp:positionV relativeFrom="paragraph">
              <wp:posOffset>113665</wp:posOffset>
            </wp:positionV>
            <wp:extent cx="4521432" cy="1549480"/>
            <wp:effectExtent l="0" t="0" r="0" b="0"/>
            <wp:wrapTopAndBottom/>
            <wp:docPr id="25783815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8155"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4521432" cy="1549480"/>
                    </a:xfrm>
                    <a:prstGeom prst="rect">
                      <a:avLst/>
                    </a:prstGeom>
                  </pic:spPr>
                </pic:pic>
              </a:graphicData>
            </a:graphic>
          </wp:anchor>
        </w:drawing>
      </w:r>
    </w:p>
    <w:p w14:paraId="48EF0D84" w14:textId="423A9753" w:rsidR="00E56761" w:rsidRPr="00E56761" w:rsidRDefault="00E56761" w:rsidP="00E56761">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E56761">
        <w:rPr>
          <w:rFonts w:ascii="Times New Roman" w:eastAsia="Times New Roman" w:hAnsi="Times New Roman" w:cs="Times New Roman"/>
          <w:b/>
          <w:bCs/>
          <w:color w:val="111111"/>
          <w:kern w:val="0"/>
          <w:lang w:eastAsia="en-GB"/>
          <w14:ligatures w14:val="none"/>
        </w:rPr>
        <w:t>TLS Encryption</w:t>
      </w:r>
    </w:p>
    <w:p w14:paraId="15E666B6" w14:textId="098C2A41"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To safeguard data in transit, the API uses Transport Layer Security (TLS)</w:t>
      </w:r>
      <w:r w:rsidR="008C0944">
        <w:rPr>
          <w:rFonts w:ascii="Times New Roman" w:eastAsia="Times New Roman" w:hAnsi="Times New Roman" w:cs="Times New Roman"/>
          <w:color w:val="111111"/>
          <w:kern w:val="0"/>
          <w:lang w:eastAsia="en-GB"/>
          <w14:ligatures w14:val="none"/>
        </w:rPr>
        <w:t xml:space="preserve"> [57]</w:t>
      </w:r>
      <w:r w:rsidRPr="00E56761">
        <w:rPr>
          <w:rFonts w:ascii="Times New Roman" w:eastAsia="Times New Roman" w:hAnsi="Times New Roman" w:cs="Times New Roman"/>
          <w:color w:val="111111"/>
          <w:kern w:val="0"/>
          <w:lang w:eastAsia="en-GB"/>
          <w14:ligatures w14:val="none"/>
        </w:rPr>
        <w:t>:</w:t>
      </w:r>
    </w:p>
    <w:p w14:paraId="42FF11DC" w14:textId="77777777" w:rsidR="00E56761" w:rsidRPr="00E56761" w:rsidRDefault="00E56761" w:rsidP="00E56761">
      <w:pPr>
        <w:numPr>
          <w:ilvl w:val="0"/>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lastRenderedPageBreak/>
        <w:t>HTTPS Configuration:</w:t>
      </w:r>
    </w:p>
    <w:p w14:paraId="4E5CF22C" w14:textId="456E6D8F" w:rsidR="00E56761" w:rsidRPr="00E56761" w:rsidRDefault="00E56761" w:rsidP="00E56761">
      <w:pPr>
        <w:numPr>
          <w:ilvl w:val="1"/>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E56761">
        <w:rPr>
          <w:rFonts w:ascii="Times New Roman" w:eastAsia="Times New Roman" w:hAnsi="Times New Roman" w:cs="Times New Roman"/>
          <w:color w:val="111111"/>
          <w:kern w:val="0"/>
          <w:lang w:eastAsia="en-GB"/>
          <w14:ligatures w14:val="none"/>
        </w:rPr>
        <w:t xml:space="preserve">The Spring Boot application is configured to serve requests over HTTPS, ensuring that all communication between the client and server is </w:t>
      </w:r>
      <w:r w:rsidR="006B1A86" w:rsidRPr="00E56761">
        <w:rPr>
          <w:rFonts w:ascii="Times New Roman" w:eastAsia="Times New Roman" w:hAnsi="Times New Roman" w:cs="Times New Roman"/>
          <w:color w:val="111111"/>
          <w:kern w:val="0"/>
          <w:lang w:eastAsia="en-GB"/>
          <w14:ligatures w14:val="none"/>
        </w:rPr>
        <w:t>encrypted</w:t>
      </w:r>
      <w:r w:rsidR="006B1A86">
        <w:rPr>
          <w:rFonts w:ascii="Times New Roman" w:eastAsia="Times New Roman" w:hAnsi="Times New Roman" w:cs="Times New Roman"/>
          <w:color w:val="111111"/>
          <w:kern w:val="0"/>
          <w:lang w:eastAsia="en-GB"/>
          <w14:ligatures w14:val="none"/>
        </w:rPr>
        <w:t xml:space="preserve"> [</w:t>
      </w:r>
      <w:r w:rsidR="008C0944">
        <w:rPr>
          <w:rFonts w:ascii="Times New Roman" w:eastAsia="Times New Roman" w:hAnsi="Times New Roman" w:cs="Times New Roman"/>
          <w:color w:val="111111"/>
          <w:kern w:val="0"/>
          <w:lang w:eastAsia="en-GB"/>
          <w14:ligatures w14:val="none"/>
        </w:rPr>
        <w:t>58]</w:t>
      </w:r>
      <w:r w:rsidRPr="00E56761">
        <w:rPr>
          <w:rFonts w:ascii="Times New Roman" w:eastAsia="Times New Roman" w:hAnsi="Times New Roman" w:cs="Times New Roman"/>
          <w:color w:val="111111"/>
          <w:kern w:val="0"/>
          <w:lang w:eastAsia="en-GB"/>
          <w14:ligatures w14:val="none"/>
        </w:rPr>
        <w:t>.</w:t>
      </w:r>
    </w:p>
    <w:p w14:paraId="74FF89C8" w14:textId="3A7EDA18" w:rsidR="00CD7EC3" w:rsidRPr="00CB3DA0" w:rsidRDefault="00E56761" w:rsidP="001D6C06">
      <w:pPr>
        <w:shd w:val="clear" w:color="auto" w:fill="F7F7F7"/>
        <w:spacing w:before="180" w:after="0" w:line="240" w:lineRule="auto"/>
        <w:outlineLvl w:val="2"/>
        <w:rPr>
          <w:rFonts w:ascii="Roboto" w:eastAsia="Times New Roman" w:hAnsi="Roboto" w:cs="Times New Roman"/>
          <w:color w:val="111111"/>
          <w:kern w:val="0"/>
          <w:sz w:val="27"/>
          <w:szCs w:val="27"/>
          <w:lang w:eastAsia="en-GB"/>
          <w14:ligatures w14:val="none"/>
        </w:rPr>
      </w:pPr>
      <w:r w:rsidRPr="00E56761">
        <w:rPr>
          <w:rFonts w:ascii="Times New Roman" w:eastAsia="Times New Roman" w:hAnsi="Times New Roman" w:cs="Times New Roman"/>
          <w:color w:val="111111"/>
          <w:kern w:val="0"/>
          <w:lang w:eastAsia="en-GB"/>
          <w14:ligatures w14:val="none"/>
        </w:rPr>
        <w:t>Example Spring Boot TLS configuration</w:t>
      </w:r>
      <w:r w:rsidR="006B1A86">
        <w:rPr>
          <w:rFonts w:ascii="Times New Roman" w:eastAsia="Times New Roman" w:hAnsi="Times New Roman" w:cs="Times New Roman"/>
          <w:color w:val="111111"/>
          <w:kern w:val="0"/>
          <w:lang w:eastAsia="en-GB"/>
          <w14:ligatures w14:val="none"/>
        </w:rPr>
        <w:t xml:space="preserve"> [58]</w:t>
      </w:r>
    </w:p>
    <w:p w14:paraId="63F93FC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server:</w:t>
      </w:r>
    </w:p>
    <w:p w14:paraId="6C1197B4"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ssl:</w:t>
      </w:r>
    </w:p>
    <w:p w14:paraId="79F5B45F"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 classpath:keystore.p12</w:t>
      </w:r>
    </w:p>
    <w:p w14:paraId="62159493"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key-store-password: password</w:t>
      </w:r>
    </w:p>
    <w:p w14:paraId="70F1B32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key-store-type: PKCS12</w:t>
      </w:r>
    </w:p>
    <w:p w14:paraId="171C4A31" w14:textId="0373B525" w:rsidR="00CD7EC3"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key-alias: tomcat</w:t>
      </w:r>
    </w:p>
    <w:p w14:paraId="28E22E14" w14:textId="41792DE9" w:rsidR="00CD7EC3" w:rsidRPr="00CB3DA0" w:rsidRDefault="00CB3DA0" w:rsidP="00AA75A0">
      <w:pPr>
        <w:numPr>
          <w:ilvl w:val="0"/>
          <w:numId w:val="24"/>
        </w:num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CB3DA0">
        <w:rPr>
          <w:rFonts w:ascii="Times New Roman" w:eastAsia="Times New Roman" w:hAnsi="Times New Roman" w:cs="Times New Roman"/>
          <w:b/>
          <w:bCs/>
          <w:color w:val="111111"/>
          <w:kern w:val="0"/>
          <w:lang w:eastAsia="en-GB"/>
          <w14:ligatures w14:val="none"/>
        </w:rPr>
        <w:t>Challenges and Solutions</w:t>
      </w:r>
    </w:p>
    <w:p w14:paraId="55037380" w14:textId="77777777"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Implementing the security features posed several challenges:</w:t>
      </w:r>
    </w:p>
    <w:p w14:paraId="0072CBB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Handling Token Expiry:</w:t>
      </w:r>
    </w:p>
    <w:p w14:paraId="4EFF147C" w14:textId="4EA209F3"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JWT tokens need to balance security and usability. Initially, short token lifetimes caused frequent authentication failures. This was mitigated by implementing a token refresh mechanism, allowing users to obtain a new token without re-authentication, provided the refresh token is </w:t>
      </w:r>
      <w:r w:rsidR="00CF76CE" w:rsidRPr="00CB3DA0">
        <w:rPr>
          <w:rFonts w:ascii="Times New Roman" w:eastAsia="Times New Roman" w:hAnsi="Times New Roman" w:cs="Times New Roman"/>
          <w:color w:val="111111"/>
          <w:kern w:val="0"/>
          <w:lang w:eastAsia="en-GB"/>
          <w14:ligatures w14:val="none"/>
        </w:rPr>
        <w:t>valid</w:t>
      </w:r>
      <w:r w:rsidR="00CF76CE">
        <w:rPr>
          <w:rFonts w:ascii="Times New Roman" w:eastAsia="Times New Roman" w:hAnsi="Times New Roman" w:cs="Times New Roman"/>
          <w:color w:val="111111"/>
          <w:kern w:val="0"/>
          <w:lang w:eastAsia="en-GB"/>
          <w14:ligatures w14:val="none"/>
        </w:rPr>
        <w:t xml:space="preserve"> [</w:t>
      </w:r>
      <w:r w:rsidR="006B1A86">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p>
    <w:p w14:paraId="2AC1B86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Complex RBAC Configuration:</w:t>
      </w:r>
    </w:p>
    <w:p w14:paraId="64CD4207" w14:textId="77777777"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Ensuring the correct roles had access to the appropriate endpoints required careful planning. Misconfigurations could lead to either over-permissioning or denying legitimate access. By thoroughly testing each endpoint with Postman, potential issues were identified and resolved.</w:t>
      </w:r>
    </w:p>
    <w:p w14:paraId="316B003A"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Managing Audit Log Volume:</w:t>
      </w:r>
    </w:p>
    <w:p w14:paraId="70F48A4F" w14:textId="2238FE78"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The volume of audit logs generated, especially in a production environment, required implementing log rotation and archival strategies. This ensured that logs remained manageable, accessible for audits, and did not consume excessive disk </w:t>
      </w:r>
      <w:r w:rsidR="002456EF" w:rsidRPr="00CB3DA0">
        <w:rPr>
          <w:rFonts w:ascii="Times New Roman" w:eastAsia="Times New Roman" w:hAnsi="Times New Roman" w:cs="Times New Roman"/>
          <w:color w:val="111111"/>
          <w:kern w:val="0"/>
          <w:lang w:eastAsia="en-GB"/>
          <w14:ligatures w14:val="none"/>
        </w:rPr>
        <w:t>space</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60]</w:t>
      </w:r>
      <w:r w:rsidRPr="00CB3DA0">
        <w:rPr>
          <w:rFonts w:ascii="Times New Roman" w:eastAsia="Times New Roman" w:hAnsi="Times New Roman" w:cs="Times New Roman"/>
          <w:color w:val="111111"/>
          <w:kern w:val="0"/>
          <w:lang w:eastAsia="en-GB"/>
          <w14:ligatures w14:val="none"/>
        </w:rPr>
        <w:t>.</w:t>
      </w:r>
    </w:p>
    <w:p w14:paraId="4F0753D7" w14:textId="7DC5CA0A"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CB3DA0">
        <w:rPr>
          <w:rFonts w:ascii="Times New Roman" w:eastAsia="Times New Roman" w:hAnsi="Times New Roman" w:cs="Times New Roman"/>
          <w:color w:val="111111"/>
          <w:kern w:val="0"/>
          <w:lang w:eastAsia="en-GB"/>
          <w14:ligatures w14:val="none"/>
        </w:rPr>
        <w:t xml:space="preserve">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w:t>
      </w:r>
      <w:r w:rsidR="002456EF" w:rsidRPr="00CB3DA0">
        <w:rPr>
          <w:rFonts w:ascii="Times New Roman" w:eastAsia="Times New Roman" w:hAnsi="Times New Roman" w:cs="Times New Roman"/>
          <w:color w:val="111111"/>
          <w:kern w:val="0"/>
          <w:lang w:eastAsia="en-GB"/>
          <w14:ligatures w14:val="none"/>
        </w:rPr>
        <w:t>environments</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p>
    <w:p w14:paraId="2FA94699"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18A8C74"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26EA0602" w14:textId="5F543FCC"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lastRenderedPageBreak/>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2C8378C6" w14:textId="4334D13C" w:rsidR="00880AFE" w:rsidRDefault="00880AFE"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880AFE">
        <w:rPr>
          <w:rFonts w:ascii="Times New Roman" w:eastAsia="Times New Roman" w:hAnsi="Times New Roman" w:cs="Times New Roman"/>
          <w:color w:val="111111"/>
          <w:kern w:val="0"/>
          <w:lang w:eastAsia="en-GB"/>
          <w14:ligatures w14:val="none"/>
        </w:rPr>
        <w:t xml:space="preserve">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w:t>
      </w:r>
      <w:r w:rsidR="00B0035C" w:rsidRPr="00880AFE">
        <w:rPr>
          <w:rFonts w:ascii="Times New Roman" w:eastAsia="Times New Roman" w:hAnsi="Times New Roman" w:cs="Times New Roman"/>
          <w:color w:val="111111"/>
          <w:kern w:val="0"/>
          <w:lang w:eastAsia="en-GB"/>
          <w14:ligatures w14:val="none"/>
        </w:rPr>
        <w:t>findings</w:t>
      </w:r>
      <w:r w:rsidR="00B0035C">
        <w:rPr>
          <w:rFonts w:ascii="Times New Roman" w:eastAsia="Times New Roman" w:hAnsi="Times New Roman" w:cs="Times New Roman"/>
          <w:color w:val="111111"/>
          <w:kern w:val="0"/>
          <w:lang w:eastAsia="en-GB"/>
          <w14:ligatures w14:val="none"/>
        </w:rPr>
        <w:t xml:space="preserve"> [</w:t>
      </w:r>
      <w:r w:rsidR="009B0BC5">
        <w:rPr>
          <w:rFonts w:ascii="Times New Roman" w:eastAsia="Times New Roman" w:hAnsi="Times New Roman" w:cs="Times New Roman"/>
          <w:color w:val="111111"/>
          <w:kern w:val="0"/>
          <w:lang w:eastAsia="en-GB"/>
          <w14:ligatures w14:val="none"/>
        </w:rPr>
        <w:t>61]</w:t>
      </w:r>
      <w:r w:rsidRPr="00880AFE">
        <w:rPr>
          <w:rFonts w:ascii="Times New Roman" w:eastAsia="Times New Roman" w:hAnsi="Times New Roman" w:cs="Times New Roman"/>
          <w:color w:val="111111"/>
          <w:kern w:val="0"/>
          <w:lang w:eastAsia="en-GB"/>
          <w14:ligatures w14:val="none"/>
        </w:rPr>
        <w:t>.</w:t>
      </w:r>
    </w:p>
    <w:p w14:paraId="341703AB" w14:textId="0CB9AEDC" w:rsidR="0039560A" w:rsidRDefault="0039560A"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39560A">
        <w:rPr>
          <w:rFonts w:ascii="Times New Roman" w:eastAsia="Times New Roman" w:hAnsi="Times New Roman" w:cs="Times New Roman"/>
          <w:b/>
          <w:bCs/>
          <w:color w:val="111111"/>
          <w:kern w:val="0"/>
          <w:lang w:eastAsia="en-GB"/>
          <w14:ligatures w14:val="none"/>
        </w:rPr>
        <w:t>5.2.1 Comparison of API Gateway Tools</w:t>
      </w:r>
    </w:p>
    <w:p w14:paraId="694FC83E" w14:textId="0E56DDBD" w:rsidR="009757E9" w:rsidRDefault="00247550"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247550">
        <w:rPr>
          <w:rFonts w:ascii="Times New Roman" w:eastAsia="Times New Roman" w:hAnsi="Times New Roman" w:cs="Times New Roman"/>
          <w:color w:val="111111"/>
          <w:kern w:val="0"/>
          <w:lang w:eastAsia="en-GB"/>
          <w14:ligatures w14:val="none"/>
        </w:rPr>
        <w:t xml:space="preserve">API gateways are essential components in modern application architectures, particularly in environments that leverage microservices. This section provides a detailed comparison of three prominent API gateway tools—Kong, Apigee, and AWS API Gateway—focusing on their performance, security features, and ease of integration. Based on this comparison, recommendations are provided to help organizations choose the best tool for their specific </w:t>
      </w:r>
      <w:r w:rsidR="00781DD6" w:rsidRPr="00247550">
        <w:rPr>
          <w:rFonts w:ascii="Times New Roman" w:eastAsia="Times New Roman" w:hAnsi="Times New Roman" w:cs="Times New Roman"/>
          <w:color w:val="111111"/>
          <w:kern w:val="0"/>
          <w:lang w:eastAsia="en-GB"/>
          <w14:ligatures w14:val="none"/>
        </w:rPr>
        <w:t>needs</w:t>
      </w:r>
      <w:r w:rsidR="00781DD6" w:rsidRPr="00247550">
        <w:rPr>
          <w:rFonts w:ascii="Times New Roman" w:eastAsia="Times New Roman" w:hAnsi="Times New Roman" w:cs="Times New Roman"/>
          <w:b/>
          <w:bCs/>
          <w:color w:val="111111"/>
          <w:kern w:val="0"/>
          <w:lang w:eastAsia="en-GB"/>
          <w14:ligatures w14:val="none"/>
        </w:rPr>
        <w:t>.</w:t>
      </w:r>
      <w:r w:rsidR="00781DD6" w:rsidRPr="0039560A">
        <w:rPr>
          <w:rFonts w:ascii="Times New Roman" w:eastAsia="Times New Roman" w:hAnsi="Times New Roman" w:cs="Times New Roman"/>
          <w:color w:val="111111"/>
          <w:kern w:val="0"/>
          <w:lang w:eastAsia="en-GB"/>
          <w14:ligatures w14:val="none"/>
        </w:rPr>
        <w:t xml:space="preserve"> Kong</w:t>
      </w:r>
      <w:r w:rsidR="009757E9" w:rsidRPr="0039560A">
        <w:rPr>
          <w:rFonts w:ascii="Times New Roman" w:eastAsia="Times New Roman" w:hAnsi="Times New Roman" w:cs="Times New Roman"/>
          <w:color w:val="111111"/>
          <w:kern w:val="0"/>
          <w:lang w:eastAsia="en-GB"/>
          <w14:ligatures w14:val="none"/>
        </w:rPr>
        <w:t xml:space="preserve">, Apigee, and AWS API Gateway are all well-established tools, each with its strengths and target use </w:t>
      </w:r>
      <w:r w:rsidR="00052D59" w:rsidRPr="0039560A">
        <w:rPr>
          <w:rFonts w:ascii="Times New Roman" w:eastAsia="Times New Roman" w:hAnsi="Times New Roman" w:cs="Times New Roman"/>
          <w:color w:val="111111"/>
          <w:kern w:val="0"/>
          <w:lang w:eastAsia="en-GB"/>
          <w14:ligatures w14:val="none"/>
        </w:rPr>
        <w:t>cases</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63][64][65]</w:t>
      </w:r>
      <w:r w:rsidR="009757E9" w:rsidRPr="0039560A">
        <w:rPr>
          <w:rFonts w:ascii="Times New Roman" w:eastAsia="Times New Roman" w:hAnsi="Times New Roman" w:cs="Times New Roman"/>
          <w:color w:val="111111"/>
          <w:kern w:val="0"/>
          <w:lang w:eastAsia="en-GB"/>
          <w14:ligatures w14:val="none"/>
        </w:rPr>
        <w:t>. Below is a comparative analysis based on several key factors:</w:t>
      </w:r>
    </w:p>
    <w:p w14:paraId="34C1DAD3" w14:textId="77777777" w:rsidR="009757E9" w:rsidRPr="0039560A" w:rsidRDefault="009757E9"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9757E9" w14:paraId="2028E40C" w14:textId="77777777" w:rsidTr="00AB359C">
        <w:tc>
          <w:tcPr>
            <w:tcW w:w="2254" w:type="dxa"/>
            <w:vAlign w:val="center"/>
          </w:tcPr>
          <w:p w14:paraId="0BF4A480"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Feature / Criteria</w:t>
            </w:r>
          </w:p>
        </w:tc>
        <w:tc>
          <w:tcPr>
            <w:tcW w:w="2254" w:type="dxa"/>
            <w:vAlign w:val="center"/>
          </w:tcPr>
          <w:p w14:paraId="43577FCB"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Kong</w:t>
            </w:r>
          </w:p>
        </w:tc>
        <w:tc>
          <w:tcPr>
            <w:tcW w:w="2254" w:type="dxa"/>
            <w:vAlign w:val="center"/>
          </w:tcPr>
          <w:p w14:paraId="0ECE588E"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Apigee</w:t>
            </w:r>
          </w:p>
        </w:tc>
        <w:tc>
          <w:tcPr>
            <w:tcW w:w="2254" w:type="dxa"/>
            <w:vAlign w:val="center"/>
          </w:tcPr>
          <w:p w14:paraId="1D27EFD8" w14:textId="77777777" w:rsidR="009757E9" w:rsidRDefault="009757E9" w:rsidP="00AB359C">
            <w:pPr>
              <w:spacing w:before="180"/>
              <w:outlineLvl w:val="2"/>
              <w:rPr>
                <w:rFonts w:ascii="Roboto" w:eastAsia="Times New Roman" w:hAnsi="Roboto" w:cs="Times New Roman"/>
                <w:b/>
                <w:bCs/>
                <w:color w:val="111111"/>
                <w:kern w:val="0"/>
                <w:sz w:val="27"/>
                <w:szCs w:val="27"/>
                <w:lang w:eastAsia="en-GB"/>
                <w14:ligatures w14:val="none"/>
              </w:rPr>
            </w:pPr>
            <w:r>
              <w:rPr>
                <w:b/>
                <w:bCs/>
              </w:rPr>
              <w:t>AWS API Gateway</w:t>
            </w:r>
          </w:p>
        </w:tc>
      </w:tr>
      <w:tr w:rsidR="009757E9" w14:paraId="550A7E2A" w14:textId="77777777" w:rsidTr="00AB359C">
        <w:tc>
          <w:tcPr>
            <w:tcW w:w="2254" w:type="dxa"/>
          </w:tcPr>
          <w:p w14:paraId="5BC16B23" w14:textId="77777777"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Performance</w:t>
            </w:r>
          </w:p>
        </w:tc>
        <w:tc>
          <w:tcPr>
            <w:tcW w:w="2254" w:type="dxa"/>
          </w:tcPr>
          <w:p w14:paraId="26380232" w14:textId="07C7E8AA"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 xml:space="preserve">High throughput, low latency due to native </w:t>
            </w:r>
            <w:r w:rsidR="00052D59" w:rsidRPr="0039560A">
              <w:rPr>
                <w:rFonts w:ascii="Times New Roman" w:eastAsia="Times New Roman" w:hAnsi="Times New Roman" w:cs="Times New Roman"/>
                <w:color w:val="111111"/>
                <w:kern w:val="0"/>
                <w:lang w:eastAsia="en-GB"/>
                <w14:ligatures w14:val="none"/>
              </w:rPr>
              <w:t>NGINX</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w:t>
            </w:r>
          </w:p>
        </w:tc>
        <w:tc>
          <w:tcPr>
            <w:tcW w:w="2254" w:type="dxa"/>
          </w:tcPr>
          <w:p w14:paraId="4DB901E5" w14:textId="2D023CEC"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 xml:space="preserve">Optimized for enterprise with high </w:t>
            </w:r>
            <w:r w:rsidR="00052D59" w:rsidRPr="0039560A">
              <w:rPr>
                <w:rFonts w:ascii="Times New Roman" w:eastAsia="Times New Roman" w:hAnsi="Times New Roman" w:cs="Times New Roman"/>
                <w:color w:val="111111"/>
                <w:kern w:val="0"/>
                <w:lang w:eastAsia="en-GB"/>
                <w14:ligatures w14:val="none"/>
              </w:rPr>
              <w:t>scalability</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64]</w:t>
            </w:r>
          </w:p>
        </w:tc>
        <w:tc>
          <w:tcPr>
            <w:tcW w:w="2254" w:type="dxa"/>
          </w:tcPr>
          <w:p w14:paraId="4D8A7DD7" w14:textId="37436634" w:rsidR="009757E9" w:rsidRPr="0039560A" w:rsidRDefault="009757E9" w:rsidP="00AB359C">
            <w:pPr>
              <w:spacing w:before="180"/>
              <w:outlineLvl w:val="2"/>
              <w:rPr>
                <w:rFonts w:ascii="Times New Roman" w:eastAsia="Times New Roman" w:hAnsi="Times New Roman" w:cs="Times New Roman"/>
                <w:color w:val="111111"/>
                <w:kern w:val="0"/>
                <w:lang w:eastAsia="en-GB"/>
                <w14:ligatures w14:val="none"/>
              </w:rPr>
            </w:pPr>
            <w:r w:rsidRPr="0039560A">
              <w:rPr>
                <w:rFonts w:ascii="Times New Roman" w:eastAsia="Times New Roman" w:hAnsi="Times New Roman" w:cs="Times New Roman"/>
                <w:color w:val="111111"/>
                <w:kern w:val="0"/>
                <w:lang w:eastAsia="en-GB"/>
                <w14:ligatures w14:val="none"/>
              </w:rPr>
              <w:t xml:space="preserve">Scales with AWS infrastructure, good performance under AWS </w:t>
            </w:r>
            <w:r w:rsidR="00052D59" w:rsidRPr="0039560A">
              <w:rPr>
                <w:rFonts w:ascii="Times New Roman" w:eastAsia="Times New Roman" w:hAnsi="Times New Roman" w:cs="Times New Roman"/>
                <w:color w:val="111111"/>
                <w:kern w:val="0"/>
                <w:lang w:eastAsia="en-GB"/>
                <w14:ligatures w14:val="none"/>
              </w:rPr>
              <w:t>ecosystem</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65]</w:t>
            </w:r>
          </w:p>
        </w:tc>
      </w:tr>
      <w:tr w:rsidR="009757E9" w14:paraId="66B1CE2F" w14:textId="77777777" w:rsidTr="00AB359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9757E9" w:rsidRPr="0039560A" w14:paraId="5235882E" w14:textId="77777777" w:rsidTr="00AB359C">
              <w:trPr>
                <w:tblCellSpacing w:w="15" w:type="dxa"/>
              </w:trPr>
              <w:tc>
                <w:tcPr>
                  <w:tcW w:w="0" w:type="auto"/>
                  <w:vAlign w:val="center"/>
                  <w:hideMark/>
                </w:tcPr>
                <w:p w14:paraId="0E970207" w14:textId="77777777" w:rsidR="009757E9" w:rsidRPr="0039560A" w:rsidRDefault="009757E9" w:rsidP="00AB359C">
                  <w:pPr>
                    <w:rPr>
                      <w:rFonts w:ascii="Times New Roman" w:hAnsi="Times New Roman" w:cs="Times New Roman"/>
                    </w:rPr>
                  </w:pPr>
                  <w:r w:rsidRPr="0039560A">
                    <w:rPr>
                      <w:rStyle w:val="Strong"/>
                      <w:rFonts w:ascii="Times New Roman" w:hAnsi="Times New Roman" w:cs="Times New Roman"/>
                      <w:b w:val="0"/>
                      <w:bCs w:val="0"/>
                    </w:rPr>
                    <w:t>Security Features</w:t>
                  </w:r>
                </w:p>
              </w:tc>
            </w:tr>
          </w:tbl>
          <w:p w14:paraId="6AB62B0B"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7602BC05" w14:textId="77777777" w:rsidTr="00AB359C">
              <w:trPr>
                <w:tblCellSpacing w:w="15" w:type="dxa"/>
              </w:trPr>
              <w:tc>
                <w:tcPr>
                  <w:tcW w:w="0" w:type="auto"/>
                  <w:vAlign w:val="center"/>
                  <w:hideMark/>
                </w:tcPr>
                <w:p w14:paraId="699E3922"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Supports OAuth2, JWT, ACLs, IP whitelisting, rate limiting, WAF</w:t>
                  </w:r>
                </w:p>
              </w:tc>
            </w:tr>
          </w:tbl>
          <w:p w14:paraId="61F3F085"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51ADFED" w14:textId="77777777" w:rsidTr="00AB359C">
              <w:trPr>
                <w:tblCellSpacing w:w="15" w:type="dxa"/>
              </w:trPr>
              <w:tc>
                <w:tcPr>
                  <w:tcW w:w="0" w:type="auto"/>
                  <w:vAlign w:val="center"/>
                  <w:hideMark/>
                </w:tcPr>
                <w:p w14:paraId="665EFCF3"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Comprehensive security features: OAuth2, SAML, API key management, rate limiting, threat detection</w:t>
                  </w:r>
                </w:p>
              </w:tc>
            </w:tr>
          </w:tbl>
          <w:p w14:paraId="530D6548"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AEAD6F8" w14:textId="77777777" w:rsidTr="00AB359C">
              <w:trPr>
                <w:tblCellSpacing w:w="15" w:type="dxa"/>
              </w:trPr>
              <w:tc>
                <w:tcPr>
                  <w:tcW w:w="0" w:type="auto"/>
                  <w:vAlign w:val="center"/>
                  <w:hideMark/>
                </w:tcPr>
                <w:p w14:paraId="43F3615C" w14:textId="77777777" w:rsidR="009757E9" w:rsidRPr="0039560A" w:rsidRDefault="009757E9" w:rsidP="00AB359C">
                  <w:pPr>
                    <w:rPr>
                      <w:rFonts w:ascii="Times New Roman" w:hAnsi="Times New Roman" w:cs="Times New Roman"/>
                    </w:rPr>
                  </w:pPr>
                  <w:r w:rsidRPr="0039560A">
                    <w:rPr>
                      <w:rFonts w:ascii="Times New Roman" w:hAnsi="Times New Roman" w:cs="Times New Roman"/>
                    </w:rPr>
                    <w:t>Integrated with AWS IAM, Lambda authorizers, OAuth2, resource policies, WAF</w:t>
                  </w:r>
                </w:p>
              </w:tc>
            </w:tr>
          </w:tbl>
          <w:p w14:paraId="4E45CC0C" w14:textId="77777777" w:rsidR="009757E9" w:rsidRPr="0039560A" w:rsidRDefault="009757E9" w:rsidP="00AB359C">
            <w:pPr>
              <w:spacing w:before="180"/>
              <w:outlineLvl w:val="2"/>
              <w:rPr>
                <w:rFonts w:ascii="Times New Roman" w:eastAsia="Times New Roman" w:hAnsi="Times New Roman" w:cs="Times New Roman"/>
                <w:color w:val="111111"/>
                <w:kern w:val="0"/>
                <w:sz w:val="27"/>
                <w:szCs w:val="27"/>
                <w:lang w:eastAsia="en-GB"/>
                <w14:ligatures w14:val="none"/>
              </w:rPr>
            </w:pPr>
          </w:p>
        </w:tc>
      </w:tr>
      <w:tr w:rsidR="009757E9" w14:paraId="2C1E1A41" w14:textId="77777777" w:rsidTr="00AB359C">
        <w:tc>
          <w:tcPr>
            <w:tcW w:w="2254" w:type="dxa"/>
          </w:tcPr>
          <w:p w14:paraId="4E3FDB82"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Deployment Options</w:t>
            </w:r>
          </w:p>
        </w:tc>
        <w:tc>
          <w:tcPr>
            <w:tcW w:w="2254" w:type="dxa"/>
          </w:tcPr>
          <w:p w14:paraId="02D4DC6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Open-source, can be deployed on-premises, in the cloud, or as a service (Kong Konnect)</w:t>
            </w:r>
          </w:p>
        </w:tc>
        <w:tc>
          <w:tcPr>
            <w:tcW w:w="2254" w:type="dxa"/>
          </w:tcPr>
          <w:p w14:paraId="3B18FF0A"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SaaS-based, hybrid and on-premises deployment options</w:t>
            </w:r>
          </w:p>
        </w:tc>
        <w:tc>
          <w:tcPr>
            <w:tcW w:w="2254" w:type="dxa"/>
          </w:tcPr>
          <w:p w14:paraId="48FCFA60"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Fully managed service within AWS</w:t>
            </w:r>
          </w:p>
        </w:tc>
      </w:tr>
      <w:tr w:rsidR="009757E9" w14:paraId="4CE43804" w14:textId="77777777" w:rsidTr="00AB359C">
        <w:tc>
          <w:tcPr>
            <w:tcW w:w="2254" w:type="dxa"/>
          </w:tcPr>
          <w:p w14:paraId="19E2003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Monitoring &amp; Analytics</w:t>
            </w:r>
          </w:p>
        </w:tc>
        <w:tc>
          <w:tcPr>
            <w:tcW w:w="2254" w:type="dxa"/>
          </w:tcPr>
          <w:p w14:paraId="0E2FE8B9"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Built-in and extensible metrics, integrates with third-party monitoring tools</w:t>
            </w:r>
          </w:p>
        </w:tc>
        <w:tc>
          <w:tcPr>
            <w:tcW w:w="2254" w:type="dxa"/>
          </w:tcPr>
          <w:p w14:paraId="5EFFBC66"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Advanced analytics and monitoring with Apigee Insights, real-time dashboards</w:t>
            </w:r>
          </w:p>
        </w:tc>
        <w:tc>
          <w:tcPr>
            <w:tcW w:w="2254" w:type="dxa"/>
          </w:tcPr>
          <w:p w14:paraId="13EB81EE"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AWS CloudWatch integration, X-Ray for tracing</w:t>
            </w:r>
          </w:p>
        </w:tc>
      </w:tr>
      <w:tr w:rsidR="009757E9" w14:paraId="1F7A93D8" w14:textId="77777777" w:rsidTr="00AB359C">
        <w:tc>
          <w:tcPr>
            <w:tcW w:w="2254" w:type="dxa"/>
          </w:tcPr>
          <w:p w14:paraId="6A45BFE7"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lastRenderedPageBreak/>
              <w:t>Cost</w:t>
            </w:r>
          </w:p>
        </w:tc>
        <w:tc>
          <w:tcPr>
            <w:tcW w:w="2254" w:type="dxa"/>
          </w:tcPr>
          <w:p w14:paraId="10DFE194"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Open-source version is free, paid options for enterprise features</w:t>
            </w:r>
          </w:p>
        </w:tc>
        <w:tc>
          <w:tcPr>
            <w:tcW w:w="2254" w:type="dxa"/>
          </w:tcPr>
          <w:p w14:paraId="77DDAA60"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Subscription-based, pricing depends on traffic and features</w:t>
            </w:r>
          </w:p>
        </w:tc>
        <w:tc>
          <w:tcPr>
            <w:tcW w:w="2254" w:type="dxa"/>
          </w:tcPr>
          <w:p w14:paraId="0DDE2D3F"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Pay-as-you-go model, based on number of requests and data transfer</w:t>
            </w:r>
          </w:p>
        </w:tc>
      </w:tr>
      <w:tr w:rsidR="009757E9" w14:paraId="1FDEB809" w14:textId="77777777" w:rsidTr="00AB359C">
        <w:tc>
          <w:tcPr>
            <w:tcW w:w="2254" w:type="dxa"/>
          </w:tcPr>
          <w:p w14:paraId="3C8683A9"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Community &amp; Support</w:t>
            </w:r>
          </w:p>
        </w:tc>
        <w:tc>
          <w:tcPr>
            <w:tcW w:w="2254" w:type="dxa"/>
          </w:tcPr>
          <w:p w14:paraId="0F75BB18"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Strong open-source community, enterprise support available</w:t>
            </w:r>
          </w:p>
        </w:tc>
        <w:tc>
          <w:tcPr>
            <w:tcW w:w="2254" w:type="dxa"/>
          </w:tcPr>
          <w:p w14:paraId="3297533F"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Backed by Google, enterprise-level support and SLAs</w:t>
            </w:r>
          </w:p>
        </w:tc>
        <w:tc>
          <w:tcPr>
            <w:tcW w:w="2254" w:type="dxa"/>
          </w:tcPr>
          <w:p w14:paraId="72617552"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Supported by AWS, with extensive documentation and enterprise support</w:t>
            </w:r>
          </w:p>
        </w:tc>
      </w:tr>
      <w:tr w:rsidR="009757E9" w14:paraId="7285F98F" w14:textId="77777777" w:rsidTr="00AB359C">
        <w:tc>
          <w:tcPr>
            <w:tcW w:w="2254" w:type="dxa"/>
          </w:tcPr>
          <w:p w14:paraId="3E4704D1"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Ease of Integration</w:t>
            </w:r>
          </w:p>
        </w:tc>
        <w:tc>
          <w:tcPr>
            <w:tcW w:w="2254" w:type="dxa"/>
          </w:tcPr>
          <w:p w14:paraId="45908DB5"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Highly flexible, supports various plugins, integrates well with microservices</w:t>
            </w:r>
          </w:p>
        </w:tc>
        <w:tc>
          <w:tcPr>
            <w:tcW w:w="2254" w:type="dxa"/>
          </w:tcPr>
          <w:p w14:paraId="5599330B"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Seamless integration with Google Cloud and other enterprise services</w:t>
            </w:r>
          </w:p>
        </w:tc>
        <w:tc>
          <w:tcPr>
            <w:tcW w:w="2254" w:type="dxa"/>
          </w:tcPr>
          <w:p w14:paraId="7148021D" w14:textId="77777777" w:rsidR="009757E9" w:rsidRPr="009837AD" w:rsidRDefault="009757E9" w:rsidP="00AB359C">
            <w:pPr>
              <w:spacing w:before="180"/>
              <w:outlineLvl w:val="2"/>
              <w:rPr>
                <w:rFonts w:ascii="Times New Roman" w:eastAsia="Times New Roman" w:hAnsi="Times New Roman" w:cs="Times New Roman"/>
                <w:color w:val="111111"/>
                <w:kern w:val="0"/>
                <w:lang w:eastAsia="en-GB"/>
                <w14:ligatures w14:val="none"/>
              </w:rPr>
            </w:pPr>
            <w:r w:rsidRPr="009837AD">
              <w:rPr>
                <w:rFonts w:ascii="Times New Roman" w:eastAsia="Times New Roman" w:hAnsi="Times New Roman" w:cs="Times New Roman"/>
                <w:color w:val="111111"/>
                <w:kern w:val="0"/>
                <w:lang w:eastAsia="en-GB"/>
                <w14:ligatures w14:val="none"/>
              </w:rPr>
              <w:t>Deep integration with AWS services (Lambda, DynamoDB, etc.), requires AWS environment</w:t>
            </w:r>
          </w:p>
        </w:tc>
      </w:tr>
    </w:tbl>
    <w:p w14:paraId="18C3D9DD" w14:textId="77777777" w:rsidR="009757E9" w:rsidRPr="001D6C06" w:rsidRDefault="009757E9" w:rsidP="009757E9">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608410F" w14:textId="0D31858A" w:rsidR="009757E9" w:rsidRDefault="009757E9" w:rsidP="009757E9">
      <w:pPr>
        <w:rPr>
          <w:b/>
          <w:bCs/>
        </w:rPr>
      </w:pPr>
      <w:r w:rsidRPr="00FE724A">
        <w:rPr>
          <w:b/>
          <w:bCs/>
        </w:rPr>
        <w:t>Overview of Tools</w:t>
      </w:r>
    </w:p>
    <w:p w14:paraId="682F55D6" w14:textId="65695496" w:rsidR="009757E9" w:rsidRPr="00FE724A" w:rsidRDefault="009757E9" w:rsidP="009757E9">
      <w:r w:rsidRPr="006100FE">
        <w:rPr>
          <w:rFonts w:ascii="Times New Roman" w:hAnsi="Times New Roman" w:cs="Times New Roman"/>
        </w:rPr>
        <w:t>Kong, an open-source API gateway built on NGINX, is celebrated for its flexibility, scalability, and a rich plugin ecosystem that supports functionalities like authentication, rate limiting, and logging, with options for further customization</w:t>
      </w:r>
      <w:r>
        <w:rPr>
          <w:rFonts w:ascii="Times New Roman" w:hAnsi="Times New Roman" w:cs="Times New Roman"/>
        </w:rPr>
        <w:t xml:space="preserve"> [63]</w:t>
      </w:r>
      <w:r w:rsidRPr="006100FE">
        <w:rPr>
          <w:rFonts w:ascii="Times New Roman" w:hAnsi="Times New Roman" w:cs="Times New Roman"/>
        </w:rPr>
        <w:t>. Apigee, from Google Cloud, is an enterprise-grade platform offering extensive API management capabilities, including development, deployment, security, and analytics. It’s particularly valued by large enterprises for its robust support of hybrid and multi-cloud environments, advanced analytics, and monetization features</w:t>
      </w:r>
      <w:r>
        <w:rPr>
          <w:rFonts w:ascii="Times New Roman" w:hAnsi="Times New Roman" w:cs="Times New Roman"/>
        </w:rPr>
        <w:t xml:space="preserve"> [64]</w:t>
      </w:r>
      <w:r w:rsidRPr="006100FE">
        <w:rPr>
          <w:rFonts w:ascii="Times New Roman" w:hAnsi="Times New Roman" w:cs="Times New Roman"/>
        </w:rPr>
        <w:t>. AWS API Gateway, a fully managed service by Amazon, excels in enabling the creation, management, and security of APIs at scale, seamlessly integrating with AWS services and supporting both RESTful and WebSocket APIs, making it a top choice for organizations within the AWS ecosystem</w:t>
      </w:r>
      <w:r>
        <w:rPr>
          <w:rFonts w:ascii="Times New Roman" w:hAnsi="Times New Roman" w:cs="Times New Roman"/>
        </w:rPr>
        <w:t xml:space="preserve"> [65]</w:t>
      </w:r>
      <w:r w:rsidRPr="006100FE">
        <w:rPr>
          <w:rFonts w:ascii="Times New Roman" w:hAnsi="Times New Roman" w:cs="Times New Roman"/>
        </w:rPr>
        <w:t>.</w:t>
      </w:r>
    </w:p>
    <w:p w14:paraId="7AFCDD96" w14:textId="1D0A1C71" w:rsidR="009757E9" w:rsidRDefault="0008075C" w:rsidP="009757E9">
      <w:pPr>
        <w:rPr>
          <w:b/>
          <w:bCs/>
        </w:rPr>
      </w:pPr>
      <w:r>
        <w:rPr>
          <w:b/>
          <w:bCs/>
        </w:rPr>
        <w:t>5.2.1.1 Performance</w:t>
      </w:r>
    </w:p>
    <w:p w14:paraId="51CDC471" w14:textId="77777777" w:rsidR="009757E9" w:rsidRPr="00FE724A" w:rsidRDefault="009757E9" w:rsidP="009757E9">
      <w:pPr>
        <w:rPr>
          <w:rFonts w:ascii="Times New Roman" w:hAnsi="Times New Roman" w:cs="Times New Roman"/>
        </w:rPr>
      </w:pPr>
      <w:r w:rsidRPr="006100FE">
        <w:rPr>
          <w:rFonts w:ascii="Times New Roman" w:hAnsi="Times New Roman" w:cs="Times New Roman"/>
        </w:rPr>
        <w:t>Kong delivers high performance with low latency and high throughput, particularly in distributed architectures, though its effectiveness can vary depending on deployment configurations and infrastructure. Performance can be enhanced through fine-tuning and plugins [63]. Apigee, especially when deployed on Google Cloud, offers robust performance, but its extensive feature set may introduce additional latency in complex API call chains, making it suitable for enterprises prioritizing features over speed [64]. AWS API Gateway is optimized for the AWS environment, providing low latency and high throughput with excellent scalability, though high-throughput scenarios might result in increased costs [65].</w:t>
      </w:r>
    </w:p>
    <w:p w14:paraId="5DF6141E" w14:textId="3554A59A" w:rsidR="009757E9" w:rsidRDefault="0008075C" w:rsidP="009757E9">
      <w:pPr>
        <w:rPr>
          <w:b/>
          <w:bCs/>
        </w:rPr>
      </w:pPr>
      <w:r>
        <w:rPr>
          <w:b/>
          <w:bCs/>
        </w:rPr>
        <w:t>5.2.1.2 Scalability</w:t>
      </w:r>
    </w:p>
    <w:p w14:paraId="446EA069" w14:textId="325D8914"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Kong’s distributed architecture allows it to scale horizontally across multiple nodes, making it well-suited for high-traffic applications across various environments, including on-premises, cloud, and </w:t>
      </w:r>
      <w:r w:rsidR="002A4E26" w:rsidRPr="004C7CCF">
        <w:rPr>
          <w:rFonts w:ascii="Times New Roman" w:hAnsi="Times New Roman" w:cs="Times New Roman"/>
        </w:rPr>
        <w:t>Kubernetes</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excels in scalability, particularly in cloud and hybrid settings, with an architecture built to manage large volumes of API traffic. Its </w:t>
      </w:r>
      <w:r w:rsidRPr="004C7CCF">
        <w:rPr>
          <w:rFonts w:ascii="Times New Roman" w:hAnsi="Times New Roman" w:cs="Times New Roman"/>
        </w:rPr>
        <w:lastRenderedPageBreak/>
        <w:t xml:space="preserve">scalability is closely integrated with analytics and monitoring tools, making it ideal for large enterprises managing complex </w:t>
      </w:r>
      <w:r w:rsidR="002A4E26" w:rsidRPr="004C7CCF">
        <w:rPr>
          <w:rFonts w:ascii="Times New Roman" w:hAnsi="Times New Roman" w:cs="Times New Roman"/>
        </w:rPr>
        <w:t>deployments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virtually unlimited scalability, automatically adjusting to traffic demands and integrating seamlessly with AWS services like Lambda, EC2, and DynamoDB, enabling effortless scaling of entire application </w:t>
      </w:r>
      <w:r w:rsidR="002A4E26" w:rsidRPr="004C7CCF">
        <w:rPr>
          <w:rFonts w:ascii="Times New Roman" w:hAnsi="Times New Roman" w:cs="Times New Roman"/>
        </w:rPr>
        <w:t>stacks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3E98A43" w14:textId="23F0F255" w:rsidR="009757E9" w:rsidRDefault="0008075C" w:rsidP="009757E9">
      <w:pPr>
        <w:rPr>
          <w:b/>
          <w:bCs/>
        </w:rPr>
      </w:pPr>
      <w:r>
        <w:rPr>
          <w:b/>
          <w:bCs/>
        </w:rPr>
        <w:t xml:space="preserve">5.2.1.3 </w:t>
      </w:r>
      <w:r w:rsidR="009757E9" w:rsidRPr="00FE724A">
        <w:rPr>
          <w:b/>
          <w:bCs/>
        </w:rPr>
        <w:t>Security Features</w:t>
      </w:r>
    </w:p>
    <w:p w14:paraId="416A1829" w14:textId="0DBD395B"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 supports a range of authentication mechanisms, including OAuth2, JWT, LDAP, and API key validation, with flexibility for integrating custom authentication schemes through plugins. However, as an open-source solution, careful configuration is needed to implement and manage its security features </w:t>
      </w:r>
      <w:r w:rsidR="002A4E26" w:rsidRPr="004C7CCF">
        <w:rPr>
          <w:rFonts w:ascii="Times New Roman" w:hAnsi="Times New Roman" w:cs="Times New Roman"/>
        </w:rPr>
        <w:t>effectively</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provides enterprise-grade security with features like OAuth2, SAML, API key validation, and support for identity federation, making it suitable for organizations with strict regulatory </w:t>
      </w:r>
      <w:r w:rsidR="002A4E26" w:rsidRPr="004C7CCF">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robust access control through integration with AWS Identity and Access Management (IAM), supporting OAuth2, API key management, and custom authorizers, while benefiting from AWS's extensive security infrastructure, including AWS Shield and AWS </w:t>
      </w:r>
      <w:r w:rsidR="002A4E26" w:rsidRPr="004C7CCF">
        <w:rPr>
          <w:rFonts w:ascii="Times New Roman" w:hAnsi="Times New Roman" w:cs="Times New Roman"/>
        </w:rPr>
        <w:t>WAF</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CF8A2C0" w14:textId="5987E253" w:rsidR="009757E9" w:rsidRDefault="0008075C" w:rsidP="009757E9">
      <w:pPr>
        <w:rPr>
          <w:b/>
          <w:bCs/>
        </w:rPr>
      </w:pPr>
      <w:r>
        <w:rPr>
          <w:b/>
          <w:bCs/>
        </w:rPr>
        <w:t xml:space="preserve">5.2.1.4 </w:t>
      </w:r>
      <w:r w:rsidR="009757E9" w:rsidRPr="00FE724A">
        <w:rPr>
          <w:b/>
          <w:bCs/>
        </w:rPr>
        <w:t>Rate Limiting and Throttling</w:t>
      </w:r>
    </w:p>
    <w:p w14:paraId="49887B2A" w14:textId="56081262" w:rsidR="009757E9" w:rsidRPr="00303FE9" w:rsidRDefault="009757E9" w:rsidP="009757E9">
      <w:pPr>
        <w:rPr>
          <w:rFonts w:ascii="Times New Roman" w:hAnsi="Times New Roman" w:cs="Times New Roman"/>
          <w:b/>
          <w:bCs/>
        </w:rPr>
      </w:pPr>
      <w:r w:rsidRPr="004C7CCF">
        <w:rPr>
          <w:rFonts w:ascii="Times New Roman" w:hAnsi="Times New Roman" w:cs="Times New Roman"/>
        </w:rPr>
        <w:t xml:space="preserve">Kong offers flexible rate limiting and throttling through its plugin ecosystem, allowing users to protect APIs from abuse and ensure fair usage by configuring limits based on criteria like IP address, API key, or user </w:t>
      </w:r>
      <w:r w:rsidR="00D771D3" w:rsidRPr="004C7CCF">
        <w:rPr>
          <w:rFonts w:ascii="Times New Roman" w:hAnsi="Times New Roman" w:cs="Times New Roman"/>
        </w:rPr>
        <w:t>ID</w:t>
      </w:r>
      <w:r w:rsidR="00D771D3">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Apigee provides advanced rate limiting and quota management, enabling organizations to enforce usage policies at granular levels, which is particularly beneficial for scenarios requiring tight control or monetization of API consumption. It also offers detailed analytics on API usage, helping organizations optimize their rate-limiting strategies</w:t>
      </w:r>
      <w:r>
        <w:rPr>
          <w:rFonts w:ascii="Times New Roman" w:hAnsi="Times New Roman" w:cs="Times New Roman"/>
        </w:rPr>
        <w:t xml:space="preserve"> [64]</w:t>
      </w:r>
      <w:r w:rsidRPr="004C7CCF">
        <w:rPr>
          <w:rFonts w:ascii="Times New Roman" w:hAnsi="Times New Roman" w:cs="Times New Roman"/>
        </w:rPr>
        <w:t xml:space="preserve">. AWS API Gateway includes built-in rate limiting and throttling, configurable per API stage or method, with detailed monitoring through </w:t>
      </w:r>
      <w:r w:rsidRPr="00303FE9">
        <w:rPr>
          <w:rFonts w:ascii="Times New Roman" w:hAnsi="Times New Roman" w:cs="Times New Roman"/>
        </w:rPr>
        <w:t>CloudWatch to track usage patterns and effectively enforce limits [65].</w:t>
      </w:r>
    </w:p>
    <w:p w14:paraId="0A302F24" w14:textId="521F51F7" w:rsidR="009757E9" w:rsidRPr="00303FE9" w:rsidRDefault="0008075C" w:rsidP="009757E9">
      <w:pPr>
        <w:rPr>
          <w:rFonts w:ascii="Times New Roman" w:hAnsi="Times New Roman" w:cs="Times New Roman"/>
          <w:b/>
          <w:bCs/>
        </w:rPr>
      </w:pPr>
      <w:r>
        <w:rPr>
          <w:b/>
          <w:bCs/>
        </w:rPr>
        <w:t xml:space="preserve">5.2.1.5 </w:t>
      </w:r>
      <w:r w:rsidR="009757E9" w:rsidRPr="00FE724A">
        <w:rPr>
          <w:rFonts w:ascii="Times New Roman" w:hAnsi="Times New Roman" w:cs="Times New Roman"/>
          <w:b/>
          <w:bCs/>
        </w:rPr>
        <w:t>Threat Detection and Mitigation</w:t>
      </w:r>
    </w:p>
    <w:p w14:paraId="1604E6D6" w14:textId="70605DBB" w:rsidR="009757E9" w:rsidRPr="00FE724A" w:rsidRDefault="009757E9" w:rsidP="009757E9">
      <w:pPr>
        <w:rPr>
          <w:rFonts w:ascii="Times New Roman" w:hAnsi="Times New Roman" w:cs="Times New Roman"/>
        </w:rPr>
      </w:pPr>
      <w:r w:rsidRPr="00303FE9">
        <w:rPr>
          <w:rFonts w:ascii="Times New Roman" w:hAnsi="Times New Roman" w:cs="Times New Roman"/>
        </w:rPr>
        <w:t xml:space="preserve">Kong’s security model is highly extendable through various plugins, allowing for the detection and mitigation of threats like SQL injection, cross-site scripting (XSS), and other common web vulnerabilities. Its open-source nature provides users with the flexibility to implement custom security solutions tailored to specific </w:t>
      </w:r>
      <w:r w:rsidR="002A4E26" w:rsidRPr="00303FE9">
        <w:rPr>
          <w:rFonts w:ascii="Times New Roman" w:hAnsi="Times New Roman" w:cs="Times New Roman"/>
        </w:rPr>
        <w:t>needs [</w:t>
      </w:r>
      <w:r w:rsidRPr="00303FE9">
        <w:rPr>
          <w:rFonts w:ascii="Times New Roman" w:hAnsi="Times New Roman" w:cs="Times New Roman"/>
        </w:rPr>
        <w:t xml:space="preserve">63]. Apigee offers built-in threat protection features, including IP filtering, content filtering, and message validation, along with anomaly detection and integration with security information and event management (SIEM) systems for enhanced </w:t>
      </w:r>
      <w:r w:rsidR="002A4E26" w:rsidRPr="00303FE9">
        <w:rPr>
          <w:rFonts w:ascii="Times New Roman" w:hAnsi="Times New Roman" w:cs="Times New Roman"/>
        </w:rPr>
        <w:t>monitoring [</w:t>
      </w:r>
      <w:r w:rsidRPr="00303FE9">
        <w:rPr>
          <w:rFonts w:ascii="Times New Roman" w:hAnsi="Times New Roman" w:cs="Times New Roman"/>
        </w:rPr>
        <w:t xml:space="preserve">64]. AWS API Gateway utilizes AWS’s comprehensive security ecosystem, including AWS WAF, AWS Shield, and GuardDuty, to deliver robust threat detection and mitigation, protecting APIs from a wide range of attacks such as DDoS and injection </w:t>
      </w:r>
      <w:r w:rsidR="002A4E26" w:rsidRPr="00303FE9">
        <w:rPr>
          <w:rFonts w:ascii="Times New Roman" w:hAnsi="Times New Roman" w:cs="Times New Roman"/>
        </w:rPr>
        <w:t>attacks [</w:t>
      </w:r>
      <w:r w:rsidRPr="00303FE9">
        <w:rPr>
          <w:rFonts w:ascii="Times New Roman" w:hAnsi="Times New Roman" w:cs="Times New Roman"/>
        </w:rPr>
        <w:t>65].</w:t>
      </w:r>
    </w:p>
    <w:p w14:paraId="55185B3C" w14:textId="3210134E" w:rsidR="009757E9" w:rsidRPr="00FE724A" w:rsidRDefault="0008075C" w:rsidP="009757E9">
      <w:r>
        <w:rPr>
          <w:b/>
          <w:bCs/>
        </w:rPr>
        <w:t xml:space="preserve">5.2.1.6 </w:t>
      </w:r>
      <w:r w:rsidR="009757E9" w:rsidRPr="00FE724A">
        <w:rPr>
          <w:b/>
          <w:bCs/>
        </w:rPr>
        <w:t>Integration with Microservices</w:t>
      </w:r>
    </w:p>
    <w:p w14:paraId="2270EF2E" w14:textId="68A47230" w:rsidR="009757E9" w:rsidRPr="00FE724A" w:rsidRDefault="009757E9" w:rsidP="009757E9">
      <w:pPr>
        <w:rPr>
          <w:rFonts w:ascii="Times New Roman" w:hAnsi="Times New Roman" w:cs="Times New Roman"/>
        </w:rPr>
      </w:pPr>
      <w:r w:rsidRPr="004C7CCF">
        <w:rPr>
          <w:rFonts w:ascii="Times New Roman" w:hAnsi="Times New Roman" w:cs="Times New Roman"/>
        </w:rPr>
        <w:lastRenderedPageBreak/>
        <w:t>Kong excels in microservices environments with seamless integration into container orchestration platforms like Kubernetes, making it a preferred choice for organizations adopting microservices due to its lightweight and flexible architecture</w:t>
      </w:r>
      <w:r>
        <w:rPr>
          <w:rFonts w:ascii="Times New Roman" w:hAnsi="Times New Roman" w:cs="Times New Roman"/>
        </w:rPr>
        <w:t xml:space="preserve"> [63]</w:t>
      </w:r>
      <w:r w:rsidRPr="004C7CCF">
        <w:rPr>
          <w:rFonts w:ascii="Times New Roman" w:hAnsi="Times New Roman" w:cs="Times New Roman"/>
        </w:rPr>
        <w:t xml:space="preserve">. Apigee is ideal for large enterprises managing complex microservices architectures, offering extensive tools for API lifecycle management that facilitate integration and management across various environments, including on-premises and </w:t>
      </w:r>
      <w:r w:rsidR="002A4E26" w:rsidRPr="004C7CCF">
        <w:rPr>
          <w:rFonts w:ascii="Times New Roman" w:hAnsi="Times New Roman" w:cs="Times New Roman"/>
        </w:rPr>
        <w:t>cloud</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integrates smoothly with AWS services, making it a top choice for organizations using AWS for their microservices, especially in serverless applications with AWS Lambda. It supports RESTful, WebSocket, and HTTP APIs, offering versatility across different architectural </w:t>
      </w:r>
      <w:r w:rsidR="002A4E26" w:rsidRPr="004C7CCF">
        <w:rPr>
          <w:rFonts w:ascii="Times New Roman" w:hAnsi="Times New Roman" w:cs="Times New Roman"/>
        </w:rPr>
        <w:t>setups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61947E24" w14:textId="1F967421" w:rsidR="009757E9" w:rsidRDefault="0008075C" w:rsidP="009757E9">
      <w:pPr>
        <w:rPr>
          <w:b/>
          <w:bCs/>
        </w:rPr>
      </w:pPr>
      <w:r>
        <w:rPr>
          <w:b/>
          <w:bCs/>
        </w:rPr>
        <w:t xml:space="preserve">5.2.1.7. </w:t>
      </w:r>
      <w:r w:rsidR="009757E9" w:rsidRPr="00FE724A">
        <w:rPr>
          <w:b/>
          <w:bCs/>
        </w:rPr>
        <w:t>Protocol Support</w:t>
      </w:r>
    </w:p>
    <w:p w14:paraId="18B82165" w14:textId="77777777" w:rsidR="009757E9" w:rsidRPr="004C7CCF" w:rsidRDefault="009757E9" w:rsidP="009757E9">
      <w:pPr>
        <w:rPr>
          <w:rFonts w:ascii="Times New Roman" w:hAnsi="Times New Roman" w:cs="Times New Roman"/>
        </w:rPr>
      </w:pPr>
      <w:r w:rsidRPr="004C7CCF">
        <w:rPr>
          <w:rFonts w:ascii="Times New Roman" w:hAnsi="Times New Roman" w:cs="Times New Roman"/>
        </w:rPr>
        <w:t>Kong supports a broad spectrum of protocols, including HTTP, HTTPS, TCP, UDP, gRPC, and GraphQL, offering versatility for various use cases ranging from traditional web applications to modern microservices and real-time communication systems</w:t>
      </w:r>
      <w:r>
        <w:rPr>
          <w:rFonts w:ascii="Times New Roman" w:hAnsi="Times New Roman" w:cs="Times New Roman"/>
        </w:rPr>
        <w:t xml:space="preserve"> [63]</w:t>
      </w:r>
      <w:r w:rsidRPr="004C7CCF">
        <w:rPr>
          <w:rFonts w:ascii="Times New Roman" w:hAnsi="Times New Roman" w:cs="Times New Roman"/>
        </w:rPr>
        <w:t>. Apigee, while primarily focused on REST APIs, also supports SOAP, gRPC, and GraphQL, with a rich feature set for API management that ensures consistent security, performance, and monitoring across all supported protocols</w:t>
      </w:r>
      <w:r>
        <w:rPr>
          <w:rFonts w:ascii="Times New Roman" w:hAnsi="Times New Roman" w:cs="Times New Roman"/>
        </w:rPr>
        <w:t xml:space="preserve"> [64]</w:t>
      </w:r>
      <w:r w:rsidRPr="004C7CCF">
        <w:rPr>
          <w:rFonts w:ascii="Times New Roman" w:hAnsi="Times New Roman" w:cs="Times New Roman"/>
        </w:rPr>
        <w:t>. AWS API Gateway supports RESTful, WebSocket, and HTTP APIs, with native integration for AWS services, making it particularly strong for applications heavily reliant on the AWS ecosystem</w:t>
      </w:r>
      <w:r>
        <w:rPr>
          <w:rFonts w:ascii="Times New Roman" w:hAnsi="Times New Roman" w:cs="Times New Roman"/>
        </w:rPr>
        <w:t xml:space="preserve"> [65]</w:t>
      </w:r>
      <w:r w:rsidRPr="004C7CCF">
        <w:rPr>
          <w:rFonts w:ascii="Times New Roman" w:hAnsi="Times New Roman" w:cs="Times New Roman"/>
        </w:rPr>
        <w:t>.</w:t>
      </w:r>
    </w:p>
    <w:p w14:paraId="0CCC16D7" w14:textId="16EE24D9" w:rsidR="009757E9" w:rsidRPr="00FE724A" w:rsidRDefault="0008075C" w:rsidP="009757E9">
      <w:r>
        <w:rPr>
          <w:b/>
          <w:bCs/>
        </w:rPr>
        <w:t xml:space="preserve">5.2.1.8 </w:t>
      </w:r>
      <w:r w:rsidR="009757E9" w:rsidRPr="00FE724A">
        <w:rPr>
          <w:b/>
          <w:bCs/>
        </w:rPr>
        <w:t>Plugin Ecosystem</w:t>
      </w:r>
    </w:p>
    <w:p w14:paraId="0C94F952" w14:textId="77777777" w:rsidR="009757E9" w:rsidRPr="00FE724A" w:rsidRDefault="009757E9" w:rsidP="009757E9">
      <w:pPr>
        <w:rPr>
          <w:rFonts w:ascii="Times New Roman" w:hAnsi="Times New Roman" w:cs="Times New Roman"/>
        </w:rPr>
      </w:pPr>
      <w:r w:rsidRPr="004C7CCF">
        <w:rPr>
          <w:rFonts w:ascii="Times New Roman" w:hAnsi="Times New Roman" w:cs="Times New Roman"/>
        </w:rPr>
        <w:t>Kong features a robust plugin ecosystem with a broad range of community and enterprise plugins, enabling extensive customization of the API gateway to fit specific needs, such as adding new authentication methods, monitoring tools, or custom logic</w:t>
      </w:r>
      <w:r>
        <w:rPr>
          <w:rFonts w:ascii="Times New Roman" w:hAnsi="Times New Roman" w:cs="Times New Roman"/>
        </w:rPr>
        <w:t xml:space="preserve"> [63]</w:t>
      </w:r>
      <w:r w:rsidRPr="004C7CCF">
        <w:rPr>
          <w:rFonts w:ascii="Times New Roman" w:hAnsi="Times New Roman" w:cs="Times New Roman"/>
        </w:rPr>
        <w:t>. Apigee, in contrast, offers a comprehensive suite of built-in features and policies, which reduces the reliance on external plugins, but it also includes an extension framework for custom implementations to address unique enterprise requirements</w:t>
      </w:r>
      <w:r>
        <w:rPr>
          <w:rFonts w:ascii="Times New Roman" w:hAnsi="Times New Roman" w:cs="Times New Roman"/>
        </w:rPr>
        <w:t xml:space="preserve"> [64]</w:t>
      </w:r>
      <w:r w:rsidRPr="004C7CCF">
        <w:rPr>
          <w:rFonts w:ascii="Times New Roman" w:hAnsi="Times New Roman" w:cs="Times New Roman"/>
        </w:rPr>
        <w:t>. AWS API Gateway, while less customizable due to the absence of a large plugin ecosystem, enhances its functionality through tight integration with other AWS services, making it highly effective within the AWS environment</w:t>
      </w:r>
      <w:r>
        <w:rPr>
          <w:rFonts w:ascii="Times New Roman" w:hAnsi="Times New Roman" w:cs="Times New Roman"/>
        </w:rPr>
        <w:t xml:space="preserve"> [65]</w:t>
      </w:r>
      <w:r w:rsidRPr="00FE724A">
        <w:rPr>
          <w:rFonts w:ascii="Times New Roman" w:hAnsi="Times New Roman" w:cs="Times New Roman"/>
        </w:rPr>
        <w:t>.</w:t>
      </w:r>
    </w:p>
    <w:p w14:paraId="4A2D6FA4" w14:textId="6B0C6205" w:rsidR="009757E9" w:rsidRPr="00FE724A" w:rsidRDefault="0008075C" w:rsidP="009757E9">
      <w:r>
        <w:rPr>
          <w:b/>
          <w:bCs/>
        </w:rPr>
        <w:t xml:space="preserve">5.2.1.9 </w:t>
      </w:r>
      <w:r w:rsidR="009757E9" w:rsidRPr="00FE724A">
        <w:rPr>
          <w:b/>
          <w:bCs/>
        </w:rPr>
        <w:t>Community and Support</w:t>
      </w:r>
    </w:p>
    <w:p w14:paraId="4C20D0E7" w14:textId="77777777" w:rsidR="009757E9" w:rsidRPr="00303FE9" w:rsidRDefault="009757E9" w:rsidP="009757E9">
      <w:pPr>
        <w:rPr>
          <w:rFonts w:ascii="Times New Roman" w:hAnsi="Times New Roman" w:cs="Times New Roman"/>
        </w:rPr>
      </w:pPr>
      <w:r w:rsidRPr="00303FE9">
        <w:rPr>
          <w:rFonts w:ascii="Times New Roman" w:hAnsi="Times New Roman" w:cs="Times New Roman"/>
        </w:rPr>
        <w:t>Kong benefits from a vibrant open-source community that provides extensive documentation, active forums, and community-driven plugins. Additionally, enterprise support is available through Kong Inc., offering professional services and advanced features</w:t>
      </w:r>
      <w:r>
        <w:rPr>
          <w:rFonts w:ascii="Times New Roman" w:hAnsi="Times New Roman" w:cs="Times New Roman"/>
        </w:rPr>
        <w:t xml:space="preserve"> [63]</w:t>
      </w:r>
      <w:r w:rsidRPr="00303FE9">
        <w:rPr>
          <w:rFonts w:ascii="Times New Roman" w:hAnsi="Times New Roman" w:cs="Times New Roman"/>
        </w:rPr>
        <w:t>. Apigee, supported by Google Cloud, comes with comprehensive documentation, professional support, and a broad user community, making it accessible for both beginners and experienced users with ample learning and troubleshooting resources</w:t>
      </w:r>
      <w:r>
        <w:rPr>
          <w:rFonts w:ascii="Times New Roman" w:hAnsi="Times New Roman" w:cs="Times New Roman"/>
        </w:rPr>
        <w:t xml:space="preserve"> [64]</w:t>
      </w:r>
      <w:r w:rsidRPr="00303FE9">
        <w:rPr>
          <w:rFonts w:ascii="Times New Roman" w:hAnsi="Times New Roman" w:cs="Times New Roman"/>
        </w:rPr>
        <w:t>. AWS API Gateway is backed by AWS’s extensive documentation and global support network, with a large and active community offering substantial troubleshooting and learning resources. However, its deep integration with other AWS services can sometimes make the documentation complex to navigate</w:t>
      </w:r>
      <w:r>
        <w:rPr>
          <w:rFonts w:ascii="Times New Roman" w:hAnsi="Times New Roman" w:cs="Times New Roman"/>
        </w:rPr>
        <w:t xml:space="preserve"> [65]</w:t>
      </w:r>
      <w:r w:rsidRPr="00303FE9">
        <w:rPr>
          <w:rFonts w:ascii="Times New Roman" w:hAnsi="Times New Roman" w:cs="Times New Roman"/>
        </w:rPr>
        <w:t>.</w:t>
      </w:r>
    </w:p>
    <w:p w14:paraId="10982B7C" w14:textId="5424AD4E" w:rsidR="009757E9" w:rsidRPr="00FE724A" w:rsidRDefault="002A4E26" w:rsidP="009757E9">
      <w:r>
        <w:rPr>
          <w:b/>
          <w:bCs/>
        </w:rPr>
        <w:t xml:space="preserve">5.2.2 </w:t>
      </w:r>
      <w:r w:rsidR="009757E9" w:rsidRPr="00FE724A">
        <w:rPr>
          <w:b/>
          <w:bCs/>
        </w:rPr>
        <w:t>Recommendations</w:t>
      </w:r>
      <w:r w:rsidR="009757E9">
        <w:rPr>
          <w:b/>
          <w:bCs/>
        </w:rPr>
        <w:t xml:space="preserve"> based on Findings</w:t>
      </w:r>
    </w:p>
    <w:p w14:paraId="38C8E4D3" w14:textId="45242D66" w:rsidR="009757E9" w:rsidRPr="00303FE9" w:rsidRDefault="009757E9" w:rsidP="009757E9">
      <w:pPr>
        <w:rPr>
          <w:rFonts w:ascii="Times New Roman" w:hAnsi="Times New Roman" w:cs="Times New Roman"/>
        </w:rPr>
      </w:pPr>
      <w:r w:rsidRPr="00303FE9">
        <w:rPr>
          <w:rFonts w:ascii="Times New Roman" w:hAnsi="Times New Roman" w:cs="Times New Roman"/>
        </w:rPr>
        <w:lastRenderedPageBreak/>
        <w:t>For organizations with existing AWS infrastructure, AWS API Gateway is the most suitable choice due to its seamless integration with other AWS services, coupled with its scalability and robust security features, making it a natural fit for enterprises leveraging their existing AWS investments</w:t>
      </w:r>
      <w:r>
        <w:rPr>
          <w:rFonts w:ascii="Times New Roman" w:hAnsi="Times New Roman" w:cs="Times New Roman"/>
        </w:rPr>
        <w:t xml:space="preserve"> [65]</w:t>
      </w:r>
      <w:r w:rsidRPr="00303FE9">
        <w:rPr>
          <w:rFonts w:ascii="Times New Roman" w:hAnsi="Times New Roman" w:cs="Times New Roman"/>
        </w:rPr>
        <w:t xml:space="preserve">. Apigee is recommended for enterprises that require advanced security and compliance, thanks to its enterprise-grade tools and extensive support for hybrid and multi-cloud environments, which address stringent security and regulatory </w:t>
      </w:r>
      <w:r w:rsidR="002A4E26" w:rsidRPr="00303FE9">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303FE9">
        <w:rPr>
          <w:rFonts w:ascii="Times New Roman" w:hAnsi="Times New Roman" w:cs="Times New Roman"/>
        </w:rPr>
        <w:t xml:space="preserve">. Kong, with its open-source nature and extensive customization capabilities, is ideal for organizations that prioritize flexibility and extensibility, offering a highly adaptable solution for varied and evolving </w:t>
      </w:r>
      <w:r w:rsidR="002A4E26" w:rsidRPr="00303FE9">
        <w:rPr>
          <w:rFonts w:ascii="Times New Roman" w:hAnsi="Times New Roman" w:cs="Times New Roman"/>
        </w:rPr>
        <w:t>needs</w:t>
      </w:r>
      <w:r w:rsidR="002A4E26">
        <w:rPr>
          <w:rFonts w:ascii="Times New Roman" w:hAnsi="Times New Roman" w:cs="Times New Roman"/>
        </w:rPr>
        <w:t xml:space="preserve"> [</w:t>
      </w:r>
      <w:r>
        <w:rPr>
          <w:rFonts w:ascii="Times New Roman" w:hAnsi="Times New Roman" w:cs="Times New Roman"/>
        </w:rPr>
        <w:t>63]</w:t>
      </w:r>
      <w:r w:rsidRPr="00303FE9">
        <w:rPr>
          <w:rFonts w:ascii="Times New Roman" w:hAnsi="Times New Roman" w:cs="Times New Roman"/>
        </w:rPr>
        <w:t>.</w:t>
      </w:r>
    </w:p>
    <w:p w14:paraId="2B2E86C9" w14:textId="79FD00E0" w:rsidR="001D6C06"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6A4A4C64" w14:textId="77777777" w:rsid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EE136C8" w14:textId="5D261747"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This thesis provides an in-depth analysis of RESTful API security, underscoring the indispensable role of robust security practices in safeguarding the digital ecosystems that rely on APIs. With the rapid expansion of interconnected applications, services, and devices, RESTful APIs have become foundational components in modern software architectures, powering everything from mobile apps to cloud services and IoT devices. However, this ubiquity also makes APIs a prime target for security threats. To address these vulnerabilities, the thesis emphasizes the necessity of implementing strong authentication and authorization mechanisms, ensuring data encryption, and maintaining continuous security </w:t>
      </w:r>
      <w:r w:rsidR="00D52EC4" w:rsidRPr="004C5C66">
        <w:rPr>
          <w:rFonts w:ascii="Times New Roman" w:hAnsi="Times New Roman" w:cs="Times New Roman"/>
        </w:rPr>
        <w:t>monitoring</w:t>
      </w:r>
      <w:r w:rsidR="00D52EC4">
        <w:rPr>
          <w:rFonts w:ascii="Times New Roman" w:hAnsi="Times New Roman" w:cs="Times New Roman"/>
        </w:rPr>
        <w:t xml:space="preserve"> [</w:t>
      </w:r>
      <w:r w:rsidR="003C5765">
        <w:rPr>
          <w:rFonts w:ascii="Times New Roman" w:hAnsi="Times New Roman" w:cs="Times New Roman"/>
        </w:rPr>
        <w:t>66]</w:t>
      </w:r>
      <w:r w:rsidRPr="004C5C66">
        <w:rPr>
          <w:rFonts w:ascii="Times New Roman" w:hAnsi="Times New Roman" w:cs="Times New Roman"/>
        </w:rPr>
        <w:t>.</w:t>
      </w:r>
    </w:p>
    <w:p w14:paraId="663A5F63" w14:textId="23E43391"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The thesis evaluates various contemporary tools and technologies designed to enhance API security. API gateways like Kong, Apigee, and AWS API Gateway are highlighted for their ability to streamline and secure API interactions. These gateways provide essential features such as rate limiting, which prevents abuse by limiting the number of requests a user can make, caching to improve performance and reduce load, and robust authentication mechanisms to verify the identity of users and </w:t>
      </w:r>
      <w:r w:rsidR="00D52EC4" w:rsidRPr="004C5C66">
        <w:rPr>
          <w:rFonts w:ascii="Times New Roman" w:hAnsi="Times New Roman" w:cs="Times New Roman"/>
        </w:rPr>
        <w:t>services</w:t>
      </w:r>
      <w:r w:rsidR="00D52EC4">
        <w:rPr>
          <w:rFonts w:ascii="Times New Roman" w:hAnsi="Times New Roman" w:cs="Times New Roman"/>
        </w:rPr>
        <w:t xml:space="preserve"> [67]</w:t>
      </w:r>
      <w:r w:rsidRPr="004C5C66">
        <w:rPr>
          <w:rFonts w:ascii="Times New Roman" w:hAnsi="Times New Roman" w:cs="Times New Roman"/>
        </w:rPr>
        <w:t>. The study also explores the role of Web Application Firewalls (WAFs) in defending against common web-based attacks like SQL injection and cross-site scripting (XSS). WAFs are shown to be critical in filtering and monitoring traffic to and from the API, providing a crucial layer of defense against malicious activities</w:t>
      </w:r>
      <w:r w:rsidR="00D52EC4">
        <w:rPr>
          <w:rFonts w:ascii="Times New Roman" w:hAnsi="Times New Roman" w:cs="Times New Roman"/>
        </w:rPr>
        <w:t xml:space="preserve"> [68]</w:t>
      </w:r>
      <w:r w:rsidRPr="004C5C66">
        <w:rPr>
          <w:rFonts w:ascii="Times New Roman" w:hAnsi="Times New Roman" w:cs="Times New Roman"/>
        </w:rPr>
        <w:t>.</w:t>
      </w:r>
    </w:p>
    <w:p w14:paraId="5181740D" w14:textId="41D07F17" w:rsidR="004C5C66" w:rsidRPr="004C5C66" w:rsidRDefault="004C5C66" w:rsidP="004C5C66">
      <w:pPr>
        <w:rPr>
          <w:rFonts w:ascii="Times New Roman" w:hAnsi="Times New Roman" w:cs="Times New Roman"/>
        </w:rPr>
      </w:pPr>
      <w:r w:rsidRPr="004C5C66">
        <w:rPr>
          <w:rFonts w:ascii="Times New Roman" w:hAnsi="Times New Roman" w:cs="Times New Roman"/>
        </w:rPr>
        <w:t>Furthermore, the thesis underscores the importance of real-time monitoring tools such as Prometheus and Grafana, which are essential for maintaining the security and performance of APIs. These tools allow for the continuous collection and analysis of data, enabling the early detection of security anomalies and facilitating swift responses to potential threats</w:t>
      </w:r>
      <w:r w:rsidR="00D52EC4">
        <w:rPr>
          <w:rFonts w:ascii="Times New Roman" w:hAnsi="Times New Roman" w:cs="Times New Roman"/>
        </w:rPr>
        <w:t>[69]</w:t>
      </w:r>
      <w:r w:rsidRPr="004C5C66">
        <w:rPr>
          <w:rFonts w:ascii="Times New Roman" w:hAnsi="Times New Roman" w:cs="Times New Roman"/>
        </w:rPr>
        <w:t>. By integrating these tools into the API infrastructure, organizations can maintain a proactive stance on security, addressing issues before they escalate into serious breaches</w:t>
      </w:r>
      <w:r w:rsidR="00D52EC4">
        <w:rPr>
          <w:rFonts w:ascii="Times New Roman" w:hAnsi="Times New Roman" w:cs="Times New Roman"/>
        </w:rPr>
        <w:t>[69]</w:t>
      </w:r>
      <w:r w:rsidRPr="004C5C66">
        <w:rPr>
          <w:rFonts w:ascii="Times New Roman" w:hAnsi="Times New Roman" w:cs="Times New Roman"/>
        </w:rPr>
        <w:t>.</w:t>
      </w:r>
    </w:p>
    <w:p w14:paraId="40E1612A" w14:textId="4D8DD4CB"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A significant portion of the thesis is dedicated to the integration of DevSecOps practices within the software development lifecycle. DevSecOps represents a paradigm shift, embedding security into every stage of the development process rather than treating it as an afterthought. This approach ensures that security is continuously assessed and improved, fostering a culture where security considerations are integral to development activities. By </w:t>
      </w:r>
      <w:r w:rsidRPr="004C5C66">
        <w:rPr>
          <w:rFonts w:ascii="Times New Roman" w:hAnsi="Times New Roman" w:cs="Times New Roman"/>
        </w:rPr>
        <w:lastRenderedPageBreak/>
        <w:t>adopting DevSecOps, organizations can achieve a more secure and resilient API infrastructure, where vulnerabilities are identified and mitigated early in the development process, reducing the risk of exposure</w:t>
      </w:r>
      <w:r w:rsidR="00B711B9">
        <w:rPr>
          <w:rFonts w:ascii="Times New Roman" w:hAnsi="Times New Roman" w:cs="Times New Roman"/>
        </w:rPr>
        <w:t>[</w:t>
      </w:r>
      <w:r w:rsidR="00F11CE9">
        <w:rPr>
          <w:rFonts w:ascii="Times New Roman" w:hAnsi="Times New Roman" w:cs="Times New Roman"/>
        </w:rPr>
        <w:t>67</w:t>
      </w:r>
      <w:r w:rsidR="00B711B9">
        <w:rPr>
          <w:rFonts w:ascii="Times New Roman" w:hAnsi="Times New Roman" w:cs="Times New Roman"/>
        </w:rPr>
        <w:t>]</w:t>
      </w:r>
      <w:r w:rsidRPr="004C5C66">
        <w:rPr>
          <w:rFonts w:ascii="Times New Roman" w:hAnsi="Times New Roman" w:cs="Times New Roman"/>
        </w:rPr>
        <w:t>.</w:t>
      </w:r>
    </w:p>
    <w:p w14:paraId="7B54BEED" w14:textId="2B2CBA59" w:rsidR="004C5C66" w:rsidRPr="004C5C66" w:rsidRDefault="004C5C66" w:rsidP="004C5C66">
      <w:pPr>
        <w:rPr>
          <w:rFonts w:ascii="Times New Roman" w:hAnsi="Times New Roman" w:cs="Times New Roman"/>
        </w:rPr>
      </w:pPr>
      <w:r w:rsidRPr="004C5C66">
        <w:rPr>
          <w:rFonts w:ascii="Times New Roman" w:hAnsi="Times New Roman" w:cs="Times New Roman"/>
        </w:rPr>
        <w:t>Looking forward, the thesis proposes several exciting avenues for future research in API security. One such area is the integration of artificial intelligence (AI) and machine learning (ML) into API security frameworks. These technologies offer the potential to transform security practices through predictive threat detection, where AI and ML algorithms analyze vast datasets to identify patterns indicative of potential threats. This proactive approach could significantly reduce the likelihood of successful attacks by addressing vulnerabilities before they are exploited. Additionally, AI-driven automated security responses can react in real-time to detected threats, such as blocking malicious IP addresses or adjusting security policies dynamically to respond to emerging threats. The continuous learning capabilities of machine learning models further enhance their effectiveness, allowing them to adapt to new types of attacks and improve over time</w:t>
      </w:r>
      <w:r w:rsidR="00B711B9">
        <w:rPr>
          <w:rFonts w:ascii="Times New Roman" w:hAnsi="Times New Roman" w:cs="Times New Roman"/>
        </w:rPr>
        <w:t>[7</w:t>
      </w:r>
      <w:r w:rsidR="00F11CE9">
        <w:rPr>
          <w:rFonts w:ascii="Times New Roman" w:hAnsi="Times New Roman" w:cs="Times New Roman"/>
        </w:rPr>
        <w:t>0</w:t>
      </w:r>
      <w:r w:rsidR="00B711B9">
        <w:rPr>
          <w:rFonts w:ascii="Times New Roman" w:hAnsi="Times New Roman" w:cs="Times New Roman"/>
        </w:rPr>
        <w:t>]</w:t>
      </w:r>
      <w:r w:rsidRPr="004C5C66">
        <w:rPr>
          <w:rFonts w:ascii="Times New Roman" w:hAnsi="Times New Roman" w:cs="Times New Roman"/>
        </w:rPr>
        <w:t>.</w:t>
      </w:r>
    </w:p>
    <w:p w14:paraId="55A9CE88" w14:textId="149558E8" w:rsidR="004C5C66" w:rsidRPr="004C5C66" w:rsidRDefault="004C5C66" w:rsidP="004C5C66">
      <w:pPr>
        <w:rPr>
          <w:rFonts w:ascii="Times New Roman" w:hAnsi="Times New Roman" w:cs="Times New Roman"/>
        </w:rPr>
      </w:pPr>
      <w:r w:rsidRPr="004C5C66">
        <w:rPr>
          <w:rFonts w:ascii="Times New Roman" w:hAnsi="Times New Roman" w:cs="Times New Roman"/>
        </w:rPr>
        <w:t>Another promising area for exploration is the application of blockchain technology to API security. Blockchain’s decentralized and immutable nature makes it an attractive option for securing API transactions. By leveraging blockchain, organizations can ensure that each API transaction is recorded on a distributed ledger, making it tamper-proof and transparent. Smart contracts, which are self-executing contracts with the terms directly written into code, can automate security policy enforcement, ensuring that protocols are followed without the need for manual intervention. Additionally, blockchain can enhance data privacy by restricting access to sensitive information to only authorized parties, which is particularly beneficial for APIs handling personal or financial data</w:t>
      </w:r>
      <w:r w:rsidR="009F7428">
        <w:rPr>
          <w:rFonts w:ascii="Times New Roman" w:hAnsi="Times New Roman" w:cs="Times New Roman"/>
        </w:rPr>
        <w:t>[71]</w:t>
      </w:r>
      <w:r w:rsidRPr="004C5C66">
        <w:rPr>
          <w:rFonts w:ascii="Times New Roman" w:hAnsi="Times New Roman" w:cs="Times New Roman"/>
        </w:rPr>
        <w:t>.</w:t>
      </w:r>
    </w:p>
    <w:p w14:paraId="371CA682" w14:textId="76E679C7" w:rsidR="004C5C66" w:rsidRPr="004C5C66" w:rsidRDefault="004C5C66" w:rsidP="004C5C66">
      <w:pPr>
        <w:rPr>
          <w:rFonts w:ascii="Times New Roman" w:hAnsi="Times New Roman" w:cs="Times New Roman"/>
        </w:rPr>
      </w:pPr>
      <w:r w:rsidRPr="004C5C66">
        <w:rPr>
          <w:rFonts w:ascii="Times New Roman" w:hAnsi="Times New Roman" w:cs="Times New Roman"/>
        </w:rPr>
        <w:t>The thesis also advocates for the development of standardized frameworks for API security. Such frameworks would provide a consistent and comprehensive set of guidelines and protocols that organizations can implement across different platforms and environments. Standardized frameworks are critical for maintaining high security standards, ensuring that best practices are uniformly applied, and fostering collaboration within the industry. These frameworks would cover essential aspects of API security, including authentication, authorization, encryption, and monitoring, providing organizations with the tools they need to protect their APIs effectively</w:t>
      </w:r>
      <w:r w:rsidR="009F7428">
        <w:rPr>
          <w:rFonts w:ascii="Times New Roman" w:hAnsi="Times New Roman" w:cs="Times New Roman"/>
        </w:rPr>
        <w:t>[72]</w:t>
      </w:r>
      <w:r w:rsidRPr="004C5C66">
        <w:rPr>
          <w:rFonts w:ascii="Times New Roman" w:hAnsi="Times New Roman" w:cs="Times New Roman"/>
        </w:rPr>
        <w:t>.</w:t>
      </w:r>
    </w:p>
    <w:p w14:paraId="056AB807" w14:textId="2D9E5373"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Beyond these areas, the thesis identifies additional future research opportunities that could further advance the field of API security. For example, the potential impact of quantum computing on API security is an area ripe for exploration. Quantum computing could both pose new threats, by potentially breaking current encryption methods, and offer new solutions for securing APIs in the post-quantum era. The exploration of Zero Trust Architecture in the context of API security is another promising area. Zero Trust principles, which advocate for verifying every access request regardless of its origin, could be crucial in developing more secure API environments. Finally, privacy-preserving technologies like homomorphic encryption and secure multi-party computation offer innovative ways to process data securely </w:t>
      </w:r>
      <w:r w:rsidRPr="004C5C66">
        <w:rPr>
          <w:rFonts w:ascii="Times New Roman" w:hAnsi="Times New Roman" w:cs="Times New Roman"/>
        </w:rPr>
        <w:lastRenderedPageBreak/>
        <w:t>without exposing it, which could be particularly valuable for APIs handling sensitive information</w:t>
      </w:r>
      <w:r w:rsidR="009F7428">
        <w:rPr>
          <w:rFonts w:ascii="Times New Roman" w:hAnsi="Times New Roman" w:cs="Times New Roman"/>
        </w:rPr>
        <w:t>[14]</w:t>
      </w:r>
      <w:r w:rsidRPr="004C5C66">
        <w:rPr>
          <w:rFonts w:ascii="Times New Roman" w:hAnsi="Times New Roman" w:cs="Times New Roman"/>
        </w:rPr>
        <w:t>.</w:t>
      </w:r>
    </w:p>
    <w:p w14:paraId="6A229FF5" w14:textId="77777777" w:rsidR="004C5C66" w:rsidRPr="004C5C66" w:rsidRDefault="004C5C66" w:rsidP="004C5C66">
      <w:pPr>
        <w:rPr>
          <w:rFonts w:ascii="Times New Roman" w:hAnsi="Times New Roman" w:cs="Times New Roman"/>
        </w:rPr>
      </w:pPr>
      <w:r w:rsidRPr="004C5C66">
        <w:rPr>
          <w:rFonts w:ascii="Times New Roman" w:hAnsi="Times New Roman" w:cs="Times New Roman"/>
        </w:rPr>
        <w:t>By delving into these future research directions, the field of API security can continue to evolve, adapting to new challenges and ensuring that APIs remain secure and reliable in an increasingly complex digital landscape. This ongoing innovation is crucial for protecting sensitive data, maintaining trust in digital services, and ensuring the resilience of the interconnected systems that underpin our modern digital world.</w:t>
      </w:r>
    </w:p>
    <w:p w14:paraId="789E8745" w14:textId="77777777" w:rsidR="004C5C66" w:rsidRP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FBF34C6" w14:textId="092FC47D" w:rsidR="00081319" w:rsidRPr="00047F79" w:rsidRDefault="00081319" w:rsidP="0012532A">
      <w:pPr>
        <w:pStyle w:val="NormalWeb"/>
        <w:spacing w:before="0" w:beforeAutospacing="0" w:after="240" w:afterAutospacing="0" w:line="360" w:lineRule="auto"/>
        <w:ind w:left="360"/>
      </w:pPr>
      <w:r>
        <w:t xml:space="preserve">1.a </w:t>
      </w:r>
      <w:r w:rsidR="0012532A">
        <w:t xml:space="preserve"> </w:t>
      </w:r>
      <w:r>
        <w:t xml:space="preserve">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 xml:space="preserve">Design of Restaurant Billing System (E Bill Resto) by Applying Synchronization of Data Billing in Branch </w:t>
      </w:r>
      <w:r>
        <w:rPr>
          <w:i/>
          <w:iCs/>
        </w:rPr>
        <w:lastRenderedPageBreak/>
        <w:t>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10"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11"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Improving the Security and Reliability of SDN Controller REST 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xml:space="preserve">. Available at: </w:t>
      </w:r>
      <w:r>
        <w:lastRenderedPageBreak/>
        <w:t>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12"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lastRenderedPageBreak/>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lastRenderedPageBreak/>
        <w:t xml:space="preserve">Ishida, Y., Hanada, M., Atsushi Waseda and Moo Wan Kim (2024). Automated Vulnerability Assessment Approach for Web API that Considers Requests and 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3"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Umurzokov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t xml:space="preserve">Ali, A. (2020). </w:t>
      </w:r>
      <w:r>
        <w:rPr>
          <w:i/>
          <w:iCs/>
        </w:rPr>
        <w:t>16 Best API Gateway for Modern Applications</w:t>
      </w:r>
      <w:r>
        <w:t>. [online] Geekflare.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r>
        <w:lastRenderedPageBreak/>
        <w:t xml:space="preserve">Charikova,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doi:https://doi.org/10.1109/compsac.2018.00144.</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Kacker, R. and Simos, D.E. (2021). </w:t>
      </w:r>
      <w:r>
        <w:rPr>
          <w:i/>
          <w:iCs/>
        </w:rPr>
        <w:t>Combinatorially XSSing Web Application Firewalls</w:t>
      </w:r>
      <w:r>
        <w:t>. [online] IEEE Xplore. doi:https://doi.org/10.1109/ICSTW52544.2021.00026.</w:t>
      </w:r>
    </w:p>
    <w:p w14:paraId="1715CFF3" w14:textId="77777777" w:rsidR="002A3182" w:rsidRDefault="002A3182" w:rsidP="002A3182">
      <w:pPr>
        <w:pStyle w:val="NormalWeb"/>
        <w:numPr>
          <w:ilvl w:val="0"/>
          <w:numId w:val="19"/>
        </w:numPr>
        <w:spacing w:before="0" w:beforeAutospacing="0" w:after="240" w:afterAutospacing="0" w:line="360" w:lineRule="auto"/>
      </w:pPr>
      <w:r>
        <w:t xml:space="preserve">Pramono, L.H. and Yana Javista, Y.K. (2021). Firebase Authentication Cloud Service for RESTful API Security on Employee Presence System. </w:t>
      </w:r>
      <w:r>
        <w:rPr>
          <w:i/>
          <w:iCs/>
        </w:rPr>
        <w:t>2021 4th International Seminar on Research of Information Technology and Intelligent Systems (ISRITI)</w:t>
      </w:r>
      <w:r>
        <w:t>. doi:https://doi.org/10.1109/isriti54043.2021.9702776.</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Sharieh ,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Kalariya, Manthan Jethva and Yasser Alginahi (2024). ML Assisted Web Application Firewall. </w:t>
      </w:r>
      <w:r>
        <w:rPr>
          <w:i/>
          <w:iCs/>
        </w:rPr>
        <w:t>ML Assisted Web Application Firewall</w:t>
      </w:r>
      <w:r>
        <w:t>. doi:https://doi.org/10.1109/isdfs60797.2024.10527311.</w:t>
      </w:r>
    </w:p>
    <w:p w14:paraId="3B7F7423" w14:textId="77777777" w:rsidR="00F25823" w:rsidRDefault="00F25823" w:rsidP="00F25823">
      <w:pPr>
        <w:pStyle w:val="NormalWeb"/>
        <w:numPr>
          <w:ilvl w:val="0"/>
          <w:numId w:val="19"/>
        </w:numPr>
        <w:spacing w:before="0" w:beforeAutospacing="0" w:after="240" w:afterAutospacing="0" w:line="360" w:lineRule="auto"/>
      </w:pPr>
      <w:r>
        <w:t xml:space="preserve">Sai Deepesh (2024). </w:t>
      </w:r>
      <w:r>
        <w:rPr>
          <w:i/>
          <w:iCs/>
        </w:rPr>
        <w:t>Latest top 17 API monitoring tools [open-source included]</w:t>
      </w:r>
      <w:r>
        <w:t>. [online] SigNoz. Available at: https://signoz.io/blog/api-monitoring-tools/ [Accessed 11 Aug. 2024].</w:t>
      </w:r>
    </w:p>
    <w:p w14:paraId="410B749C" w14:textId="77777777" w:rsidR="00F25823" w:rsidRDefault="00F25823" w:rsidP="00F25823">
      <w:pPr>
        <w:pStyle w:val="NormalWeb"/>
        <w:numPr>
          <w:ilvl w:val="0"/>
          <w:numId w:val="19"/>
        </w:numPr>
        <w:spacing w:before="0" w:beforeAutospacing="0" w:after="240" w:afterAutospacing="0" w:line="360" w:lineRule="auto"/>
      </w:pPr>
      <w:r>
        <w:lastRenderedPageBreak/>
        <w:t xml:space="preserve">Tovarys, jenda (2024). </w:t>
      </w:r>
      <w:r>
        <w:rPr>
          <w:i/>
          <w:iCs/>
        </w:rPr>
        <w:t>10 Best API Monitoring Tools in 2024 (And 3 Open-source Options) | Better Stack Community</w:t>
      </w:r>
      <w:r>
        <w:t>. [online] betterstackhq. Available at: https://betterstack.com/community/comparisons/api-monitoring-tools/ [Accessed 11 Aug. 2024].</w:t>
      </w:r>
    </w:p>
    <w:p w14:paraId="21663432" w14:textId="77777777" w:rsidR="00C31968" w:rsidRDefault="00C31968" w:rsidP="00C31968">
      <w:pPr>
        <w:pStyle w:val="NormalWeb"/>
        <w:numPr>
          <w:ilvl w:val="0"/>
          <w:numId w:val="19"/>
        </w:numPr>
        <w:spacing w:before="0" w:beforeAutospacing="0" w:after="240" w:afterAutospacing="0" w:line="360" w:lineRule="auto"/>
      </w:pPr>
      <w:r>
        <w:t xml:space="preserve">Gitlin, J. (2024). </w:t>
      </w:r>
      <w:r>
        <w:rPr>
          <w:i/>
          <w:iCs/>
        </w:rPr>
        <w:t>A guide to API logs</w:t>
      </w:r>
      <w:r>
        <w:t>. [online] Merge.dev. Available at: https://www.merge.dev/blog/api-logs [Accessed 11 Aug. 2024].</w:t>
      </w:r>
    </w:p>
    <w:p w14:paraId="5AF3EFF1" w14:textId="77777777" w:rsidR="007E442A" w:rsidRDefault="007E442A" w:rsidP="007E442A">
      <w:pPr>
        <w:pStyle w:val="NormalWeb"/>
        <w:numPr>
          <w:ilvl w:val="0"/>
          <w:numId w:val="19"/>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doi:https://doi.org/10.1109/icdecs59733.2023.10502917.</w:t>
      </w:r>
    </w:p>
    <w:p w14:paraId="1C0E4B04" w14:textId="77777777" w:rsidR="0014280A" w:rsidRDefault="0014280A" w:rsidP="0014280A">
      <w:pPr>
        <w:pStyle w:val="NormalWeb"/>
        <w:numPr>
          <w:ilvl w:val="0"/>
          <w:numId w:val="19"/>
        </w:numPr>
        <w:spacing w:before="0" w:beforeAutospacing="0" w:after="240" w:afterAutospacing="0" w:line="360" w:lineRule="auto"/>
      </w:pPr>
      <w:r>
        <w:t xml:space="preserve">Rajapakse, R.N., Zahedi, M., Babar, M.A. and Shen, H. (2022). Challenges and solutions when adopting DevSecOps: A systematic review. </w:t>
      </w:r>
      <w:r>
        <w:rPr>
          <w:i/>
          <w:iCs/>
        </w:rPr>
        <w:t>Information and Software Technology</w:t>
      </w:r>
      <w:r>
        <w:t>, 141, p.106700. doi:https://doi.org/10.1016/j.infsof.2021.106700.</w:t>
      </w:r>
    </w:p>
    <w:p w14:paraId="01349367" w14:textId="77777777" w:rsidR="00DF13A1" w:rsidRDefault="00DF13A1" w:rsidP="00DF13A1">
      <w:pPr>
        <w:pStyle w:val="NormalWeb"/>
        <w:numPr>
          <w:ilvl w:val="0"/>
          <w:numId w:val="19"/>
        </w:numPr>
        <w:spacing w:before="0" w:beforeAutospacing="0" w:after="240" w:afterAutospacing="0" w:line="360" w:lineRule="auto"/>
      </w:pPr>
      <w:r>
        <w:t xml:space="preserve">Phan, Q.-S., Nguyen, K. and Nguyen, T. (2023). The Challenges of Shift Left Static Analysis. </w:t>
      </w:r>
      <w:r>
        <w:rPr>
          <w:i/>
          <w:iCs/>
        </w:rPr>
        <w:t>The Challenges of Shift Left Static Analysis</w:t>
      </w:r>
      <w:r>
        <w:t>. doi:https://doi.org/10.1109/icse-seip58684.2023.00036.</w:t>
      </w:r>
    </w:p>
    <w:p w14:paraId="3960A83D" w14:textId="77777777" w:rsidR="00AF2EBD" w:rsidRDefault="00AF2EBD" w:rsidP="00AF2EBD">
      <w:pPr>
        <w:pStyle w:val="NormalWeb"/>
        <w:numPr>
          <w:ilvl w:val="0"/>
          <w:numId w:val="19"/>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77457170" w14:textId="77777777" w:rsidR="007C5963" w:rsidRDefault="007C5963" w:rsidP="007C5963">
      <w:pPr>
        <w:pStyle w:val="NormalWeb"/>
        <w:numPr>
          <w:ilvl w:val="0"/>
          <w:numId w:val="19"/>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27E8D7F4" w14:textId="77777777" w:rsidR="00C851F4" w:rsidRDefault="00C851F4" w:rsidP="00C851F4">
      <w:pPr>
        <w:pStyle w:val="NormalWeb"/>
        <w:numPr>
          <w:ilvl w:val="0"/>
          <w:numId w:val="19"/>
        </w:numPr>
        <w:spacing w:before="0" w:beforeAutospacing="0" w:after="240" w:afterAutospacing="0" w:line="360" w:lineRule="auto"/>
      </w:pPr>
      <w:r>
        <w:t>Reza Sharifi, H. (2024). https://www.baeldung.com/spring-boot-api-key-secret. Available at: https://www.baeldung.com/spring-boot-api-key-secret.</w:t>
      </w:r>
    </w:p>
    <w:p w14:paraId="185C8F7E" w14:textId="371113B5" w:rsidR="00C851F4" w:rsidRDefault="00C851F4" w:rsidP="00C851F4">
      <w:pPr>
        <w:pStyle w:val="NormalWeb"/>
        <w:numPr>
          <w:ilvl w:val="0"/>
          <w:numId w:val="19"/>
        </w:numPr>
        <w:spacing w:before="0" w:beforeAutospacing="0" w:after="240" w:afterAutospacing="0" w:line="360" w:lineRule="auto"/>
      </w:pPr>
      <w:r>
        <w:t xml:space="preserve">Tiwari, A. (2023). </w:t>
      </w:r>
      <w:r>
        <w:rPr>
          <w:i/>
          <w:iCs/>
        </w:rPr>
        <w:t xml:space="preserve">Simplified Guide to JWT Authentication with Spring Boot </w:t>
      </w:r>
      <w:r>
        <w:t>. [online] DEV Community. Available at: https://dev.to/abhi9720/a-comprehensive-guide-to-jwt-authentication-with-spring-boot-117p [Accessed 13 Aug. 2024].</w:t>
      </w:r>
    </w:p>
    <w:p w14:paraId="45601C5A" w14:textId="77777777" w:rsidR="00C851F4" w:rsidRDefault="00C851F4" w:rsidP="00C851F4">
      <w:pPr>
        <w:pStyle w:val="NormalWeb"/>
        <w:numPr>
          <w:ilvl w:val="0"/>
          <w:numId w:val="19"/>
        </w:numPr>
        <w:spacing w:before="0" w:beforeAutospacing="0" w:after="240" w:afterAutospacing="0" w:line="360" w:lineRule="auto"/>
      </w:pPr>
      <w:r>
        <w:lastRenderedPageBreak/>
        <w:t xml:space="preserve">Ramesh Fadatare (2024). </w:t>
      </w:r>
      <w:r>
        <w:rPr>
          <w:i/>
          <w:iCs/>
        </w:rPr>
        <w:t>Spring Boot Security JWT Authentication and Authorization Tutorial</w:t>
      </w:r>
      <w:r>
        <w:t>. [online] Javaguides.net. Available at: https://www.javaguides.net/2024/01/spring-boot-security-jwt-tutorial.html#google_vignette [Accessed 13 Aug. 2024].</w:t>
      </w:r>
    </w:p>
    <w:p w14:paraId="4559387A" w14:textId="1C60FEA1" w:rsidR="007A7DC9" w:rsidRDefault="007A7DC9" w:rsidP="007A7DC9">
      <w:pPr>
        <w:pStyle w:val="NormalWeb"/>
        <w:numPr>
          <w:ilvl w:val="0"/>
          <w:numId w:val="19"/>
        </w:numPr>
        <w:spacing w:before="0" w:beforeAutospacing="0" w:after="240" w:afterAutospacing="0" w:line="360" w:lineRule="auto"/>
      </w:pPr>
      <w:r>
        <w:t xml:space="preserve">Thomasson, R. (2022). </w:t>
      </w:r>
      <w:r>
        <w:rPr>
          <w:i/>
          <w:iCs/>
        </w:rPr>
        <w:t>10 REST API Logging Best Practices</w:t>
      </w:r>
      <w:r>
        <w:t xml:space="preserve">. [online] CLIMB. Available at: </w:t>
      </w:r>
      <w:hyperlink r:id="rId14" w:history="1">
        <w:r w:rsidR="00694714" w:rsidRPr="00993549">
          <w:rPr>
            <w:rStyle w:val="Hyperlink"/>
          </w:rPr>
          <w:t>https://climbtheladder.com/10-rest-api-logging-best-practices/</w:t>
        </w:r>
      </w:hyperlink>
      <w:r>
        <w:t>.</w:t>
      </w:r>
    </w:p>
    <w:p w14:paraId="31BC0A1F" w14:textId="77777777" w:rsidR="00694714" w:rsidRDefault="00694714" w:rsidP="00694714">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w:t>
      </w:r>
    </w:p>
    <w:p w14:paraId="7387DB20" w14:textId="77777777" w:rsidR="008C0944" w:rsidRDefault="008C0944" w:rsidP="008C0944">
      <w:pPr>
        <w:pStyle w:val="NormalWeb"/>
        <w:numPr>
          <w:ilvl w:val="0"/>
          <w:numId w:val="19"/>
        </w:numPr>
        <w:spacing w:before="0" w:beforeAutospacing="0" w:after="240" w:afterAutospacing="0" w:line="360" w:lineRule="auto"/>
      </w:pPr>
      <w:r>
        <w:t xml:space="preserve">Makhlouf, R. (2020). </w:t>
      </w:r>
      <w:r>
        <w:rPr>
          <w:i/>
          <w:iCs/>
        </w:rPr>
        <w:t>Spring Boot: how to secure REST API with HTTPS - Quick Code - Medium</w:t>
      </w:r>
      <w:r>
        <w:t>. [online] Medium. Available at: https://medium.com/quick-code/spring-boot-how-to-secure-rest-api-with-https-54ec8f0e4796 [Accessed 13 Aug. 2024].</w:t>
      </w:r>
    </w:p>
    <w:p w14:paraId="5B25006A" w14:textId="77777777" w:rsidR="006B1A86" w:rsidRDefault="006B1A86" w:rsidP="006B1A86">
      <w:pPr>
        <w:pStyle w:val="NormalWeb"/>
        <w:numPr>
          <w:ilvl w:val="0"/>
          <w:numId w:val="19"/>
        </w:numPr>
        <w:spacing w:before="0" w:beforeAutospacing="0" w:after="240" w:afterAutospacing="0" w:line="360" w:lineRule="auto"/>
      </w:pPr>
      <w:r>
        <w:t xml:space="preserve">Ayomide, T. (2023). </w:t>
      </w:r>
      <w:r>
        <w:rPr>
          <w:i/>
          <w:iCs/>
        </w:rPr>
        <w:t>Access Token and Refresh Token: A Comprehensive Guide</w:t>
      </w:r>
      <w:r>
        <w:t>. [online] DEV Community. Available at: https://dev.to/tijan_io/access-token-and-refresh-token-a-comprehensive-guide-40g7.</w:t>
      </w:r>
    </w:p>
    <w:p w14:paraId="08DBE7B4" w14:textId="77777777" w:rsidR="00145513" w:rsidRDefault="00145513" w:rsidP="00145513">
      <w:pPr>
        <w:pStyle w:val="NormalWeb"/>
        <w:numPr>
          <w:ilvl w:val="0"/>
          <w:numId w:val="19"/>
        </w:numPr>
        <w:spacing w:before="0" w:beforeAutospacing="0" w:after="240" w:afterAutospacing="0" w:line="360" w:lineRule="auto"/>
      </w:pPr>
      <w:r>
        <w:t xml:space="preserve">Sematext. (2023). </w:t>
      </w:r>
      <w:r>
        <w:rPr>
          <w:i/>
          <w:iCs/>
        </w:rPr>
        <w:t>What Is Log Rotation: Definition, Best Practices &amp; More - Sematext</w:t>
      </w:r>
      <w:r>
        <w:t>. [online] Available at: https://sematext.com/glossary/log-rotation/ [Accessed 13 Aug. 2024].</w:t>
      </w:r>
    </w:p>
    <w:p w14:paraId="301AE3FD" w14:textId="77777777" w:rsidR="009B0BC5" w:rsidRDefault="009B0BC5" w:rsidP="009B0BC5">
      <w:pPr>
        <w:pStyle w:val="NormalWeb"/>
        <w:numPr>
          <w:ilvl w:val="0"/>
          <w:numId w:val="19"/>
        </w:numPr>
        <w:spacing w:before="0" w:beforeAutospacing="0" w:after="240" w:afterAutospacing="0" w:line="360" w:lineRule="auto"/>
      </w:pPr>
      <w:r>
        <w:t xml:space="preserve">Wang, X. (2019). </w:t>
      </w:r>
      <w:r>
        <w:rPr>
          <w:i/>
          <w:iCs/>
        </w:rPr>
        <w:t>How to choose the right API Gateway for your platform: Comparison of Kong, Tyk, KrakenD, Apigee, and alternatives</w:t>
      </w:r>
      <w:r>
        <w:t>. [online] How to choose the right API Gateway for your platform: Comparison of Kong, Tyk, KrakenD, Apigee, and alternatives | Moesif Blog. Available at: https://www.moesif.com/blog/technical/api-gateways/How-to-Choose-The-Right-API-Gateway-For-Your-Platform-Comparison-Of-Kong-Tyk-Apigee-And-Alternatives/ [Accessed 14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4EC5D7FA" w14:textId="3CD04753"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lastRenderedPageBreak/>
        <w:t xml:space="preserve">Kong Inc. (2024). </w:t>
      </w:r>
      <w:r w:rsidRPr="00781DD6">
        <w:rPr>
          <w:rFonts w:ascii="Times New Roman" w:hAnsi="Times New Roman" w:cs="Times New Roman"/>
          <w:i/>
          <w:iCs/>
        </w:rPr>
        <w:t>Kong vs Apigee: Performance Comparison</w:t>
      </w:r>
      <w:r w:rsidRPr="00781DD6">
        <w:rPr>
          <w:rFonts w:ascii="Times New Roman" w:hAnsi="Times New Roman" w:cs="Times New Roman"/>
        </w:rPr>
        <w:t>. [online] Available at: https://konghq.com/performance-comparison/kong-vs-apigee [Accessed 16 Aug. 2024].</w:t>
      </w:r>
    </w:p>
    <w:p w14:paraId="16FB7BB2" w14:textId="549F93F0"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Wang, X. (2019). </w:t>
      </w:r>
      <w:r w:rsidRPr="00781DD6">
        <w:rPr>
          <w:rFonts w:ascii="Times New Roman" w:hAnsi="Times New Roman" w:cs="Times New Roman"/>
          <w:i/>
          <w:iCs/>
        </w:rPr>
        <w:t>How to choose the right API Gateway for your platform: Comparison of Kong, Tyk, KrakenD, Apigee, and alternatives</w:t>
      </w:r>
      <w:r w:rsidRPr="00781DD6">
        <w:rPr>
          <w:rFonts w:ascii="Times New Roman" w:hAnsi="Times New Roman" w:cs="Times New Roman"/>
        </w:rPr>
        <w:t>. [online] How to choose the right API Gateway for your platform: Comparison of Kong, Tyk, KrakenD, Apigee, and alternatives | Moesif Blog. Available at: https://www.moesif.com/blog/technical/api-gateways/How-to-Choose-The-Right-API-Gateway-For-Your-Platform-Comparison-Of-Kong-Tyk-Apigee-And-Alternatives/.</w:t>
      </w:r>
    </w:p>
    <w:p w14:paraId="48C52864" w14:textId="1EF7142E" w:rsid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Yilia (2024). </w:t>
      </w:r>
      <w:r w:rsidRPr="00781DD6">
        <w:rPr>
          <w:rFonts w:ascii="Times New Roman" w:hAnsi="Times New Roman" w:cs="Times New Roman"/>
          <w:i/>
          <w:iCs/>
        </w:rPr>
        <w:t>Choosing the Right API Gateway: Pricing Models for Amazon API Gateway, Apigee, Kong, and Apache APISIX</w:t>
      </w:r>
      <w:r w:rsidRPr="00781DD6">
        <w:rPr>
          <w:rFonts w:ascii="Times New Roman" w:hAnsi="Times New Roman" w:cs="Times New Roman"/>
        </w:rPr>
        <w:t>. [online] DEV Community. Available at: https://dev.to/api7/choosing-the-right-api-gateway-pricing-models-for-amazon-api-gateway-apigee-kong-and-apache-apisix-5bd9 [Accessed 16 Aug. 2024].</w:t>
      </w:r>
    </w:p>
    <w:p w14:paraId="7D3801EC" w14:textId="77777777" w:rsidR="003C5765" w:rsidRDefault="003C5765" w:rsidP="003C5765">
      <w:pPr>
        <w:pStyle w:val="NormalWeb"/>
        <w:numPr>
          <w:ilvl w:val="0"/>
          <w:numId w:val="19"/>
        </w:numPr>
        <w:spacing w:before="0" w:beforeAutospacing="0" w:after="240" w:afterAutospacing="0" w:line="360" w:lineRule="auto"/>
      </w:pPr>
      <w:r>
        <w:t xml:space="preserve">Henrich, N. (n.d.). </w:t>
      </w:r>
      <w:r>
        <w:rPr>
          <w:i/>
          <w:iCs/>
        </w:rPr>
        <w:t>REST API Testing Guide ‘The only thing growing faster than API integration is API attack traffic.’</w:t>
      </w:r>
      <w:r>
        <w:t xml:space="preserve"> [online] Available at: https://www.code-intelligence.com/hubfs/Resources/REST%20API%20Testing%20Guide.pdf [Accessed 24 Aug. 2024].</w:t>
      </w:r>
    </w:p>
    <w:p w14:paraId="63A91746" w14:textId="31386FD0" w:rsidR="003C5765" w:rsidRDefault="00D52EC4" w:rsidP="005D5183">
      <w:pPr>
        <w:pStyle w:val="NormalWeb"/>
        <w:numPr>
          <w:ilvl w:val="0"/>
          <w:numId w:val="19"/>
        </w:numPr>
        <w:spacing w:before="0" w:beforeAutospacing="0" w:after="240" w:afterAutospacing="0" w:line="360" w:lineRule="auto"/>
      </w:pPr>
      <w:r>
        <w:t xml:space="preserve">Salva, S. and Sue, J. (n.d.). </w:t>
      </w:r>
      <w:r w:rsidRPr="00D52EC4">
        <w:rPr>
          <w:i/>
          <w:iCs/>
        </w:rPr>
        <w:t>Security Testing of RESTful APIs With Test Case Mutation</w:t>
      </w:r>
      <w:r>
        <w:t>. [online] Available at: https://arxiv.org/pdf/2403.03701 [Accessed 24 Aug. 2024].</w:t>
      </w:r>
    </w:p>
    <w:p w14:paraId="1A1DD2D9" w14:textId="77777777" w:rsidR="00D52EC4" w:rsidRDefault="00D52EC4" w:rsidP="00D52EC4">
      <w:pPr>
        <w:pStyle w:val="NormalWeb"/>
        <w:numPr>
          <w:ilvl w:val="0"/>
          <w:numId w:val="19"/>
        </w:numPr>
        <w:spacing w:before="0" w:beforeAutospacing="0" w:after="240" w:afterAutospacing="0" w:line="360" w:lineRule="auto"/>
      </w:pPr>
      <w:r>
        <w:t xml:space="preserve">Selvaraj, S. (2024b). Building RESTful APIs with Node.js and Express. </w:t>
      </w:r>
      <w:r>
        <w:rPr>
          <w:i/>
          <w:iCs/>
        </w:rPr>
        <w:t>Apress eBooks</w:t>
      </w:r>
      <w:r>
        <w:t>, pp.19–65. doi:https://doi.org/10.1007/979-8-8688-0309-3_2.</w:t>
      </w:r>
    </w:p>
    <w:p w14:paraId="7284CD7D" w14:textId="77777777" w:rsidR="00D52EC4" w:rsidRDefault="00D52EC4" w:rsidP="00D52EC4">
      <w:pPr>
        <w:pStyle w:val="NormalWeb"/>
        <w:numPr>
          <w:ilvl w:val="0"/>
          <w:numId w:val="19"/>
        </w:numPr>
        <w:spacing w:before="0" w:beforeAutospacing="0" w:after="240" w:afterAutospacing="0" w:line="360" w:lineRule="auto"/>
      </w:pPr>
      <w:r>
        <w:t xml:space="preserve">L, J. (2023). </w:t>
      </w:r>
      <w:r>
        <w:rPr>
          <w:i/>
          <w:iCs/>
        </w:rPr>
        <w:t>Securing Your RESTful API [With Examples]</w:t>
      </w:r>
      <w:r>
        <w:t>. [online] JSON Server. Available at: https://json-server.dev/securing-rest-apis/ [Accessed 24 Aug. 2024].</w:t>
      </w:r>
    </w:p>
    <w:p w14:paraId="16902187" w14:textId="77777777" w:rsidR="00B711B9" w:rsidRDefault="00B711B9" w:rsidP="00B711B9">
      <w:pPr>
        <w:pStyle w:val="NormalWeb"/>
        <w:numPr>
          <w:ilvl w:val="0"/>
          <w:numId w:val="19"/>
        </w:numPr>
        <w:spacing w:before="0" w:beforeAutospacing="0" w:after="240" w:afterAutospacing="0" w:line="360" w:lineRule="auto"/>
      </w:pPr>
      <w:r>
        <w:t xml:space="preserve">Kim, M.-S., Xin, Q., Sinha, S. and Orso, A. (2022). Automated test generation for REST APIs: no time to rest yet. </w:t>
      </w:r>
      <w:r>
        <w:rPr>
          <w:i/>
          <w:iCs/>
        </w:rPr>
        <w:t>arXiv (Cornell University)</w:t>
      </w:r>
      <w:r>
        <w:t>. doi:https://doi.org/10.1145/3533767.3534401.</w:t>
      </w:r>
    </w:p>
    <w:p w14:paraId="35D78D19" w14:textId="77777777" w:rsidR="009F7428" w:rsidRDefault="009F7428" w:rsidP="009F7428">
      <w:pPr>
        <w:pStyle w:val="NormalWeb"/>
        <w:numPr>
          <w:ilvl w:val="0"/>
          <w:numId w:val="19"/>
        </w:numPr>
        <w:spacing w:before="0" w:beforeAutospacing="0" w:after="240" w:afterAutospacing="0" w:line="360" w:lineRule="auto"/>
      </w:pPr>
      <w:r>
        <w:t xml:space="preserve">Amid Golmohammadi, Zhang, M. and Arcuri, A. (2023). Testing RESTful APIs: A Survey. </w:t>
      </w:r>
      <w:r>
        <w:rPr>
          <w:i/>
          <w:iCs/>
        </w:rPr>
        <w:t>ACM Transactions on Software Engineering and Methodology</w:t>
      </w:r>
      <w:r>
        <w:t>. doi:https://doi.org/10.1145/3617175.</w:t>
      </w:r>
    </w:p>
    <w:p w14:paraId="4986F41E" w14:textId="77777777" w:rsidR="009F7428" w:rsidRDefault="009F7428" w:rsidP="009F7428">
      <w:pPr>
        <w:pStyle w:val="NormalWeb"/>
        <w:numPr>
          <w:ilvl w:val="0"/>
          <w:numId w:val="19"/>
        </w:numPr>
        <w:spacing w:before="0" w:beforeAutospacing="0" w:after="240" w:afterAutospacing="0" w:line="360" w:lineRule="auto"/>
      </w:pPr>
      <w:r>
        <w:t xml:space="preserve">Yadav, A., Yadav, J., Om, B. and Singh (2024). Enhancing API Security: Strategies, Challenges, and Best Practices. </w:t>
      </w:r>
      <w:r>
        <w:rPr>
          <w:i/>
          <w:iCs/>
        </w:rPr>
        <w:t xml:space="preserve">International Journal of Research Publication and </w:t>
      </w:r>
      <w:r>
        <w:rPr>
          <w:i/>
          <w:iCs/>
        </w:rPr>
        <w:lastRenderedPageBreak/>
        <w:t>Reviews Journal homepage: www.ijrpr.com</w:t>
      </w:r>
      <w:r>
        <w:t>, [online] 5, pp.2900–2906. Available at: https://ijrpr.com/uploads/V5ISSUE6/IJRPR30027.pdf.</w:t>
      </w:r>
    </w:p>
    <w:p w14:paraId="3551AA44" w14:textId="77777777" w:rsidR="00D52EC4" w:rsidRDefault="00D52EC4" w:rsidP="00D52EC4">
      <w:pPr>
        <w:pStyle w:val="NormalWeb"/>
        <w:numPr>
          <w:ilvl w:val="0"/>
          <w:numId w:val="19"/>
        </w:numPr>
        <w:spacing w:before="0" w:beforeAutospacing="0" w:after="240" w:afterAutospacing="0" w:line="360" w:lineRule="auto"/>
      </w:pPr>
    </w:p>
    <w:p w14:paraId="4EAB5E2B" w14:textId="77777777" w:rsidR="00781DD6" w:rsidRPr="00781DD6" w:rsidRDefault="00781DD6" w:rsidP="007C44DD">
      <w:pPr>
        <w:pStyle w:val="ListParagraph"/>
        <w:rPr>
          <w:rFonts w:ascii="Times New Roman" w:hAnsi="Times New Roman" w:cs="Times New Roman"/>
        </w:rPr>
      </w:pPr>
    </w:p>
    <w:p w14:paraId="1F48694C" w14:textId="77777777" w:rsidR="00781DD6" w:rsidRPr="007C44DD" w:rsidRDefault="00781DD6" w:rsidP="007C44DD">
      <w:pPr>
        <w:rPr>
          <w:rFonts w:ascii="Times New Roman" w:hAnsi="Times New Roman" w:cs="Times New Roman"/>
        </w:rPr>
      </w:pP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FC3"/>
    <w:multiLevelType w:val="multilevel"/>
    <w:tmpl w:val="616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2E3C"/>
    <w:multiLevelType w:val="multilevel"/>
    <w:tmpl w:val="C3B0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821BF"/>
    <w:multiLevelType w:val="multilevel"/>
    <w:tmpl w:val="BD80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B73244"/>
    <w:multiLevelType w:val="multilevel"/>
    <w:tmpl w:val="37C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420EE9"/>
    <w:multiLevelType w:val="hybridMultilevel"/>
    <w:tmpl w:val="33D4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2"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CA33AD"/>
    <w:multiLevelType w:val="multilevel"/>
    <w:tmpl w:val="459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D398E"/>
    <w:multiLevelType w:val="multilevel"/>
    <w:tmpl w:val="7DC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58607">
    <w:abstractNumId w:val="17"/>
  </w:num>
  <w:num w:numId="2" w16cid:durableId="2122072278">
    <w:abstractNumId w:val="9"/>
  </w:num>
  <w:num w:numId="3" w16cid:durableId="634146118">
    <w:abstractNumId w:val="2"/>
  </w:num>
  <w:num w:numId="4" w16cid:durableId="1061514809">
    <w:abstractNumId w:val="15"/>
  </w:num>
  <w:num w:numId="5" w16cid:durableId="1857385244">
    <w:abstractNumId w:val="14"/>
  </w:num>
  <w:num w:numId="6" w16cid:durableId="936056312">
    <w:abstractNumId w:val="20"/>
  </w:num>
  <w:num w:numId="7" w16cid:durableId="1714231947">
    <w:abstractNumId w:val="0"/>
  </w:num>
  <w:num w:numId="8" w16cid:durableId="1080979866">
    <w:abstractNumId w:val="24"/>
  </w:num>
  <w:num w:numId="9" w16cid:durableId="75631761">
    <w:abstractNumId w:val="22"/>
  </w:num>
  <w:num w:numId="10" w16cid:durableId="451637746">
    <w:abstractNumId w:val="11"/>
  </w:num>
  <w:num w:numId="11" w16cid:durableId="1585071779">
    <w:abstractNumId w:val="5"/>
  </w:num>
  <w:num w:numId="12" w16cid:durableId="2098793251">
    <w:abstractNumId w:val="8"/>
  </w:num>
  <w:num w:numId="13" w16cid:durableId="493231120">
    <w:abstractNumId w:val="12"/>
  </w:num>
  <w:num w:numId="14" w16cid:durableId="1066952514">
    <w:abstractNumId w:val="4"/>
  </w:num>
  <w:num w:numId="15" w16cid:durableId="1142162745">
    <w:abstractNumId w:val="7"/>
  </w:num>
  <w:num w:numId="16" w16cid:durableId="1426800789">
    <w:abstractNumId w:val="16"/>
  </w:num>
  <w:num w:numId="17" w16cid:durableId="552353835">
    <w:abstractNumId w:val="23"/>
  </w:num>
  <w:num w:numId="18" w16cid:durableId="1449080213">
    <w:abstractNumId w:val="21"/>
  </w:num>
  <w:num w:numId="19" w16cid:durableId="661397281">
    <w:abstractNumId w:val="18"/>
  </w:num>
  <w:num w:numId="20" w16cid:durableId="257716252">
    <w:abstractNumId w:val="6"/>
  </w:num>
  <w:num w:numId="21" w16cid:durableId="342172080">
    <w:abstractNumId w:val="25"/>
  </w:num>
  <w:num w:numId="22" w16cid:durableId="876822335">
    <w:abstractNumId w:val="27"/>
  </w:num>
  <w:num w:numId="23" w16cid:durableId="967395204">
    <w:abstractNumId w:val="10"/>
  </w:num>
  <w:num w:numId="24" w16cid:durableId="767580764">
    <w:abstractNumId w:val="1"/>
  </w:num>
  <w:num w:numId="25" w16cid:durableId="155806905">
    <w:abstractNumId w:val="26"/>
  </w:num>
  <w:num w:numId="26" w16cid:durableId="1136946762">
    <w:abstractNumId w:val="19"/>
  </w:num>
  <w:num w:numId="27" w16cid:durableId="1230772964">
    <w:abstractNumId w:val="13"/>
  </w:num>
  <w:num w:numId="28" w16cid:durableId="2826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341F0"/>
    <w:rsid w:val="00051245"/>
    <w:rsid w:val="00052219"/>
    <w:rsid w:val="00052D59"/>
    <w:rsid w:val="00056C5D"/>
    <w:rsid w:val="00057ADD"/>
    <w:rsid w:val="00060FAC"/>
    <w:rsid w:val="00062679"/>
    <w:rsid w:val="00065AB3"/>
    <w:rsid w:val="00067F22"/>
    <w:rsid w:val="000772C0"/>
    <w:rsid w:val="0008075C"/>
    <w:rsid w:val="00081319"/>
    <w:rsid w:val="00087E85"/>
    <w:rsid w:val="0009307C"/>
    <w:rsid w:val="00096835"/>
    <w:rsid w:val="00096D11"/>
    <w:rsid w:val="0009717F"/>
    <w:rsid w:val="000A14FC"/>
    <w:rsid w:val="000A18A7"/>
    <w:rsid w:val="000A3D0E"/>
    <w:rsid w:val="000A5D8C"/>
    <w:rsid w:val="000B2E3A"/>
    <w:rsid w:val="000B7BB7"/>
    <w:rsid w:val="000C2FF2"/>
    <w:rsid w:val="000D1CE9"/>
    <w:rsid w:val="000D38F0"/>
    <w:rsid w:val="000E098D"/>
    <w:rsid w:val="000E7CC0"/>
    <w:rsid w:val="001045EA"/>
    <w:rsid w:val="00116573"/>
    <w:rsid w:val="0012532A"/>
    <w:rsid w:val="001376E1"/>
    <w:rsid w:val="0014280A"/>
    <w:rsid w:val="00142BB4"/>
    <w:rsid w:val="0014318A"/>
    <w:rsid w:val="00145513"/>
    <w:rsid w:val="00147802"/>
    <w:rsid w:val="00150BBA"/>
    <w:rsid w:val="0015474C"/>
    <w:rsid w:val="0015607B"/>
    <w:rsid w:val="001762D3"/>
    <w:rsid w:val="00181944"/>
    <w:rsid w:val="001A009B"/>
    <w:rsid w:val="001A205D"/>
    <w:rsid w:val="001A2DF5"/>
    <w:rsid w:val="001B0BAA"/>
    <w:rsid w:val="001B3E99"/>
    <w:rsid w:val="001B63A1"/>
    <w:rsid w:val="001B705E"/>
    <w:rsid w:val="001D0A58"/>
    <w:rsid w:val="001D6C06"/>
    <w:rsid w:val="001E5F70"/>
    <w:rsid w:val="002006C9"/>
    <w:rsid w:val="00215FE3"/>
    <w:rsid w:val="00222E58"/>
    <w:rsid w:val="00223B62"/>
    <w:rsid w:val="002319DD"/>
    <w:rsid w:val="00241850"/>
    <w:rsid w:val="00245304"/>
    <w:rsid w:val="002456EF"/>
    <w:rsid w:val="00247550"/>
    <w:rsid w:val="00252F55"/>
    <w:rsid w:val="00264998"/>
    <w:rsid w:val="0027219D"/>
    <w:rsid w:val="002773E8"/>
    <w:rsid w:val="0028202D"/>
    <w:rsid w:val="002971F2"/>
    <w:rsid w:val="002A2D64"/>
    <w:rsid w:val="002A3182"/>
    <w:rsid w:val="002A4E26"/>
    <w:rsid w:val="002C15B5"/>
    <w:rsid w:val="002C6A30"/>
    <w:rsid w:val="002D4563"/>
    <w:rsid w:val="002E409C"/>
    <w:rsid w:val="002E69D8"/>
    <w:rsid w:val="002E6F77"/>
    <w:rsid w:val="002F1D6B"/>
    <w:rsid w:val="003011EB"/>
    <w:rsid w:val="00303674"/>
    <w:rsid w:val="00305E2C"/>
    <w:rsid w:val="00323F66"/>
    <w:rsid w:val="00340917"/>
    <w:rsid w:val="00347BCC"/>
    <w:rsid w:val="00347D2D"/>
    <w:rsid w:val="00366030"/>
    <w:rsid w:val="00366C9A"/>
    <w:rsid w:val="00370149"/>
    <w:rsid w:val="00371A63"/>
    <w:rsid w:val="00386020"/>
    <w:rsid w:val="0039560A"/>
    <w:rsid w:val="003A7CC5"/>
    <w:rsid w:val="003B2D71"/>
    <w:rsid w:val="003B3900"/>
    <w:rsid w:val="003C5765"/>
    <w:rsid w:val="003C6784"/>
    <w:rsid w:val="003C7262"/>
    <w:rsid w:val="003C78CE"/>
    <w:rsid w:val="003C7F81"/>
    <w:rsid w:val="003E71D5"/>
    <w:rsid w:val="003F3812"/>
    <w:rsid w:val="004160E1"/>
    <w:rsid w:val="004175C6"/>
    <w:rsid w:val="00427663"/>
    <w:rsid w:val="0043085D"/>
    <w:rsid w:val="00433F60"/>
    <w:rsid w:val="00435954"/>
    <w:rsid w:val="00454AB0"/>
    <w:rsid w:val="00457D1F"/>
    <w:rsid w:val="0046687A"/>
    <w:rsid w:val="00472137"/>
    <w:rsid w:val="00480D02"/>
    <w:rsid w:val="004811CB"/>
    <w:rsid w:val="00490B78"/>
    <w:rsid w:val="004A0551"/>
    <w:rsid w:val="004A7091"/>
    <w:rsid w:val="004A7B5D"/>
    <w:rsid w:val="004B14A6"/>
    <w:rsid w:val="004B2C40"/>
    <w:rsid w:val="004B3D82"/>
    <w:rsid w:val="004B5747"/>
    <w:rsid w:val="004C5C66"/>
    <w:rsid w:val="004C7A3D"/>
    <w:rsid w:val="004D1D54"/>
    <w:rsid w:val="004D41F8"/>
    <w:rsid w:val="004D7993"/>
    <w:rsid w:val="004F5FB8"/>
    <w:rsid w:val="00504A3C"/>
    <w:rsid w:val="005069C4"/>
    <w:rsid w:val="00511DAB"/>
    <w:rsid w:val="00516F11"/>
    <w:rsid w:val="00521412"/>
    <w:rsid w:val="0053558C"/>
    <w:rsid w:val="00535829"/>
    <w:rsid w:val="00537C0B"/>
    <w:rsid w:val="005450B4"/>
    <w:rsid w:val="00545C09"/>
    <w:rsid w:val="00552111"/>
    <w:rsid w:val="00561F38"/>
    <w:rsid w:val="0057630B"/>
    <w:rsid w:val="00576406"/>
    <w:rsid w:val="00585512"/>
    <w:rsid w:val="00593981"/>
    <w:rsid w:val="005A43D6"/>
    <w:rsid w:val="005B0D27"/>
    <w:rsid w:val="005B3004"/>
    <w:rsid w:val="005B4412"/>
    <w:rsid w:val="005B6A83"/>
    <w:rsid w:val="005C4A33"/>
    <w:rsid w:val="005C7896"/>
    <w:rsid w:val="005D5444"/>
    <w:rsid w:val="005D6C51"/>
    <w:rsid w:val="005D7643"/>
    <w:rsid w:val="0060039A"/>
    <w:rsid w:val="0060317D"/>
    <w:rsid w:val="0060584E"/>
    <w:rsid w:val="00606AAA"/>
    <w:rsid w:val="0062189C"/>
    <w:rsid w:val="00632B9B"/>
    <w:rsid w:val="006331DD"/>
    <w:rsid w:val="00645678"/>
    <w:rsid w:val="00652D90"/>
    <w:rsid w:val="00663CF6"/>
    <w:rsid w:val="00664833"/>
    <w:rsid w:val="00664841"/>
    <w:rsid w:val="00670F18"/>
    <w:rsid w:val="00672DE7"/>
    <w:rsid w:val="00694231"/>
    <w:rsid w:val="00694714"/>
    <w:rsid w:val="006955AF"/>
    <w:rsid w:val="006955F1"/>
    <w:rsid w:val="006A4724"/>
    <w:rsid w:val="006B1A86"/>
    <w:rsid w:val="006B4F74"/>
    <w:rsid w:val="006B6370"/>
    <w:rsid w:val="006B6E38"/>
    <w:rsid w:val="006D6C00"/>
    <w:rsid w:val="006E2CFA"/>
    <w:rsid w:val="006E60EE"/>
    <w:rsid w:val="006E7F54"/>
    <w:rsid w:val="006F2801"/>
    <w:rsid w:val="006F36CA"/>
    <w:rsid w:val="006F67AF"/>
    <w:rsid w:val="006F71F3"/>
    <w:rsid w:val="0070056B"/>
    <w:rsid w:val="007051ED"/>
    <w:rsid w:val="00711F02"/>
    <w:rsid w:val="00721604"/>
    <w:rsid w:val="00725CB5"/>
    <w:rsid w:val="00737984"/>
    <w:rsid w:val="00760AFF"/>
    <w:rsid w:val="00762BEE"/>
    <w:rsid w:val="007651A5"/>
    <w:rsid w:val="00781DD6"/>
    <w:rsid w:val="007827CB"/>
    <w:rsid w:val="00787238"/>
    <w:rsid w:val="00795582"/>
    <w:rsid w:val="00797FD8"/>
    <w:rsid w:val="007A13B7"/>
    <w:rsid w:val="007A20BE"/>
    <w:rsid w:val="007A7DC9"/>
    <w:rsid w:val="007B679C"/>
    <w:rsid w:val="007C1046"/>
    <w:rsid w:val="007C44DD"/>
    <w:rsid w:val="007C479A"/>
    <w:rsid w:val="007C5963"/>
    <w:rsid w:val="007C5A04"/>
    <w:rsid w:val="007C5C08"/>
    <w:rsid w:val="007C5E08"/>
    <w:rsid w:val="007D38D3"/>
    <w:rsid w:val="007E442A"/>
    <w:rsid w:val="00805DF8"/>
    <w:rsid w:val="008070AA"/>
    <w:rsid w:val="00817956"/>
    <w:rsid w:val="008207B8"/>
    <w:rsid w:val="00824AAC"/>
    <w:rsid w:val="00826B68"/>
    <w:rsid w:val="00830B0A"/>
    <w:rsid w:val="00830BF5"/>
    <w:rsid w:val="008617CE"/>
    <w:rsid w:val="0087098C"/>
    <w:rsid w:val="0087424A"/>
    <w:rsid w:val="00876EA8"/>
    <w:rsid w:val="00880A31"/>
    <w:rsid w:val="00880AFE"/>
    <w:rsid w:val="008822EC"/>
    <w:rsid w:val="00891E7A"/>
    <w:rsid w:val="00894750"/>
    <w:rsid w:val="008964BB"/>
    <w:rsid w:val="008A24AD"/>
    <w:rsid w:val="008B44C1"/>
    <w:rsid w:val="008B5797"/>
    <w:rsid w:val="008B5A57"/>
    <w:rsid w:val="008B6473"/>
    <w:rsid w:val="008B6900"/>
    <w:rsid w:val="008C0944"/>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260BF"/>
    <w:rsid w:val="00930D03"/>
    <w:rsid w:val="00946B3D"/>
    <w:rsid w:val="0096005B"/>
    <w:rsid w:val="00965B07"/>
    <w:rsid w:val="009757E9"/>
    <w:rsid w:val="00980E5B"/>
    <w:rsid w:val="009837AD"/>
    <w:rsid w:val="00983864"/>
    <w:rsid w:val="009969AF"/>
    <w:rsid w:val="009A437C"/>
    <w:rsid w:val="009A4E9C"/>
    <w:rsid w:val="009B0BC5"/>
    <w:rsid w:val="009B69A1"/>
    <w:rsid w:val="009D0B78"/>
    <w:rsid w:val="009E4382"/>
    <w:rsid w:val="009F7428"/>
    <w:rsid w:val="00A01C97"/>
    <w:rsid w:val="00A04D46"/>
    <w:rsid w:val="00A05C0D"/>
    <w:rsid w:val="00A13873"/>
    <w:rsid w:val="00A23CF3"/>
    <w:rsid w:val="00A26138"/>
    <w:rsid w:val="00A56FE0"/>
    <w:rsid w:val="00A65E85"/>
    <w:rsid w:val="00A6757D"/>
    <w:rsid w:val="00A7391F"/>
    <w:rsid w:val="00A74B0E"/>
    <w:rsid w:val="00A81281"/>
    <w:rsid w:val="00A828BD"/>
    <w:rsid w:val="00A86D46"/>
    <w:rsid w:val="00A8791F"/>
    <w:rsid w:val="00A963D8"/>
    <w:rsid w:val="00AA1BC4"/>
    <w:rsid w:val="00AA3348"/>
    <w:rsid w:val="00AB1F0E"/>
    <w:rsid w:val="00AC698C"/>
    <w:rsid w:val="00AC7A4F"/>
    <w:rsid w:val="00AD6117"/>
    <w:rsid w:val="00AD64D0"/>
    <w:rsid w:val="00AE09DC"/>
    <w:rsid w:val="00AE5355"/>
    <w:rsid w:val="00AF2EBD"/>
    <w:rsid w:val="00AF7BDD"/>
    <w:rsid w:val="00B0035C"/>
    <w:rsid w:val="00B00B9B"/>
    <w:rsid w:val="00B02E1A"/>
    <w:rsid w:val="00B113FD"/>
    <w:rsid w:val="00B12594"/>
    <w:rsid w:val="00B207B1"/>
    <w:rsid w:val="00B222CD"/>
    <w:rsid w:val="00B46C06"/>
    <w:rsid w:val="00B47CAC"/>
    <w:rsid w:val="00B5172A"/>
    <w:rsid w:val="00B62584"/>
    <w:rsid w:val="00B628EC"/>
    <w:rsid w:val="00B63FF5"/>
    <w:rsid w:val="00B67030"/>
    <w:rsid w:val="00B711B9"/>
    <w:rsid w:val="00B82878"/>
    <w:rsid w:val="00BA7859"/>
    <w:rsid w:val="00BB0E11"/>
    <w:rsid w:val="00BC3B3F"/>
    <w:rsid w:val="00BD2AD7"/>
    <w:rsid w:val="00BD57ED"/>
    <w:rsid w:val="00BD68C3"/>
    <w:rsid w:val="00BE34A5"/>
    <w:rsid w:val="00BF1041"/>
    <w:rsid w:val="00BF4A61"/>
    <w:rsid w:val="00BF670F"/>
    <w:rsid w:val="00C03440"/>
    <w:rsid w:val="00C03562"/>
    <w:rsid w:val="00C114B2"/>
    <w:rsid w:val="00C15189"/>
    <w:rsid w:val="00C20E5E"/>
    <w:rsid w:val="00C22D7F"/>
    <w:rsid w:val="00C31968"/>
    <w:rsid w:val="00C476F2"/>
    <w:rsid w:val="00C532F5"/>
    <w:rsid w:val="00C55F0B"/>
    <w:rsid w:val="00C733C8"/>
    <w:rsid w:val="00C75694"/>
    <w:rsid w:val="00C765EB"/>
    <w:rsid w:val="00C851F4"/>
    <w:rsid w:val="00C85CF8"/>
    <w:rsid w:val="00C939CC"/>
    <w:rsid w:val="00C945D8"/>
    <w:rsid w:val="00C96BFE"/>
    <w:rsid w:val="00CA526A"/>
    <w:rsid w:val="00CB3DA0"/>
    <w:rsid w:val="00CD7EC3"/>
    <w:rsid w:val="00CE7467"/>
    <w:rsid w:val="00CF216E"/>
    <w:rsid w:val="00CF24A3"/>
    <w:rsid w:val="00CF64E7"/>
    <w:rsid w:val="00CF76CE"/>
    <w:rsid w:val="00D02AEB"/>
    <w:rsid w:val="00D03D5F"/>
    <w:rsid w:val="00D067FE"/>
    <w:rsid w:val="00D1744B"/>
    <w:rsid w:val="00D23488"/>
    <w:rsid w:val="00D3769E"/>
    <w:rsid w:val="00D4056F"/>
    <w:rsid w:val="00D4217A"/>
    <w:rsid w:val="00D4645E"/>
    <w:rsid w:val="00D479C2"/>
    <w:rsid w:val="00D52EC4"/>
    <w:rsid w:val="00D549CA"/>
    <w:rsid w:val="00D617F5"/>
    <w:rsid w:val="00D65875"/>
    <w:rsid w:val="00D73AB5"/>
    <w:rsid w:val="00D770FA"/>
    <w:rsid w:val="00D771D3"/>
    <w:rsid w:val="00D80040"/>
    <w:rsid w:val="00D978E1"/>
    <w:rsid w:val="00DA06E1"/>
    <w:rsid w:val="00DA23CD"/>
    <w:rsid w:val="00DB0A7A"/>
    <w:rsid w:val="00DB4885"/>
    <w:rsid w:val="00DB72F3"/>
    <w:rsid w:val="00DC5EBE"/>
    <w:rsid w:val="00DD57DE"/>
    <w:rsid w:val="00DD5C58"/>
    <w:rsid w:val="00DE20E5"/>
    <w:rsid w:val="00DE255A"/>
    <w:rsid w:val="00DF0213"/>
    <w:rsid w:val="00DF13A1"/>
    <w:rsid w:val="00DF2E7D"/>
    <w:rsid w:val="00E00DDE"/>
    <w:rsid w:val="00E06DF3"/>
    <w:rsid w:val="00E17991"/>
    <w:rsid w:val="00E21951"/>
    <w:rsid w:val="00E21F98"/>
    <w:rsid w:val="00E31B91"/>
    <w:rsid w:val="00E331FC"/>
    <w:rsid w:val="00E33E2E"/>
    <w:rsid w:val="00E3406B"/>
    <w:rsid w:val="00E541F1"/>
    <w:rsid w:val="00E56761"/>
    <w:rsid w:val="00E61AB1"/>
    <w:rsid w:val="00E65680"/>
    <w:rsid w:val="00E675C3"/>
    <w:rsid w:val="00E727A8"/>
    <w:rsid w:val="00E731A9"/>
    <w:rsid w:val="00E825EA"/>
    <w:rsid w:val="00E87978"/>
    <w:rsid w:val="00EA7463"/>
    <w:rsid w:val="00ED6A3D"/>
    <w:rsid w:val="00EE2E34"/>
    <w:rsid w:val="00EE4BEB"/>
    <w:rsid w:val="00EF0579"/>
    <w:rsid w:val="00EF0620"/>
    <w:rsid w:val="00EF0DFE"/>
    <w:rsid w:val="00EF3304"/>
    <w:rsid w:val="00EF6C99"/>
    <w:rsid w:val="00F0075A"/>
    <w:rsid w:val="00F05B0F"/>
    <w:rsid w:val="00F07573"/>
    <w:rsid w:val="00F11CE9"/>
    <w:rsid w:val="00F1206B"/>
    <w:rsid w:val="00F14E60"/>
    <w:rsid w:val="00F14E7A"/>
    <w:rsid w:val="00F16DF7"/>
    <w:rsid w:val="00F22F29"/>
    <w:rsid w:val="00F25823"/>
    <w:rsid w:val="00F25C49"/>
    <w:rsid w:val="00F30216"/>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73015811">
      <w:bodyDiv w:val="1"/>
      <w:marLeft w:val="0"/>
      <w:marRight w:val="0"/>
      <w:marTop w:val="0"/>
      <w:marBottom w:val="0"/>
      <w:divBdr>
        <w:top w:val="none" w:sz="0" w:space="0" w:color="auto"/>
        <w:left w:val="none" w:sz="0" w:space="0" w:color="auto"/>
        <w:bottom w:val="none" w:sz="0" w:space="0" w:color="auto"/>
        <w:right w:val="none" w:sz="0" w:space="0" w:color="auto"/>
      </w:divBdr>
    </w:div>
    <w:div w:id="87506094">
      <w:bodyDiv w:val="1"/>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
      </w:divsChild>
    </w:div>
    <w:div w:id="109665745">
      <w:bodyDiv w:val="1"/>
      <w:marLeft w:val="0"/>
      <w:marRight w:val="0"/>
      <w:marTop w:val="0"/>
      <w:marBottom w:val="0"/>
      <w:divBdr>
        <w:top w:val="none" w:sz="0" w:space="0" w:color="auto"/>
        <w:left w:val="none" w:sz="0" w:space="0" w:color="auto"/>
        <w:bottom w:val="none" w:sz="0" w:space="0" w:color="auto"/>
        <w:right w:val="none" w:sz="0" w:space="0" w:color="auto"/>
      </w:divBdr>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70989818">
      <w:bodyDiv w:val="1"/>
      <w:marLeft w:val="0"/>
      <w:marRight w:val="0"/>
      <w:marTop w:val="0"/>
      <w:marBottom w:val="0"/>
      <w:divBdr>
        <w:top w:val="none" w:sz="0" w:space="0" w:color="auto"/>
        <w:left w:val="none" w:sz="0" w:space="0" w:color="auto"/>
        <w:bottom w:val="none" w:sz="0" w:space="0" w:color="auto"/>
        <w:right w:val="none" w:sz="0" w:space="0" w:color="auto"/>
      </w:divBdr>
      <w:divsChild>
        <w:div w:id="2065251759">
          <w:marLeft w:val="0"/>
          <w:marRight w:val="0"/>
          <w:marTop w:val="0"/>
          <w:marBottom w:val="0"/>
          <w:divBdr>
            <w:top w:val="none" w:sz="0" w:space="0" w:color="auto"/>
            <w:left w:val="none" w:sz="0" w:space="0" w:color="auto"/>
            <w:bottom w:val="none" w:sz="0" w:space="0" w:color="auto"/>
            <w:right w:val="none" w:sz="0" w:space="0" w:color="auto"/>
          </w:divBdr>
        </w:div>
      </w:divsChild>
    </w:div>
    <w:div w:id="178665178">
      <w:bodyDiv w:val="1"/>
      <w:marLeft w:val="0"/>
      <w:marRight w:val="0"/>
      <w:marTop w:val="0"/>
      <w:marBottom w:val="0"/>
      <w:divBdr>
        <w:top w:val="none" w:sz="0" w:space="0" w:color="auto"/>
        <w:left w:val="none" w:sz="0" w:space="0" w:color="auto"/>
        <w:bottom w:val="none" w:sz="0" w:space="0" w:color="auto"/>
        <w:right w:val="none" w:sz="0" w:space="0" w:color="auto"/>
      </w:divBdr>
      <w:divsChild>
        <w:div w:id="1222402298">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19562679">
      <w:bodyDiv w:val="1"/>
      <w:marLeft w:val="0"/>
      <w:marRight w:val="0"/>
      <w:marTop w:val="0"/>
      <w:marBottom w:val="0"/>
      <w:divBdr>
        <w:top w:val="none" w:sz="0" w:space="0" w:color="auto"/>
        <w:left w:val="none" w:sz="0" w:space="0" w:color="auto"/>
        <w:bottom w:val="none" w:sz="0" w:space="0" w:color="auto"/>
        <w:right w:val="none" w:sz="0" w:space="0" w:color="auto"/>
      </w:divBdr>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270669663">
      <w:bodyDiv w:val="1"/>
      <w:marLeft w:val="0"/>
      <w:marRight w:val="0"/>
      <w:marTop w:val="0"/>
      <w:marBottom w:val="0"/>
      <w:divBdr>
        <w:top w:val="none" w:sz="0" w:space="0" w:color="auto"/>
        <w:left w:val="none" w:sz="0" w:space="0" w:color="auto"/>
        <w:bottom w:val="none" w:sz="0" w:space="0" w:color="auto"/>
        <w:right w:val="none" w:sz="0" w:space="0" w:color="auto"/>
      </w:divBdr>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351152522">
      <w:bodyDiv w:val="1"/>
      <w:marLeft w:val="0"/>
      <w:marRight w:val="0"/>
      <w:marTop w:val="0"/>
      <w:marBottom w:val="0"/>
      <w:divBdr>
        <w:top w:val="none" w:sz="0" w:space="0" w:color="auto"/>
        <w:left w:val="none" w:sz="0" w:space="0" w:color="auto"/>
        <w:bottom w:val="none" w:sz="0" w:space="0" w:color="auto"/>
        <w:right w:val="none" w:sz="0" w:space="0" w:color="auto"/>
      </w:divBdr>
      <w:divsChild>
        <w:div w:id="1533181604">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155297">
      <w:bodyDiv w:val="1"/>
      <w:marLeft w:val="0"/>
      <w:marRight w:val="0"/>
      <w:marTop w:val="0"/>
      <w:marBottom w:val="0"/>
      <w:divBdr>
        <w:top w:val="none" w:sz="0" w:space="0" w:color="auto"/>
        <w:left w:val="none" w:sz="0" w:space="0" w:color="auto"/>
        <w:bottom w:val="none" w:sz="0" w:space="0" w:color="auto"/>
        <w:right w:val="none" w:sz="0" w:space="0" w:color="auto"/>
      </w:divBdr>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21024126">
      <w:bodyDiv w:val="1"/>
      <w:marLeft w:val="0"/>
      <w:marRight w:val="0"/>
      <w:marTop w:val="0"/>
      <w:marBottom w:val="0"/>
      <w:divBdr>
        <w:top w:val="none" w:sz="0" w:space="0" w:color="auto"/>
        <w:left w:val="none" w:sz="0" w:space="0" w:color="auto"/>
        <w:bottom w:val="none" w:sz="0" w:space="0" w:color="auto"/>
        <w:right w:val="none" w:sz="0" w:space="0" w:color="auto"/>
      </w:divBdr>
      <w:divsChild>
        <w:div w:id="137036991">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8345">
      <w:bodyDiv w:val="1"/>
      <w:marLeft w:val="0"/>
      <w:marRight w:val="0"/>
      <w:marTop w:val="0"/>
      <w:marBottom w:val="0"/>
      <w:divBdr>
        <w:top w:val="none" w:sz="0" w:space="0" w:color="auto"/>
        <w:left w:val="none" w:sz="0" w:space="0" w:color="auto"/>
        <w:bottom w:val="none" w:sz="0" w:space="0" w:color="auto"/>
        <w:right w:val="none" w:sz="0" w:space="0" w:color="auto"/>
      </w:divBdr>
    </w:div>
    <w:div w:id="481165452">
      <w:bodyDiv w:val="1"/>
      <w:marLeft w:val="0"/>
      <w:marRight w:val="0"/>
      <w:marTop w:val="0"/>
      <w:marBottom w:val="0"/>
      <w:divBdr>
        <w:top w:val="none" w:sz="0" w:space="0" w:color="auto"/>
        <w:left w:val="none" w:sz="0" w:space="0" w:color="auto"/>
        <w:bottom w:val="none" w:sz="0" w:space="0" w:color="auto"/>
        <w:right w:val="none" w:sz="0" w:space="0" w:color="auto"/>
      </w:divBdr>
      <w:divsChild>
        <w:div w:id="2023164789">
          <w:marLeft w:val="0"/>
          <w:marRight w:val="0"/>
          <w:marTop w:val="0"/>
          <w:marBottom w:val="0"/>
          <w:divBdr>
            <w:top w:val="none" w:sz="0" w:space="0" w:color="auto"/>
            <w:left w:val="none" w:sz="0" w:space="0" w:color="auto"/>
            <w:bottom w:val="none" w:sz="0" w:space="0" w:color="auto"/>
            <w:right w:val="none" w:sz="0" w:space="0" w:color="auto"/>
          </w:divBdr>
          <w:divsChild>
            <w:div w:id="1160541215">
              <w:marLeft w:val="0"/>
              <w:marRight w:val="0"/>
              <w:marTop w:val="0"/>
              <w:marBottom w:val="0"/>
              <w:divBdr>
                <w:top w:val="none" w:sz="0" w:space="0" w:color="auto"/>
                <w:left w:val="none" w:sz="0" w:space="0" w:color="auto"/>
                <w:bottom w:val="none" w:sz="0" w:space="0" w:color="auto"/>
                <w:right w:val="none" w:sz="0" w:space="0" w:color="auto"/>
              </w:divBdr>
              <w:divsChild>
                <w:div w:id="1504201745">
                  <w:marLeft w:val="0"/>
                  <w:marRight w:val="0"/>
                  <w:marTop w:val="0"/>
                  <w:marBottom w:val="0"/>
                  <w:divBdr>
                    <w:top w:val="none" w:sz="0" w:space="0" w:color="auto"/>
                    <w:left w:val="none" w:sz="0" w:space="0" w:color="auto"/>
                    <w:bottom w:val="none" w:sz="0" w:space="0" w:color="auto"/>
                    <w:right w:val="none" w:sz="0" w:space="0" w:color="auto"/>
                  </w:divBdr>
                  <w:divsChild>
                    <w:div w:id="1499078554">
                      <w:marLeft w:val="0"/>
                      <w:marRight w:val="0"/>
                      <w:marTop w:val="0"/>
                      <w:marBottom w:val="0"/>
                      <w:divBdr>
                        <w:top w:val="none" w:sz="0" w:space="0" w:color="auto"/>
                        <w:left w:val="none" w:sz="0" w:space="0" w:color="auto"/>
                        <w:bottom w:val="none" w:sz="0" w:space="0" w:color="auto"/>
                        <w:right w:val="none" w:sz="0" w:space="0" w:color="auto"/>
                      </w:divBdr>
                      <w:divsChild>
                        <w:div w:id="380443188">
                          <w:marLeft w:val="0"/>
                          <w:marRight w:val="0"/>
                          <w:marTop w:val="0"/>
                          <w:marBottom w:val="0"/>
                          <w:divBdr>
                            <w:top w:val="none" w:sz="0" w:space="0" w:color="auto"/>
                            <w:left w:val="none" w:sz="0" w:space="0" w:color="auto"/>
                            <w:bottom w:val="none" w:sz="0" w:space="0" w:color="auto"/>
                            <w:right w:val="none" w:sz="0" w:space="0" w:color="auto"/>
                          </w:divBdr>
                          <w:divsChild>
                            <w:div w:id="852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41284434">
      <w:bodyDiv w:val="1"/>
      <w:marLeft w:val="0"/>
      <w:marRight w:val="0"/>
      <w:marTop w:val="0"/>
      <w:marBottom w:val="0"/>
      <w:divBdr>
        <w:top w:val="none" w:sz="0" w:space="0" w:color="auto"/>
        <w:left w:val="none" w:sz="0" w:space="0" w:color="auto"/>
        <w:bottom w:val="none" w:sz="0" w:space="0" w:color="auto"/>
        <w:right w:val="none" w:sz="0" w:space="0" w:color="auto"/>
      </w:divBdr>
      <w:divsChild>
        <w:div w:id="862599246">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87874789">
      <w:bodyDiv w:val="1"/>
      <w:marLeft w:val="0"/>
      <w:marRight w:val="0"/>
      <w:marTop w:val="0"/>
      <w:marBottom w:val="0"/>
      <w:divBdr>
        <w:top w:val="none" w:sz="0" w:space="0" w:color="auto"/>
        <w:left w:val="none" w:sz="0" w:space="0" w:color="auto"/>
        <w:bottom w:val="none" w:sz="0" w:space="0" w:color="auto"/>
        <w:right w:val="none" w:sz="0" w:space="0" w:color="auto"/>
      </w:divBdr>
      <w:divsChild>
        <w:div w:id="852455600">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752045457">
      <w:bodyDiv w:val="1"/>
      <w:marLeft w:val="0"/>
      <w:marRight w:val="0"/>
      <w:marTop w:val="0"/>
      <w:marBottom w:val="0"/>
      <w:divBdr>
        <w:top w:val="none" w:sz="0" w:space="0" w:color="auto"/>
        <w:left w:val="none" w:sz="0" w:space="0" w:color="auto"/>
        <w:bottom w:val="none" w:sz="0" w:space="0" w:color="auto"/>
        <w:right w:val="none" w:sz="0" w:space="0" w:color="auto"/>
      </w:divBdr>
      <w:divsChild>
        <w:div w:id="480585922">
          <w:marLeft w:val="0"/>
          <w:marRight w:val="0"/>
          <w:marTop w:val="0"/>
          <w:marBottom w:val="0"/>
          <w:divBdr>
            <w:top w:val="none" w:sz="0" w:space="0" w:color="auto"/>
            <w:left w:val="none" w:sz="0" w:space="0" w:color="auto"/>
            <w:bottom w:val="none" w:sz="0" w:space="0" w:color="auto"/>
            <w:right w:val="none" w:sz="0" w:space="0" w:color="auto"/>
          </w:divBdr>
        </w:div>
      </w:divsChild>
    </w:div>
    <w:div w:id="761146539">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06119759">
      <w:bodyDiv w:val="1"/>
      <w:marLeft w:val="0"/>
      <w:marRight w:val="0"/>
      <w:marTop w:val="0"/>
      <w:marBottom w:val="0"/>
      <w:divBdr>
        <w:top w:val="none" w:sz="0" w:space="0" w:color="auto"/>
        <w:left w:val="none" w:sz="0" w:space="0" w:color="auto"/>
        <w:bottom w:val="none" w:sz="0" w:space="0" w:color="auto"/>
        <w:right w:val="none" w:sz="0" w:space="0" w:color="auto"/>
      </w:divBdr>
      <w:divsChild>
        <w:div w:id="660472123">
          <w:marLeft w:val="0"/>
          <w:marRight w:val="0"/>
          <w:marTop w:val="0"/>
          <w:marBottom w:val="0"/>
          <w:divBdr>
            <w:top w:val="none" w:sz="0" w:space="0" w:color="auto"/>
            <w:left w:val="none" w:sz="0" w:space="0" w:color="auto"/>
            <w:bottom w:val="none" w:sz="0" w:space="0" w:color="auto"/>
            <w:right w:val="none" w:sz="0" w:space="0" w:color="auto"/>
          </w:divBdr>
        </w:div>
      </w:divsChild>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33910">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895359623">
      <w:bodyDiv w:val="1"/>
      <w:marLeft w:val="0"/>
      <w:marRight w:val="0"/>
      <w:marTop w:val="0"/>
      <w:marBottom w:val="0"/>
      <w:divBdr>
        <w:top w:val="none" w:sz="0" w:space="0" w:color="auto"/>
        <w:left w:val="none" w:sz="0" w:space="0" w:color="auto"/>
        <w:bottom w:val="none" w:sz="0" w:space="0" w:color="auto"/>
        <w:right w:val="none" w:sz="0" w:space="0" w:color="auto"/>
      </w:divBdr>
      <w:divsChild>
        <w:div w:id="364596294">
          <w:marLeft w:val="0"/>
          <w:marRight w:val="0"/>
          <w:marTop w:val="0"/>
          <w:marBottom w:val="0"/>
          <w:divBdr>
            <w:top w:val="none" w:sz="0" w:space="0" w:color="auto"/>
            <w:left w:val="none" w:sz="0" w:space="0" w:color="auto"/>
            <w:bottom w:val="none" w:sz="0" w:space="0" w:color="auto"/>
            <w:right w:val="none" w:sz="0" w:space="0" w:color="auto"/>
          </w:divBdr>
        </w:div>
      </w:divsChild>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22881668">
      <w:bodyDiv w:val="1"/>
      <w:marLeft w:val="0"/>
      <w:marRight w:val="0"/>
      <w:marTop w:val="0"/>
      <w:marBottom w:val="0"/>
      <w:divBdr>
        <w:top w:val="none" w:sz="0" w:space="0" w:color="auto"/>
        <w:left w:val="none" w:sz="0" w:space="0" w:color="auto"/>
        <w:bottom w:val="none" w:sz="0" w:space="0" w:color="auto"/>
        <w:right w:val="none" w:sz="0" w:space="0" w:color="auto"/>
      </w:divBdr>
      <w:divsChild>
        <w:div w:id="259342679">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57951230">
      <w:bodyDiv w:val="1"/>
      <w:marLeft w:val="0"/>
      <w:marRight w:val="0"/>
      <w:marTop w:val="0"/>
      <w:marBottom w:val="0"/>
      <w:divBdr>
        <w:top w:val="none" w:sz="0" w:space="0" w:color="auto"/>
        <w:left w:val="none" w:sz="0" w:space="0" w:color="auto"/>
        <w:bottom w:val="none" w:sz="0" w:space="0" w:color="auto"/>
        <w:right w:val="none" w:sz="0" w:space="0" w:color="auto"/>
      </w:divBdr>
    </w:div>
    <w:div w:id="962200372">
      <w:bodyDiv w:val="1"/>
      <w:marLeft w:val="0"/>
      <w:marRight w:val="0"/>
      <w:marTop w:val="0"/>
      <w:marBottom w:val="0"/>
      <w:divBdr>
        <w:top w:val="none" w:sz="0" w:space="0" w:color="auto"/>
        <w:left w:val="none" w:sz="0" w:space="0" w:color="auto"/>
        <w:bottom w:val="none" w:sz="0" w:space="0" w:color="auto"/>
        <w:right w:val="none" w:sz="0" w:space="0" w:color="auto"/>
      </w:divBdr>
      <w:divsChild>
        <w:div w:id="98443655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22849063">
      <w:bodyDiv w:val="1"/>
      <w:marLeft w:val="0"/>
      <w:marRight w:val="0"/>
      <w:marTop w:val="0"/>
      <w:marBottom w:val="0"/>
      <w:divBdr>
        <w:top w:val="none" w:sz="0" w:space="0" w:color="auto"/>
        <w:left w:val="none" w:sz="0" w:space="0" w:color="auto"/>
        <w:bottom w:val="none" w:sz="0" w:space="0" w:color="auto"/>
        <w:right w:val="none" w:sz="0" w:space="0" w:color="auto"/>
      </w:divBdr>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03636630">
      <w:bodyDiv w:val="1"/>
      <w:marLeft w:val="0"/>
      <w:marRight w:val="0"/>
      <w:marTop w:val="0"/>
      <w:marBottom w:val="0"/>
      <w:divBdr>
        <w:top w:val="none" w:sz="0" w:space="0" w:color="auto"/>
        <w:left w:val="none" w:sz="0" w:space="0" w:color="auto"/>
        <w:bottom w:val="none" w:sz="0" w:space="0" w:color="auto"/>
        <w:right w:val="none" w:sz="0" w:space="0" w:color="auto"/>
      </w:divBdr>
      <w:divsChild>
        <w:div w:id="1000885976">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37665671">
      <w:bodyDiv w:val="1"/>
      <w:marLeft w:val="0"/>
      <w:marRight w:val="0"/>
      <w:marTop w:val="0"/>
      <w:marBottom w:val="0"/>
      <w:divBdr>
        <w:top w:val="none" w:sz="0" w:space="0" w:color="auto"/>
        <w:left w:val="none" w:sz="0" w:space="0" w:color="auto"/>
        <w:bottom w:val="none" w:sz="0" w:space="0" w:color="auto"/>
        <w:right w:val="none" w:sz="0" w:space="0" w:color="auto"/>
      </w:divBdr>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02734565">
      <w:bodyDiv w:val="1"/>
      <w:marLeft w:val="0"/>
      <w:marRight w:val="0"/>
      <w:marTop w:val="0"/>
      <w:marBottom w:val="0"/>
      <w:divBdr>
        <w:top w:val="none" w:sz="0" w:space="0" w:color="auto"/>
        <w:left w:val="none" w:sz="0" w:space="0" w:color="auto"/>
        <w:bottom w:val="none" w:sz="0" w:space="0" w:color="auto"/>
        <w:right w:val="none" w:sz="0" w:space="0" w:color="auto"/>
      </w:divBdr>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8780">
      <w:bodyDiv w:val="1"/>
      <w:marLeft w:val="0"/>
      <w:marRight w:val="0"/>
      <w:marTop w:val="0"/>
      <w:marBottom w:val="0"/>
      <w:divBdr>
        <w:top w:val="none" w:sz="0" w:space="0" w:color="auto"/>
        <w:left w:val="none" w:sz="0" w:space="0" w:color="auto"/>
        <w:bottom w:val="none" w:sz="0" w:space="0" w:color="auto"/>
        <w:right w:val="none" w:sz="0" w:space="0" w:color="auto"/>
      </w:divBdr>
      <w:divsChild>
        <w:div w:id="1879315830">
          <w:marLeft w:val="0"/>
          <w:marRight w:val="0"/>
          <w:marTop w:val="0"/>
          <w:marBottom w:val="0"/>
          <w:divBdr>
            <w:top w:val="none" w:sz="0" w:space="0" w:color="auto"/>
            <w:left w:val="none" w:sz="0" w:space="0" w:color="auto"/>
            <w:bottom w:val="none" w:sz="0" w:space="0" w:color="auto"/>
            <w:right w:val="none" w:sz="0" w:space="0" w:color="auto"/>
          </w:divBdr>
        </w:div>
      </w:divsChild>
    </w:div>
    <w:div w:id="1329090780">
      <w:bodyDiv w:val="1"/>
      <w:marLeft w:val="0"/>
      <w:marRight w:val="0"/>
      <w:marTop w:val="0"/>
      <w:marBottom w:val="0"/>
      <w:divBdr>
        <w:top w:val="none" w:sz="0" w:space="0" w:color="auto"/>
        <w:left w:val="none" w:sz="0" w:space="0" w:color="auto"/>
        <w:bottom w:val="none" w:sz="0" w:space="0" w:color="auto"/>
        <w:right w:val="none" w:sz="0" w:space="0" w:color="auto"/>
      </w:divBdr>
    </w:div>
    <w:div w:id="1330065367">
      <w:bodyDiv w:val="1"/>
      <w:marLeft w:val="0"/>
      <w:marRight w:val="0"/>
      <w:marTop w:val="0"/>
      <w:marBottom w:val="0"/>
      <w:divBdr>
        <w:top w:val="none" w:sz="0" w:space="0" w:color="auto"/>
        <w:left w:val="none" w:sz="0" w:space="0" w:color="auto"/>
        <w:bottom w:val="none" w:sz="0" w:space="0" w:color="auto"/>
        <w:right w:val="none" w:sz="0" w:space="0" w:color="auto"/>
      </w:divBdr>
      <w:divsChild>
        <w:div w:id="1978873515">
          <w:marLeft w:val="0"/>
          <w:marRight w:val="0"/>
          <w:marTop w:val="0"/>
          <w:marBottom w:val="0"/>
          <w:divBdr>
            <w:top w:val="none" w:sz="0" w:space="0" w:color="auto"/>
            <w:left w:val="none" w:sz="0" w:space="0" w:color="auto"/>
            <w:bottom w:val="none" w:sz="0" w:space="0" w:color="auto"/>
            <w:right w:val="none" w:sz="0" w:space="0" w:color="auto"/>
          </w:divBdr>
        </w:div>
      </w:divsChild>
    </w:div>
    <w:div w:id="1336765142">
      <w:bodyDiv w:val="1"/>
      <w:marLeft w:val="0"/>
      <w:marRight w:val="0"/>
      <w:marTop w:val="0"/>
      <w:marBottom w:val="0"/>
      <w:divBdr>
        <w:top w:val="none" w:sz="0" w:space="0" w:color="auto"/>
        <w:left w:val="none" w:sz="0" w:space="0" w:color="auto"/>
        <w:bottom w:val="none" w:sz="0" w:space="0" w:color="auto"/>
        <w:right w:val="none" w:sz="0" w:space="0" w:color="auto"/>
      </w:divBdr>
      <w:divsChild>
        <w:div w:id="307131719">
          <w:marLeft w:val="0"/>
          <w:marRight w:val="0"/>
          <w:marTop w:val="0"/>
          <w:marBottom w:val="0"/>
          <w:divBdr>
            <w:top w:val="none" w:sz="0" w:space="0" w:color="auto"/>
            <w:left w:val="none" w:sz="0" w:space="0" w:color="auto"/>
            <w:bottom w:val="none" w:sz="0" w:space="0" w:color="auto"/>
            <w:right w:val="none" w:sz="0" w:space="0" w:color="auto"/>
          </w:divBdr>
        </w:div>
      </w:divsChild>
    </w:div>
    <w:div w:id="1342585560">
      <w:bodyDiv w:val="1"/>
      <w:marLeft w:val="0"/>
      <w:marRight w:val="0"/>
      <w:marTop w:val="0"/>
      <w:marBottom w:val="0"/>
      <w:divBdr>
        <w:top w:val="none" w:sz="0" w:space="0" w:color="auto"/>
        <w:left w:val="none" w:sz="0" w:space="0" w:color="auto"/>
        <w:bottom w:val="none" w:sz="0" w:space="0" w:color="auto"/>
        <w:right w:val="none" w:sz="0" w:space="0" w:color="auto"/>
      </w:divBdr>
    </w:div>
    <w:div w:id="1373921634">
      <w:bodyDiv w:val="1"/>
      <w:marLeft w:val="0"/>
      <w:marRight w:val="0"/>
      <w:marTop w:val="0"/>
      <w:marBottom w:val="0"/>
      <w:divBdr>
        <w:top w:val="none" w:sz="0" w:space="0" w:color="auto"/>
        <w:left w:val="none" w:sz="0" w:space="0" w:color="auto"/>
        <w:bottom w:val="none" w:sz="0" w:space="0" w:color="auto"/>
        <w:right w:val="none" w:sz="0" w:space="0" w:color="auto"/>
      </w:divBdr>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00640555">
      <w:bodyDiv w:val="1"/>
      <w:marLeft w:val="0"/>
      <w:marRight w:val="0"/>
      <w:marTop w:val="0"/>
      <w:marBottom w:val="0"/>
      <w:divBdr>
        <w:top w:val="none" w:sz="0" w:space="0" w:color="auto"/>
        <w:left w:val="none" w:sz="0" w:space="0" w:color="auto"/>
        <w:bottom w:val="none" w:sz="0" w:space="0" w:color="auto"/>
        <w:right w:val="none" w:sz="0" w:space="0" w:color="auto"/>
      </w:divBdr>
      <w:divsChild>
        <w:div w:id="1896966287">
          <w:marLeft w:val="0"/>
          <w:marRight w:val="0"/>
          <w:marTop w:val="0"/>
          <w:marBottom w:val="0"/>
          <w:divBdr>
            <w:top w:val="none" w:sz="0" w:space="0" w:color="auto"/>
            <w:left w:val="none" w:sz="0" w:space="0" w:color="auto"/>
            <w:bottom w:val="none" w:sz="0" w:space="0" w:color="auto"/>
            <w:right w:val="none" w:sz="0" w:space="0" w:color="auto"/>
          </w:divBdr>
          <w:divsChild>
            <w:div w:id="847136883">
              <w:marLeft w:val="0"/>
              <w:marRight w:val="0"/>
              <w:marTop w:val="0"/>
              <w:marBottom w:val="0"/>
              <w:divBdr>
                <w:top w:val="none" w:sz="0" w:space="0" w:color="auto"/>
                <w:left w:val="none" w:sz="0" w:space="0" w:color="auto"/>
                <w:bottom w:val="none" w:sz="0" w:space="0" w:color="auto"/>
                <w:right w:val="none" w:sz="0" w:space="0" w:color="auto"/>
              </w:divBdr>
              <w:divsChild>
                <w:div w:id="1725790231">
                  <w:marLeft w:val="0"/>
                  <w:marRight w:val="0"/>
                  <w:marTop w:val="0"/>
                  <w:marBottom w:val="0"/>
                  <w:divBdr>
                    <w:top w:val="none" w:sz="0" w:space="0" w:color="auto"/>
                    <w:left w:val="none" w:sz="0" w:space="0" w:color="auto"/>
                    <w:bottom w:val="none" w:sz="0" w:space="0" w:color="auto"/>
                    <w:right w:val="none" w:sz="0" w:space="0" w:color="auto"/>
                  </w:divBdr>
                  <w:divsChild>
                    <w:div w:id="770734765">
                      <w:marLeft w:val="0"/>
                      <w:marRight w:val="0"/>
                      <w:marTop w:val="0"/>
                      <w:marBottom w:val="0"/>
                      <w:divBdr>
                        <w:top w:val="none" w:sz="0" w:space="0" w:color="auto"/>
                        <w:left w:val="none" w:sz="0" w:space="0" w:color="auto"/>
                        <w:bottom w:val="none" w:sz="0" w:space="0" w:color="auto"/>
                        <w:right w:val="none" w:sz="0" w:space="0" w:color="auto"/>
                      </w:divBdr>
                      <w:divsChild>
                        <w:div w:id="2133597954">
                          <w:marLeft w:val="0"/>
                          <w:marRight w:val="0"/>
                          <w:marTop w:val="0"/>
                          <w:marBottom w:val="0"/>
                          <w:divBdr>
                            <w:top w:val="none" w:sz="0" w:space="0" w:color="auto"/>
                            <w:left w:val="none" w:sz="0" w:space="0" w:color="auto"/>
                            <w:bottom w:val="none" w:sz="0" w:space="0" w:color="auto"/>
                            <w:right w:val="none" w:sz="0" w:space="0" w:color="auto"/>
                          </w:divBdr>
                          <w:divsChild>
                            <w:div w:id="14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60521">
      <w:bodyDiv w:val="1"/>
      <w:marLeft w:val="0"/>
      <w:marRight w:val="0"/>
      <w:marTop w:val="0"/>
      <w:marBottom w:val="0"/>
      <w:divBdr>
        <w:top w:val="none" w:sz="0" w:space="0" w:color="auto"/>
        <w:left w:val="none" w:sz="0" w:space="0" w:color="auto"/>
        <w:bottom w:val="none" w:sz="0" w:space="0" w:color="auto"/>
        <w:right w:val="none" w:sz="0" w:space="0" w:color="auto"/>
      </w:divBdr>
      <w:divsChild>
        <w:div w:id="1555433868">
          <w:marLeft w:val="0"/>
          <w:marRight w:val="0"/>
          <w:marTop w:val="0"/>
          <w:marBottom w:val="0"/>
          <w:divBdr>
            <w:top w:val="none" w:sz="0" w:space="0" w:color="auto"/>
            <w:left w:val="none" w:sz="0" w:space="0" w:color="auto"/>
            <w:bottom w:val="none" w:sz="0" w:space="0" w:color="auto"/>
            <w:right w:val="none" w:sz="0" w:space="0" w:color="auto"/>
          </w:divBdr>
        </w:div>
      </w:divsChild>
    </w:div>
    <w:div w:id="1415129470">
      <w:bodyDiv w:val="1"/>
      <w:marLeft w:val="0"/>
      <w:marRight w:val="0"/>
      <w:marTop w:val="0"/>
      <w:marBottom w:val="0"/>
      <w:divBdr>
        <w:top w:val="none" w:sz="0" w:space="0" w:color="auto"/>
        <w:left w:val="none" w:sz="0" w:space="0" w:color="auto"/>
        <w:bottom w:val="none" w:sz="0" w:space="0" w:color="auto"/>
        <w:right w:val="none" w:sz="0" w:space="0" w:color="auto"/>
      </w:divBdr>
      <w:divsChild>
        <w:div w:id="539175067">
          <w:marLeft w:val="0"/>
          <w:marRight w:val="0"/>
          <w:marTop w:val="0"/>
          <w:marBottom w:val="0"/>
          <w:divBdr>
            <w:top w:val="none" w:sz="0" w:space="0" w:color="auto"/>
            <w:left w:val="none" w:sz="0" w:space="0" w:color="auto"/>
            <w:bottom w:val="none" w:sz="0" w:space="0" w:color="auto"/>
            <w:right w:val="none" w:sz="0" w:space="0" w:color="auto"/>
          </w:divBdr>
          <w:divsChild>
            <w:div w:id="2128313987">
              <w:marLeft w:val="0"/>
              <w:marRight w:val="0"/>
              <w:marTop w:val="0"/>
              <w:marBottom w:val="0"/>
              <w:divBdr>
                <w:top w:val="none" w:sz="0" w:space="0" w:color="auto"/>
                <w:left w:val="none" w:sz="0" w:space="0" w:color="auto"/>
                <w:bottom w:val="none" w:sz="0" w:space="0" w:color="auto"/>
                <w:right w:val="none" w:sz="0" w:space="0" w:color="auto"/>
              </w:divBdr>
              <w:divsChild>
                <w:div w:id="566303122">
                  <w:marLeft w:val="0"/>
                  <w:marRight w:val="0"/>
                  <w:marTop w:val="0"/>
                  <w:marBottom w:val="0"/>
                  <w:divBdr>
                    <w:top w:val="none" w:sz="0" w:space="0" w:color="auto"/>
                    <w:left w:val="none" w:sz="0" w:space="0" w:color="auto"/>
                    <w:bottom w:val="none" w:sz="0" w:space="0" w:color="auto"/>
                    <w:right w:val="none" w:sz="0" w:space="0" w:color="auto"/>
                  </w:divBdr>
                  <w:divsChild>
                    <w:div w:id="721055656">
                      <w:marLeft w:val="0"/>
                      <w:marRight w:val="0"/>
                      <w:marTop w:val="0"/>
                      <w:marBottom w:val="0"/>
                      <w:divBdr>
                        <w:top w:val="none" w:sz="0" w:space="0" w:color="auto"/>
                        <w:left w:val="none" w:sz="0" w:space="0" w:color="auto"/>
                        <w:bottom w:val="none" w:sz="0" w:space="0" w:color="auto"/>
                        <w:right w:val="none" w:sz="0" w:space="0" w:color="auto"/>
                      </w:divBdr>
                      <w:divsChild>
                        <w:div w:id="1134181925">
                          <w:marLeft w:val="0"/>
                          <w:marRight w:val="0"/>
                          <w:marTop w:val="0"/>
                          <w:marBottom w:val="0"/>
                          <w:divBdr>
                            <w:top w:val="none" w:sz="0" w:space="0" w:color="auto"/>
                            <w:left w:val="none" w:sz="0" w:space="0" w:color="auto"/>
                            <w:bottom w:val="none" w:sz="0" w:space="0" w:color="auto"/>
                            <w:right w:val="none" w:sz="0" w:space="0" w:color="auto"/>
                          </w:divBdr>
                          <w:divsChild>
                            <w:div w:id="1714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84934431">
      <w:bodyDiv w:val="1"/>
      <w:marLeft w:val="0"/>
      <w:marRight w:val="0"/>
      <w:marTop w:val="0"/>
      <w:marBottom w:val="0"/>
      <w:divBdr>
        <w:top w:val="none" w:sz="0" w:space="0" w:color="auto"/>
        <w:left w:val="none" w:sz="0" w:space="0" w:color="auto"/>
        <w:bottom w:val="none" w:sz="0" w:space="0" w:color="auto"/>
        <w:right w:val="none" w:sz="0" w:space="0" w:color="auto"/>
      </w:divBdr>
      <w:divsChild>
        <w:div w:id="227880885">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12717694">
      <w:bodyDiv w:val="1"/>
      <w:marLeft w:val="0"/>
      <w:marRight w:val="0"/>
      <w:marTop w:val="0"/>
      <w:marBottom w:val="0"/>
      <w:divBdr>
        <w:top w:val="none" w:sz="0" w:space="0" w:color="auto"/>
        <w:left w:val="none" w:sz="0" w:space="0" w:color="auto"/>
        <w:bottom w:val="none" w:sz="0" w:space="0" w:color="auto"/>
        <w:right w:val="none" w:sz="0" w:space="0" w:color="auto"/>
      </w:divBdr>
      <w:divsChild>
        <w:div w:id="168632543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032">
      <w:bodyDiv w:val="1"/>
      <w:marLeft w:val="0"/>
      <w:marRight w:val="0"/>
      <w:marTop w:val="0"/>
      <w:marBottom w:val="0"/>
      <w:divBdr>
        <w:top w:val="none" w:sz="0" w:space="0" w:color="auto"/>
        <w:left w:val="none" w:sz="0" w:space="0" w:color="auto"/>
        <w:bottom w:val="none" w:sz="0" w:space="0" w:color="auto"/>
        <w:right w:val="none" w:sz="0" w:space="0" w:color="auto"/>
      </w:divBdr>
      <w:divsChild>
        <w:div w:id="960724366">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49436808">
      <w:bodyDiv w:val="1"/>
      <w:marLeft w:val="0"/>
      <w:marRight w:val="0"/>
      <w:marTop w:val="0"/>
      <w:marBottom w:val="0"/>
      <w:divBdr>
        <w:top w:val="none" w:sz="0" w:space="0" w:color="auto"/>
        <w:left w:val="none" w:sz="0" w:space="0" w:color="auto"/>
        <w:bottom w:val="none" w:sz="0" w:space="0" w:color="auto"/>
        <w:right w:val="none" w:sz="0" w:space="0" w:color="auto"/>
      </w:divBdr>
    </w:div>
    <w:div w:id="1662659973">
      <w:bodyDiv w:val="1"/>
      <w:marLeft w:val="0"/>
      <w:marRight w:val="0"/>
      <w:marTop w:val="0"/>
      <w:marBottom w:val="0"/>
      <w:divBdr>
        <w:top w:val="none" w:sz="0" w:space="0" w:color="auto"/>
        <w:left w:val="none" w:sz="0" w:space="0" w:color="auto"/>
        <w:bottom w:val="none" w:sz="0" w:space="0" w:color="auto"/>
        <w:right w:val="none" w:sz="0" w:space="0" w:color="auto"/>
      </w:divBdr>
      <w:divsChild>
        <w:div w:id="1176771615">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561">
      <w:bodyDiv w:val="1"/>
      <w:marLeft w:val="0"/>
      <w:marRight w:val="0"/>
      <w:marTop w:val="0"/>
      <w:marBottom w:val="0"/>
      <w:divBdr>
        <w:top w:val="none" w:sz="0" w:space="0" w:color="auto"/>
        <w:left w:val="none" w:sz="0" w:space="0" w:color="auto"/>
        <w:bottom w:val="none" w:sz="0" w:space="0" w:color="auto"/>
        <w:right w:val="none" w:sz="0" w:space="0" w:color="auto"/>
      </w:divBdr>
    </w:div>
    <w:div w:id="1719430150">
      <w:bodyDiv w:val="1"/>
      <w:marLeft w:val="0"/>
      <w:marRight w:val="0"/>
      <w:marTop w:val="0"/>
      <w:marBottom w:val="0"/>
      <w:divBdr>
        <w:top w:val="none" w:sz="0" w:space="0" w:color="auto"/>
        <w:left w:val="none" w:sz="0" w:space="0" w:color="auto"/>
        <w:bottom w:val="none" w:sz="0" w:space="0" w:color="auto"/>
        <w:right w:val="none" w:sz="0" w:space="0" w:color="auto"/>
      </w:divBdr>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sChild>
        <w:div w:id="1518731837">
          <w:marLeft w:val="0"/>
          <w:marRight w:val="0"/>
          <w:marTop w:val="0"/>
          <w:marBottom w:val="0"/>
          <w:divBdr>
            <w:top w:val="none" w:sz="0" w:space="0" w:color="auto"/>
            <w:left w:val="none" w:sz="0" w:space="0" w:color="auto"/>
            <w:bottom w:val="none" w:sz="0" w:space="0" w:color="auto"/>
            <w:right w:val="none" w:sz="0" w:space="0" w:color="auto"/>
          </w:divBdr>
        </w:div>
      </w:divsChild>
    </w:div>
    <w:div w:id="1812406174">
      <w:bodyDiv w:val="1"/>
      <w:marLeft w:val="0"/>
      <w:marRight w:val="0"/>
      <w:marTop w:val="0"/>
      <w:marBottom w:val="0"/>
      <w:divBdr>
        <w:top w:val="none" w:sz="0" w:space="0" w:color="auto"/>
        <w:left w:val="none" w:sz="0" w:space="0" w:color="auto"/>
        <w:bottom w:val="none" w:sz="0" w:space="0" w:color="auto"/>
        <w:right w:val="none" w:sz="0" w:space="0" w:color="auto"/>
      </w:divBdr>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871066387">
      <w:bodyDiv w:val="1"/>
      <w:marLeft w:val="0"/>
      <w:marRight w:val="0"/>
      <w:marTop w:val="0"/>
      <w:marBottom w:val="0"/>
      <w:divBdr>
        <w:top w:val="none" w:sz="0" w:space="0" w:color="auto"/>
        <w:left w:val="none" w:sz="0" w:space="0" w:color="auto"/>
        <w:bottom w:val="none" w:sz="0" w:space="0" w:color="auto"/>
        <w:right w:val="none" w:sz="0" w:space="0" w:color="auto"/>
      </w:divBdr>
      <w:divsChild>
        <w:div w:id="388067595">
          <w:marLeft w:val="0"/>
          <w:marRight w:val="0"/>
          <w:marTop w:val="0"/>
          <w:marBottom w:val="0"/>
          <w:divBdr>
            <w:top w:val="none" w:sz="0" w:space="0" w:color="auto"/>
            <w:left w:val="none" w:sz="0" w:space="0" w:color="auto"/>
            <w:bottom w:val="none" w:sz="0" w:space="0" w:color="auto"/>
            <w:right w:val="none" w:sz="0" w:space="0" w:color="auto"/>
          </w:divBdr>
        </w:div>
      </w:divsChild>
    </w:div>
    <w:div w:id="1880360173">
      <w:bodyDiv w:val="1"/>
      <w:marLeft w:val="0"/>
      <w:marRight w:val="0"/>
      <w:marTop w:val="0"/>
      <w:marBottom w:val="0"/>
      <w:divBdr>
        <w:top w:val="none" w:sz="0" w:space="0" w:color="auto"/>
        <w:left w:val="none" w:sz="0" w:space="0" w:color="auto"/>
        <w:bottom w:val="none" w:sz="0" w:space="0" w:color="auto"/>
        <w:right w:val="none" w:sz="0" w:space="0" w:color="auto"/>
      </w:divBdr>
      <w:divsChild>
        <w:div w:id="1697344712">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9934990">
                  <w:marLeft w:val="0"/>
                  <w:marRight w:val="0"/>
                  <w:marTop w:val="0"/>
                  <w:marBottom w:val="0"/>
                  <w:divBdr>
                    <w:top w:val="none" w:sz="0" w:space="0" w:color="auto"/>
                    <w:left w:val="none" w:sz="0" w:space="0" w:color="auto"/>
                    <w:bottom w:val="none" w:sz="0" w:space="0" w:color="auto"/>
                    <w:right w:val="none" w:sz="0" w:space="0" w:color="auto"/>
                  </w:divBdr>
                  <w:divsChild>
                    <w:div w:id="1744990611">
                      <w:marLeft w:val="0"/>
                      <w:marRight w:val="0"/>
                      <w:marTop w:val="0"/>
                      <w:marBottom w:val="0"/>
                      <w:divBdr>
                        <w:top w:val="none" w:sz="0" w:space="0" w:color="auto"/>
                        <w:left w:val="none" w:sz="0" w:space="0" w:color="auto"/>
                        <w:bottom w:val="none" w:sz="0" w:space="0" w:color="auto"/>
                        <w:right w:val="none" w:sz="0" w:space="0" w:color="auto"/>
                      </w:divBdr>
                      <w:divsChild>
                        <w:div w:id="1463841980">
                          <w:marLeft w:val="0"/>
                          <w:marRight w:val="0"/>
                          <w:marTop w:val="0"/>
                          <w:marBottom w:val="0"/>
                          <w:divBdr>
                            <w:top w:val="none" w:sz="0" w:space="0" w:color="auto"/>
                            <w:left w:val="none" w:sz="0" w:space="0" w:color="auto"/>
                            <w:bottom w:val="none" w:sz="0" w:space="0" w:color="auto"/>
                            <w:right w:val="none" w:sz="0" w:space="0" w:color="auto"/>
                          </w:divBdr>
                          <w:divsChild>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27034508">
      <w:bodyDiv w:val="1"/>
      <w:marLeft w:val="0"/>
      <w:marRight w:val="0"/>
      <w:marTop w:val="0"/>
      <w:marBottom w:val="0"/>
      <w:divBdr>
        <w:top w:val="none" w:sz="0" w:space="0" w:color="auto"/>
        <w:left w:val="none" w:sz="0" w:space="0" w:color="auto"/>
        <w:bottom w:val="none" w:sz="0" w:space="0" w:color="auto"/>
        <w:right w:val="none" w:sz="0" w:space="0" w:color="auto"/>
      </w:divBdr>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sChild>
        <w:div w:id="1796174525">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073262104">
      <w:bodyDiv w:val="1"/>
      <w:marLeft w:val="0"/>
      <w:marRight w:val="0"/>
      <w:marTop w:val="0"/>
      <w:marBottom w:val="0"/>
      <w:divBdr>
        <w:top w:val="none" w:sz="0" w:space="0" w:color="auto"/>
        <w:left w:val="none" w:sz="0" w:space="0" w:color="auto"/>
        <w:bottom w:val="none" w:sz="0" w:space="0" w:color="auto"/>
        <w:right w:val="none" w:sz="0" w:space="0" w:color="auto"/>
      </w:divBdr>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 w:id="2135904752">
      <w:bodyDiv w:val="1"/>
      <w:marLeft w:val="0"/>
      <w:marRight w:val="0"/>
      <w:marTop w:val="0"/>
      <w:marBottom w:val="0"/>
      <w:divBdr>
        <w:top w:val="none" w:sz="0" w:space="0" w:color="auto"/>
        <w:left w:val="none" w:sz="0" w:space="0" w:color="auto"/>
        <w:bottom w:val="none" w:sz="0" w:space="0" w:color="auto"/>
        <w:right w:val="none" w:sz="0" w:space="0" w:color="auto"/>
      </w:divBdr>
    </w:div>
    <w:div w:id="2138448438">
      <w:bodyDiv w:val="1"/>
      <w:marLeft w:val="0"/>
      <w:marRight w:val="0"/>
      <w:marTop w:val="0"/>
      <w:marBottom w:val="0"/>
      <w:divBdr>
        <w:top w:val="none" w:sz="0" w:space="0" w:color="auto"/>
        <w:left w:val="none" w:sz="0" w:space="0" w:color="auto"/>
        <w:bottom w:val="none" w:sz="0" w:space="0" w:color="auto"/>
        <w:right w:val="none" w:sz="0" w:space="0" w:color="auto"/>
      </w:divBdr>
      <w:divsChild>
        <w:div w:id="141566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5.com/labs/learning-center/securing-apis-10-best-practices-for-keeping-your-data-and-infrastructure-sa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blog/2021/10/06/best-practices-for-authentication-and-authorization-for-rest-ap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resources/white-paper/api-security-fundam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API-Security/editions/2019/en/dist/owasp-api-security-top-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imbtheladder.com/10-rest-api-logg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5880</TotalTime>
  <Pages>39</Pages>
  <Words>13460</Words>
  <Characters>76727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132</cp:revision>
  <dcterms:created xsi:type="dcterms:W3CDTF">2024-08-05T14:32:00Z</dcterms:created>
  <dcterms:modified xsi:type="dcterms:W3CDTF">2024-08-24T21:05:00Z</dcterms:modified>
</cp:coreProperties>
</file>