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7DC4" w14:textId="77777777" w:rsidR="0089298C" w:rsidRDefault="003C7376">
      <w:pPr>
        <w:pStyle w:val="2"/>
      </w:pPr>
      <w:bookmarkStart w:id="0" w:name="overview"/>
      <w:r>
        <w:t>Overview</w:t>
      </w:r>
      <w:bookmarkEnd w:id="0"/>
    </w:p>
    <w:p w14:paraId="59746C2B" w14:textId="6D6ADA8E" w:rsidR="00F93CAB" w:rsidRPr="00F93CAB" w:rsidRDefault="00F93CAB" w:rsidP="00F93CAB">
      <w:pPr>
        <w:pStyle w:val="a0"/>
      </w:pPr>
      <w:r>
        <w:t xml:space="preserve">The code in this replication package constructs the analysis file from the </w:t>
      </w:r>
      <w:r>
        <w:t xml:space="preserve">public database, TCIA, the cohort of NSCLC Radiogenomics, </w:t>
      </w:r>
      <w:r>
        <w:t xml:space="preserve">using </w:t>
      </w:r>
      <w:r>
        <w:t>Python</w:t>
      </w:r>
      <w:r>
        <w:t>.</w:t>
      </w:r>
    </w:p>
    <w:p w14:paraId="08EE60B0" w14:textId="77777777" w:rsidR="0089298C" w:rsidRDefault="003C7376">
      <w:pPr>
        <w:pStyle w:val="2"/>
      </w:pPr>
      <w:bookmarkStart w:id="1" w:name="X2a26b784290afcf59b085c472e937fe0771d283"/>
      <w:r>
        <w:t>Data Availability and Provenance Statements</w:t>
      </w:r>
      <w:bookmarkEnd w:id="1"/>
    </w:p>
    <w:p w14:paraId="65637897" w14:textId="77777777" w:rsidR="0089298C" w:rsidRDefault="003C7376">
      <w:pPr>
        <w:numPr>
          <w:ilvl w:val="0"/>
          <w:numId w:val="2"/>
        </w:numPr>
      </w:pPr>
      <w:r>
        <w:t>☐</w:t>
      </w:r>
      <w:r>
        <w:t xml:space="preserve"> This paper does not involve analysis of external data (i.e., no data are </w:t>
      </w:r>
      <w:proofErr w:type="gramStart"/>
      <w:r>
        <w:t>used</w:t>
      </w:r>
      <w:proofErr w:type="gramEnd"/>
      <w:r>
        <w:t xml:space="preserve"> or the only data are generated by the authors vi</w:t>
      </w:r>
      <w:r>
        <w:t>a simulation in their code).</w:t>
      </w:r>
    </w:p>
    <w:p w14:paraId="7C803E0B" w14:textId="77777777" w:rsidR="0089298C" w:rsidRDefault="003C7376">
      <w:pPr>
        <w:pStyle w:val="3"/>
      </w:pPr>
      <w:bookmarkStart w:id="2" w:name="statement-about-rights"/>
      <w:r>
        <w:t>S</w:t>
      </w:r>
      <w:r>
        <w:t>tatement about Rights</w:t>
      </w:r>
      <w:bookmarkEnd w:id="2"/>
    </w:p>
    <w:p w14:paraId="5ED918F1" w14:textId="5B01ACEA" w:rsidR="0089298C" w:rsidRPr="002A546F" w:rsidRDefault="002A546F" w:rsidP="002A546F">
      <w:pPr>
        <w:pStyle w:val="af"/>
        <w:numPr>
          <w:ilvl w:val="0"/>
          <w:numId w:val="3"/>
        </w:numPr>
        <w:spacing w:after="0"/>
        <w:ind w:firstLineChars="0"/>
        <w:rPr>
          <w:rFonts w:ascii="宋体" w:eastAsia="宋体" w:hAnsi="宋体" w:cs="宋体"/>
          <w:lang w:eastAsia="zh-CN"/>
        </w:rPr>
      </w:pPr>
      <w:r w:rsidRPr="002A546F">
        <w:rPr>
          <w:rFonts w:ascii="微软雅黑" w:eastAsia="微软雅黑" w:hAnsi="微软雅黑" w:cs="宋体" w:hint="eastAsia"/>
          <w:color w:val="333333"/>
          <w:shd w:val="clear" w:color="auto" w:fill="FFFFFF"/>
          <w:lang w:eastAsia="zh-CN"/>
        </w:rPr>
        <w:t>√</w:t>
      </w:r>
      <w:r w:rsidR="003C7376">
        <w:t xml:space="preserve"> </w:t>
      </w:r>
      <w:r w:rsidR="003C7376">
        <w:t xml:space="preserve">I certify that the author(s) of the manuscript have legitimate access to and permission to use the data used </w:t>
      </w:r>
      <w:r w:rsidR="003C7376">
        <w:t>in this manuscript.</w:t>
      </w:r>
    </w:p>
    <w:p w14:paraId="376A53E9" w14:textId="77777777" w:rsidR="0089298C" w:rsidRDefault="003C7376">
      <w:pPr>
        <w:pStyle w:val="3"/>
      </w:pPr>
      <w:bookmarkStart w:id="3" w:name="summary-of-availability"/>
      <w:r>
        <w:t>S</w:t>
      </w:r>
      <w:r>
        <w:t>ummary of Availability</w:t>
      </w:r>
      <w:bookmarkEnd w:id="3"/>
    </w:p>
    <w:p w14:paraId="0521D802" w14:textId="6E110E31" w:rsidR="0089298C" w:rsidRDefault="00FF3805">
      <w:pPr>
        <w:numPr>
          <w:ilvl w:val="0"/>
          <w:numId w:val="4"/>
        </w:numPr>
      </w:pPr>
      <w:r w:rsidRPr="002A546F">
        <w:rPr>
          <w:rFonts w:ascii="微软雅黑" w:eastAsia="微软雅黑" w:hAnsi="微软雅黑" w:cs="宋体" w:hint="eastAsia"/>
          <w:color w:val="333333"/>
          <w:shd w:val="clear" w:color="auto" w:fill="FFFFFF"/>
          <w:lang w:eastAsia="zh-CN"/>
        </w:rPr>
        <w:t>√</w:t>
      </w:r>
      <w:r w:rsidR="003C7376">
        <w:t xml:space="preserve"> All data </w:t>
      </w:r>
      <w:r w:rsidR="003C7376">
        <w:rPr>
          <w:b/>
        </w:rPr>
        <w:t>are</w:t>
      </w:r>
      <w:r w:rsidR="003C7376">
        <w:t xml:space="preserve"> publicly available.</w:t>
      </w:r>
    </w:p>
    <w:p w14:paraId="7E686757" w14:textId="77777777" w:rsidR="0089298C" w:rsidRDefault="003C7376">
      <w:pPr>
        <w:numPr>
          <w:ilvl w:val="0"/>
          <w:numId w:val="4"/>
        </w:numPr>
      </w:pPr>
      <w:r>
        <w:t>☐</w:t>
      </w:r>
      <w:r>
        <w:t xml:space="preserve"> Some data </w:t>
      </w:r>
      <w:r>
        <w:rPr>
          <w:b/>
        </w:rPr>
        <w:t>cannot be made</w:t>
      </w:r>
      <w:r>
        <w:t xml:space="preserve"> publicly available.</w:t>
      </w:r>
    </w:p>
    <w:p w14:paraId="065171AA" w14:textId="77777777" w:rsidR="0089298C" w:rsidRDefault="003C7376">
      <w:pPr>
        <w:numPr>
          <w:ilvl w:val="0"/>
          <w:numId w:val="4"/>
        </w:numPr>
      </w:pPr>
      <w:r>
        <w:t>☐</w:t>
      </w:r>
      <w:r>
        <w:t xml:space="preserve"> </w:t>
      </w:r>
      <w:r>
        <w:rPr>
          <w:b/>
        </w:rPr>
        <w:t>No data can be made</w:t>
      </w:r>
      <w:r>
        <w:t xml:space="preserve"> publicly ava</w:t>
      </w:r>
      <w:r>
        <w:t>ilable.</w:t>
      </w:r>
    </w:p>
    <w:p w14:paraId="13D75AD4" w14:textId="63973F30" w:rsidR="00021720" w:rsidRDefault="003C7376">
      <w:pPr>
        <w:pStyle w:val="a8"/>
      </w:pPr>
      <w:r>
        <w:t xml:space="preserve">Data </w:t>
      </w:r>
      <w:r>
        <w:t>were downloaded fr</w:t>
      </w:r>
      <w:r>
        <w:t xml:space="preserve">om </w:t>
      </w:r>
      <w:r w:rsidR="00DA06AE">
        <w:rPr>
          <w:rFonts w:hint="eastAsia"/>
          <w:lang w:eastAsia="zh-CN"/>
        </w:rPr>
        <w:t>The</w:t>
      </w:r>
      <w:r w:rsidR="00DA06AE">
        <w:rPr>
          <w:lang w:eastAsia="zh-CN"/>
        </w:rPr>
        <w:t xml:space="preserve"> Cancer Imaging </w:t>
      </w:r>
      <w:proofErr w:type="spellStart"/>
      <w:r w:rsidR="00DA06AE">
        <w:rPr>
          <w:lang w:eastAsia="zh-CN"/>
        </w:rPr>
        <w:t>Archice</w:t>
      </w:r>
      <w:proofErr w:type="spellEnd"/>
      <w:r w:rsidR="00DA06AE">
        <w:rPr>
          <w:lang w:eastAsia="zh-CN"/>
        </w:rPr>
        <w:t xml:space="preserve"> (TCIA), organized by National Cancer Institute (NIH)</w:t>
      </w:r>
      <w:r>
        <w:t xml:space="preserve">. We use </w:t>
      </w:r>
      <w:r w:rsidR="006B79C6">
        <w:t>the collection of “NSCLC-Radiogenomics”</w:t>
      </w:r>
      <w:r>
        <w:t xml:space="preserve">. Data can be downloaded from </w:t>
      </w:r>
      <w:r w:rsidR="00021720" w:rsidRPr="00021720">
        <w:t>https://wiki.cancerimagingarchive.net/display/Public/NSCLC+Radiogenomics</w:t>
      </w:r>
      <w:r w:rsidR="00021720">
        <w:t>. (</w:t>
      </w:r>
      <w:r w:rsidR="00E85609">
        <w:t>B</w:t>
      </w:r>
      <w:r w:rsidR="00E85609" w:rsidRPr="00E85609">
        <w:t xml:space="preserve">akr S, </w:t>
      </w:r>
      <w:proofErr w:type="spellStart"/>
      <w:r w:rsidR="00E85609" w:rsidRPr="00E85609">
        <w:t>Gevaert</w:t>
      </w:r>
      <w:proofErr w:type="spellEnd"/>
      <w:r w:rsidR="00E85609" w:rsidRPr="00E85609">
        <w:t xml:space="preserve"> O, Echegaray S, et al. A </w:t>
      </w:r>
      <w:proofErr w:type="spellStart"/>
      <w:r w:rsidR="00E85609" w:rsidRPr="00E85609">
        <w:t>radiogenomic</w:t>
      </w:r>
      <w:proofErr w:type="spellEnd"/>
      <w:r w:rsidR="00E85609" w:rsidRPr="00E85609">
        <w:t xml:space="preserve"> dataset of non-small cell lung cancer. Sci Data. </w:t>
      </w:r>
      <w:proofErr w:type="gramStart"/>
      <w:r w:rsidR="00E85609" w:rsidRPr="00E85609">
        <w:t>2018;5:180202</w:t>
      </w:r>
      <w:proofErr w:type="gramEnd"/>
      <w:r w:rsidR="00E85609" w:rsidRPr="00E85609">
        <w:t>.</w:t>
      </w:r>
      <w:r w:rsidR="00021720">
        <w:t>)</w:t>
      </w:r>
    </w:p>
    <w:p w14:paraId="21357C6E" w14:textId="457E2828" w:rsidR="0089298C" w:rsidRDefault="003C7376">
      <w:pPr>
        <w:pStyle w:val="a8"/>
      </w:pPr>
      <w:r>
        <w:t>A copy of the data is provided as part of this archive. The data are in the public domain.</w:t>
      </w:r>
    </w:p>
    <w:p w14:paraId="607D8862" w14:textId="30F3466A" w:rsidR="0089298C" w:rsidRDefault="003C7376" w:rsidP="00D439FE">
      <w:pPr>
        <w:pStyle w:val="2"/>
      </w:pPr>
      <w:bookmarkStart w:id="4" w:name="dataset-list"/>
      <w:r>
        <w:t>Dataset list</w:t>
      </w:r>
      <w:bookmarkEnd w:id="4"/>
    </w:p>
    <w:tbl>
      <w:tblPr>
        <w:tblStyle w:val="Table"/>
        <w:tblW w:w="5394" w:type="pct"/>
        <w:tblLook w:val="07E0" w:firstRow="1" w:lastRow="1" w:firstColumn="1" w:lastColumn="1" w:noHBand="1" w:noVBand="1"/>
      </w:tblPr>
      <w:tblGrid>
        <w:gridCol w:w="3846"/>
        <w:gridCol w:w="1264"/>
        <w:gridCol w:w="3061"/>
        <w:gridCol w:w="1150"/>
      </w:tblGrid>
      <w:tr w:rsidR="00A00F75" w14:paraId="624EA821" w14:textId="77777777" w:rsidTr="00A00F75">
        <w:tc>
          <w:tcPr>
            <w:tcW w:w="2063" w:type="pct"/>
            <w:tcBorders>
              <w:bottom w:val="single" w:sz="0" w:space="0" w:color="auto"/>
            </w:tcBorders>
            <w:vAlign w:val="bottom"/>
          </w:tcPr>
          <w:p w14:paraId="4AE61302" w14:textId="77777777" w:rsidR="0089298C" w:rsidRDefault="003C7376">
            <w:pPr>
              <w:pStyle w:val="Compact"/>
            </w:pPr>
            <w:r>
              <w:t>D</w:t>
            </w:r>
            <w:r>
              <w:t>ata file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7413C8" w14:textId="77777777" w:rsidR="0089298C" w:rsidRDefault="003C7376">
            <w:pPr>
              <w:pStyle w:val="Compact"/>
            </w:pPr>
            <w:r>
              <w:t>Source</w:t>
            </w:r>
          </w:p>
        </w:tc>
        <w:tc>
          <w:tcPr>
            <w:tcW w:w="1642" w:type="pct"/>
            <w:tcBorders>
              <w:bottom w:val="single" w:sz="0" w:space="0" w:color="auto"/>
            </w:tcBorders>
            <w:vAlign w:val="bottom"/>
          </w:tcPr>
          <w:p w14:paraId="3B27DA9D" w14:textId="77777777" w:rsidR="0089298C" w:rsidRDefault="003C7376">
            <w:pPr>
              <w:pStyle w:val="Compact"/>
            </w:pPr>
            <w:r>
              <w:t>Notes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A95BA" w14:textId="77777777" w:rsidR="0089298C" w:rsidRDefault="003C7376">
            <w:pPr>
              <w:pStyle w:val="Compact"/>
            </w:pPr>
            <w:r>
              <w:t>Provided</w:t>
            </w:r>
          </w:p>
        </w:tc>
      </w:tr>
      <w:tr w:rsidR="00A00F75" w14:paraId="03E07E22" w14:textId="77777777" w:rsidTr="00A00F75">
        <w:tc>
          <w:tcPr>
            <w:tcW w:w="2063" w:type="pct"/>
          </w:tcPr>
          <w:p w14:paraId="7E94F698" w14:textId="726CCDC3" w:rsidR="0089298C" w:rsidRDefault="003C7376">
            <w:pPr>
              <w:pStyle w:val="Compact"/>
            </w:pPr>
            <w:r>
              <w:rPr>
                <w:rStyle w:val="VerbatimChar"/>
              </w:rPr>
              <w:t>data/</w:t>
            </w:r>
            <w:r w:rsidR="00901499">
              <w:rPr>
                <w:rStyle w:val="VerbatimChar"/>
              </w:rPr>
              <w:t>feature.csv</w:t>
            </w:r>
          </w:p>
        </w:tc>
        <w:tc>
          <w:tcPr>
            <w:tcW w:w="0" w:type="auto"/>
          </w:tcPr>
          <w:p w14:paraId="33C518AF" w14:textId="2D209B4C" w:rsidR="0089298C" w:rsidRDefault="003947A1">
            <w:pPr>
              <w:pStyle w:val="Compact"/>
            </w:pPr>
            <w:r w:rsidRPr="003947A1">
              <w:t>Processed TCIA data</w:t>
            </w:r>
          </w:p>
        </w:tc>
        <w:tc>
          <w:tcPr>
            <w:tcW w:w="1642" w:type="pct"/>
          </w:tcPr>
          <w:p w14:paraId="2B50C7F8" w14:textId="20E03F59" w:rsidR="0089298C" w:rsidRDefault="002B0D04">
            <w:pPr>
              <w:pStyle w:val="Compact"/>
            </w:pPr>
            <w:r>
              <w:rPr>
                <w:lang w:eastAsia="zh-CN"/>
              </w:rPr>
              <w:t>Image features e</w:t>
            </w:r>
            <w:r w:rsidR="003947A1">
              <w:rPr>
                <w:rFonts w:hint="eastAsia"/>
                <w:lang w:eastAsia="zh-CN"/>
              </w:rPr>
              <w:t>xtracted</w:t>
            </w:r>
            <w:r w:rsidR="003947A1">
              <w:rPr>
                <w:lang w:eastAsia="zh-CN"/>
              </w:rPr>
              <w:t xml:space="preserve"> from CT images</w:t>
            </w:r>
          </w:p>
        </w:tc>
        <w:tc>
          <w:tcPr>
            <w:tcW w:w="0" w:type="auto"/>
          </w:tcPr>
          <w:p w14:paraId="55143921" w14:textId="50ABDF10" w:rsidR="0089298C" w:rsidRDefault="00DE4E33">
            <w:pPr>
              <w:pStyle w:val="Compact"/>
            </w:pPr>
            <w:r>
              <w:t>Yes</w:t>
            </w:r>
          </w:p>
        </w:tc>
      </w:tr>
      <w:tr w:rsidR="00A00F75" w14:paraId="088580B8" w14:textId="77777777" w:rsidTr="00A00F75">
        <w:tc>
          <w:tcPr>
            <w:tcW w:w="2063" w:type="pct"/>
          </w:tcPr>
          <w:p w14:paraId="56539B58" w14:textId="151BFFE7" w:rsidR="0089298C" w:rsidRDefault="003C7376">
            <w:pPr>
              <w:pStyle w:val="Compact"/>
            </w:pPr>
            <w:r>
              <w:rPr>
                <w:rStyle w:val="VerbatimChar"/>
              </w:rPr>
              <w:t>data/</w:t>
            </w:r>
            <w:r w:rsidR="00901499">
              <w:rPr>
                <w:rStyle w:val="VerbatimChar"/>
              </w:rPr>
              <w:t>gene.csv</w:t>
            </w:r>
          </w:p>
        </w:tc>
        <w:tc>
          <w:tcPr>
            <w:tcW w:w="0" w:type="auto"/>
          </w:tcPr>
          <w:p w14:paraId="607B5343" w14:textId="201808DC" w:rsidR="0089298C" w:rsidRDefault="007D646C">
            <w:pPr>
              <w:pStyle w:val="Compact"/>
            </w:pPr>
            <w:r>
              <w:t>TCIA</w:t>
            </w:r>
          </w:p>
        </w:tc>
        <w:tc>
          <w:tcPr>
            <w:tcW w:w="1642" w:type="pct"/>
          </w:tcPr>
          <w:p w14:paraId="76361870" w14:textId="75FA91A9" w:rsidR="0089298C" w:rsidRDefault="003947A1">
            <w:pPr>
              <w:pStyle w:val="Compact"/>
              <w:rPr>
                <w:lang w:eastAsia="zh-CN"/>
              </w:rPr>
            </w:pPr>
            <w:r>
              <w:t>Gene expression profile</w:t>
            </w:r>
          </w:p>
        </w:tc>
        <w:tc>
          <w:tcPr>
            <w:tcW w:w="0" w:type="auto"/>
          </w:tcPr>
          <w:p w14:paraId="14547E7F" w14:textId="77777777" w:rsidR="0089298C" w:rsidRDefault="003C7376">
            <w:pPr>
              <w:pStyle w:val="Compact"/>
            </w:pPr>
            <w:r>
              <w:t>Yes</w:t>
            </w:r>
          </w:p>
        </w:tc>
      </w:tr>
      <w:tr w:rsidR="00A00F75" w14:paraId="5D0F1C79" w14:textId="77777777" w:rsidTr="00A00F75">
        <w:tc>
          <w:tcPr>
            <w:tcW w:w="2063" w:type="pct"/>
          </w:tcPr>
          <w:p w14:paraId="04A7B743" w14:textId="0F809C63" w:rsidR="0089298C" w:rsidRDefault="003C7376">
            <w:pPr>
              <w:pStyle w:val="Compact"/>
            </w:pPr>
            <w:r>
              <w:rPr>
                <w:rStyle w:val="VerbatimChar"/>
              </w:rPr>
              <w:t>data/</w:t>
            </w:r>
            <w:r w:rsidR="008F281B">
              <w:rPr>
                <w:rStyle w:val="VerbatimChar"/>
              </w:rPr>
              <w:t>clinical data.</w:t>
            </w:r>
            <w:r w:rsidR="0073508C">
              <w:rPr>
                <w:rStyle w:val="VerbatimChar"/>
              </w:rPr>
              <w:t>xlsx</w:t>
            </w:r>
          </w:p>
        </w:tc>
        <w:tc>
          <w:tcPr>
            <w:tcW w:w="0" w:type="auto"/>
          </w:tcPr>
          <w:p w14:paraId="312E4375" w14:textId="272838C9" w:rsidR="0089298C" w:rsidRDefault="0073508C">
            <w:pPr>
              <w:pStyle w:val="Compact"/>
            </w:pPr>
            <w:r>
              <w:t>TCIA</w:t>
            </w:r>
          </w:p>
        </w:tc>
        <w:tc>
          <w:tcPr>
            <w:tcW w:w="1642" w:type="pct"/>
          </w:tcPr>
          <w:p w14:paraId="56DEA93B" w14:textId="714B9746" w:rsidR="0089298C" w:rsidRDefault="0073508C">
            <w:pPr>
              <w:pStyle w:val="Compact"/>
            </w:pPr>
            <w:r>
              <w:t>Clinical data for patients used in the paper</w:t>
            </w:r>
          </w:p>
        </w:tc>
        <w:tc>
          <w:tcPr>
            <w:tcW w:w="0" w:type="auto"/>
          </w:tcPr>
          <w:p w14:paraId="370F3272" w14:textId="77777777" w:rsidR="0089298C" w:rsidRDefault="003C7376">
            <w:pPr>
              <w:pStyle w:val="Compact"/>
            </w:pPr>
            <w:r>
              <w:t>Yes</w:t>
            </w:r>
          </w:p>
        </w:tc>
      </w:tr>
      <w:tr w:rsidR="00A00F75" w14:paraId="0A4EE74F" w14:textId="77777777" w:rsidTr="00A00F75">
        <w:tc>
          <w:tcPr>
            <w:tcW w:w="2063" w:type="pct"/>
          </w:tcPr>
          <w:p w14:paraId="7A14E501" w14:textId="70767965" w:rsidR="006507D5" w:rsidRDefault="00FC5A9F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data/</w:t>
            </w:r>
            <w:r w:rsidR="008359D5">
              <w:rPr>
                <w:rStyle w:val="VerbatimChar"/>
              </w:rPr>
              <w:t>spearman_plot.csv</w:t>
            </w:r>
          </w:p>
        </w:tc>
        <w:tc>
          <w:tcPr>
            <w:tcW w:w="0" w:type="auto"/>
          </w:tcPr>
          <w:p w14:paraId="0EA24164" w14:textId="62CFA0E7" w:rsidR="006507D5" w:rsidRDefault="002B0D04">
            <w:pPr>
              <w:pStyle w:val="Compact"/>
            </w:pPr>
            <w:r w:rsidRPr="003947A1">
              <w:t>Processed</w:t>
            </w:r>
            <w:r>
              <w:t xml:space="preserve"> </w:t>
            </w:r>
            <w:r w:rsidRPr="003947A1">
              <w:t>data</w:t>
            </w:r>
          </w:p>
        </w:tc>
        <w:tc>
          <w:tcPr>
            <w:tcW w:w="1642" w:type="pct"/>
          </w:tcPr>
          <w:p w14:paraId="01B34DB5" w14:textId="1E3FC114" w:rsidR="006507D5" w:rsidRDefault="008359D5">
            <w:pPr>
              <w:pStyle w:val="Compact"/>
            </w:pPr>
            <w:r>
              <w:rPr>
                <w:rFonts w:hint="eastAsia"/>
              </w:rPr>
              <w:t>S</w:t>
            </w:r>
            <w:r>
              <w:t>pearman analysis</w:t>
            </w:r>
            <w:r w:rsidR="002B0D04">
              <w:t xml:space="preserve"> result</w:t>
            </w:r>
            <w:r w:rsidR="0074462A">
              <w:t xml:space="preserve">, serves as input for Figure </w:t>
            </w:r>
            <w:r w:rsidR="008B0F14">
              <w:t>1.</w:t>
            </w:r>
          </w:p>
        </w:tc>
        <w:tc>
          <w:tcPr>
            <w:tcW w:w="0" w:type="auto"/>
          </w:tcPr>
          <w:p w14:paraId="56B8CAF4" w14:textId="213F8672" w:rsidR="006507D5" w:rsidRDefault="002B0D04">
            <w:pPr>
              <w:pStyle w:val="Compact"/>
            </w:pPr>
            <w:r>
              <w:t>Yes</w:t>
            </w:r>
          </w:p>
        </w:tc>
      </w:tr>
      <w:tr w:rsidR="00A00F75" w14:paraId="701D0047" w14:textId="77777777" w:rsidTr="00A00F75">
        <w:tc>
          <w:tcPr>
            <w:tcW w:w="2063" w:type="pct"/>
          </w:tcPr>
          <w:p w14:paraId="3794C29D" w14:textId="300B9BC4" w:rsidR="006507D5" w:rsidRDefault="009956DD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data/</w:t>
            </w:r>
            <w:r w:rsidRPr="009956DD">
              <w:rPr>
                <w:rStyle w:val="VerbatimChar"/>
              </w:rPr>
              <w:t>datadistribution_plot</w:t>
            </w:r>
            <w:r>
              <w:rPr>
                <w:rStyle w:val="VerbatimChar"/>
              </w:rPr>
              <w:t>.txt</w:t>
            </w:r>
          </w:p>
        </w:tc>
        <w:tc>
          <w:tcPr>
            <w:tcW w:w="0" w:type="auto"/>
          </w:tcPr>
          <w:p w14:paraId="60FAC299" w14:textId="51371975" w:rsidR="006507D5" w:rsidRDefault="009956DD">
            <w:pPr>
              <w:pStyle w:val="Compact"/>
            </w:pPr>
            <w:r w:rsidRPr="003947A1">
              <w:t>Processed</w:t>
            </w:r>
            <w:r>
              <w:t xml:space="preserve"> </w:t>
            </w:r>
            <w:r w:rsidRPr="003947A1">
              <w:t>data</w:t>
            </w:r>
          </w:p>
        </w:tc>
        <w:tc>
          <w:tcPr>
            <w:tcW w:w="1642" w:type="pct"/>
          </w:tcPr>
          <w:p w14:paraId="0F083EF4" w14:textId="4C743448" w:rsidR="006507D5" w:rsidRDefault="008B0F14">
            <w:pPr>
              <w:pStyle w:val="Compact"/>
            </w:pPr>
            <w:r>
              <w:t>Data distribution</w:t>
            </w:r>
            <w:r>
              <w:t xml:space="preserve">, serves as input for Figure </w:t>
            </w:r>
            <w:r w:rsidR="00270EF2">
              <w:t>4</w:t>
            </w:r>
          </w:p>
        </w:tc>
        <w:tc>
          <w:tcPr>
            <w:tcW w:w="0" w:type="auto"/>
          </w:tcPr>
          <w:p w14:paraId="4A63C22C" w14:textId="7E7F03DB" w:rsidR="006507D5" w:rsidRDefault="00270EF2">
            <w:pPr>
              <w:pStyle w:val="Compact"/>
            </w:pPr>
            <w:r>
              <w:t>Yes</w:t>
            </w:r>
          </w:p>
        </w:tc>
      </w:tr>
      <w:tr w:rsidR="00A00F75" w14:paraId="180286D2" w14:textId="77777777" w:rsidTr="00A00F75">
        <w:tc>
          <w:tcPr>
            <w:tcW w:w="2063" w:type="pct"/>
          </w:tcPr>
          <w:p w14:paraId="57A5DE48" w14:textId="1F3E31DD" w:rsidR="006507D5" w:rsidRDefault="005D6C16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data/</w:t>
            </w:r>
            <w:r>
              <w:rPr>
                <w:rStyle w:val="VerbatimChar"/>
              </w:rPr>
              <w:t>train</w:t>
            </w:r>
            <w:r>
              <w:rPr>
                <w:rStyle w:val="VerbatimChar"/>
              </w:rPr>
              <w:t>.txt</w:t>
            </w:r>
          </w:p>
        </w:tc>
        <w:tc>
          <w:tcPr>
            <w:tcW w:w="0" w:type="auto"/>
          </w:tcPr>
          <w:p w14:paraId="114D505E" w14:textId="446D6248" w:rsidR="006507D5" w:rsidRDefault="005D6C16">
            <w:pPr>
              <w:pStyle w:val="Compact"/>
            </w:pPr>
            <w:r w:rsidRPr="003947A1">
              <w:t>Processed</w:t>
            </w:r>
            <w:r>
              <w:t xml:space="preserve"> </w:t>
            </w:r>
            <w:r w:rsidRPr="003947A1">
              <w:t>data</w:t>
            </w:r>
          </w:p>
        </w:tc>
        <w:tc>
          <w:tcPr>
            <w:tcW w:w="1642" w:type="pct"/>
          </w:tcPr>
          <w:p w14:paraId="5E10E250" w14:textId="21069303" w:rsidR="006507D5" w:rsidRDefault="005D6C16">
            <w:pPr>
              <w:pStyle w:val="Compact"/>
            </w:pPr>
            <w:r>
              <w:t xml:space="preserve">Training </w:t>
            </w:r>
            <w:proofErr w:type="gramStart"/>
            <w:r>
              <w:t>dataset</w:t>
            </w:r>
            <w:proofErr w:type="gramEnd"/>
            <w:r>
              <w:t xml:space="preserve"> serve as input for machine learning model</w:t>
            </w:r>
          </w:p>
        </w:tc>
        <w:tc>
          <w:tcPr>
            <w:tcW w:w="0" w:type="auto"/>
          </w:tcPr>
          <w:p w14:paraId="48C711CB" w14:textId="1D961F7D" w:rsidR="006507D5" w:rsidRDefault="005D6C16">
            <w:pPr>
              <w:pStyle w:val="Compact"/>
            </w:pPr>
            <w:r>
              <w:t>Yes</w:t>
            </w:r>
          </w:p>
        </w:tc>
      </w:tr>
      <w:tr w:rsidR="00A00F75" w14:paraId="179A3C72" w14:textId="77777777" w:rsidTr="00A00F75">
        <w:tc>
          <w:tcPr>
            <w:tcW w:w="2063" w:type="pct"/>
          </w:tcPr>
          <w:p w14:paraId="26466DEA" w14:textId="7F4025CA" w:rsidR="0073508C" w:rsidRDefault="005D6C16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lastRenderedPageBreak/>
              <w:t>data/t</w:t>
            </w:r>
            <w:r>
              <w:rPr>
                <w:rStyle w:val="VerbatimChar"/>
              </w:rPr>
              <w:t>est</w:t>
            </w:r>
            <w:r>
              <w:rPr>
                <w:rStyle w:val="VerbatimChar"/>
              </w:rPr>
              <w:t>.txt</w:t>
            </w:r>
          </w:p>
        </w:tc>
        <w:tc>
          <w:tcPr>
            <w:tcW w:w="0" w:type="auto"/>
          </w:tcPr>
          <w:p w14:paraId="76F38006" w14:textId="33604B7C" w:rsidR="0073508C" w:rsidRDefault="005D6C16">
            <w:pPr>
              <w:pStyle w:val="Compact"/>
            </w:pPr>
            <w:r w:rsidRPr="003947A1">
              <w:t>Processed</w:t>
            </w:r>
            <w:r>
              <w:t xml:space="preserve"> </w:t>
            </w:r>
            <w:r w:rsidRPr="003947A1">
              <w:t>data</w:t>
            </w:r>
          </w:p>
        </w:tc>
        <w:tc>
          <w:tcPr>
            <w:tcW w:w="1642" w:type="pct"/>
          </w:tcPr>
          <w:p w14:paraId="76835419" w14:textId="560C482A" w:rsidR="0073508C" w:rsidRDefault="005D6C16">
            <w:pPr>
              <w:pStyle w:val="Compact"/>
            </w:pPr>
            <w:r>
              <w:t>T</w:t>
            </w:r>
            <w:r>
              <w:t>est</w:t>
            </w:r>
            <w:r>
              <w:t xml:space="preserve"> </w:t>
            </w:r>
            <w:proofErr w:type="gramStart"/>
            <w:r>
              <w:t>dataset</w:t>
            </w:r>
            <w:proofErr w:type="gramEnd"/>
            <w:r>
              <w:t xml:space="preserve"> serve as input for machine learning model</w:t>
            </w:r>
          </w:p>
        </w:tc>
        <w:tc>
          <w:tcPr>
            <w:tcW w:w="0" w:type="auto"/>
          </w:tcPr>
          <w:p w14:paraId="273E2EE8" w14:textId="2342BEEE" w:rsidR="0073508C" w:rsidRDefault="005D6C16">
            <w:pPr>
              <w:pStyle w:val="Compact"/>
            </w:pPr>
            <w:r>
              <w:t>Yes</w:t>
            </w:r>
          </w:p>
        </w:tc>
      </w:tr>
      <w:tr w:rsidR="00A00F75" w14:paraId="114C4DCB" w14:textId="77777777" w:rsidTr="00A00F75">
        <w:tc>
          <w:tcPr>
            <w:tcW w:w="2063" w:type="pct"/>
          </w:tcPr>
          <w:p w14:paraId="3A000B1B" w14:textId="5110C6E6" w:rsidR="006C03D6" w:rsidRDefault="006C03D6" w:rsidP="006C03D6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data/</w:t>
            </w:r>
            <w:r>
              <w:rPr>
                <w:rStyle w:val="VerbatimChar"/>
              </w:rPr>
              <w:t>km.csv</w:t>
            </w:r>
          </w:p>
        </w:tc>
        <w:tc>
          <w:tcPr>
            <w:tcW w:w="0" w:type="auto"/>
          </w:tcPr>
          <w:p w14:paraId="2EB6E8B2" w14:textId="27538D2A" w:rsidR="006C03D6" w:rsidRPr="003947A1" w:rsidRDefault="006C03D6" w:rsidP="006C03D6">
            <w:pPr>
              <w:pStyle w:val="Compact"/>
            </w:pPr>
            <w:r w:rsidRPr="003947A1">
              <w:t>Processed</w:t>
            </w:r>
            <w:r>
              <w:t xml:space="preserve"> </w:t>
            </w:r>
            <w:r w:rsidRPr="003947A1">
              <w:t>data</w:t>
            </w:r>
          </w:p>
        </w:tc>
        <w:tc>
          <w:tcPr>
            <w:tcW w:w="1642" w:type="pct"/>
          </w:tcPr>
          <w:p w14:paraId="3A09BEFE" w14:textId="4CBADDE7" w:rsidR="006C03D6" w:rsidRDefault="006C03D6" w:rsidP="006C03D6">
            <w:pPr>
              <w:pStyle w:val="Compact"/>
            </w:pPr>
            <w:r>
              <w:t>Predicted results of HOPX expression status from test</w:t>
            </w:r>
            <w:r w:rsidR="00A00F75">
              <w:t xml:space="preserve"> for Kaplan-Meier analysis</w:t>
            </w:r>
          </w:p>
        </w:tc>
        <w:tc>
          <w:tcPr>
            <w:tcW w:w="0" w:type="auto"/>
          </w:tcPr>
          <w:p w14:paraId="22F0F74F" w14:textId="2B58F6B0" w:rsidR="006C03D6" w:rsidRDefault="00A00F75" w:rsidP="006C03D6">
            <w:pPr>
              <w:pStyle w:val="Compact"/>
            </w:pPr>
            <w:r>
              <w:t>Yes</w:t>
            </w:r>
          </w:p>
        </w:tc>
      </w:tr>
    </w:tbl>
    <w:p w14:paraId="27C43EBA" w14:textId="77777777" w:rsidR="0089298C" w:rsidRDefault="003C7376">
      <w:pPr>
        <w:pStyle w:val="2"/>
      </w:pPr>
      <w:bookmarkStart w:id="5" w:name="computational-requirements"/>
      <w:r>
        <w:t>Computational requirements</w:t>
      </w:r>
      <w:bookmarkEnd w:id="5"/>
    </w:p>
    <w:p w14:paraId="2A7540A2" w14:textId="77777777" w:rsidR="0089298C" w:rsidRDefault="003C7376">
      <w:pPr>
        <w:pStyle w:val="3"/>
      </w:pPr>
      <w:bookmarkStart w:id="6" w:name="software-requirements"/>
      <w:r>
        <w:t>Software Requirements</w:t>
      </w:r>
      <w:bookmarkEnd w:id="6"/>
    </w:p>
    <w:p w14:paraId="68054CD5" w14:textId="12F07BBC" w:rsidR="0089298C" w:rsidRDefault="003C7376">
      <w:pPr>
        <w:numPr>
          <w:ilvl w:val="0"/>
          <w:numId w:val="6"/>
        </w:numPr>
      </w:pPr>
      <w:r>
        <w:t>Python 3.</w:t>
      </w:r>
      <w:r w:rsidR="0095183C">
        <w:t>8.1</w:t>
      </w:r>
    </w:p>
    <w:p w14:paraId="2E618543" w14:textId="49782DF6" w:rsidR="0089298C" w:rsidRDefault="0095183C">
      <w:pPr>
        <w:numPr>
          <w:ilvl w:val="1"/>
          <w:numId w:val="8"/>
        </w:numPr>
      </w:pPr>
      <w:proofErr w:type="spellStart"/>
      <w:r>
        <w:rPr>
          <w:rStyle w:val="VerbatimChar"/>
        </w:rPr>
        <w:t>PyRadiomics</w:t>
      </w:r>
      <w:proofErr w:type="spellEnd"/>
      <w:r>
        <w:rPr>
          <w:rStyle w:val="VerbatimChar"/>
        </w:rPr>
        <w:t xml:space="preserve"> 3.0.1</w:t>
      </w:r>
    </w:p>
    <w:p w14:paraId="6E4214CF" w14:textId="2C254446" w:rsidR="0089298C" w:rsidRPr="00A36843" w:rsidRDefault="008A6932">
      <w:pPr>
        <w:numPr>
          <w:ilvl w:val="1"/>
          <w:numId w:val="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Lifeline 0.27.0</w:t>
      </w:r>
    </w:p>
    <w:p w14:paraId="2CB8E9B4" w14:textId="5ABC9409" w:rsidR="00A36843" w:rsidRPr="000A4098" w:rsidRDefault="00A36843">
      <w:pPr>
        <w:numPr>
          <w:ilvl w:val="1"/>
          <w:numId w:val="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  <w:rFonts w:hint="eastAsia"/>
        </w:rPr>
        <w:t>M</w:t>
      </w:r>
      <w:r>
        <w:rPr>
          <w:rStyle w:val="VerbatimChar"/>
        </w:rPr>
        <w:t>L-ENS 0.2.3</w:t>
      </w:r>
    </w:p>
    <w:p w14:paraId="0F87FA42" w14:textId="13F2C1B3" w:rsidR="000A4098" w:rsidRDefault="000A4098">
      <w:pPr>
        <w:numPr>
          <w:ilvl w:val="1"/>
          <w:numId w:val="8"/>
        </w:numPr>
      </w:pPr>
      <w:r>
        <w:rPr>
          <w:rStyle w:val="VerbatimChar"/>
        </w:rPr>
        <w:t>Bayesian-optimization 0.6.0</w:t>
      </w:r>
    </w:p>
    <w:p w14:paraId="78252F40" w14:textId="09C1D8D9" w:rsidR="0089298C" w:rsidRDefault="00600BBF">
      <w:pPr>
        <w:numPr>
          <w:ilvl w:val="1"/>
          <w:numId w:val="8"/>
        </w:numPr>
      </w:pPr>
      <w:r>
        <w:t xml:space="preserve">Other package requirements could be seen on the guideline website of </w:t>
      </w:r>
      <w:proofErr w:type="spellStart"/>
      <w:r w:rsidR="00FB67E9">
        <w:t>PyRadiomics</w:t>
      </w:r>
      <w:proofErr w:type="spellEnd"/>
      <w:r w:rsidR="00FB67E9">
        <w:t>, Lifeline</w:t>
      </w:r>
      <w:r w:rsidR="00A36843">
        <w:t>, ML-ENS</w:t>
      </w:r>
      <w:r w:rsidR="00FB67E9">
        <w:t xml:space="preserve"> and </w:t>
      </w:r>
      <w:r w:rsidR="000A4098">
        <w:rPr>
          <w:rStyle w:val="VerbatimChar"/>
        </w:rPr>
        <w:t>Bayesian-optimization</w:t>
      </w:r>
    </w:p>
    <w:p w14:paraId="2D3D38D2" w14:textId="77777777" w:rsidR="0089298C" w:rsidRDefault="003C7376">
      <w:pPr>
        <w:pStyle w:val="3"/>
      </w:pPr>
      <w:bookmarkStart w:id="7" w:name="memory-and-runtime-requirements"/>
      <w:r>
        <w:t>Memory and Runtime Requirements</w:t>
      </w:r>
      <w:bookmarkEnd w:id="7"/>
    </w:p>
    <w:p w14:paraId="0B2E4347" w14:textId="77777777" w:rsidR="0089298C" w:rsidRDefault="003C7376">
      <w:pPr>
        <w:pStyle w:val="4"/>
      </w:pPr>
      <w:bookmarkStart w:id="8" w:name="summary"/>
      <w:r>
        <w:t>Summary</w:t>
      </w:r>
      <w:bookmarkEnd w:id="8"/>
    </w:p>
    <w:p w14:paraId="08D7C4D3" w14:textId="77777777" w:rsidR="0089298C" w:rsidRDefault="003C7376">
      <w:pPr>
        <w:pStyle w:val="FirstParagraph"/>
      </w:pPr>
      <w:r>
        <w:t>Approximate time needed to reproduce the analyses on a standard (CUR</w:t>
      </w:r>
      <w:r>
        <w:t>RENT YEAR) desktop machine:</w:t>
      </w:r>
    </w:p>
    <w:p w14:paraId="58A697CF" w14:textId="77777777" w:rsidR="0089298C" w:rsidRDefault="003C7376">
      <w:pPr>
        <w:numPr>
          <w:ilvl w:val="0"/>
          <w:numId w:val="10"/>
        </w:numPr>
      </w:pPr>
      <w:r>
        <w:t>☐</w:t>
      </w:r>
      <w:r>
        <w:t xml:space="preserve"> &lt;10 minutes</w:t>
      </w:r>
    </w:p>
    <w:p w14:paraId="0A1AD325" w14:textId="77777777" w:rsidR="0089298C" w:rsidRDefault="003C7376">
      <w:pPr>
        <w:numPr>
          <w:ilvl w:val="0"/>
          <w:numId w:val="10"/>
        </w:numPr>
      </w:pPr>
      <w:r>
        <w:t>☐</w:t>
      </w:r>
      <w:r>
        <w:t xml:space="preserve"> 10-60 minutes</w:t>
      </w:r>
    </w:p>
    <w:p w14:paraId="4222D7FB" w14:textId="355DF98A" w:rsidR="0089298C" w:rsidRDefault="001A130C">
      <w:pPr>
        <w:numPr>
          <w:ilvl w:val="0"/>
          <w:numId w:val="10"/>
        </w:numPr>
      </w:pPr>
      <w:r w:rsidRPr="002A546F">
        <w:rPr>
          <w:rFonts w:ascii="微软雅黑" w:eastAsia="微软雅黑" w:hAnsi="微软雅黑" w:cs="宋体" w:hint="eastAsia"/>
          <w:color w:val="333333"/>
          <w:shd w:val="clear" w:color="auto" w:fill="FFFFFF"/>
          <w:lang w:eastAsia="zh-CN"/>
        </w:rPr>
        <w:t>√</w:t>
      </w:r>
      <w:r>
        <w:t xml:space="preserve"> </w:t>
      </w:r>
      <w:r w:rsidR="003C7376">
        <w:t xml:space="preserve"> 1-8 hours</w:t>
      </w:r>
    </w:p>
    <w:p w14:paraId="4DC49219" w14:textId="77777777" w:rsidR="0089298C" w:rsidRDefault="003C7376">
      <w:pPr>
        <w:numPr>
          <w:ilvl w:val="0"/>
          <w:numId w:val="10"/>
        </w:numPr>
      </w:pPr>
      <w:r>
        <w:t>☐</w:t>
      </w:r>
      <w:r>
        <w:t xml:space="preserve"> 8-24 hours</w:t>
      </w:r>
    </w:p>
    <w:p w14:paraId="0925A1BA" w14:textId="77777777" w:rsidR="0089298C" w:rsidRDefault="003C7376">
      <w:pPr>
        <w:numPr>
          <w:ilvl w:val="0"/>
          <w:numId w:val="10"/>
        </w:numPr>
      </w:pPr>
      <w:r>
        <w:t>☐</w:t>
      </w:r>
      <w:r>
        <w:t xml:space="preserve"> 1-3 days</w:t>
      </w:r>
    </w:p>
    <w:p w14:paraId="03BA0B7B" w14:textId="77777777" w:rsidR="0089298C" w:rsidRDefault="003C7376">
      <w:pPr>
        <w:numPr>
          <w:ilvl w:val="0"/>
          <w:numId w:val="10"/>
        </w:numPr>
      </w:pPr>
      <w:r>
        <w:t>☐</w:t>
      </w:r>
      <w:r>
        <w:t xml:space="preserve"> 3-14 days</w:t>
      </w:r>
    </w:p>
    <w:p w14:paraId="135715EC" w14:textId="77777777" w:rsidR="0089298C" w:rsidRDefault="003C7376">
      <w:pPr>
        <w:numPr>
          <w:ilvl w:val="0"/>
          <w:numId w:val="10"/>
        </w:numPr>
      </w:pPr>
      <w:r>
        <w:t>☐</w:t>
      </w:r>
      <w:r>
        <w:t xml:space="preserve"> &gt; 14 days</w:t>
      </w:r>
    </w:p>
    <w:p w14:paraId="0EF0C6F8" w14:textId="77777777" w:rsidR="0089298C" w:rsidRDefault="003C7376">
      <w:pPr>
        <w:numPr>
          <w:ilvl w:val="0"/>
          <w:numId w:val="10"/>
        </w:numPr>
      </w:pPr>
      <w:r>
        <w:t>☐</w:t>
      </w:r>
      <w:r>
        <w:t xml:space="preserve"> Not feasible to run on a desktop machine, as described below.</w:t>
      </w:r>
    </w:p>
    <w:p w14:paraId="460DCF77" w14:textId="77777777" w:rsidR="0089298C" w:rsidRDefault="003C7376">
      <w:pPr>
        <w:pStyle w:val="4"/>
      </w:pPr>
      <w:bookmarkStart w:id="9" w:name="details"/>
      <w:r>
        <w:t>Details</w:t>
      </w:r>
      <w:bookmarkEnd w:id="9"/>
    </w:p>
    <w:p w14:paraId="1ADCEAFD" w14:textId="087A919F" w:rsidR="0089298C" w:rsidRDefault="003C7376">
      <w:pPr>
        <w:pStyle w:val="FirstParagraph"/>
      </w:pPr>
      <w:r>
        <w:t xml:space="preserve">The code was last run on a </w:t>
      </w:r>
      <w:r>
        <w:rPr>
          <w:b/>
        </w:rPr>
        <w:t>4-core Intel-based laptop with MacOS ve</w:t>
      </w:r>
      <w:r>
        <w:rPr>
          <w:b/>
        </w:rPr>
        <w:t>rsion 1</w:t>
      </w:r>
      <w:r w:rsidR="001A130C">
        <w:rPr>
          <w:b/>
        </w:rPr>
        <w:t>1.4.0</w:t>
      </w:r>
    </w:p>
    <w:p w14:paraId="143DD30B" w14:textId="0E64DF14" w:rsidR="00382A46" w:rsidRPr="00382A46" w:rsidRDefault="003C7376" w:rsidP="00382A46">
      <w:pPr>
        <w:pStyle w:val="2"/>
      </w:pPr>
      <w:bookmarkStart w:id="10" w:name="description-of-programscode"/>
      <w:r>
        <w:lastRenderedPageBreak/>
        <w:t>Description of programs/code</w:t>
      </w:r>
      <w:bookmarkEnd w:id="10"/>
    </w:p>
    <w:p w14:paraId="66F1C43D" w14:textId="79805785" w:rsidR="0089298C" w:rsidRDefault="003C7376">
      <w:pPr>
        <w:numPr>
          <w:ilvl w:val="0"/>
          <w:numId w:val="12"/>
        </w:numPr>
      </w:pPr>
      <w:r>
        <w:t>P</w:t>
      </w:r>
      <w:r>
        <w:t>rogram</w:t>
      </w:r>
      <w:r>
        <w:t xml:space="preserve"> in </w:t>
      </w:r>
      <w:r>
        <w:rPr>
          <w:rStyle w:val="VerbatimChar"/>
        </w:rPr>
        <w:t>programs/01_</w:t>
      </w:r>
      <w:r w:rsidR="003442B3">
        <w:rPr>
          <w:rStyle w:val="VerbatimChar"/>
        </w:rPr>
        <w:t>feature extraction</w:t>
      </w:r>
      <w:r>
        <w:t xml:space="preserve"> will extract </w:t>
      </w:r>
      <w:r w:rsidR="0075000B">
        <w:t>image features from CT images with ROIs.</w:t>
      </w:r>
      <w:r>
        <w:t xml:space="preserve"> The file </w:t>
      </w:r>
      <w:r>
        <w:rPr>
          <w:rStyle w:val="VerbatimChar"/>
        </w:rPr>
        <w:t>programs/01_</w:t>
      </w:r>
      <w:r w:rsidR="00C7439A">
        <w:rPr>
          <w:rStyle w:val="VerbatimChar"/>
        </w:rPr>
        <w:t>feature extraction</w:t>
      </w:r>
      <w:r>
        <w:t xml:space="preserve"> </w:t>
      </w:r>
      <w:r w:rsidR="00C7439A">
        <w:t>should be run in the terminal of your computer.</w:t>
      </w:r>
    </w:p>
    <w:p w14:paraId="658843D8" w14:textId="0B807FBC" w:rsidR="00221BDD" w:rsidRDefault="003C7376">
      <w:pPr>
        <w:numPr>
          <w:ilvl w:val="0"/>
          <w:numId w:val="12"/>
        </w:numPr>
      </w:pPr>
      <w:r>
        <w:t>Program</w:t>
      </w:r>
      <w:r w:rsidR="007E3068">
        <w:t>s</w:t>
      </w:r>
      <w:r>
        <w:t xml:space="preserve"> in </w:t>
      </w:r>
      <w:r>
        <w:rPr>
          <w:rStyle w:val="VerbatimChar"/>
        </w:rPr>
        <w:t>programs/02_</w:t>
      </w:r>
      <w:r w:rsidR="003418F4">
        <w:rPr>
          <w:rStyle w:val="VerbatimChar"/>
        </w:rPr>
        <w:t>machinelearning</w:t>
      </w:r>
      <w:r>
        <w:t xml:space="preserve"> generate </w:t>
      </w:r>
      <w:r w:rsidR="00B93E65">
        <w:t xml:space="preserve">the </w:t>
      </w:r>
      <w:proofErr w:type="spellStart"/>
      <w:r w:rsidR="00B93E65">
        <w:t>radiogenomic</w:t>
      </w:r>
      <w:proofErr w:type="spellEnd"/>
      <w:r w:rsidR="00B93E65">
        <w:t xml:space="preserve"> signature candidates</w:t>
      </w:r>
      <w:r w:rsidR="00EA1AD6">
        <w:t xml:space="preserve"> and use this as input for machine model</w:t>
      </w:r>
      <w:r w:rsidR="00C15F3D">
        <w:t xml:space="preserve"> to predict survival and HOPX expression status</w:t>
      </w:r>
      <w:r w:rsidR="00B93E65">
        <w:t>.</w:t>
      </w:r>
      <w:r>
        <w:t xml:space="preserve"> </w:t>
      </w:r>
      <w:r w:rsidR="00DF0BCE">
        <w:t xml:space="preserve">The program </w:t>
      </w:r>
      <w:r w:rsidR="00DF0BCE">
        <w:rPr>
          <w:rStyle w:val="VerbatimChar"/>
        </w:rPr>
        <w:t>programs/02_</w:t>
      </w:r>
      <w:r w:rsidR="00DF0BCE" w:rsidRPr="002706DC">
        <w:rPr>
          <w:rStyle w:val="VerbatimChar"/>
        </w:rPr>
        <w:t xml:space="preserve"> </w:t>
      </w:r>
      <w:proofErr w:type="spellStart"/>
      <w:r w:rsidR="00DF0BCE">
        <w:rPr>
          <w:rStyle w:val="VerbatimChar"/>
        </w:rPr>
        <w:t>machinelearning</w:t>
      </w:r>
      <w:proofErr w:type="spellEnd"/>
      <w:r w:rsidR="00DF0BCE">
        <w:rPr>
          <w:rStyle w:val="VerbatimChar"/>
        </w:rPr>
        <w:t>/</w:t>
      </w:r>
      <w:proofErr w:type="spellStart"/>
      <w:r w:rsidR="00DF0BCE">
        <w:rPr>
          <w:rStyle w:val="VerbatimChar"/>
        </w:rPr>
        <w:t>normalization</w:t>
      </w:r>
      <w:r w:rsidR="00DF0BCE">
        <w:rPr>
          <w:rStyle w:val="VerbatimChar"/>
        </w:rPr>
        <w:t>.</w:t>
      </w:r>
      <w:r w:rsidR="00DF0BCE">
        <w:rPr>
          <w:rStyle w:val="VerbatimChar"/>
        </w:rPr>
        <w:t>i</w:t>
      </w:r>
      <w:r w:rsidR="00DF0BCE">
        <w:rPr>
          <w:rStyle w:val="VerbatimChar"/>
        </w:rPr>
        <w:t>py</w:t>
      </w:r>
      <w:r w:rsidR="00DF0BCE">
        <w:rPr>
          <w:rStyle w:val="VerbatimChar"/>
        </w:rPr>
        <w:t>nb</w:t>
      </w:r>
      <w:proofErr w:type="spellEnd"/>
      <w:r w:rsidR="00DF0BCE">
        <w:t xml:space="preserve"> will </w:t>
      </w:r>
      <w:r w:rsidR="00DF0BCE">
        <w:t>do the normalization to image features and gene expression.</w:t>
      </w:r>
      <w:r w:rsidR="00DF0BCE">
        <w:t xml:space="preserve"> </w:t>
      </w:r>
      <w:r>
        <w:t xml:space="preserve">The program </w:t>
      </w:r>
      <w:r>
        <w:rPr>
          <w:rStyle w:val="VerbatimChar"/>
        </w:rPr>
        <w:t>programs/02_</w:t>
      </w:r>
      <w:r w:rsidR="002706DC" w:rsidRPr="002706DC">
        <w:rPr>
          <w:rStyle w:val="VerbatimChar"/>
        </w:rPr>
        <w:t xml:space="preserve"> </w:t>
      </w:r>
      <w:r w:rsidR="002706DC">
        <w:rPr>
          <w:rStyle w:val="VerbatimChar"/>
        </w:rPr>
        <w:t>machinelearning</w:t>
      </w:r>
      <w:r w:rsidR="002706DC">
        <w:rPr>
          <w:rStyle w:val="VerbatimChar"/>
        </w:rPr>
        <w:t>/</w:t>
      </w:r>
      <w:r w:rsidR="00B93E65">
        <w:rPr>
          <w:rStyle w:val="VerbatimChar"/>
        </w:rPr>
        <w:t>spe</w:t>
      </w:r>
      <w:r w:rsidR="00221BDD">
        <w:rPr>
          <w:rStyle w:val="VerbatimChar"/>
        </w:rPr>
        <w:t>arman</w:t>
      </w:r>
      <w:r>
        <w:rPr>
          <w:rStyle w:val="VerbatimChar"/>
        </w:rPr>
        <w:t>.</w:t>
      </w:r>
      <w:r w:rsidR="00221BDD">
        <w:rPr>
          <w:rStyle w:val="VerbatimChar"/>
        </w:rPr>
        <w:t>py</w:t>
      </w:r>
      <w:r>
        <w:t xml:space="preserve"> will </w:t>
      </w:r>
      <w:r w:rsidR="00C15F3D">
        <w:t>calculate the spearman coefficients of all image features and select the pairs which c</w:t>
      </w:r>
      <w:r w:rsidR="00A76936">
        <w:t>oefficient is</w:t>
      </w:r>
      <w:r w:rsidR="00C15F3D">
        <w:t xml:space="preserve"> over 0.5.</w:t>
      </w:r>
      <w:r w:rsidR="00A76936">
        <w:t xml:space="preserve"> </w:t>
      </w:r>
      <w:r w:rsidR="00F73451">
        <w:t xml:space="preserve">The program </w:t>
      </w:r>
      <w:r w:rsidR="00F73451">
        <w:rPr>
          <w:rStyle w:val="VerbatimChar"/>
        </w:rPr>
        <w:t>programs/02_</w:t>
      </w:r>
      <w:r w:rsidR="00C06505" w:rsidRPr="00C06505">
        <w:t xml:space="preserve"> </w:t>
      </w:r>
      <w:proofErr w:type="spellStart"/>
      <w:r w:rsidR="002706DC">
        <w:rPr>
          <w:rStyle w:val="VerbatimChar"/>
        </w:rPr>
        <w:t>machinelearning</w:t>
      </w:r>
      <w:proofErr w:type="spellEnd"/>
      <w:r w:rsidR="002706DC">
        <w:rPr>
          <w:rStyle w:val="VerbatimChar"/>
        </w:rPr>
        <w:t>/</w:t>
      </w:r>
      <w:proofErr w:type="spellStart"/>
      <w:r w:rsidR="00C06505" w:rsidRPr="00C06505">
        <w:rPr>
          <w:rStyle w:val="VerbatimChar"/>
        </w:rPr>
        <w:t>BayesianOptimization</w:t>
      </w:r>
      <w:r w:rsidR="00F73451">
        <w:rPr>
          <w:rStyle w:val="VerbatimChar"/>
        </w:rPr>
        <w:t>.</w:t>
      </w:r>
      <w:r w:rsidR="00C06505">
        <w:rPr>
          <w:rStyle w:val="VerbatimChar"/>
        </w:rPr>
        <w:t>ipynb</w:t>
      </w:r>
      <w:proofErr w:type="spellEnd"/>
      <w:r w:rsidR="00F73451">
        <w:t xml:space="preserve"> will</w:t>
      </w:r>
      <w:r w:rsidR="00C06505">
        <w:t xml:space="preserve"> select the best parameters for each </w:t>
      </w:r>
      <w:r w:rsidR="00C12246">
        <w:t>base machine learning model (SVM, RF, and GBDT).</w:t>
      </w:r>
      <w:r w:rsidR="007D42FE">
        <w:t xml:space="preserve"> </w:t>
      </w:r>
      <w:r w:rsidR="007D42FE">
        <w:t xml:space="preserve">The program </w:t>
      </w:r>
      <w:r w:rsidR="007D42FE">
        <w:rPr>
          <w:rStyle w:val="VerbatimChar"/>
        </w:rPr>
        <w:t>programs/02_</w:t>
      </w:r>
      <w:r w:rsidR="007D42FE" w:rsidRPr="00C06505">
        <w:t xml:space="preserve"> </w:t>
      </w:r>
      <w:proofErr w:type="spellStart"/>
      <w:r w:rsidR="002706DC">
        <w:rPr>
          <w:rStyle w:val="VerbatimChar"/>
        </w:rPr>
        <w:t>machinelearning</w:t>
      </w:r>
      <w:proofErr w:type="spellEnd"/>
      <w:r w:rsidR="002706DC">
        <w:rPr>
          <w:rStyle w:val="VerbatimChar"/>
        </w:rPr>
        <w:t>/</w:t>
      </w:r>
      <w:proofErr w:type="spellStart"/>
      <w:r w:rsidR="002706DC">
        <w:rPr>
          <w:rStyle w:val="VerbatimChar"/>
        </w:rPr>
        <w:t>stacking</w:t>
      </w:r>
      <w:r w:rsidR="007D42FE">
        <w:rPr>
          <w:rStyle w:val="VerbatimChar"/>
        </w:rPr>
        <w:t>.ipynb</w:t>
      </w:r>
      <w:proofErr w:type="spellEnd"/>
      <w:r w:rsidR="007D42FE">
        <w:t xml:space="preserve"> </w:t>
      </w:r>
      <w:r w:rsidR="002706DC">
        <w:t xml:space="preserve">is the code for </w:t>
      </w:r>
      <w:r w:rsidR="000C7796">
        <w:t xml:space="preserve">the ensemble learning machine model, stacking and will calculate the accuracy, sensitivity, specificity, </w:t>
      </w:r>
      <w:proofErr w:type="gramStart"/>
      <w:r w:rsidR="000C7796">
        <w:t>ROC</w:t>
      </w:r>
      <w:proofErr w:type="gramEnd"/>
      <w:r w:rsidR="000C7796">
        <w:t xml:space="preserve"> and AUC for model evaluation. </w:t>
      </w:r>
    </w:p>
    <w:p w14:paraId="47F6859D" w14:textId="1645A144" w:rsidR="0089298C" w:rsidRDefault="003C7376" w:rsidP="006A192F">
      <w:pPr>
        <w:numPr>
          <w:ilvl w:val="0"/>
          <w:numId w:val="12"/>
        </w:numPr>
      </w:pPr>
      <w:r>
        <w:t xml:space="preserve">Programs in </w:t>
      </w:r>
      <w:r>
        <w:rPr>
          <w:rStyle w:val="VerbatimChar"/>
        </w:rPr>
        <w:t>programs/03_</w:t>
      </w:r>
      <w:r w:rsidR="006F6D5A">
        <w:rPr>
          <w:rStyle w:val="VerbatimChar"/>
        </w:rPr>
        <w:t>plot</w:t>
      </w:r>
      <w:r>
        <w:t xml:space="preserve"> will generate </w:t>
      </w:r>
      <w:r w:rsidR="00654B36">
        <w:t xml:space="preserve">some of the </w:t>
      </w:r>
      <w:r>
        <w:t xml:space="preserve">figures in the </w:t>
      </w:r>
      <w:r w:rsidR="006F6D5A">
        <w:t>paper</w:t>
      </w:r>
      <w:r>
        <w:t xml:space="preserve">. </w:t>
      </w:r>
      <w:r>
        <w:t xml:space="preserve">The program </w:t>
      </w:r>
      <w:r>
        <w:rPr>
          <w:rStyle w:val="VerbatimChar"/>
        </w:rPr>
        <w:t>programs/03_</w:t>
      </w:r>
      <w:r w:rsidR="00D14078">
        <w:rPr>
          <w:rStyle w:val="VerbatimChar"/>
        </w:rPr>
        <w:t>plot</w:t>
      </w:r>
      <w:r>
        <w:rPr>
          <w:rStyle w:val="VerbatimChar"/>
        </w:rPr>
        <w:t>/</w:t>
      </w:r>
      <w:proofErr w:type="spellStart"/>
      <w:r w:rsidR="00E53137">
        <w:rPr>
          <w:rStyle w:val="VerbatimChar"/>
        </w:rPr>
        <w:t>heatmap.ipynb</w:t>
      </w:r>
      <w:proofErr w:type="spellEnd"/>
      <w:r>
        <w:t xml:space="preserve"> will </w:t>
      </w:r>
      <w:r w:rsidR="00E53137">
        <w:t>generate the heatmap of Figure 1</w:t>
      </w:r>
      <w:r>
        <w:t>.</w:t>
      </w:r>
      <w:r w:rsidR="00E53137">
        <w:t xml:space="preserve"> </w:t>
      </w:r>
      <w:r w:rsidR="00D14078">
        <w:t xml:space="preserve">The program </w:t>
      </w:r>
      <w:r w:rsidR="00D14078">
        <w:rPr>
          <w:rStyle w:val="VerbatimChar"/>
        </w:rPr>
        <w:t>programs/03_plot/</w:t>
      </w:r>
      <w:r w:rsidR="00542378" w:rsidRPr="00542378">
        <w:t xml:space="preserve"> </w:t>
      </w:r>
      <w:r w:rsidR="00542378" w:rsidRPr="00542378">
        <w:rPr>
          <w:rStyle w:val="VerbatimChar"/>
        </w:rPr>
        <w:t>Kaplan-</w:t>
      </w:r>
      <w:proofErr w:type="spellStart"/>
      <w:r w:rsidR="00542378" w:rsidRPr="00542378">
        <w:rPr>
          <w:rStyle w:val="VerbatimChar"/>
        </w:rPr>
        <w:t>Meier.ipynb</w:t>
      </w:r>
      <w:proofErr w:type="spellEnd"/>
      <w:r w:rsidR="00542378">
        <w:rPr>
          <w:rStyle w:val="VerbatimChar"/>
        </w:rPr>
        <w:t xml:space="preserve"> </w:t>
      </w:r>
      <w:r w:rsidR="00542378">
        <w:t>will g</w:t>
      </w:r>
      <w:r w:rsidR="00542378">
        <w:t xml:space="preserve">enerate the Kaplan-Meier curves of predicted </w:t>
      </w:r>
      <w:r w:rsidR="00542378">
        <w:t>results of HOPX expression status from test</w:t>
      </w:r>
      <w:r w:rsidR="00542378">
        <w:t xml:space="preserve"> </w:t>
      </w:r>
      <w:r w:rsidR="001B33C4">
        <w:t xml:space="preserve">for Figure 2 </w:t>
      </w:r>
      <w:r w:rsidR="00B6655E">
        <w:t>and Figure 6(b)</w:t>
      </w:r>
      <w:r w:rsidR="00542378">
        <w:t xml:space="preserve">and calculate the </w:t>
      </w:r>
      <w:r w:rsidR="001B33C4">
        <w:t xml:space="preserve">p-value (log-rank test) between two groups. </w:t>
      </w:r>
      <w:r w:rsidR="008D75C7">
        <w:t xml:space="preserve">The program </w:t>
      </w:r>
      <w:r w:rsidR="008D75C7">
        <w:rPr>
          <w:rStyle w:val="VerbatimChar"/>
        </w:rPr>
        <w:t>programs/03_plot/</w:t>
      </w:r>
      <w:r w:rsidR="008D75C7" w:rsidRPr="00542378">
        <w:t xml:space="preserve"> </w:t>
      </w:r>
      <w:r w:rsidR="0099717D">
        <w:rPr>
          <w:rStyle w:val="VerbatimChar"/>
        </w:rPr>
        <w:t xml:space="preserve">data </w:t>
      </w:r>
      <w:proofErr w:type="spellStart"/>
      <w:proofErr w:type="gramStart"/>
      <w:r w:rsidR="0099717D">
        <w:rPr>
          <w:rStyle w:val="VerbatimChar"/>
        </w:rPr>
        <w:t>distribution</w:t>
      </w:r>
      <w:r w:rsidR="008D75C7" w:rsidRPr="00542378">
        <w:rPr>
          <w:rStyle w:val="VerbatimChar"/>
        </w:rPr>
        <w:t>.ipynb</w:t>
      </w:r>
      <w:proofErr w:type="spellEnd"/>
      <w:proofErr w:type="gramEnd"/>
      <w:r w:rsidR="008D75C7">
        <w:rPr>
          <w:rStyle w:val="VerbatimChar"/>
        </w:rPr>
        <w:t xml:space="preserve"> </w:t>
      </w:r>
      <w:r w:rsidR="008D75C7">
        <w:t>will generate</w:t>
      </w:r>
      <w:r w:rsidR="0099717D">
        <w:t xml:space="preserve"> the violin plot of Figure 4 and </w:t>
      </w:r>
      <w:r w:rsidR="0099717D">
        <w:t>calculate the p-value (</w:t>
      </w:r>
      <w:r w:rsidR="0099717D">
        <w:t>t</w:t>
      </w:r>
      <w:r w:rsidR="0099717D">
        <w:t xml:space="preserve"> test) between two groups</w:t>
      </w:r>
      <w:r w:rsidR="006338A3">
        <w:t xml:space="preserve"> of image features</w:t>
      </w:r>
      <w:r w:rsidR="0099717D">
        <w:t>.</w:t>
      </w:r>
      <w:r w:rsidR="0099717D">
        <w:t xml:space="preserve"> </w:t>
      </w:r>
      <w:r w:rsidR="000E2250">
        <w:t xml:space="preserve">The program </w:t>
      </w:r>
      <w:r w:rsidR="000E2250">
        <w:rPr>
          <w:rStyle w:val="VerbatimChar"/>
        </w:rPr>
        <w:t>programs/03_plot/</w:t>
      </w:r>
      <w:proofErr w:type="spellStart"/>
      <w:r w:rsidR="000E2250">
        <w:rPr>
          <w:rStyle w:val="VerbatimChar"/>
        </w:rPr>
        <w:t>DEA_volcano</w:t>
      </w:r>
      <w:r w:rsidR="000E2250" w:rsidRPr="00542378">
        <w:rPr>
          <w:rStyle w:val="VerbatimChar"/>
        </w:rPr>
        <w:t>.ipynb</w:t>
      </w:r>
      <w:proofErr w:type="spellEnd"/>
      <w:r w:rsidR="000E2250">
        <w:rPr>
          <w:rStyle w:val="VerbatimChar"/>
        </w:rPr>
        <w:t xml:space="preserve"> </w:t>
      </w:r>
      <w:r w:rsidR="000E2250">
        <w:t xml:space="preserve">will generate the </w:t>
      </w:r>
      <w:r w:rsidR="00B412A5">
        <w:t>volcano</w:t>
      </w:r>
      <w:r w:rsidR="000E2250">
        <w:t xml:space="preserve"> plot of Figure </w:t>
      </w:r>
      <w:r w:rsidR="00B412A5">
        <w:t>6</w:t>
      </w:r>
      <w:r w:rsidR="00B6655E">
        <w:t>(a)</w:t>
      </w:r>
      <w:r w:rsidR="00B412A5">
        <w:t>.</w:t>
      </w:r>
    </w:p>
    <w:p w14:paraId="4D7450BC" w14:textId="77777777" w:rsidR="0089298C" w:rsidRDefault="003C7376">
      <w:pPr>
        <w:pStyle w:val="2"/>
      </w:pPr>
      <w:bookmarkStart w:id="11" w:name="list-of-tables-and-programs"/>
      <w:r>
        <w:t>List of tables and programs</w:t>
      </w:r>
      <w:bookmarkEnd w:id="11"/>
    </w:p>
    <w:p w14:paraId="0477E2D3" w14:textId="77777777" w:rsidR="0089298C" w:rsidRDefault="003C7376">
      <w:pPr>
        <w:pStyle w:val="FirstParagraph"/>
      </w:pPr>
      <w:r>
        <w:t>The provided code reproduces:</w:t>
      </w:r>
    </w:p>
    <w:p w14:paraId="06456EFB" w14:textId="77777777" w:rsidR="0089298C" w:rsidRDefault="003C7376">
      <w:pPr>
        <w:numPr>
          <w:ilvl w:val="0"/>
          <w:numId w:val="19"/>
        </w:numPr>
      </w:pPr>
      <w:r>
        <w:t>☐</w:t>
      </w:r>
      <w:r>
        <w:t xml:space="preserve"> All numbers provided in text in the paper</w:t>
      </w:r>
    </w:p>
    <w:p w14:paraId="30BF3ABF" w14:textId="77777777" w:rsidR="0089298C" w:rsidRDefault="003C7376">
      <w:pPr>
        <w:numPr>
          <w:ilvl w:val="0"/>
          <w:numId w:val="19"/>
        </w:numPr>
      </w:pPr>
      <w:r>
        <w:t>☐</w:t>
      </w:r>
      <w:r>
        <w:t xml:space="preserve"> All tables and figures in the paper</w:t>
      </w:r>
    </w:p>
    <w:p w14:paraId="333D87A1" w14:textId="78C0CF81" w:rsidR="0089298C" w:rsidRDefault="00445D35">
      <w:pPr>
        <w:numPr>
          <w:ilvl w:val="0"/>
          <w:numId w:val="19"/>
        </w:numPr>
      </w:pPr>
      <w:r w:rsidRPr="002A546F">
        <w:rPr>
          <w:rFonts w:ascii="微软雅黑" w:eastAsia="微软雅黑" w:hAnsi="微软雅黑" w:cs="宋体" w:hint="eastAsia"/>
          <w:color w:val="333333"/>
          <w:shd w:val="clear" w:color="auto" w:fill="FFFFFF"/>
          <w:lang w:eastAsia="zh-CN"/>
        </w:rPr>
        <w:t>√</w:t>
      </w:r>
      <w:r>
        <w:t xml:space="preserve"> </w:t>
      </w:r>
      <w:r w:rsidR="003C7376">
        <w:t xml:space="preserve"> Selected tables and figures in the paper, a</w:t>
      </w:r>
      <w:r w:rsidR="003C7376">
        <w:t>s explained and justified below.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544"/>
        <w:gridCol w:w="3181"/>
        <w:gridCol w:w="1043"/>
        <w:gridCol w:w="2176"/>
        <w:gridCol w:w="696"/>
      </w:tblGrid>
      <w:tr w:rsidR="0089298C" w14:paraId="2732B9A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8907F3" w14:textId="77777777" w:rsidR="0089298C" w:rsidRDefault="003C7376">
            <w:pPr>
              <w:pStyle w:val="Compact"/>
            </w:pPr>
            <w:r>
              <w:t>Figure/Table #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02D4A9" w14:textId="77777777" w:rsidR="0089298C" w:rsidRDefault="003C7376">
            <w:pPr>
              <w:pStyle w:val="Compact"/>
            </w:pPr>
            <w:r>
              <w:t>Program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A53A00" w14:textId="77777777" w:rsidR="0089298C" w:rsidRDefault="003C7376">
            <w:pPr>
              <w:pStyle w:val="Compact"/>
            </w:pPr>
            <w:r>
              <w:t>Line Number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AEED56" w14:textId="77777777" w:rsidR="0089298C" w:rsidRDefault="003C7376">
            <w:pPr>
              <w:pStyle w:val="Compact"/>
            </w:pPr>
            <w:r>
              <w:t>Output file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D3E631" w14:textId="77777777" w:rsidR="0089298C" w:rsidRDefault="003C7376">
            <w:pPr>
              <w:pStyle w:val="Compact"/>
            </w:pPr>
            <w:r>
              <w:t>Note</w:t>
            </w:r>
          </w:p>
        </w:tc>
      </w:tr>
      <w:tr w:rsidR="0089298C" w14:paraId="0534F2E9" w14:textId="77777777">
        <w:tc>
          <w:tcPr>
            <w:tcW w:w="0" w:type="auto"/>
          </w:tcPr>
          <w:p w14:paraId="6008D298" w14:textId="44DE8C63" w:rsidR="0089298C" w:rsidRDefault="0036536A">
            <w:pPr>
              <w:pStyle w:val="Compact"/>
            </w:pPr>
            <w:r>
              <w:t>Figure</w:t>
            </w:r>
            <w:r w:rsidR="003C7376">
              <w:t xml:space="preserve"> 1</w:t>
            </w:r>
          </w:p>
        </w:tc>
        <w:tc>
          <w:tcPr>
            <w:tcW w:w="0" w:type="auto"/>
          </w:tcPr>
          <w:p w14:paraId="4D840163" w14:textId="0308F10D" w:rsidR="0089298C" w:rsidRDefault="003235AF">
            <w:pPr>
              <w:pStyle w:val="Compact"/>
            </w:pPr>
            <w:r>
              <w:rPr>
                <w:rStyle w:val="VerbatimChar"/>
              </w:rPr>
              <w:t>03_plot/</w:t>
            </w:r>
            <w:proofErr w:type="spellStart"/>
            <w:r>
              <w:rPr>
                <w:rStyle w:val="VerbatimChar"/>
              </w:rPr>
              <w:t>heatmap.ipynb</w:t>
            </w:r>
            <w:proofErr w:type="spellEnd"/>
          </w:p>
        </w:tc>
        <w:tc>
          <w:tcPr>
            <w:tcW w:w="0" w:type="auto"/>
          </w:tcPr>
          <w:p w14:paraId="5C360995" w14:textId="77777777" w:rsidR="0089298C" w:rsidRDefault="0089298C"/>
        </w:tc>
        <w:tc>
          <w:tcPr>
            <w:tcW w:w="0" w:type="auto"/>
          </w:tcPr>
          <w:p w14:paraId="201A7212" w14:textId="163B5897" w:rsidR="0089298C" w:rsidRDefault="002574F2">
            <w:pPr>
              <w:pStyle w:val="Compact"/>
            </w:pPr>
            <w:r>
              <w:t>HeatMap.png</w:t>
            </w:r>
          </w:p>
        </w:tc>
        <w:tc>
          <w:tcPr>
            <w:tcW w:w="0" w:type="auto"/>
          </w:tcPr>
          <w:p w14:paraId="3196E752" w14:textId="77777777" w:rsidR="0089298C" w:rsidRDefault="0089298C"/>
        </w:tc>
      </w:tr>
      <w:tr w:rsidR="002574F2" w14:paraId="4B8B8CD2" w14:textId="77777777">
        <w:tc>
          <w:tcPr>
            <w:tcW w:w="0" w:type="auto"/>
          </w:tcPr>
          <w:p w14:paraId="5B577802" w14:textId="5FF9811F" w:rsidR="002574F2" w:rsidRDefault="002574F2" w:rsidP="002574F2">
            <w:pPr>
              <w:pStyle w:val="Compact"/>
            </w:pPr>
            <w:r>
              <w:t xml:space="preserve">Figure </w:t>
            </w:r>
            <w:r>
              <w:t>2 and Figure 6(b)</w:t>
            </w:r>
          </w:p>
        </w:tc>
        <w:tc>
          <w:tcPr>
            <w:tcW w:w="0" w:type="auto"/>
          </w:tcPr>
          <w:p w14:paraId="45A3DABD" w14:textId="17A47EE5" w:rsidR="002574F2" w:rsidRDefault="002574F2" w:rsidP="002574F2">
            <w:pPr>
              <w:pStyle w:val="Compact"/>
            </w:pPr>
            <w:r>
              <w:rPr>
                <w:rStyle w:val="VerbatimChar"/>
              </w:rPr>
              <w:t>03_plot/</w:t>
            </w:r>
            <w:r w:rsidRPr="00542378">
              <w:t xml:space="preserve"> </w:t>
            </w:r>
            <w:r w:rsidRPr="00542378">
              <w:rPr>
                <w:rStyle w:val="VerbatimChar"/>
              </w:rPr>
              <w:t>Kaplan-</w:t>
            </w:r>
            <w:proofErr w:type="spellStart"/>
            <w:r w:rsidRPr="00542378">
              <w:rPr>
                <w:rStyle w:val="VerbatimChar"/>
              </w:rPr>
              <w:t>Meier.ipynb</w:t>
            </w:r>
            <w:proofErr w:type="spellEnd"/>
          </w:p>
        </w:tc>
        <w:tc>
          <w:tcPr>
            <w:tcW w:w="0" w:type="auto"/>
          </w:tcPr>
          <w:p w14:paraId="3A0B61B9" w14:textId="26EB05D0" w:rsidR="002574F2" w:rsidRDefault="002574F2" w:rsidP="002574F2">
            <w:pPr>
              <w:pStyle w:val="Compact"/>
            </w:pPr>
          </w:p>
        </w:tc>
        <w:tc>
          <w:tcPr>
            <w:tcW w:w="0" w:type="auto"/>
          </w:tcPr>
          <w:p w14:paraId="3D04F48B" w14:textId="77777777" w:rsidR="002574F2" w:rsidRDefault="002574F2" w:rsidP="002574F2">
            <w:pPr>
              <w:pStyle w:val="Compact"/>
            </w:pPr>
            <w:r>
              <w:t>KMoriginal.png</w:t>
            </w:r>
          </w:p>
          <w:p w14:paraId="2757AD2B" w14:textId="77777777" w:rsidR="002574F2" w:rsidRDefault="002574F2" w:rsidP="002574F2">
            <w:pPr>
              <w:pStyle w:val="Compact"/>
            </w:pPr>
            <w:r>
              <w:rPr>
                <w:rFonts w:hint="eastAsia"/>
              </w:rPr>
              <w:t>K</w:t>
            </w:r>
            <w:r>
              <w:t>M2.png</w:t>
            </w:r>
          </w:p>
          <w:p w14:paraId="691F73DD" w14:textId="159BCF8B" w:rsidR="002574F2" w:rsidRDefault="002574F2" w:rsidP="002574F2">
            <w:pPr>
              <w:pStyle w:val="Compact"/>
            </w:pPr>
            <w:r>
              <w:rPr>
                <w:rFonts w:hint="eastAsia"/>
              </w:rPr>
              <w:lastRenderedPageBreak/>
              <w:t>K</w:t>
            </w:r>
            <w:r>
              <w:t>M</w:t>
            </w:r>
            <w:r>
              <w:t>3</w:t>
            </w:r>
            <w:r>
              <w:t>.png</w:t>
            </w:r>
          </w:p>
          <w:p w14:paraId="76ACD60D" w14:textId="6483A6BC" w:rsidR="002574F2" w:rsidRDefault="002574F2" w:rsidP="002574F2">
            <w:pPr>
              <w:pStyle w:val="Compact"/>
            </w:pPr>
            <w:r>
              <w:rPr>
                <w:rFonts w:hint="eastAsia"/>
              </w:rPr>
              <w:t>K</w:t>
            </w:r>
            <w:r>
              <w:t>M</w:t>
            </w:r>
            <w:r>
              <w:t>4</w:t>
            </w:r>
            <w:r>
              <w:t>.png</w:t>
            </w:r>
          </w:p>
          <w:p w14:paraId="61B0C09C" w14:textId="394972D7" w:rsidR="002574F2" w:rsidRDefault="002574F2" w:rsidP="002574F2">
            <w:pPr>
              <w:pStyle w:val="Compact"/>
            </w:pPr>
            <w:r>
              <w:rPr>
                <w:rFonts w:hint="eastAsia"/>
              </w:rPr>
              <w:t>K</w:t>
            </w:r>
            <w:r>
              <w:t>M</w:t>
            </w:r>
            <w:r>
              <w:t>8</w:t>
            </w:r>
            <w:r>
              <w:t>.png</w:t>
            </w:r>
          </w:p>
        </w:tc>
        <w:tc>
          <w:tcPr>
            <w:tcW w:w="0" w:type="auto"/>
          </w:tcPr>
          <w:p w14:paraId="54DA08AC" w14:textId="77777777" w:rsidR="002574F2" w:rsidRDefault="002574F2" w:rsidP="002574F2"/>
        </w:tc>
      </w:tr>
      <w:tr w:rsidR="004F615E" w14:paraId="3B32D1C5" w14:textId="77777777">
        <w:tc>
          <w:tcPr>
            <w:tcW w:w="0" w:type="auto"/>
          </w:tcPr>
          <w:p w14:paraId="43A62211" w14:textId="516C8A5B" w:rsidR="004F615E" w:rsidRDefault="004F615E" w:rsidP="004F615E">
            <w:pPr>
              <w:pStyle w:val="Compact"/>
            </w:pPr>
            <w:r>
              <w:t>Figure 4</w:t>
            </w:r>
          </w:p>
        </w:tc>
        <w:tc>
          <w:tcPr>
            <w:tcW w:w="0" w:type="auto"/>
          </w:tcPr>
          <w:p w14:paraId="5775AE7B" w14:textId="10E048F7" w:rsidR="004F615E" w:rsidRDefault="004F615E" w:rsidP="004F615E">
            <w:pPr>
              <w:pStyle w:val="Compact"/>
            </w:pPr>
            <w:r>
              <w:rPr>
                <w:rStyle w:val="VerbatimChar"/>
              </w:rPr>
              <w:t>03_plot/</w:t>
            </w:r>
            <w:r w:rsidRPr="00542378">
              <w:t xml:space="preserve"> </w:t>
            </w:r>
            <w:r>
              <w:rPr>
                <w:rStyle w:val="VerbatimChar"/>
              </w:rPr>
              <w:t xml:space="preserve">data </w:t>
            </w:r>
            <w:proofErr w:type="spellStart"/>
            <w:proofErr w:type="gramStart"/>
            <w:r>
              <w:rPr>
                <w:rStyle w:val="VerbatimChar"/>
              </w:rPr>
              <w:t>distribution</w:t>
            </w:r>
            <w:r w:rsidRPr="00542378">
              <w:rPr>
                <w:rStyle w:val="VerbatimChar"/>
              </w:rPr>
              <w:t>.ipynb</w:t>
            </w:r>
            <w:proofErr w:type="spellEnd"/>
            <w:proofErr w:type="gramEnd"/>
          </w:p>
        </w:tc>
        <w:tc>
          <w:tcPr>
            <w:tcW w:w="0" w:type="auto"/>
          </w:tcPr>
          <w:p w14:paraId="58B38963" w14:textId="1E51AD9E" w:rsidR="004F615E" w:rsidRDefault="004F615E" w:rsidP="004F615E">
            <w:pPr>
              <w:pStyle w:val="Compact"/>
            </w:pPr>
          </w:p>
        </w:tc>
        <w:tc>
          <w:tcPr>
            <w:tcW w:w="0" w:type="auto"/>
          </w:tcPr>
          <w:p w14:paraId="0273432F" w14:textId="77777777" w:rsidR="004F615E" w:rsidRDefault="003B71D8" w:rsidP="004F615E">
            <w:pPr>
              <w:pStyle w:val="Compact"/>
            </w:pPr>
            <w:proofErr w:type="spellStart"/>
            <w:r w:rsidRPr="003B71D8">
              <w:t>original_ske_violin</w:t>
            </w:r>
            <w:proofErr w:type="spellEnd"/>
            <w:r w:rsidRPr="003B71D8">
              <w:t xml:space="preserve"> 2</w:t>
            </w:r>
            <w:r>
              <w:t>.png</w:t>
            </w:r>
          </w:p>
          <w:p w14:paraId="7AAA7999" w14:textId="7BB3EF37" w:rsidR="003B71D8" w:rsidRDefault="003B71D8" w:rsidP="004F615E">
            <w:pPr>
              <w:pStyle w:val="Compact"/>
            </w:pPr>
            <w:proofErr w:type="spellStart"/>
            <w:r w:rsidRPr="003B71D8">
              <w:t>wavelet_root_violin</w:t>
            </w:r>
            <w:proofErr w:type="spellEnd"/>
            <w:r w:rsidRPr="003B71D8">
              <w:t xml:space="preserve"> 2.png</w:t>
            </w:r>
          </w:p>
        </w:tc>
        <w:tc>
          <w:tcPr>
            <w:tcW w:w="0" w:type="auto"/>
          </w:tcPr>
          <w:p w14:paraId="7907CC3A" w14:textId="77777777" w:rsidR="004F615E" w:rsidRDefault="004F615E" w:rsidP="004F615E"/>
        </w:tc>
      </w:tr>
      <w:tr w:rsidR="002574F2" w14:paraId="49334041" w14:textId="77777777">
        <w:tc>
          <w:tcPr>
            <w:tcW w:w="0" w:type="auto"/>
          </w:tcPr>
          <w:p w14:paraId="27A6406B" w14:textId="4053CE2E" w:rsidR="002574F2" w:rsidRDefault="0031000D" w:rsidP="002574F2">
            <w:pPr>
              <w:pStyle w:val="Compact"/>
            </w:pPr>
            <w:r>
              <w:t>Figure 6(</w:t>
            </w:r>
            <w:r>
              <w:t>a</w:t>
            </w:r>
            <w:r>
              <w:t>)</w:t>
            </w:r>
          </w:p>
        </w:tc>
        <w:tc>
          <w:tcPr>
            <w:tcW w:w="0" w:type="auto"/>
          </w:tcPr>
          <w:p w14:paraId="30021826" w14:textId="7864AE13" w:rsidR="002574F2" w:rsidRDefault="003B71D8" w:rsidP="002574F2">
            <w:pPr>
              <w:pStyle w:val="Compact"/>
            </w:pPr>
            <w:r>
              <w:rPr>
                <w:rStyle w:val="VerbatimChar"/>
              </w:rPr>
              <w:t>03_plot/</w:t>
            </w:r>
            <w:proofErr w:type="spellStart"/>
            <w:r>
              <w:rPr>
                <w:rStyle w:val="VerbatimChar"/>
              </w:rPr>
              <w:t>DEA_volcano</w:t>
            </w:r>
            <w:r w:rsidRPr="00542378">
              <w:rPr>
                <w:rStyle w:val="VerbatimChar"/>
              </w:rPr>
              <w:t>.ipynb</w:t>
            </w:r>
            <w:proofErr w:type="spellEnd"/>
          </w:p>
        </w:tc>
        <w:tc>
          <w:tcPr>
            <w:tcW w:w="0" w:type="auto"/>
          </w:tcPr>
          <w:p w14:paraId="5B652406" w14:textId="77777777" w:rsidR="002574F2" w:rsidRDefault="002574F2" w:rsidP="002574F2"/>
        </w:tc>
        <w:tc>
          <w:tcPr>
            <w:tcW w:w="0" w:type="auto"/>
          </w:tcPr>
          <w:p w14:paraId="5223D930" w14:textId="1ED86201" w:rsidR="002574F2" w:rsidRDefault="0031000D" w:rsidP="002574F2">
            <w:r>
              <w:t>dea.png</w:t>
            </w:r>
          </w:p>
        </w:tc>
        <w:tc>
          <w:tcPr>
            <w:tcW w:w="0" w:type="auto"/>
          </w:tcPr>
          <w:p w14:paraId="444FEC91" w14:textId="51C7860F" w:rsidR="002574F2" w:rsidRDefault="002574F2" w:rsidP="002574F2">
            <w:pPr>
              <w:pStyle w:val="Compact"/>
            </w:pPr>
          </w:p>
        </w:tc>
      </w:tr>
    </w:tbl>
    <w:p w14:paraId="4E221F64" w14:textId="0463FF7B" w:rsidR="0089298C" w:rsidRDefault="003C7376">
      <w:pPr>
        <w:pStyle w:val="2"/>
      </w:pPr>
      <w:bookmarkStart w:id="12" w:name="references"/>
      <w:r>
        <w:t>References</w:t>
      </w:r>
      <w:bookmarkEnd w:id="12"/>
    </w:p>
    <w:p w14:paraId="0B4CC816" w14:textId="77777777" w:rsidR="00BD0F6C" w:rsidRPr="00BD0F6C" w:rsidRDefault="00BD0F6C" w:rsidP="00BD0F6C">
      <w:pPr>
        <w:pStyle w:val="a0"/>
      </w:pPr>
    </w:p>
    <w:p w14:paraId="31EB48BE" w14:textId="4D670628" w:rsidR="00BD0F6C" w:rsidRDefault="00BD0F6C">
      <w:r w:rsidRPr="00BD0F6C">
        <w:t xml:space="preserve">Bakr S, </w:t>
      </w:r>
      <w:proofErr w:type="spellStart"/>
      <w:r w:rsidRPr="00BD0F6C">
        <w:t>Gevaert</w:t>
      </w:r>
      <w:proofErr w:type="spellEnd"/>
      <w:r w:rsidRPr="00BD0F6C">
        <w:t xml:space="preserve"> O, Echegaray S, et al. A </w:t>
      </w:r>
      <w:proofErr w:type="spellStart"/>
      <w:r w:rsidRPr="00BD0F6C">
        <w:t>radiogenomic</w:t>
      </w:r>
      <w:proofErr w:type="spellEnd"/>
      <w:r w:rsidRPr="00BD0F6C">
        <w:t xml:space="preserve"> dataset of non-small cell lung cancer. Sci Data. </w:t>
      </w:r>
      <w:proofErr w:type="gramStart"/>
      <w:r w:rsidRPr="00BD0F6C">
        <w:t>2018;5:180202</w:t>
      </w:r>
      <w:proofErr w:type="gramEnd"/>
      <w:r w:rsidRPr="00BD0F6C">
        <w:t>.</w:t>
      </w:r>
    </w:p>
    <w:p w14:paraId="390104CE" w14:textId="403BE476" w:rsidR="00BD0F6C" w:rsidRDefault="00934C2B">
      <w:r w:rsidRPr="00934C2B">
        <w:t>Davidson-Pilon, Cameron, lifelines, survival analysis in Python, (2022). https://doi.org/10.5281/zenodo.6359609</w:t>
      </w:r>
    </w:p>
    <w:p w14:paraId="3B6D9ED0" w14:textId="3A24A879" w:rsidR="00934C2B" w:rsidRDefault="00B265B5">
      <w:proofErr w:type="spellStart"/>
      <w:r w:rsidRPr="00B265B5">
        <w:t>Griethuysen</w:t>
      </w:r>
      <w:proofErr w:type="spellEnd"/>
      <w:r w:rsidRPr="00B265B5">
        <w:t xml:space="preserve">, J. J. M., Fedorov, A., Parmar, C., </w:t>
      </w:r>
      <w:proofErr w:type="spellStart"/>
      <w:r w:rsidRPr="00B265B5">
        <w:t>Hosny</w:t>
      </w:r>
      <w:proofErr w:type="spellEnd"/>
      <w:r w:rsidRPr="00B265B5">
        <w:t xml:space="preserve">, A., Aucoin, N., Narayan, V., Beets-Tan, R. G. H., </w:t>
      </w:r>
      <w:proofErr w:type="spellStart"/>
      <w:r w:rsidRPr="00B265B5">
        <w:t>Fillon</w:t>
      </w:r>
      <w:proofErr w:type="spellEnd"/>
      <w:r w:rsidRPr="00B265B5">
        <w:t xml:space="preserve">-Robin, J. C., Pieper, S., </w:t>
      </w:r>
      <w:proofErr w:type="spellStart"/>
      <w:r w:rsidRPr="00B265B5">
        <w:t>Aerts</w:t>
      </w:r>
      <w:proofErr w:type="spellEnd"/>
      <w:r w:rsidRPr="00B265B5">
        <w:t xml:space="preserve">, H. J. W. L. (2017). Computational Radiomics System to Decode the Radiographic Phenotype. Cancer Research, 77(21), e104–e107. </w:t>
      </w:r>
    </w:p>
    <w:p w14:paraId="0EBF4194" w14:textId="77777777" w:rsidR="00A20B88" w:rsidRDefault="00A20B88" w:rsidP="00A20B88">
      <w:r>
        <w:t>@</w:t>
      </w:r>
      <w:proofErr w:type="gramStart"/>
      <w:r>
        <w:t>misc{</w:t>
      </w:r>
      <w:proofErr w:type="gramEnd"/>
      <w:r>
        <w:t>flennerhag:2017mlens,</w:t>
      </w:r>
    </w:p>
    <w:p w14:paraId="5A4394B8" w14:textId="77777777" w:rsidR="00A20B88" w:rsidRDefault="00A20B88" w:rsidP="00A20B88">
      <w:r>
        <w:t xml:space="preserve">  author = {</w:t>
      </w:r>
      <w:proofErr w:type="spellStart"/>
      <w:r>
        <w:t>Flennerhag</w:t>
      </w:r>
      <w:proofErr w:type="spellEnd"/>
      <w:r>
        <w:t>, Sebastian},</w:t>
      </w:r>
    </w:p>
    <w:p w14:paraId="6DAD3B65" w14:textId="77777777" w:rsidR="00A20B88" w:rsidRDefault="00A20B88" w:rsidP="00A20B88">
      <w:r>
        <w:t xml:space="preserve">  </w:t>
      </w:r>
      <w:proofErr w:type="gramStart"/>
      <w:r>
        <w:t>title  =</w:t>
      </w:r>
      <w:proofErr w:type="gramEnd"/>
      <w:r>
        <w:t xml:space="preserve"> {ML-Ensemble},</w:t>
      </w:r>
    </w:p>
    <w:p w14:paraId="29CC88C1" w14:textId="77777777" w:rsidR="00A20B88" w:rsidRDefault="00A20B88" w:rsidP="00A20B88">
      <w:r>
        <w:t xml:space="preserve">  </w:t>
      </w:r>
      <w:proofErr w:type="gramStart"/>
      <w:r>
        <w:t>month  =</w:t>
      </w:r>
      <w:proofErr w:type="gramEnd"/>
      <w:r>
        <w:t xml:space="preserve"> </w:t>
      </w:r>
      <w:proofErr w:type="spellStart"/>
      <w:r>
        <w:t>nov</w:t>
      </w:r>
      <w:proofErr w:type="spellEnd"/>
      <w:r>
        <w:t>,</w:t>
      </w:r>
    </w:p>
    <w:p w14:paraId="26A71FB8" w14:textId="77777777" w:rsidR="00A20B88" w:rsidRDefault="00A20B88" w:rsidP="00A20B88">
      <w:r>
        <w:t xml:space="preserve">  year   = 2017,</w:t>
      </w:r>
    </w:p>
    <w:p w14:paraId="747893E2" w14:textId="77777777" w:rsidR="00A20B88" w:rsidRDefault="00A20B88" w:rsidP="00A20B88">
      <w:r>
        <w:t xml:space="preserve">  </w:t>
      </w:r>
      <w:proofErr w:type="spellStart"/>
      <w:r>
        <w:t>doi</w:t>
      </w:r>
      <w:proofErr w:type="spellEnd"/>
      <w:r>
        <w:t xml:space="preserve">    = {10.5281/zenodo.1042144},</w:t>
      </w:r>
    </w:p>
    <w:p w14:paraId="50CE2E3A" w14:textId="77777777" w:rsidR="00A20B88" w:rsidRDefault="00A20B88" w:rsidP="00A20B88">
      <w:r>
        <w:t xml:space="preserve">  </w:t>
      </w:r>
      <w:proofErr w:type="spellStart"/>
      <w:r>
        <w:t>url</w:t>
      </w:r>
      <w:proofErr w:type="spellEnd"/>
      <w:r>
        <w:t xml:space="preserve">    = {https://dx.doi.org/10.5281/zenodo.1042144}</w:t>
      </w:r>
    </w:p>
    <w:p w14:paraId="076E4CE2" w14:textId="10D03AEB" w:rsidR="00B265B5" w:rsidRDefault="00A20B88" w:rsidP="00A20B88">
      <w:r>
        <w:t>}</w:t>
      </w:r>
    </w:p>
    <w:p w14:paraId="70A32C52" w14:textId="2A527937" w:rsidR="0089298C" w:rsidRDefault="003C7376">
      <w:r>
        <w:rPr>
          <w:noProof/>
        </w:rPr>
        <w:pict w14:anchorId="412FF52B">
          <v:rect id="_x0000_i1025" alt="" style="width:415.3pt;height:.05pt;mso-width-percent:0;mso-height-percent:0;mso-width-percent:0;mso-height-percent:0" o:hralign="center" o:hrstd="t" o:hr="t"/>
        </w:pict>
      </w:r>
    </w:p>
    <w:p w14:paraId="3EE83C67" w14:textId="77777777" w:rsidR="0089298C" w:rsidRDefault="003C7376">
      <w:pPr>
        <w:pStyle w:val="2"/>
      </w:pPr>
      <w:bookmarkStart w:id="13" w:name="acknowledgements"/>
      <w:r>
        <w:t>Acknowledgements</w:t>
      </w:r>
      <w:bookmarkEnd w:id="13"/>
    </w:p>
    <w:p w14:paraId="6E620392" w14:textId="77777777" w:rsidR="0089298C" w:rsidRDefault="003C7376">
      <w:pPr>
        <w:pStyle w:val="FirstParagraph"/>
      </w:pPr>
      <w:r>
        <w:t xml:space="preserve">Some content on this page was copied from </w:t>
      </w:r>
      <w:hyperlink r:id="rId7" w:anchor="statement.templates">
        <w:r>
          <w:rPr>
            <w:rStyle w:val="ad"/>
          </w:rPr>
          <w:t>Hindawi</w:t>
        </w:r>
      </w:hyperlink>
      <w:r>
        <w:t xml:space="preserve">. Other content was adapted from </w:t>
      </w:r>
      <w:hyperlink r:id="rId8">
        <w:r>
          <w:rPr>
            <w:rStyle w:val="ad"/>
          </w:rPr>
          <w:t>Fort (2016)</w:t>
        </w:r>
      </w:hyperlink>
      <w:r>
        <w:t>, Supplementary data, w</w:t>
      </w:r>
      <w:r>
        <w:t>ith the author’s permission.</w:t>
      </w:r>
    </w:p>
    <w:sectPr w:rsidR="008929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0ACDC" w14:textId="77777777" w:rsidR="003C7376" w:rsidRDefault="003C7376">
      <w:pPr>
        <w:spacing w:after="0"/>
      </w:pPr>
      <w:r>
        <w:separator/>
      </w:r>
    </w:p>
  </w:endnote>
  <w:endnote w:type="continuationSeparator" w:id="0">
    <w:p w14:paraId="2DC5BF3B" w14:textId="77777777" w:rsidR="003C7376" w:rsidRDefault="003C73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D1D69" w14:textId="77777777" w:rsidR="003C7376" w:rsidRDefault="003C7376">
      <w:r>
        <w:separator/>
      </w:r>
    </w:p>
  </w:footnote>
  <w:footnote w:type="continuationSeparator" w:id="0">
    <w:p w14:paraId="3609D88F" w14:textId="77777777" w:rsidR="003C7376" w:rsidRDefault="003C7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8CE2C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2501A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6E5"/>
    <w:rsid w:val="000112B0"/>
    <w:rsid w:val="00011C8B"/>
    <w:rsid w:val="00021720"/>
    <w:rsid w:val="000A4098"/>
    <w:rsid w:val="000C7796"/>
    <w:rsid w:val="000E2250"/>
    <w:rsid w:val="001A130C"/>
    <w:rsid w:val="001A710C"/>
    <w:rsid w:val="001B33C4"/>
    <w:rsid w:val="00221BDD"/>
    <w:rsid w:val="002574F2"/>
    <w:rsid w:val="002706DC"/>
    <w:rsid w:val="00270EF2"/>
    <w:rsid w:val="002A546F"/>
    <w:rsid w:val="002B0D04"/>
    <w:rsid w:val="0031000D"/>
    <w:rsid w:val="003235AF"/>
    <w:rsid w:val="003418F4"/>
    <w:rsid w:val="003442B3"/>
    <w:rsid w:val="0036536A"/>
    <w:rsid w:val="003756E1"/>
    <w:rsid w:val="00382A46"/>
    <w:rsid w:val="003947A1"/>
    <w:rsid w:val="003B71D8"/>
    <w:rsid w:val="003C7376"/>
    <w:rsid w:val="00416A49"/>
    <w:rsid w:val="00443528"/>
    <w:rsid w:val="00445D35"/>
    <w:rsid w:val="004E29B3"/>
    <w:rsid w:val="004F615E"/>
    <w:rsid w:val="00542378"/>
    <w:rsid w:val="00590D07"/>
    <w:rsid w:val="005C50D0"/>
    <w:rsid w:val="005D6C16"/>
    <w:rsid w:val="00600BBF"/>
    <w:rsid w:val="00615615"/>
    <w:rsid w:val="00617FF1"/>
    <w:rsid w:val="006231BD"/>
    <w:rsid w:val="006338A3"/>
    <w:rsid w:val="006507D5"/>
    <w:rsid w:val="00654B36"/>
    <w:rsid w:val="006A192F"/>
    <w:rsid w:val="006B79C6"/>
    <w:rsid w:val="006C03D6"/>
    <w:rsid w:val="006C590E"/>
    <w:rsid w:val="006F6D5A"/>
    <w:rsid w:val="007247B1"/>
    <w:rsid w:val="0073508C"/>
    <w:rsid w:val="0074462A"/>
    <w:rsid w:val="0075000B"/>
    <w:rsid w:val="00764896"/>
    <w:rsid w:val="00784D58"/>
    <w:rsid w:val="007A201D"/>
    <w:rsid w:val="007C3D57"/>
    <w:rsid w:val="007D42FE"/>
    <w:rsid w:val="007D646C"/>
    <w:rsid w:val="007E3068"/>
    <w:rsid w:val="007F7BC5"/>
    <w:rsid w:val="008359D5"/>
    <w:rsid w:val="0089298C"/>
    <w:rsid w:val="008A6932"/>
    <w:rsid w:val="008B0F14"/>
    <w:rsid w:val="008D6863"/>
    <w:rsid w:val="008D75C7"/>
    <w:rsid w:val="008E7897"/>
    <w:rsid w:val="008F281B"/>
    <w:rsid w:val="00901499"/>
    <w:rsid w:val="00934C2B"/>
    <w:rsid w:val="0095183C"/>
    <w:rsid w:val="009956DD"/>
    <w:rsid w:val="0099717D"/>
    <w:rsid w:val="009D0DFC"/>
    <w:rsid w:val="00A00F75"/>
    <w:rsid w:val="00A20B88"/>
    <w:rsid w:val="00A36843"/>
    <w:rsid w:val="00A76936"/>
    <w:rsid w:val="00AB2A44"/>
    <w:rsid w:val="00B265B5"/>
    <w:rsid w:val="00B412A5"/>
    <w:rsid w:val="00B6655E"/>
    <w:rsid w:val="00B86B75"/>
    <w:rsid w:val="00B93E65"/>
    <w:rsid w:val="00BC48D5"/>
    <w:rsid w:val="00BD0F6C"/>
    <w:rsid w:val="00BF67D2"/>
    <w:rsid w:val="00C06505"/>
    <w:rsid w:val="00C12246"/>
    <w:rsid w:val="00C15F3D"/>
    <w:rsid w:val="00C349D8"/>
    <w:rsid w:val="00C36279"/>
    <w:rsid w:val="00C7439A"/>
    <w:rsid w:val="00D14078"/>
    <w:rsid w:val="00D439FE"/>
    <w:rsid w:val="00D474D1"/>
    <w:rsid w:val="00DA06AE"/>
    <w:rsid w:val="00DC30FE"/>
    <w:rsid w:val="00DE4E33"/>
    <w:rsid w:val="00DF0BCE"/>
    <w:rsid w:val="00E315A3"/>
    <w:rsid w:val="00E53137"/>
    <w:rsid w:val="00E67E4A"/>
    <w:rsid w:val="00E85609"/>
    <w:rsid w:val="00EA1AD6"/>
    <w:rsid w:val="00F25CBA"/>
    <w:rsid w:val="00F50849"/>
    <w:rsid w:val="00F73451"/>
    <w:rsid w:val="00F93CAB"/>
    <w:rsid w:val="00FB67E9"/>
    <w:rsid w:val="00FC5A9F"/>
    <w:rsid w:val="00FF38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2A3F"/>
  <w15:docId w15:val="{51226D75-50C8-DC45-9FC5-8C7F6DED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FollowedHyperlink"/>
    <w:basedOn w:val="a1"/>
    <w:semiHidden/>
    <w:unhideWhenUsed/>
    <w:rsid w:val="00F93CAB"/>
    <w:rPr>
      <w:color w:val="800080" w:themeColor="followedHyperlink"/>
      <w:u w:val="single"/>
    </w:rPr>
  </w:style>
  <w:style w:type="paragraph" w:styleId="af">
    <w:name w:val="List Paragraph"/>
    <w:basedOn w:val="a"/>
    <w:rsid w:val="002A546F"/>
    <w:pPr>
      <w:ind w:firstLineChars="200" w:firstLine="420"/>
    </w:pPr>
  </w:style>
  <w:style w:type="character" w:styleId="af0">
    <w:name w:val="Unresolved Mention"/>
    <w:basedOn w:val="a1"/>
    <w:uiPriority w:val="99"/>
    <w:semiHidden/>
    <w:unhideWhenUsed/>
    <w:rsid w:val="00021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restud/rdw0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indawi.com/research.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 Yuu</dc:creator>
  <cp:keywords/>
  <cp:lastModifiedBy>Gin Yuu</cp:lastModifiedBy>
  <cp:revision>101</cp:revision>
  <dcterms:created xsi:type="dcterms:W3CDTF">2022-04-21T01:13:00Z</dcterms:created>
  <dcterms:modified xsi:type="dcterms:W3CDTF">2022-04-21T03:15:00Z</dcterms:modified>
</cp:coreProperties>
</file>