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1465C" w14:textId="723EA08C" w:rsidR="00EA41D4" w:rsidRPr="005A7C04" w:rsidRDefault="00F510ED" w:rsidP="005A7C04">
      <w:pPr>
        <w:spacing w:line="360" w:lineRule="auto"/>
        <w:jc w:val="center"/>
        <w:rPr>
          <w:rFonts w:ascii="Calibri" w:hAnsi="Calibri" w:cs="Calibri"/>
          <w:b/>
          <w:bCs/>
          <w:sz w:val="32"/>
          <w:szCs w:val="32"/>
          <w:u w:val="single"/>
          <w:lang w:val="en-US"/>
        </w:rPr>
      </w:pPr>
      <w:r w:rsidRPr="00486B1A">
        <w:rPr>
          <w:rFonts w:ascii="Calibri" w:hAnsi="Calibri" w:cs="Calibri"/>
          <w:b/>
          <w:bCs/>
          <w:sz w:val="32"/>
          <w:szCs w:val="32"/>
          <w:u w:val="single"/>
          <w:lang w:val="en-US"/>
        </w:rPr>
        <w:t xml:space="preserve">SCO V1.1.0. development </w:t>
      </w:r>
      <w:r w:rsidR="00EA41D4" w:rsidRPr="00486B1A">
        <w:rPr>
          <w:rFonts w:ascii="Calibri" w:hAnsi="Calibri" w:cs="Calibri"/>
          <w:b/>
          <w:bCs/>
          <w:sz w:val="32"/>
          <w:szCs w:val="32"/>
          <w:u w:val="single"/>
          <w:lang w:val="en-US"/>
        </w:rPr>
        <w:t xml:space="preserve">Protocol </w:t>
      </w:r>
    </w:p>
    <w:p w14:paraId="6044D82A" w14:textId="77777777" w:rsidR="00EA41D4" w:rsidRPr="00486B1A" w:rsidRDefault="00EA41D4" w:rsidP="005A7C04">
      <w:pPr>
        <w:spacing w:line="360" w:lineRule="auto"/>
        <w:rPr>
          <w:rFonts w:ascii="Calibri" w:hAnsi="Calibri" w:cs="Calibri"/>
          <w:b/>
          <w:bCs/>
          <w:sz w:val="24"/>
          <w:szCs w:val="24"/>
          <w:u w:val="single"/>
          <w:lang w:val="en-US"/>
        </w:rPr>
      </w:pPr>
      <w:r w:rsidRPr="00486B1A">
        <w:rPr>
          <w:rFonts w:ascii="Calibri" w:hAnsi="Calibri" w:cs="Calibri"/>
          <w:b/>
          <w:bCs/>
          <w:sz w:val="24"/>
          <w:szCs w:val="24"/>
          <w:u w:val="single"/>
          <w:lang w:val="en-US"/>
        </w:rPr>
        <w:t>Aim</w:t>
      </w:r>
    </w:p>
    <w:p w14:paraId="24CEF616" w14:textId="0727B065" w:rsidR="00F57EC9" w:rsidRPr="0053162E" w:rsidRDefault="00821122" w:rsidP="005A7C04">
      <w:pPr>
        <w:spacing w:line="360" w:lineRule="auto"/>
        <w:rPr>
          <w:rFonts w:ascii="Calibri" w:hAnsi="Calibri" w:cs="Calibri"/>
          <w:lang w:val="en-US"/>
        </w:rPr>
      </w:pPr>
      <w:r w:rsidRPr="0053162E">
        <w:rPr>
          <w:rFonts w:ascii="Calibri" w:hAnsi="Calibri" w:cs="Calibri"/>
          <w:lang w:val="en-US"/>
        </w:rPr>
        <w:t>To implement</w:t>
      </w:r>
      <w:r w:rsidR="000D7E7E" w:rsidRPr="0053162E">
        <w:rPr>
          <w:rFonts w:ascii="Calibri" w:hAnsi="Calibri" w:cs="Calibri"/>
          <w:u w:val="single"/>
          <w:lang w:val="en-US"/>
        </w:rPr>
        <w:t xml:space="preserve"> </w:t>
      </w:r>
      <w:r w:rsidR="000D7E7E" w:rsidRPr="0053162E">
        <w:rPr>
          <w:rFonts w:ascii="Calibri" w:hAnsi="Calibri" w:cs="Calibri"/>
          <w:lang w:val="en-US"/>
        </w:rPr>
        <w:t xml:space="preserve">the </w:t>
      </w:r>
      <w:hyperlink r:id="rId6" w:history="1">
        <w:r w:rsidR="000D7E7E" w:rsidRPr="0053162E">
          <w:rPr>
            <w:rStyle w:val="Collegamentoipertestuale"/>
            <w:rFonts w:ascii="Calibri" w:hAnsi="Calibri" w:cs="Calibri"/>
            <w:color w:val="auto"/>
            <w:lang w:val="en-US"/>
          </w:rPr>
          <w:t>Sustainability Core Ontology (SCO)</w:t>
        </w:r>
      </w:hyperlink>
      <w:r w:rsidR="000D7E7E" w:rsidRPr="0053162E">
        <w:rPr>
          <w:rFonts w:ascii="Calibri" w:hAnsi="Calibri" w:cs="Calibri"/>
          <w:lang w:val="en-US"/>
        </w:rPr>
        <w:t xml:space="preserve"> </w:t>
      </w:r>
      <w:r w:rsidRPr="0053162E">
        <w:rPr>
          <w:rFonts w:ascii="Calibri" w:hAnsi="Calibri" w:cs="Calibri"/>
          <w:lang w:val="en-US"/>
        </w:rPr>
        <w:t xml:space="preserve">by establishing </w:t>
      </w:r>
      <w:r w:rsidR="008B5C7B" w:rsidRPr="0053162E">
        <w:rPr>
          <w:rFonts w:ascii="Calibri" w:hAnsi="Calibri" w:cs="Calibri"/>
          <w:lang w:val="en-US"/>
        </w:rPr>
        <w:t>an SCO</w:t>
      </w:r>
      <w:r w:rsidRPr="0053162E">
        <w:rPr>
          <w:rFonts w:ascii="Calibri" w:hAnsi="Calibri" w:cs="Calibri"/>
          <w:lang w:val="en-US"/>
        </w:rPr>
        <w:t xml:space="preserve"> representation that is compliant with</w:t>
      </w:r>
      <w:r w:rsidR="000D7E7E" w:rsidRPr="0053162E">
        <w:rPr>
          <w:rFonts w:ascii="Calibri" w:hAnsi="Calibri" w:cs="Calibri"/>
          <w:lang w:val="en-US"/>
        </w:rPr>
        <w:t xml:space="preserve"> the </w:t>
      </w:r>
      <w:hyperlink r:id="rId7" w:history="1">
        <w:r w:rsidR="00F57EC9" w:rsidRPr="0053162E">
          <w:rPr>
            <w:rFonts w:ascii="Calibri" w:eastAsia="Calibri" w:hAnsi="Calibri" w:cs="Calibri"/>
            <w:kern w:val="24"/>
            <w:u w:val="single"/>
            <w:lang w:val="en-US" w:eastAsia="it-IT"/>
            <w14:ligatures w14:val="none"/>
          </w:rPr>
          <w:t>Unified Foundational Ontology (UFO)</w:t>
        </w:r>
      </w:hyperlink>
      <w:r w:rsidR="00F57EC9" w:rsidRPr="0053162E">
        <w:rPr>
          <w:rFonts w:ascii="Calibri" w:eastAsia="Calibri" w:hAnsi="Calibri" w:cs="Calibri"/>
          <w:kern w:val="24"/>
          <w:lang w:val="en-US" w:eastAsia="it-IT"/>
          <w14:ligatures w14:val="none"/>
        </w:rPr>
        <w:t>.</w:t>
      </w:r>
    </w:p>
    <w:p w14:paraId="4C25AB8F" w14:textId="3C5B0014" w:rsidR="00EA41D4" w:rsidRPr="00486B1A" w:rsidRDefault="000077BC" w:rsidP="005A7C04">
      <w:pPr>
        <w:spacing w:line="360" w:lineRule="auto"/>
        <w:jc w:val="both"/>
        <w:rPr>
          <w:rFonts w:ascii="Calibri" w:hAnsi="Calibri" w:cs="Calibri"/>
          <w:b/>
          <w:bCs/>
          <w:sz w:val="24"/>
          <w:szCs w:val="24"/>
          <w:u w:val="single"/>
          <w:lang w:val="en-US"/>
        </w:rPr>
      </w:pPr>
      <w:r>
        <w:rPr>
          <w:rFonts w:ascii="Calibri" w:hAnsi="Calibri" w:cs="Calibri"/>
          <w:b/>
          <w:bCs/>
          <w:sz w:val="24"/>
          <w:szCs w:val="24"/>
          <w:u w:val="single"/>
          <w:lang w:val="en-US"/>
        </w:rPr>
        <w:t xml:space="preserve">SCO </w:t>
      </w:r>
      <w:r w:rsidR="00EA41D4" w:rsidRPr="00486B1A">
        <w:rPr>
          <w:rFonts w:ascii="Calibri" w:hAnsi="Calibri" w:cs="Calibri"/>
          <w:b/>
          <w:bCs/>
          <w:sz w:val="24"/>
          <w:szCs w:val="24"/>
          <w:u w:val="single"/>
          <w:lang w:val="en-US"/>
        </w:rPr>
        <w:t>Description</w:t>
      </w:r>
    </w:p>
    <w:p w14:paraId="213DB8B1" w14:textId="12E7E49E" w:rsidR="00F57EC9" w:rsidRPr="0053162E" w:rsidRDefault="002435D2" w:rsidP="005A7C04">
      <w:pPr>
        <w:spacing w:line="360" w:lineRule="auto"/>
        <w:jc w:val="both"/>
        <w:rPr>
          <w:rFonts w:ascii="Calibri" w:hAnsi="Calibri" w:cs="Calibri"/>
          <w:lang w:val="en-US"/>
        </w:rPr>
      </w:pPr>
      <w:r w:rsidRPr="0053162E">
        <w:rPr>
          <w:rFonts w:ascii="Calibri" w:hAnsi="Calibri" w:cs="Calibri"/>
          <w:lang w:val="en-US"/>
        </w:rPr>
        <w:t>Sustainability is characterized by t</w:t>
      </w:r>
      <w:r w:rsidR="007D5613" w:rsidRPr="0053162E">
        <w:rPr>
          <w:rFonts w:ascii="Calibri" w:hAnsi="Calibri" w:cs="Calibri"/>
          <w:lang w:val="en-US"/>
        </w:rPr>
        <w:t>hree</w:t>
      </w:r>
      <w:r w:rsidR="00F57EC9" w:rsidRPr="0053162E">
        <w:rPr>
          <w:rFonts w:ascii="Calibri" w:hAnsi="Calibri" w:cs="Calibri"/>
          <w:lang w:val="en-US"/>
        </w:rPr>
        <w:t xml:space="preserve"> major theoretical challenges</w:t>
      </w:r>
      <w:r w:rsidR="007D5613" w:rsidRPr="0053162E">
        <w:rPr>
          <w:rFonts w:ascii="Calibri" w:hAnsi="Calibri" w:cs="Calibri"/>
          <w:lang w:val="en-US"/>
        </w:rPr>
        <w:t xml:space="preserve"> </w:t>
      </w:r>
      <w:r w:rsidR="00F57EC9" w:rsidRPr="0053162E">
        <w:rPr>
          <w:rFonts w:ascii="Calibri" w:hAnsi="Calibri" w:cs="Calibri"/>
          <w:lang w:val="en-US"/>
        </w:rPr>
        <w:fldChar w:fldCharType="begin"/>
      </w:r>
      <w:r w:rsidR="00F57EC9" w:rsidRPr="0053162E">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53162E">
        <w:rPr>
          <w:rFonts w:ascii="Calibri" w:hAnsi="Calibri" w:cs="Calibri"/>
          <w:lang w:val="en-US"/>
        </w:rPr>
        <w:fldChar w:fldCharType="separate"/>
      </w:r>
      <w:r w:rsidR="00F57EC9" w:rsidRPr="0053162E">
        <w:rPr>
          <w:rFonts w:ascii="Calibri" w:hAnsi="Calibri" w:cs="Calibri"/>
          <w:lang w:val="en-US"/>
        </w:rPr>
        <w:t xml:space="preserve">(Ubbiali </w:t>
      </w:r>
      <w:r w:rsidR="00F57EC9" w:rsidRPr="0053162E">
        <w:rPr>
          <w:rFonts w:ascii="Calibri" w:hAnsi="Calibri" w:cs="Calibri"/>
          <w:i/>
          <w:iCs/>
          <w:lang w:val="en-US"/>
        </w:rPr>
        <w:t>et al.</w:t>
      </w:r>
      <w:r w:rsidR="00F57EC9" w:rsidRPr="0053162E">
        <w:rPr>
          <w:rFonts w:ascii="Calibri" w:hAnsi="Calibri" w:cs="Calibri"/>
          <w:lang w:val="en-US"/>
        </w:rPr>
        <w:t>, 2024)</w:t>
      </w:r>
      <w:r w:rsidR="00F57EC9" w:rsidRPr="0053162E">
        <w:rPr>
          <w:rFonts w:ascii="Calibri" w:hAnsi="Calibri" w:cs="Calibri"/>
          <w:lang w:val="en-US"/>
        </w:rPr>
        <w:fldChar w:fldCharType="end"/>
      </w:r>
      <w:r w:rsidR="00F57EC9" w:rsidRPr="0053162E">
        <w:rPr>
          <w:rFonts w:ascii="Calibri" w:hAnsi="Calibri" w:cs="Calibri"/>
          <w:lang w:val="en-US"/>
        </w:rPr>
        <w:t xml:space="preserve">: </w:t>
      </w:r>
    </w:p>
    <w:p w14:paraId="52ED17EA" w14:textId="77777777" w:rsidR="00F57EC9" w:rsidRPr="0053162E" w:rsidRDefault="00F57EC9" w:rsidP="005A7C04">
      <w:pPr>
        <w:pStyle w:val="Paragrafoelenco"/>
        <w:numPr>
          <w:ilvl w:val="0"/>
          <w:numId w:val="5"/>
        </w:numPr>
        <w:spacing w:line="360" w:lineRule="auto"/>
        <w:jc w:val="both"/>
        <w:rPr>
          <w:rFonts w:ascii="Calibri" w:eastAsia="Times New Roman" w:hAnsi="Calibri" w:cs="Calibri"/>
          <w:kern w:val="0"/>
          <w:lang w:val="en-US" w:eastAsia="it-IT"/>
          <w14:ligatures w14:val="none"/>
        </w:rPr>
      </w:pPr>
      <w:r w:rsidRPr="0053162E">
        <w:rPr>
          <w:rFonts w:ascii="Calibri" w:eastAsia="Times New Roman" w:hAnsi="Calibri" w:cs="Calibri"/>
          <w:kern w:val="0"/>
          <w:lang w:val="en-US" w:eastAsia="it-IT"/>
          <w14:ligatures w14:val="none"/>
        </w:rPr>
        <w:t>The polysemy of the term sustainability.</w:t>
      </w:r>
    </w:p>
    <w:p w14:paraId="6CBB3F53" w14:textId="77777777" w:rsidR="00F57EC9" w:rsidRPr="0053162E" w:rsidRDefault="00F57EC9" w:rsidP="005A7C04">
      <w:pPr>
        <w:pStyle w:val="Paragrafoelenco"/>
        <w:numPr>
          <w:ilvl w:val="0"/>
          <w:numId w:val="5"/>
        </w:numPr>
        <w:spacing w:line="360" w:lineRule="auto"/>
        <w:jc w:val="both"/>
        <w:rPr>
          <w:rFonts w:ascii="Calibri" w:eastAsia="Times New Roman" w:hAnsi="Calibri" w:cs="Calibri"/>
          <w:kern w:val="0"/>
          <w:lang w:val="en-US" w:eastAsia="it-IT"/>
          <w14:ligatures w14:val="none"/>
        </w:rPr>
      </w:pPr>
      <w:r w:rsidRPr="0053162E">
        <w:rPr>
          <w:rFonts w:ascii="Calibri" w:eastAsia="Times New Roman" w:hAnsi="Calibri" w:cs="Calibri"/>
          <w:kern w:val="0"/>
          <w:lang w:val="en-US" w:eastAsia="it-IT"/>
          <w14:ligatures w14:val="none"/>
        </w:rPr>
        <w:t>The relationship between sustainability and sustainable development.</w:t>
      </w:r>
    </w:p>
    <w:p w14:paraId="34BDC8DB" w14:textId="3D35CD3F" w:rsidR="00F57EC9" w:rsidRPr="0053162E" w:rsidRDefault="00F57EC9" w:rsidP="005A7C04">
      <w:pPr>
        <w:pStyle w:val="Paragrafoelenco"/>
        <w:numPr>
          <w:ilvl w:val="0"/>
          <w:numId w:val="5"/>
        </w:numPr>
        <w:spacing w:line="360" w:lineRule="auto"/>
        <w:jc w:val="both"/>
        <w:rPr>
          <w:rFonts w:ascii="Calibri" w:eastAsia="Times New Roman" w:hAnsi="Calibri" w:cs="Calibri"/>
          <w:kern w:val="0"/>
          <w:lang w:eastAsia="it-IT"/>
          <w14:ligatures w14:val="none"/>
        </w:rPr>
      </w:pPr>
      <w:r w:rsidRPr="0053162E">
        <w:rPr>
          <w:rFonts w:ascii="Calibri" w:eastAsia="Times New Roman" w:hAnsi="Calibri" w:cs="Calibri"/>
          <w:kern w:val="0"/>
          <w:lang w:eastAsia="it-IT"/>
          <w14:ligatures w14:val="none"/>
        </w:rPr>
        <w:t xml:space="preserve">The </w:t>
      </w:r>
      <w:proofErr w:type="spellStart"/>
      <w:r w:rsidRPr="0053162E">
        <w:rPr>
          <w:rFonts w:ascii="Calibri" w:eastAsia="Times New Roman" w:hAnsi="Calibri" w:cs="Calibri"/>
          <w:kern w:val="0"/>
          <w:lang w:eastAsia="it-IT"/>
          <w14:ligatures w14:val="none"/>
        </w:rPr>
        <w:t>complexity</w:t>
      </w:r>
      <w:proofErr w:type="spellEnd"/>
      <w:r w:rsidRPr="0053162E">
        <w:rPr>
          <w:rFonts w:ascii="Calibri" w:eastAsia="Times New Roman" w:hAnsi="Calibri" w:cs="Calibri"/>
          <w:kern w:val="0"/>
          <w:lang w:eastAsia="it-IT"/>
          <w14:ligatures w14:val="none"/>
        </w:rPr>
        <w:t xml:space="preserve"> </w:t>
      </w:r>
      <w:proofErr w:type="spellStart"/>
      <w:r w:rsidRPr="0053162E">
        <w:rPr>
          <w:rFonts w:ascii="Calibri" w:eastAsia="Times New Roman" w:hAnsi="Calibri" w:cs="Calibri"/>
          <w:kern w:val="0"/>
          <w:lang w:eastAsia="it-IT"/>
          <w14:ligatures w14:val="none"/>
        </w:rPr>
        <w:t>underlying</w:t>
      </w:r>
      <w:proofErr w:type="spellEnd"/>
      <w:r w:rsidRPr="0053162E">
        <w:rPr>
          <w:rFonts w:ascii="Calibri" w:eastAsia="Times New Roman" w:hAnsi="Calibri" w:cs="Calibri"/>
          <w:kern w:val="0"/>
          <w:lang w:eastAsia="it-IT"/>
          <w14:ligatures w14:val="none"/>
        </w:rPr>
        <w:t xml:space="preserve"> </w:t>
      </w:r>
      <w:proofErr w:type="spellStart"/>
      <w:r w:rsidRPr="0053162E">
        <w:rPr>
          <w:rFonts w:ascii="Calibri" w:eastAsia="Times New Roman" w:hAnsi="Calibri" w:cs="Calibri"/>
          <w:kern w:val="0"/>
          <w:lang w:eastAsia="it-IT"/>
          <w14:ligatures w14:val="none"/>
        </w:rPr>
        <w:t>sustainability</w:t>
      </w:r>
      <w:proofErr w:type="spellEnd"/>
      <w:r w:rsidRPr="0053162E">
        <w:rPr>
          <w:rFonts w:ascii="Calibri" w:eastAsia="Times New Roman" w:hAnsi="Calibri" w:cs="Calibri"/>
          <w:kern w:val="0"/>
          <w:lang w:eastAsia="it-IT"/>
          <w14:ligatures w14:val="none"/>
        </w:rPr>
        <w:t>.</w:t>
      </w:r>
    </w:p>
    <w:p w14:paraId="2AD3C1F2" w14:textId="320887EE" w:rsidR="00281D19" w:rsidRPr="0053162E" w:rsidRDefault="007D5613" w:rsidP="005A7C04">
      <w:pPr>
        <w:spacing w:line="360" w:lineRule="auto"/>
        <w:jc w:val="both"/>
        <w:rPr>
          <w:rFonts w:ascii="Calibri" w:hAnsi="Calibri" w:cs="Calibri"/>
          <w:lang w:val="en-US"/>
        </w:rPr>
      </w:pPr>
      <w:proofErr w:type="gramStart"/>
      <w:r w:rsidRPr="0053162E">
        <w:rPr>
          <w:rFonts w:ascii="Calibri" w:hAnsi="Calibri" w:cs="Calibri"/>
          <w:lang w:val="en-US"/>
        </w:rPr>
        <w:t xml:space="preserve">The </w:t>
      </w:r>
      <w:r w:rsidR="00281D19" w:rsidRPr="0053162E">
        <w:rPr>
          <w:rFonts w:ascii="Calibri" w:hAnsi="Calibri" w:cs="Calibri"/>
          <w:lang w:val="en-US"/>
        </w:rPr>
        <w:t>Sustainability</w:t>
      </w:r>
      <w:proofErr w:type="gramEnd"/>
      <w:r w:rsidRPr="0053162E">
        <w:rPr>
          <w:rFonts w:ascii="Calibri" w:hAnsi="Calibri" w:cs="Calibri"/>
          <w:lang w:val="en-US"/>
        </w:rPr>
        <w:t xml:space="preserve"> Core Ontology (SCO) is a middle-level ontology modeling those challenges with the purpose of </w:t>
      </w:r>
      <w:r w:rsidR="00DA53E1">
        <w:rPr>
          <w:rFonts w:ascii="Calibri" w:hAnsi="Calibri" w:cs="Calibri"/>
          <w:lang w:val="en-US"/>
        </w:rPr>
        <w:t xml:space="preserve">supporting sustainability ontologies </w:t>
      </w:r>
      <w:r w:rsidR="0085171B">
        <w:rPr>
          <w:rFonts w:ascii="Calibri" w:hAnsi="Calibri" w:cs="Calibri"/>
          <w:lang w:val="en-US"/>
        </w:rPr>
        <w:t>in</w:t>
      </w:r>
      <w:r w:rsidR="00DA53E1">
        <w:rPr>
          <w:rFonts w:ascii="Calibri" w:hAnsi="Calibri" w:cs="Calibri"/>
          <w:lang w:val="en-US"/>
        </w:rPr>
        <w:t xml:space="preserve"> consistently address</w:t>
      </w:r>
      <w:r w:rsidR="0085171B">
        <w:rPr>
          <w:rFonts w:ascii="Calibri" w:hAnsi="Calibri" w:cs="Calibri"/>
          <w:lang w:val="en-US"/>
        </w:rPr>
        <w:t>ing</w:t>
      </w:r>
      <w:r w:rsidR="00DA53E1">
        <w:rPr>
          <w:rFonts w:ascii="Calibri" w:hAnsi="Calibri" w:cs="Calibri"/>
          <w:lang w:val="en-US"/>
        </w:rPr>
        <w:t xml:space="preserve"> sustainability and </w:t>
      </w:r>
      <w:r w:rsidR="0085171B">
        <w:rPr>
          <w:rFonts w:ascii="Calibri" w:eastAsia="Times New Roman" w:hAnsi="Calibri" w:cs="Calibri"/>
          <w:kern w:val="0"/>
          <w:lang w:val="en-US" w:eastAsia="it-IT"/>
          <w14:ligatures w14:val="none"/>
        </w:rPr>
        <w:t>harmonizing</w:t>
      </w:r>
      <w:r w:rsidR="00F57EC9" w:rsidRPr="0053162E">
        <w:rPr>
          <w:rFonts w:ascii="Calibri" w:eastAsia="Times New Roman" w:hAnsi="Calibri" w:cs="Calibri"/>
          <w:kern w:val="0"/>
          <w:lang w:val="en-US" w:eastAsia="it-IT"/>
          <w14:ligatures w14:val="none"/>
        </w:rPr>
        <w:t xml:space="preserve"> </w:t>
      </w:r>
      <w:r w:rsidR="00DA53E1">
        <w:rPr>
          <w:rFonts w:ascii="Calibri" w:eastAsia="Times New Roman" w:hAnsi="Calibri" w:cs="Calibri"/>
          <w:kern w:val="0"/>
          <w:lang w:val="en-US" w:eastAsia="it-IT"/>
          <w14:ligatures w14:val="none"/>
        </w:rPr>
        <w:t>with each other</w:t>
      </w:r>
      <w:r w:rsidR="00F57EC9" w:rsidRPr="0053162E">
        <w:rPr>
          <w:rFonts w:ascii="Calibri" w:eastAsia="Times New Roman" w:hAnsi="Calibri" w:cs="Calibri"/>
          <w:kern w:val="0"/>
          <w:lang w:val="en-US" w:eastAsia="it-IT"/>
          <w14:ligatures w14:val="none"/>
        </w:rPr>
        <w:t xml:space="preserve">. </w:t>
      </w:r>
    </w:p>
    <w:p w14:paraId="482A8901" w14:textId="0C08D455" w:rsidR="008C6ECC" w:rsidRDefault="008C6ECC" w:rsidP="008C6ECC">
      <w:pPr>
        <w:spacing w:line="360" w:lineRule="auto"/>
        <w:jc w:val="both"/>
        <w:rPr>
          <w:rFonts w:ascii="Calibri" w:hAnsi="Calibri" w:cs="Calibri"/>
          <w:lang w:val="en-US"/>
        </w:rPr>
      </w:pPr>
      <w:r w:rsidRPr="0053162E">
        <w:rPr>
          <w:rFonts w:ascii="Calibri" w:eastAsia="Times New Roman" w:hAnsi="Calibri" w:cs="Calibri"/>
          <w:kern w:val="0"/>
          <w:lang w:val="en-US" w:eastAsia="it-IT"/>
          <w14:ligatures w14:val="none"/>
        </w:rPr>
        <w:t xml:space="preserve">Currently, </w:t>
      </w:r>
      <w:r>
        <w:rPr>
          <w:rFonts w:ascii="Calibri" w:eastAsia="Calibri" w:hAnsi="Calibri" w:cs="Calibri"/>
          <w:kern w:val="24"/>
          <w:lang w:val="en-US" w:eastAsia="it-IT"/>
          <w14:ligatures w14:val="none"/>
        </w:rPr>
        <w:t xml:space="preserve">SCO </w:t>
      </w:r>
      <w:r w:rsidRPr="0053162E">
        <w:rPr>
          <w:rFonts w:ascii="Calibri" w:eastAsia="Times New Roman" w:hAnsi="Calibri" w:cs="Calibri"/>
          <w:kern w:val="0"/>
          <w:lang w:val="en-US" w:eastAsia="it-IT"/>
          <w14:ligatures w14:val="none"/>
        </w:rPr>
        <w:t xml:space="preserve">reuses </w:t>
      </w:r>
      <w:hyperlink r:id="rId8" w:history="1">
        <w:r w:rsidRPr="0053162E">
          <w:rPr>
            <w:rFonts w:ascii="Calibri" w:eastAsia="Calibri" w:hAnsi="Calibri" w:cs="Calibri"/>
            <w:kern w:val="24"/>
            <w:u w:val="single"/>
            <w:lang w:val="en-US" w:eastAsia="it-IT"/>
            <w14:ligatures w14:val="none"/>
          </w:rPr>
          <w:t>Basic Formal Ontology (BFO)</w:t>
        </w:r>
      </w:hyperlink>
      <w:r>
        <w:rPr>
          <w:rFonts w:ascii="Calibri" w:eastAsia="Calibri" w:hAnsi="Calibri" w:cs="Calibri"/>
          <w:kern w:val="24"/>
          <w:lang w:val="en-US" w:eastAsia="it-IT"/>
          <w14:ligatures w14:val="none"/>
        </w:rPr>
        <w:t xml:space="preserve">, one of the existing </w:t>
      </w:r>
      <w:r>
        <w:rPr>
          <w:rFonts w:ascii="Calibri" w:eastAsia="Times New Roman" w:hAnsi="Calibri" w:cs="Calibri"/>
          <w:kern w:val="0"/>
          <w:lang w:val="en-US" w:eastAsia="it-IT"/>
          <w14:ligatures w14:val="none"/>
        </w:rPr>
        <w:t>T</w:t>
      </w:r>
      <w:r w:rsidRPr="0053162E">
        <w:rPr>
          <w:rFonts w:ascii="Calibri" w:eastAsia="Times New Roman" w:hAnsi="Calibri" w:cs="Calibri"/>
          <w:kern w:val="0"/>
          <w:lang w:val="en-US" w:eastAsia="it-IT"/>
          <w14:ligatures w14:val="none"/>
        </w:rPr>
        <w:t>op-</w:t>
      </w:r>
      <w:r w:rsidR="0085171B">
        <w:rPr>
          <w:rFonts w:ascii="Calibri" w:eastAsia="Times New Roman" w:hAnsi="Calibri" w:cs="Calibri"/>
          <w:kern w:val="0"/>
          <w:lang w:val="en-US" w:eastAsia="it-IT"/>
          <w14:ligatures w14:val="none"/>
        </w:rPr>
        <w:t>L</w:t>
      </w:r>
      <w:r w:rsidRPr="0053162E">
        <w:rPr>
          <w:rFonts w:ascii="Calibri" w:eastAsia="Times New Roman" w:hAnsi="Calibri" w:cs="Calibri"/>
          <w:kern w:val="0"/>
          <w:lang w:val="en-US" w:eastAsia="it-IT"/>
          <w14:ligatures w14:val="none"/>
        </w:rPr>
        <w:t xml:space="preserve">evel </w:t>
      </w:r>
      <w:r>
        <w:rPr>
          <w:rFonts w:ascii="Calibri" w:eastAsia="Times New Roman" w:hAnsi="Calibri" w:cs="Calibri"/>
          <w:kern w:val="0"/>
          <w:lang w:val="en-US" w:eastAsia="it-IT"/>
          <w14:ligatures w14:val="none"/>
        </w:rPr>
        <w:t>O</w:t>
      </w:r>
      <w:r w:rsidRPr="0053162E">
        <w:rPr>
          <w:rFonts w:ascii="Calibri" w:eastAsia="Times New Roman" w:hAnsi="Calibri" w:cs="Calibri"/>
          <w:kern w:val="0"/>
          <w:lang w:val="en-US" w:eastAsia="it-IT"/>
          <w14:ligatures w14:val="none"/>
        </w:rPr>
        <w:t>ntologies (TLOs</w:t>
      </w:r>
      <w:r>
        <w:rPr>
          <w:rFonts w:ascii="Calibri" w:eastAsia="Times New Roman" w:hAnsi="Calibri" w:cs="Calibri"/>
          <w:kern w:val="0"/>
          <w:lang w:val="en-US" w:eastAsia="it-IT"/>
          <w14:ligatures w14:val="none"/>
        </w:rPr>
        <w:t>)</w:t>
      </w:r>
      <w:r>
        <w:rPr>
          <w:rFonts w:ascii="Calibri" w:hAnsi="Calibri" w:cs="Calibri"/>
          <w:lang w:val="en-US"/>
        </w:rPr>
        <w:t xml:space="preserve">, </w:t>
      </w:r>
      <w:r w:rsidRPr="0053162E">
        <w:rPr>
          <w:rFonts w:ascii="Calibri" w:eastAsia="Calibri" w:hAnsi="Calibri" w:cs="Calibri"/>
          <w:kern w:val="24"/>
          <w:lang w:val="en-US" w:eastAsia="it-IT"/>
          <w14:ligatures w14:val="none"/>
        </w:rPr>
        <w:t xml:space="preserve">as the upper-level ontology. </w:t>
      </w:r>
      <w:r>
        <w:rPr>
          <w:rFonts w:ascii="Calibri" w:eastAsia="Calibri" w:hAnsi="Calibri" w:cs="Calibri"/>
          <w:kern w:val="24"/>
          <w:lang w:val="en-US" w:eastAsia="it-IT"/>
          <w14:ligatures w14:val="none"/>
        </w:rPr>
        <w:t>Nevertheless, w</w:t>
      </w:r>
      <w:r w:rsidRPr="0053162E">
        <w:rPr>
          <w:rFonts w:ascii="Calibri" w:eastAsia="Calibri" w:hAnsi="Calibri" w:cs="Calibri"/>
          <w:kern w:val="24"/>
          <w:lang w:val="en-US" w:eastAsia="it-IT"/>
          <w14:ligatures w14:val="none"/>
        </w:rPr>
        <w:t xml:space="preserve">e consider it essential to commit SCO representation to other </w:t>
      </w:r>
      <w:r>
        <w:rPr>
          <w:rFonts w:ascii="Calibri" w:eastAsia="Calibri" w:hAnsi="Calibri" w:cs="Calibri"/>
          <w:kern w:val="24"/>
          <w:lang w:val="en-US" w:eastAsia="it-IT"/>
          <w14:ligatures w14:val="none"/>
        </w:rPr>
        <w:t>TLOs</w:t>
      </w:r>
      <w:r w:rsidRPr="0053162E">
        <w:rPr>
          <w:rFonts w:ascii="Calibri" w:eastAsia="Calibri" w:hAnsi="Calibri" w:cs="Calibri"/>
          <w:kern w:val="24"/>
          <w:lang w:val="en-US" w:eastAsia="it-IT"/>
          <w14:ligatures w14:val="none"/>
        </w:rPr>
        <w:t xml:space="preserve">. This will assist in </w:t>
      </w:r>
      <w:r>
        <w:rPr>
          <w:rFonts w:ascii="Calibri" w:eastAsia="Calibri" w:hAnsi="Calibri" w:cs="Calibri"/>
          <w:kern w:val="24"/>
          <w:lang w:val="en-US" w:eastAsia="it-IT"/>
          <w14:ligatures w14:val="none"/>
        </w:rPr>
        <w:t xml:space="preserve">establishing a consistent representation of sustainability shared </w:t>
      </w:r>
      <w:r w:rsidRPr="0053162E">
        <w:rPr>
          <w:rFonts w:ascii="Calibri" w:eastAsia="Calibri" w:hAnsi="Calibri" w:cs="Calibri"/>
          <w:kern w:val="24"/>
          <w:lang w:val="en-US" w:eastAsia="it-IT"/>
          <w14:ligatures w14:val="none"/>
        </w:rPr>
        <w:t xml:space="preserve">across </w:t>
      </w:r>
      <w:r>
        <w:rPr>
          <w:rFonts w:ascii="Calibri" w:eastAsia="Calibri" w:hAnsi="Calibri" w:cs="Calibri"/>
          <w:kern w:val="24"/>
          <w:lang w:val="en-US" w:eastAsia="it-IT"/>
          <w14:ligatures w14:val="none"/>
        </w:rPr>
        <w:t xml:space="preserve">ontology </w:t>
      </w:r>
      <w:r w:rsidRPr="0053162E">
        <w:rPr>
          <w:rFonts w:ascii="Calibri" w:eastAsia="Calibri" w:hAnsi="Calibri" w:cs="Calibri"/>
          <w:kern w:val="24"/>
          <w:lang w:val="en-US" w:eastAsia="it-IT"/>
          <w14:ligatures w14:val="none"/>
        </w:rPr>
        <w:t xml:space="preserve">communities and approaches. No matter which </w:t>
      </w:r>
      <w:r>
        <w:rPr>
          <w:rFonts w:ascii="Calibri" w:eastAsia="Calibri" w:hAnsi="Calibri" w:cs="Calibri"/>
          <w:kern w:val="24"/>
          <w:lang w:val="en-US" w:eastAsia="it-IT"/>
          <w14:ligatures w14:val="none"/>
        </w:rPr>
        <w:t>TLO</w:t>
      </w:r>
      <w:r w:rsidRPr="0053162E">
        <w:rPr>
          <w:rFonts w:ascii="Calibri" w:eastAsia="Calibri" w:hAnsi="Calibri" w:cs="Calibri"/>
          <w:kern w:val="24"/>
          <w:lang w:val="en-US" w:eastAsia="it-IT"/>
          <w14:ligatures w14:val="none"/>
        </w:rPr>
        <w:t xml:space="preserve"> has been chosen to design </w:t>
      </w:r>
      <w:r>
        <w:rPr>
          <w:rFonts w:ascii="Calibri" w:eastAsia="Calibri" w:hAnsi="Calibri" w:cs="Calibri"/>
          <w:kern w:val="24"/>
          <w:lang w:val="en-US" w:eastAsia="it-IT"/>
          <w14:ligatures w14:val="none"/>
        </w:rPr>
        <w:t>a sustainability ontology</w:t>
      </w:r>
      <w:r w:rsidRPr="0053162E">
        <w:rPr>
          <w:rFonts w:ascii="Calibri" w:eastAsia="Calibri" w:hAnsi="Calibri" w:cs="Calibri"/>
          <w:kern w:val="24"/>
          <w:lang w:val="en-US" w:eastAsia="it-IT"/>
          <w14:ligatures w14:val="none"/>
        </w:rPr>
        <w:t xml:space="preserve">, a representation of sustainability theoretical challenges </w:t>
      </w:r>
      <w:r w:rsidRPr="0053162E">
        <w:rPr>
          <w:rFonts w:ascii="Calibri" w:hAnsi="Calibri" w:cs="Calibri"/>
          <w:lang w:val="en-US"/>
        </w:rPr>
        <w:t xml:space="preserve">according to such a </w:t>
      </w:r>
      <w:r>
        <w:rPr>
          <w:rFonts w:ascii="Calibri" w:hAnsi="Calibri" w:cs="Calibri"/>
          <w:lang w:val="en-US"/>
        </w:rPr>
        <w:t>TLO</w:t>
      </w:r>
      <w:r w:rsidRPr="0053162E">
        <w:rPr>
          <w:rFonts w:ascii="Calibri" w:hAnsi="Calibri" w:cs="Calibri"/>
          <w:lang w:val="en-US"/>
        </w:rPr>
        <w:t xml:space="preserve"> will be available</w:t>
      </w:r>
      <w:r>
        <w:rPr>
          <w:rFonts w:ascii="Calibri" w:hAnsi="Calibri" w:cs="Calibri"/>
          <w:lang w:val="en-US"/>
        </w:rPr>
        <w:t xml:space="preserve"> to </w:t>
      </w:r>
      <w:r w:rsidR="0085171B">
        <w:rPr>
          <w:rFonts w:ascii="Calibri" w:hAnsi="Calibri" w:cs="Calibri"/>
          <w:lang w:val="en-US"/>
        </w:rPr>
        <w:t>reuse</w:t>
      </w:r>
      <w:r>
        <w:rPr>
          <w:rFonts w:ascii="Calibri" w:hAnsi="Calibri" w:cs="Calibri"/>
          <w:lang w:val="en-US"/>
        </w:rPr>
        <w:t xml:space="preserve">, </w:t>
      </w:r>
      <w:r w:rsidR="0085171B">
        <w:rPr>
          <w:rFonts w:ascii="Calibri" w:hAnsi="Calibri" w:cs="Calibri"/>
          <w:lang w:val="en-US"/>
        </w:rPr>
        <w:t xml:space="preserve">strengthening </w:t>
      </w:r>
      <w:r>
        <w:rPr>
          <w:rFonts w:ascii="Calibri" w:hAnsi="Calibri" w:cs="Calibri"/>
          <w:lang w:val="en-US"/>
        </w:rPr>
        <w:t>representation consistency while fostering interoperability across ontology efforts for sustainability.</w:t>
      </w:r>
    </w:p>
    <w:p w14:paraId="521CB6EC" w14:textId="248378E1" w:rsidR="00B96A58" w:rsidRPr="006604CD" w:rsidRDefault="000D7E7E" w:rsidP="005A7C04">
      <w:pPr>
        <w:spacing w:line="360" w:lineRule="auto"/>
        <w:jc w:val="both"/>
        <w:rPr>
          <w:rFonts w:ascii="Calibri" w:eastAsia="Calibri" w:hAnsi="Calibri" w:cs="Calibri"/>
          <w:kern w:val="24"/>
          <w:lang w:val="en-US" w:eastAsia="it-IT"/>
          <w14:ligatures w14:val="none"/>
        </w:rPr>
      </w:pPr>
      <w:r w:rsidRPr="0053162E">
        <w:rPr>
          <w:rFonts w:ascii="Calibri" w:hAnsi="Calibri" w:cs="Calibri"/>
          <w:lang w:val="en-US"/>
        </w:rPr>
        <w:t xml:space="preserve">This document describes the process of alignment of SCO to the </w:t>
      </w:r>
      <w:hyperlink r:id="rId9" w:history="1">
        <w:r w:rsidR="00F57EC9" w:rsidRPr="0053162E">
          <w:rPr>
            <w:rFonts w:ascii="Calibri" w:hAnsi="Calibri" w:cs="Calibri"/>
            <w:u w:val="single"/>
            <w:lang w:val="en-US" w:eastAsia="it-IT"/>
          </w:rPr>
          <w:t>Unified Foundational Ontology (UFO)</w:t>
        </w:r>
      </w:hyperlink>
      <w:r w:rsidR="00F57EC9" w:rsidRPr="0053162E">
        <w:rPr>
          <w:rFonts w:ascii="Calibri" w:hAnsi="Calibri" w:cs="Calibri"/>
          <w:color w:val="000000" w:themeColor="text1"/>
          <w:lang w:val="en-US" w:eastAsia="it-IT"/>
        </w:rPr>
        <w:t>.</w:t>
      </w:r>
      <w:r w:rsidRPr="0053162E">
        <w:rPr>
          <w:rFonts w:ascii="Calibri" w:hAnsi="Calibri" w:cs="Calibri"/>
          <w:color w:val="000000" w:themeColor="text1"/>
          <w:lang w:val="en-US" w:eastAsia="it-IT"/>
        </w:rPr>
        <w:t xml:space="preserve"> </w:t>
      </w:r>
      <w:r w:rsidR="002435D2" w:rsidRPr="0053162E">
        <w:rPr>
          <w:rFonts w:ascii="Calibri" w:hAnsi="Calibri" w:cs="Calibri"/>
          <w:color w:val="000000" w:themeColor="text1"/>
          <w:lang w:val="en-US" w:eastAsia="it-IT"/>
        </w:rPr>
        <w:t xml:space="preserve">UFO </w:t>
      </w:r>
      <w:r w:rsidR="00D67C7F" w:rsidRPr="0053162E">
        <w:rPr>
          <w:rFonts w:ascii="Calibri" w:hAnsi="Calibri" w:cs="Calibri"/>
          <w:color w:val="000000" w:themeColor="text1"/>
          <w:lang w:val="en-US" w:eastAsia="it-IT"/>
        </w:rPr>
        <w:t xml:space="preserve">counts among the major internationally recognized </w:t>
      </w:r>
      <w:r w:rsidR="008C6ECC">
        <w:rPr>
          <w:rFonts w:ascii="Calibri" w:hAnsi="Calibri" w:cs="Calibri"/>
          <w:lang w:val="en-US" w:eastAsia="it-IT"/>
        </w:rPr>
        <w:t>alternatives</w:t>
      </w:r>
      <w:r w:rsidR="008C6ECC" w:rsidRPr="0053162E">
        <w:rPr>
          <w:rFonts w:ascii="Calibri" w:hAnsi="Calibri" w:cs="Calibri"/>
          <w:color w:val="000000" w:themeColor="text1"/>
          <w:lang w:val="en-US" w:eastAsia="it-IT"/>
        </w:rPr>
        <w:t xml:space="preserve"> </w:t>
      </w:r>
      <w:r w:rsidR="008C6ECC">
        <w:rPr>
          <w:rFonts w:ascii="Calibri" w:hAnsi="Calibri" w:cs="Calibri"/>
          <w:color w:val="000000" w:themeColor="text1"/>
          <w:lang w:val="en-US" w:eastAsia="it-IT"/>
        </w:rPr>
        <w:t>to BFO.</w:t>
      </w:r>
      <w:r w:rsidR="00D67C7F" w:rsidRPr="0053162E">
        <w:rPr>
          <w:rFonts w:ascii="Calibri" w:hAnsi="Calibri" w:cs="Calibri"/>
          <w:color w:val="000000" w:themeColor="text1"/>
          <w:lang w:val="en-US" w:eastAsia="it-IT"/>
        </w:rPr>
        <w:t xml:space="preserve"> </w:t>
      </w:r>
      <w:r w:rsidR="00B96A58" w:rsidRPr="0053162E">
        <w:rPr>
          <w:rFonts w:ascii="Calibri" w:hAnsi="Calibri" w:cs="Calibri"/>
          <w:color w:val="000000" w:themeColor="text1"/>
          <w:lang w:val="en-US" w:eastAsia="it-IT"/>
        </w:rPr>
        <w:t xml:space="preserve">UFO has </w:t>
      </w:r>
      <w:r w:rsidR="00EE6A0E" w:rsidRPr="0053162E">
        <w:rPr>
          <w:rFonts w:ascii="Calibri" w:hAnsi="Calibri" w:cs="Calibri"/>
          <w:color w:val="000000" w:themeColor="text1"/>
          <w:lang w:val="en-US" w:eastAsia="it-IT"/>
        </w:rPr>
        <w:t>been constructed</w:t>
      </w:r>
      <w:r w:rsidR="00B96A58" w:rsidRPr="0053162E">
        <w:rPr>
          <w:rFonts w:ascii="Calibri" w:hAnsi="Calibri" w:cs="Calibri"/>
          <w:color w:val="000000" w:themeColor="text1"/>
          <w:lang w:val="en-US" w:eastAsia="it-IT"/>
        </w:rPr>
        <w:t xml:space="preserve"> with reference to the </w:t>
      </w:r>
      <w:hyperlink r:id="rId10" w:history="1">
        <w:r w:rsidR="00EE6A0E" w:rsidRPr="0053162E">
          <w:rPr>
            <w:rStyle w:val="Collegamentoipertestuale"/>
            <w:rFonts w:ascii="Calibri" w:hAnsi="Calibri" w:cs="Calibri"/>
            <w:color w:val="000000" w:themeColor="text1"/>
            <w:lang w:val="en-US" w:eastAsia="it-IT"/>
          </w:rPr>
          <w:t>General Formal Ontology (GFO)</w:t>
        </w:r>
      </w:hyperlink>
      <w:r w:rsidR="00EE6A0E" w:rsidRPr="0053162E">
        <w:rPr>
          <w:rFonts w:ascii="Calibri" w:hAnsi="Calibri" w:cs="Calibri"/>
          <w:color w:val="000000" w:themeColor="text1"/>
          <w:lang w:val="en-US" w:eastAsia="it-IT"/>
        </w:rPr>
        <w:t xml:space="preserve"> and the </w:t>
      </w:r>
      <w:hyperlink r:id="rId11" w:history="1">
        <w:r w:rsidR="00EE6A0E" w:rsidRPr="0053162E">
          <w:rPr>
            <w:rStyle w:val="Collegamentoipertestuale"/>
            <w:rFonts w:ascii="Calibri" w:hAnsi="Calibri" w:cs="Calibri"/>
            <w:color w:val="000000" w:themeColor="text1"/>
            <w:lang w:val="en-US" w:eastAsia="it-IT"/>
          </w:rPr>
          <w:t>Descriptive Ontology for Linguistic and Cognitive Engineering</w:t>
        </w:r>
        <w:r w:rsidR="00B96A58" w:rsidRPr="0053162E">
          <w:rPr>
            <w:rStyle w:val="Collegamentoipertestuale"/>
            <w:rFonts w:ascii="Calibri" w:hAnsi="Calibri" w:cs="Calibri"/>
            <w:color w:val="000000" w:themeColor="text1"/>
            <w:lang w:val="en-US" w:eastAsia="it-IT"/>
          </w:rPr>
          <w:t xml:space="preserve"> </w:t>
        </w:r>
        <w:r w:rsidR="00EE6A0E" w:rsidRPr="0053162E">
          <w:rPr>
            <w:rStyle w:val="Collegamentoipertestuale"/>
            <w:rFonts w:ascii="Calibri" w:hAnsi="Calibri" w:cs="Calibri"/>
            <w:color w:val="000000" w:themeColor="text1"/>
            <w:lang w:val="en-US" w:eastAsia="it-IT"/>
          </w:rPr>
          <w:t>(DOLCE)</w:t>
        </w:r>
      </w:hyperlink>
      <w:r w:rsidR="00EE6A0E" w:rsidRPr="0053162E">
        <w:rPr>
          <w:rFonts w:ascii="Calibri" w:hAnsi="Calibri" w:cs="Calibri"/>
          <w:color w:val="000000" w:themeColor="text1"/>
          <w:lang w:val="en-US" w:eastAsia="it-IT"/>
        </w:rPr>
        <w:t xml:space="preserve">, </w:t>
      </w:r>
      <w:r w:rsidR="00486B1A" w:rsidRPr="0053162E">
        <w:rPr>
          <w:rFonts w:ascii="Calibri" w:hAnsi="Calibri" w:cs="Calibri"/>
          <w:color w:val="000000" w:themeColor="text1"/>
          <w:lang w:val="en-US" w:eastAsia="it-IT"/>
        </w:rPr>
        <w:t>two other</w:t>
      </w:r>
      <w:r w:rsidR="00EE6A0E" w:rsidRPr="0053162E">
        <w:rPr>
          <w:rFonts w:ascii="Calibri" w:hAnsi="Calibri" w:cs="Calibri"/>
          <w:color w:val="000000" w:themeColor="text1"/>
          <w:lang w:val="en-US" w:eastAsia="it-IT"/>
        </w:rPr>
        <w:t xml:space="preserve"> </w:t>
      </w:r>
      <w:r w:rsidR="00EE6A0E" w:rsidRPr="0053162E">
        <w:rPr>
          <w:rFonts w:ascii="Calibri" w:hAnsi="Calibri" w:cs="Calibri"/>
          <w:lang w:val="en-US" w:eastAsia="it-IT"/>
        </w:rPr>
        <w:t xml:space="preserve">existing TLOs </w:t>
      </w:r>
      <w:r w:rsidR="00B96A58" w:rsidRPr="0053162E">
        <w:rPr>
          <w:rFonts w:ascii="Calibri" w:hAnsi="Calibri" w:cs="Calibri"/>
          <w:lang w:val="en-US" w:eastAsia="it-IT"/>
        </w:rPr>
        <w:fldChar w:fldCharType="begin"/>
      </w:r>
      <w:r w:rsidR="00B96A58" w:rsidRPr="0053162E">
        <w:rPr>
          <w:rFonts w:ascii="Calibri" w:hAnsi="Calibri" w:cs="Calibri"/>
          <w:lang w:val="en-US" w:eastAsia="it-IT"/>
        </w:rPr>
        <w:instrText xml:space="preserve"> ADDIN ZOTERO_ITEM CSL_CITATION {"citationID":"1w9bcgtM","properties":{"formattedCitation":"(Guizzardi et al., 2022)","plainCitation":"(Guizzardi et al., 2022)","noteIndex":0},"citationItems":[{"id":4608,"uris":["http://zotero.org/users/8948421/items/9HR92KAN"],"itemData":{"id":4608,"type":"article-journal","abstract":"The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B96A58" w:rsidRPr="0053162E">
        <w:rPr>
          <w:rFonts w:ascii="Calibri" w:hAnsi="Calibri" w:cs="Calibri"/>
          <w:lang w:val="en-US" w:eastAsia="it-IT"/>
        </w:rPr>
        <w:fldChar w:fldCharType="separate"/>
      </w:r>
      <w:r w:rsidR="00B96A58" w:rsidRPr="0053162E">
        <w:rPr>
          <w:rFonts w:ascii="Calibri" w:hAnsi="Calibri" w:cs="Calibri"/>
          <w:lang w:val="en-US"/>
        </w:rPr>
        <w:t xml:space="preserve">(Guizzardi </w:t>
      </w:r>
      <w:r w:rsidR="00B96A58" w:rsidRPr="00996775">
        <w:rPr>
          <w:rFonts w:ascii="Calibri" w:hAnsi="Calibri" w:cs="Calibri"/>
          <w:i/>
          <w:iCs/>
          <w:lang w:val="en-US"/>
        </w:rPr>
        <w:t>et al.</w:t>
      </w:r>
      <w:r w:rsidR="00B96A58" w:rsidRPr="0053162E">
        <w:rPr>
          <w:rFonts w:ascii="Calibri" w:hAnsi="Calibri" w:cs="Calibri"/>
          <w:lang w:val="en-US"/>
        </w:rPr>
        <w:t>, 2022)</w:t>
      </w:r>
      <w:r w:rsidR="00B96A58" w:rsidRPr="0053162E">
        <w:rPr>
          <w:rFonts w:ascii="Calibri" w:hAnsi="Calibri" w:cs="Calibri"/>
          <w:lang w:val="en-US" w:eastAsia="it-IT"/>
        </w:rPr>
        <w:fldChar w:fldCharType="end"/>
      </w:r>
      <w:r w:rsidR="00B96A58" w:rsidRPr="0053162E">
        <w:rPr>
          <w:rFonts w:ascii="Calibri" w:hAnsi="Calibri" w:cs="Calibri"/>
          <w:lang w:val="en-US" w:eastAsia="it-IT"/>
        </w:rPr>
        <w:t xml:space="preserve">. </w:t>
      </w:r>
      <w:r w:rsidR="00D67C7F" w:rsidRPr="0053162E">
        <w:rPr>
          <w:rFonts w:ascii="Calibri" w:hAnsi="Calibri" w:cs="Calibri"/>
          <w:lang w:val="en-US" w:eastAsia="it-IT"/>
        </w:rPr>
        <w:t>In addition, s</w:t>
      </w:r>
      <w:r w:rsidR="002435D2" w:rsidRPr="0053162E">
        <w:rPr>
          <w:rFonts w:ascii="Calibri" w:hAnsi="Calibri" w:cs="Calibri"/>
          <w:lang w:val="en-US" w:eastAsia="it-IT"/>
        </w:rPr>
        <w:t xml:space="preserve">everal </w:t>
      </w:r>
      <w:r w:rsidR="00D67C7F" w:rsidRPr="0053162E">
        <w:rPr>
          <w:rFonts w:ascii="Calibri" w:hAnsi="Calibri" w:cs="Calibri"/>
          <w:lang w:val="en-US" w:eastAsia="it-IT"/>
        </w:rPr>
        <w:t xml:space="preserve">ontologies that address </w:t>
      </w:r>
      <w:r w:rsidR="002435D2" w:rsidRPr="0053162E">
        <w:rPr>
          <w:rFonts w:ascii="Calibri" w:hAnsi="Calibri" w:cs="Calibri"/>
          <w:lang w:val="en-US" w:eastAsia="it-IT"/>
        </w:rPr>
        <w:t>domains of primary relevance to sustainability</w:t>
      </w:r>
      <w:r w:rsidR="00AA7017" w:rsidRPr="0053162E">
        <w:rPr>
          <w:rFonts w:ascii="Calibri" w:hAnsi="Calibri" w:cs="Calibri"/>
          <w:lang w:val="en-US" w:eastAsia="it-IT"/>
        </w:rPr>
        <w:t>,</w:t>
      </w:r>
      <w:r w:rsidR="002435D2" w:rsidRPr="0053162E">
        <w:rPr>
          <w:rFonts w:ascii="Calibri" w:hAnsi="Calibri" w:cs="Calibri"/>
          <w:lang w:val="en-US" w:eastAsia="it-IT"/>
        </w:rPr>
        <w:t xml:space="preserve"> such as resilience </w:t>
      </w:r>
      <w:r w:rsidR="00D67C7F" w:rsidRPr="0053162E">
        <w:rPr>
          <w:rFonts w:ascii="Calibri" w:hAnsi="Calibri" w:cs="Calibri"/>
          <w:lang w:val="en-US" w:eastAsia="it-IT"/>
        </w:rPr>
        <w:fldChar w:fldCharType="begin"/>
      </w:r>
      <w:r w:rsidR="003D42F8" w:rsidRPr="0053162E">
        <w:rPr>
          <w:rFonts w:ascii="Calibri" w:hAnsi="Calibri" w:cs="Calibri"/>
          <w:lang w:val="en-US" w:eastAsia="it-IT"/>
        </w:rPr>
        <w:instrText xml:space="preserve"> ADDIN ZOTERO_ITEM CSL_CITATION {"citationID":"Zkr4pZb1","properties":{"formattedCitation":"(F. Barcelos et al., 2025)","plainCitation":"(F. Barcelos et al., 2025)","dontUpdate":true,"noteIndex":0},"citationItems":[{"id":4610,"uris":["http://zotero.org/users/8948421/items/MRAFUN6T"],"itemData":{"id":4610,"type":"chapter","container-title":"Conceptual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53162E">
        <w:rPr>
          <w:rFonts w:ascii="Calibri" w:hAnsi="Calibri" w:cs="Calibri"/>
          <w:lang w:val="en-US" w:eastAsia="it-IT"/>
        </w:rPr>
        <w:fldChar w:fldCharType="separate"/>
      </w:r>
      <w:r w:rsidR="00D67C7F" w:rsidRPr="0053162E">
        <w:rPr>
          <w:rFonts w:ascii="Calibri" w:hAnsi="Calibri" w:cs="Calibri"/>
          <w:lang w:val="en-US"/>
        </w:rPr>
        <w:t xml:space="preserve">(Barcelos </w:t>
      </w:r>
      <w:r w:rsidR="00D67C7F" w:rsidRPr="0053162E">
        <w:rPr>
          <w:rFonts w:ascii="Calibri" w:hAnsi="Calibri" w:cs="Calibri"/>
          <w:i/>
          <w:iCs/>
          <w:lang w:val="en-US"/>
        </w:rPr>
        <w:t>et al.</w:t>
      </w:r>
      <w:r w:rsidR="00D67C7F" w:rsidRPr="0053162E">
        <w:rPr>
          <w:rFonts w:ascii="Calibri" w:hAnsi="Calibri" w:cs="Calibri"/>
          <w:lang w:val="en-US"/>
        </w:rPr>
        <w:t>, 202</w:t>
      </w:r>
      <w:r w:rsidR="00486B1A" w:rsidRPr="0053162E">
        <w:rPr>
          <w:rFonts w:ascii="Calibri" w:hAnsi="Calibri" w:cs="Calibri"/>
          <w:lang w:val="en-US"/>
        </w:rPr>
        <w:t>4</w:t>
      </w:r>
      <w:r w:rsidR="00D67C7F" w:rsidRPr="0053162E">
        <w:rPr>
          <w:rFonts w:ascii="Calibri" w:hAnsi="Calibri" w:cs="Calibri"/>
          <w:lang w:val="en-US"/>
        </w:rPr>
        <w:t>)</w:t>
      </w:r>
      <w:r w:rsidR="00D67C7F" w:rsidRPr="0053162E">
        <w:rPr>
          <w:rFonts w:ascii="Calibri" w:hAnsi="Calibri" w:cs="Calibri"/>
          <w:lang w:val="en-US" w:eastAsia="it-IT"/>
        </w:rPr>
        <w:fldChar w:fldCharType="end"/>
      </w:r>
      <w:r w:rsidR="00D67C7F" w:rsidRPr="0053162E">
        <w:rPr>
          <w:rFonts w:ascii="Calibri" w:hAnsi="Calibri" w:cs="Calibri"/>
          <w:lang w:val="en-US" w:eastAsia="it-IT"/>
        </w:rPr>
        <w:t xml:space="preserve"> </w:t>
      </w:r>
      <w:r w:rsidR="002435D2" w:rsidRPr="0053162E">
        <w:rPr>
          <w:rFonts w:ascii="Calibri" w:hAnsi="Calibri" w:cs="Calibri"/>
          <w:lang w:val="en-US" w:eastAsia="it-IT"/>
        </w:rPr>
        <w:t>and risk and value</w:t>
      </w:r>
      <w:r w:rsidR="00D67C7F" w:rsidRPr="0053162E">
        <w:rPr>
          <w:rFonts w:ascii="Calibri" w:hAnsi="Calibri" w:cs="Calibri"/>
          <w:lang w:val="en-US" w:eastAsia="it-IT"/>
        </w:rPr>
        <w:t xml:space="preserve"> </w:t>
      </w:r>
      <w:r w:rsidR="00D67C7F" w:rsidRPr="0053162E">
        <w:rPr>
          <w:rFonts w:ascii="Calibri" w:hAnsi="Calibri" w:cs="Calibri"/>
          <w:lang w:val="en-US" w:eastAsia="it-IT"/>
        </w:rPr>
        <w:fldChar w:fldCharType="begin"/>
      </w:r>
      <w:r w:rsidR="00D67C7F" w:rsidRPr="0053162E">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53162E">
        <w:rPr>
          <w:rFonts w:ascii="Calibri" w:hAnsi="Calibri" w:cs="Calibri"/>
          <w:lang w:val="en-US" w:eastAsia="it-IT"/>
        </w:rPr>
        <w:fldChar w:fldCharType="separate"/>
      </w:r>
      <w:r w:rsidR="00D67C7F" w:rsidRPr="0053162E">
        <w:rPr>
          <w:rFonts w:ascii="Calibri" w:hAnsi="Calibri" w:cs="Calibri"/>
          <w:lang w:val="en-US"/>
        </w:rPr>
        <w:t xml:space="preserve">(Sales </w:t>
      </w:r>
      <w:r w:rsidR="00D67C7F" w:rsidRPr="0053162E">
        <w:rPr>
          <w:rFonts w:ascii="Calibri" w:hAnsi="Calibri" w:cs="Calibri"/>
          <w:i/>
          <w:iCs/>
          <w:lang w:val="en-US"/>
        </w:rPr>
        <w:t>et al.</w:t>
      </w:r>
      <w:r w:rsidR="00D67C7F" w:rsidRPr="0053162E">
        <w:rPr>
          <w:rFonts w:ascii="Calibri" w:hAnsi="Calibri" w:cs="Calibri"/>
          <w:lang w:val="en-US"/>
        </w:rPr>
        <w:t>, 2018)</w:t>
      </w:r>
      <w:r w:rsidR="00D67C7F" w:rsidRPr="0053162E">
        <w:rPr>
          <w:rFonts w:ascii="Calibri" w:hAnsi="Calibri" w:cs="Calibri"/>
          <w:lang w:val="en-US" w:eastAsia="it-IT"/>
        </w:rPr>
        <w:fldChar w:fldCharType="end"/>
      </w:r>
      <w:r w:rsidR="00D67C7F" w:rsidRPr="0053162E">
        <w:rPr>
          <w:rFonts w:ascii="Calibri" w:hAnsi="Calibri" w:cs="Calibri"/>
          <w:lang w:val="en-US" w:eastAsia="it-IT"/>
        </w:rPr>
        <w:t xml:space="preserve">, employ UFO as </w:t>
      </w:r>
      <w:r w:rsidR="00B96A58" w:rsidRPr="0053162E">
        <w:rPr>
          <w:rFonts w:ascii="Calibri" w:hAnsi="Calibri" w:cs="Calibri"/>
          <w:lang w:val="en-US" w:eastAsia="it-IT"/>
        </w:rPr>
        <w:t xml:space="preserve">the </w:t>
      </w:r>
      <w:r w:rsidR="00D67C7F" w:rsidRPr="0053162E">
        <w:rPr>
          <w:rFonts w:ascii="Calibri" w:hAnsi="Calibri" w:cs="Calibri"/>
          <w:lang w:val="en-US" w:eastAsia="it-IT"/>
        </w:rPr>
        <w:t>upper-level ontology</w:t>
      </w:r>
      <w:r w:rsidR="002435D2" w:rsidRPr="0053162E">
        <w:rPr>
          <w:rFonts w:ascii="Calibri" w:hAnsi="Calibri" w:cs="Calibri"/>
          <w:lang w:val="en-US" w:eastAsia="it-IT"/>
        </w:rPr>
        <w:t>.</w:t>
      </w:r>
      <w:r w:rsidR="00B96A58" w:rsidRPr="0053162E">
        <w:rPr>
          <w:rFonts w:ascii="Calibri" w:hAnsi="Calibri" w:cs="Calibri"/>
          <w:lang w:val="en-US" w:eastAsia="it-IT"/>
        </w:rPr>
        <w:t xml:space="preserve"> </w:t>
      </w:r>
    </w:p>
    <w:p w14:paraId="5039DBF1" w14:textId="266DDF4D" w:rsidR="003C53C4" w:rsidRPr="0053162E" w:rsidRDefault="003C53C4" w:rsidP="005A7C04">
      <w:pPr>
        <w:spacing w:line="360" w:lineRule="auto"/>
        <w:jc w:val="both"/>
        <w:rPr>
          <w:rFonts w:ascii="Calibri" w:hAnsi="Calibri" w:cs="Calibri"/>
          <w:color w:val="000000" w:themeColor="text1"/>
          <w:lang w:val="en-US"/>
        </w:rPr>
      </w:pPr>
      <w:r w:rsidRPr="0053162E">
        <w:rPr>
          <w:rFonts w:ascii="Calibri" w:hAnsi="Calibri" w:cs="Calibri"/>
          <w:color w:val="000000" w:themeColor="text1"/>
          <w:lang w:val="en-US"/>
        </w:rPr>
        <w:t>SCO V1.1.0</w:t>
      </w:r>
      <w:r w:rsidR="000A575E">
        <w:rPr>
          <w:rFonts w:ascii="Calibri" w:hAnsi="Calibri" w:cs="Calibri"/>
          <w:color w:val="000000" w:themeColor="text1"/>
          <w:lang w:val="en-US"/>
        </w:rPr>
        <w:t xml:space="preserve"> is the new release of SCO, accounting for these implementations</w:t>
      </w:r>
      <w:r w:rsidRPr="0053162E">
        <w:rPr>
          <w:rFonts w:ascii="Calibri" w:hAnsi="Calibri" w:cs="Calibri"/>
          <w:color w:val="000000" w:themeColor="text1"/>
          <w:lang w:val="en-US"/>
        </w:rPr>
        <w:t xml:space="preserve">. </w:t>
      </w:r>
      <w:r w:rsidRPr="0053162E">
        <w:rPr>
          <w:rFonts w:ascii="Calibri" w:hAnsi="Calibri" w:cs="Calibri"/>
          <w:color w:val="000000" w:themeColor="text1"/>
          <w:lang w:val="en-US" w:eastAsia="it-IT"/>
        </w:rPr>
        <w:t xml:space="preserve">SCO V1.1.0 is </w:t>
      </w:r>
      <w:r w:rsidR="0084001F" w:rsidRPr="0053162E">
        <w:rPr>
          <w:rFonts w:ascii="Calibri" w:hAnsi="Calibri" w:cs="Calibri"/>
          <w:color w:val="000000" w:themeColor="text1"/>
          <w:lang w:val="en-US" w:eastAsia="it-IT"/>
        </w:rPr>
        <w:t>composed</w:t>
      </w:r>
      <w:r w:rsidRPr="0053162E">
        <w:rPr>
          <w:rFonts w:ascii="Calibri" w:hAnsi="Calibri" w:cs="Calibri"/>
          <w:color w:val="000000" w:themeColor="text1"/>
          <w:lang w:val="en-US" w:eastAsia="it-IT"/>
        </w:rPr>
        <w:t xml:space="preserve"> of two segments: SCO-B (B for BFO) and SCO-U (U for UFO). SCO-B aligns the SCO vocabulary with BFO (as </w:t>
      </w:r>
      <w:hyperlink r:id="rId12" w:history="1">
        <w:r w:rsidRPr="000A575E">
          <w:rPr>
            <w:rStyle w:val="Collegamentoipertestuale"/>
            <w:rFonts w:ascii="Calibri" w:hAnsi="Calibri" w:cs="Calibri"/>
            <w:color w:val="000000" w:themeColor="text1"/>
            <w:lang w:val="en-US" w:eastAsia="it-IT"/>
          </w:rPr>
          <w:t>SCO V1.0.</w:t>
        </w:r>
        <w:r w:rsidR="000A575E" w:rsidRPr="000A575E">
          <w:rPr>
            <w:rStyle w:val="Collegamentoipertestuale"/>
            <w:rFonts w:ascii="Calibri" w:hAnsi="Calibri" w:cs="Calibri"/>
            <w:color w:val="000000" w:themeColor="text1"/>
            <w:lang w:val="en-US" w:eastAsia="it-IT"/>
          </w:rPr>
          <w:t>1</w:t>
        </w:r>
      </w:hyperlink>
      <w:r w:rsidRPr="000A575E">
        <w:rPr>
          <w:rFonts w:ascii="Calibri" w:hAnsi="Calibri" w:cs="Calibri"/>
          <w:color w:val="000000" w:themeColor="text1"/>
          <w:lang w:val="en-US" w:eastAsia="it-IT"/>
        </w:rPr>
        <w:t>). S</w:t>
      </w:r>
      <w:r w:rsidRPr="0053162E">
        <w:rPr>
          <w:rFonts w:ascii="Calibri" w:hAnsi="Calibri" w:cs="Calibri"/>
          <w:color w:val="000000" w:themeColor="text1"/>
          <w:lang w:val="en-US" w:eastAsia="it-IT"/>
        </w:rPr>
        <w:t xml:space="preserve">CO-U aligns the SCO vocabulary with </w:t>
      </w:r>
      <w:proofErr w:type="spellStart"/>
      <w:r w:rsidRPr="0053162E">
        <w:rPr>
          <w:rFonts w:ascii="Calibri" w:hAnsi="Calibri" w:cs="Calibri"/>
          <w:color w:val="000000" w:themeColor="text1"/>
          <w:lang w:val="en-US" w:eastAsia="it-IT"/>
        </w:rPr>
        <w:t>gUFO</w:t>
      </w:r>
      <w:proofErr w:type="spellEnd"/>
      <w:r w:rsidRPr="0053162E">
        <w:rPr>
          <w:rFonts w:ascii="Calibri" w:hAnsi="Calibri" w:cs="Calibri"/>
          <w:color w:val="000000" w:themeColor="text1"/>
          <w:lang w:val="en-US" w:eastAsia="it-IT"/>
        </w:rPr>
        <w:t xml:space="preserve"> (</w:t>
      </w:r>
      <w:hyperlink r:id="rId13" w:history="1">
        <w:r w:rsidRPr="0053162E">
          <w:rPr>
            <w:rStyle w:val="Collegamentoipertestuale"/>
            <w:rFonts w:ascii="Calibri" w:hAnsi="Calibri" w:cs="Calibri"/>
            <w:color w:val="000000" w:themeColor="text1"/>
            <w:lang w:val="en-US" w:eastAsia="it-IT"/>
          </w:rPr>
          <w:t>UFO implementation in the Web Ontology Language (OWL)</w:t>
        </w:r>
      </w:hyperlink>
      <w:r w:rsidRPr="0053162E">
        <w:rPr>
          <w:rFonts w:ascii="Calibri" w:hAnsi="Calibri" w:cs="Calibri"/>
          <w:color w:val="000000" w:themeColor="text1"/>
          <w:lang w:val="en-US" w:eastAsia="it-IT"/>
        </w:rPr>
        <w:t>).</w:t>
      </w:r>
      <w:r w:rsidR="0053162E" w:rsidRPr="0053162E">
        <w:rPr>
          <w:rFonts w:ascii="Calibri" w:hAnsi="Calibri" w:cs="Calibri"/>
          <w:color w:val="000000" w:themeColor="text1"/>
          <w:shd w:val="clear" w:color="auto" w:fill="FFFFFF"/>
          <w:lang w:val="en-GB"/>
        </w:rPr>
        <w:t xml:space="preserve"> </w:t>
      </w:r>
      <w:r w:rsidR="0053162E" w:rsidRPr="0053162E">
        <w:rPr>
          <w:rFonts w:ascii="Calibri" w:hAnsi="Calibri" w:cs="Calibri"/>
          <w:color w:val="000000" w:themeColor="text1"/>
          <w:lang w:val="en-GB" w:eastAsia="it-IT"/>
        </w:rPr>
        <w:t xml:space="preserve">SCO V1.1.0 also </w:t>
      </w:r>
      <w:r w:rsidR="0053162E" w:rsidRPr="0053162E">
        <w:rPr>
          <w:rFonts w:ascii="Calibri" w:hAnsi="Calibri" w:cs="Calibri"/>
          <w:color w:val="000000" w:themeColor="text1"/>
          <w:lang w:val="en-GB" w:eastAsia="it-IT"/>
        </w:rPr>
        <w:t>provides</w:t>
      </w:r>
      <w:r w:rsidR="0053162E" w:rsidRPr="0053162E">
        <w:rPr>
          <w:rFonts w:ascii="Calibri" w:hAnsi="Calibri" w:cs="Calibri"/>
          <w:color w:val="000000" w:themeColor="text1"/>
          <w:lang w:val="en-GB" w:eastAsia="it-IT"/>
        </w:rPr>
        <w:t xml:space="preserve"> a </w:t>
      </w:r>
      <w:hyperlink r:id="rId14" w:history="1">
        <w:r w:rsidR="0053162E" w:rsidRPr="0053162E">
          <w:rPr>
            <w:rStyle w:val="Collegamentoipertestuale"/>
            <w:rFonts w:ascii="Calibri" w:hAnsi="Calibri" w:cs="Calibri"/>
            <w:color w:val="000000" w:themeColor="text1"/>
            <w:lang w:val="en-GB" w:eastAsia="it-IT"/>
          </w:rPr>
          <w:t>SKOS vocabulary</w:t>
        </w:r>
      </w:hyperlink>
      <w:r w:rsidR="0053162E" w:rsidRPr="0053162E">
        <w:rPr>
          <w:rFonts w:ascii="Calibri" w:hAnsi="Calibri" w:cs="Calibri"/>
          <w:color w:val="000000" w:themeColor="text1"/>
          <w:lang w:val="en-GB" w:eastAsia="it-IT"/>
        </w:rPr>
        <w:t>-based mapping between the two segments.</w:t>
      </w:r>
      <w:r w:rsidR="009C5AAA" w:rsidRPr="0053162E">
        <w:rPr>
          <w:rFonts w:ascii="Calibri" w:hAnsi="Calibri" w:cs="Calibri"/>
          <w:color w:val="000000" w:themeColor="text1"/>
          <w:lang w:val="en-US"/>
        </w:rPr>
        <w:t xml:space="preserve"> </w:t>
      </w:r>
      <w:r w:rsidRPr="0053162E">
        <w:rPr>
          <w:rFonts w:ascii="Calibri" w:hAnsi="Calibri" w:cs="Calibri"/>
          <w:color w:val="000000" w:themeColor="text1"/>
          <w:lang w:val="en-US" w:eastAsia="it-IT"/>
        </w:rPr>
        <w:t>SCO V1.1.0 is formalized in </w:t>
      </w:r>
      <w:hyperlink r:id="rId15" w:history="1">
        <w:r w:rsidRPr="0053162E">
          <w:rPr>
            <w:rStyle w:val="Collegamentoipertestuale"/>
            <w:rFonts w:ascii="Calibri" w:hAnsi="Calibri" w:cs="Calibri"/>
            <w:color w:val="000000" w:themeColor="text1"/>
            <w:lang w:val="en-US" w:eastAsia="it-IT"/>
          </w:rPr>
          <w:t>OWL</w:t>
        </w:r>
      </w:hyperlink>
      <w:r w:rsidRPr="0053162E">
        <w:rPr>
          <w:rFonts w:ascii="Calibri" w:hAnsi="Calibri" w:cs="Calibri"/>
          <w:color w:val="000000" w:themeColor="text1"/>
          <w:lang w:val="en-US" w:eastAsia="it-IT"/>
        </w:rPr>
        <w:t> and covers three natural languages, English, French, and Italian. SCO V1.1.0 conforms to </w:t>
      </w:r>
      <w:hyperlink r:id="rId16" w:history="1">
        <w:r w:rsidRPr="0053162E">
          <w:rPr>
            <w:rStyle w:val="Collegamentoipertestuale"/>
            <w:rFonts w:ascii="Calibri" w:hAnsi="Calibri" w:cs="Calibri"/>
            <w:color w:val="000000" w:themeColor="text1"/>
            <w:lang w:val="en-US" w:eastAsia="it-IT"/>
          </w:rPr>
          <w:t>OBO-Foundry principles</w:t>
        </w:r>
      </w:hyperlink>
      <w:r w:rsidRPr="0053162E">
        <w:rPr>
          <w:rFonts w:ascii="Calibri" w:hAnsi="Calibri" w:cs="Calibri"/>
          <w:color w:val="000000" w:themeColor="text1"/>
          <w:lang w:val="en-US" w:eastAsia="it-IT"/>
        </w:rPr>
        <w:t>.</w:t>
      </w:r>
      <w:r w:rsidR="0053162E" w:rsidRPr="0053162E">
        <w:rPr>
          <w:rFonts w:ascii="Calibri" w:hAnsi="Calibri" w:cs="Calibri"/>
          <w:color w:val="000000" w:themeColor="text1"/>
          <w:lang w:val="en-US" w:eastAsia="it-IT"/>
        </w:rPr>
        <w:t xml:space="preserve"> </w:t>
      </w:r>
    </w:p>
    <w:p w14:paraId="55C565D6" w14:textId="4F428193" w:rsidR="003C53C4" w:rsidRPr="0053162E" w:rsidRDefault="0053162E" w:rsidP="005A7C04">
      <w:pPr>
        <w:spacing w:line="360" w:lineRule="auto"/>
        <w:jc w:val="both"/>
        <w:rPr>
          <w:rFonts w:ascii="Calibri" w:hAnsi="Calibri" w:cs="Calibri"/>
          <w:color w:val="000000" w:themeColor="text1"/>
          <w:lang w:val="en-US"/>
        </w:rPr>
      </w:pPr>
      <w:r w:rsidRPr="0053162E">
        <w:rPr>
          <w:rFonts w:ascii="Calibri" w:hAnsi="Calibri" w:cs="Calibri"/>
          <w:color w:val="000000" w:themeColor="text1"/>
          <w:lang w:val="en-GB"/>
        </w:rPr>
        <w:lastRenderedPageBreak/>
        <w:t>The most recent version of SCO-B segment can always be found at </w:t>
      </w:r>
      <w:hyperlink r:id="rId17" w:history="1">
        <w:r w:rsidRPr="0053162E">
          <w:rPr>
            <w:rStyle w:val="Collegamentoipertestuale"/>
            <w:rFonts w:ascii="Calibri" w:hAnsi="Calibri" w:cs="Calibri"/>
            <w:color w:val="000000" w:themeColor="text1"/>
            <w:lang w:val="en-GB"/>
          </w:rPr>
          <w:t>https://w3id.org/sco/sco-b</w:t>
        </w:r>
      </w:hyperlink>
      <w:r w:rsidRPr="0053162E">
        <w:rPr>
          <w:rFonts w:ascii="Calibri" w:hAnsi="Calibri" w:cs="Calibri"/>
          <w:color w:val="000000" w:themeColor="text1"/>
          <w:lang w:val="en-GB"/>
        </w:rPr>
        <w:t>. The most recent version of SCO-U segment can always be found at </w:t>
      </w:r>
      <w:hyperlink r:id="rId18" w:history="1">
        <w:r w:rsidRPr="0053162E">
          <w:rPr>
            <w:rStyle w:val="Collegamentoipertestuale"/>
            <w:rFonts w:ascii="Calibri" w:hAnsi="Calibri" w:cs="Calibri"/>
            <w:color w:val="000000" w:themeColor="text1"/>
            <w:lang w:val="en-GB"/>
          </w:rPr>
          <w:t>https://w3id.org/sco/sco-u</w:t>
        </w:r>
      </w:hyperlink>
      <w:r w:rsidRPr="0053162E">
        <w:rPr>
          <w:rFonts w:ascii="Calibri" w:hAnsi="Calibri" w:cs="Calibri"/>
          <w:color w:val="000000" w:themeColor="text1"/>
          <w:lang w:val="en-GB"/>
        </w:rPr>
        <w:t>. The most recent version of the mapping between SCO-U and SCO-B can always be found at </w:t>
      </w:r>
      <w:hyperlink r:id="rId19" w:history="1">
        <w:r w:rsidRPr="0053162E">
          <w:rPr>
            <w:rStyle w:val="Collegamentoipertestuale"/>
            <w:rFonts w:ascii="Calibri" w:hAnsi="Calibri" w:cs="Calibri"/>
            <w:color w:val="000000" w:themeColor="text1"/>
            <w:lang w:val="en-GB"/>
          </w:rPr>
          <w:t>https://w3id.org/sco/sco-u-b-mapping</w:t>
        </w:r>
      </w:hyperlink>
      <w:r w:rsidRPr="0053162E">
        <w:rPr>
          <w:rFonts w:ascii="Calibri" w:hAnsi="Calibri" w:cs="Calibri"/>
          <w:color w:val="000000" w:themeColor="text1"/>
          <w:lang w:val="en-GB"/>
        </w:rPr>
        <w:t>. </w:t>
      </w:r>
      <w:r w:rsidR="003C53C4" w:rsidRPr="0053162E">
        <w:rPr>
          <w:rFonts w:ascii="Calibri" w:hAnsi="Calibri" w:cs="Calibri"/>
          <w:color w:val="000000" w:themeColor="text1"/>
          <w:lang w:val="en-US"/>
        </w:rPr>
        <w:t xml:space="preserve">The person responsible for SCO is </w:t>
      </w:r>
      <w:hyperlink r:id="rId20" w:history="1">
        <w:r w:rsidR="003C53C4" w:rsidRPr="0053162E">
          <w:rPr>
            <w:rStyle w:val="Collegamentoipertestuale"/>
            <w:rFonts w:ascii="Calibri" w:hAnsi="Calibri" w:cs="Calibri"/>
            <w:color w:val="000000" w:themeColor="text1"/>
            <w:lang w:val="en-US"/>
          </w:rPr>
          <w:t xml:space="preserve">Giorgio A. Ubbiali. </w:t>
        </w:r>
      </w:hyperlink>
    </w:p>
    <w:p w14:paraId="5C336C42" w14:textId="77777777" w:rsidR="00EA41D4" w:rsidRPr="00486B1A" w:rsidRDefault="00EA41D4" w:rsidP="005A7C04">
      <w:pPr>
        <w:spacing w:line="360" w:lineRule="auto"/>
        <w:rPr>
          <w:rFonts w:ascii="Calibri" w:hAnsi="Calibri" w:cs="Calibri"/>
          <w:b/>
          <w:bCs/>
          <w:sz w:val="24"/>
          <w:szCs w:val="24"/>
          <w:u w:val="single"/>
          <w:lang w:val="en-US"/>
        </w:rPr>
      </w:pPr>
      <w:r w:rsidRPr="00486B1A">
        <w:rPr>
          <w:rFonts w:ascii="Calibri" w:hAnsi="Calibri" w:cs="Calibri"/>
          <w:b/>
          <w:bCs/>
          <w:sz w:val="24"/>
          <w:szCs w:val="24"/>
          <w:u w:val="single"/>
          <w:lang w:val="en-US"/>
        </w:rPr>
        <w:t xml:space="preserve">Methods and Materials </w:t>
      </w:r>
    </w:p>
    <w:p w14:paraId="14F6818C" w14:textId="75367D42" w:rsidR="00422A97" w:rsidRPr="0053162E" w:rsidRDefault="00EB0673" w:rsidP="005A7C04">
      <w:pPr>
        <w:spacing w:line="360" w:lineRule="auto"/>
        <w:jc w:val="both"/>
        <w:rPr>
          <w:rFonts w:ascii="Calibri" w:hAnsi="Calibri" w:cs="Calibri"/>
          <w:lang w:val="en-US" w:eastAsia="it-IT"/>
        </w:rPr>
      </w:pPr>
      <w:r w:rsidRPr="0053162E">
        <w:rPr>
          <w:rFonts w:ascii="Calibri" w:hAnsi="Calibri" w:cs="Calibri"/>
          <w:lang w:val="en-US" w:eastAsia="it-IT"/>
        </w:rPr>
        <w:t xml:space="preserve">We constructed </w:t>
      </w:r>
      <w:r w:rsidR="0053162E">
        <w:rPr>
          <w:rFonts w:ascii="Calibri" w:hAnsi="Calibri" w:cs="Calibri"/>
          <w:lang w:val="en-US" w:eastAsia="it-IT"/>
        </w:rPr>
        <w:t>SCO V1.</w:t>
      </w:r>
      <w:r w:rsidR="00AB228E">
        <w:rPr>
          <w:rFonts w:ascii="Calibri" w:hAnsi="Calibri" w:cs="Calibri"/>
          <w:lang w:val="en-US" w:eastAsia="it-IT"/>
        </w:rPr>
        <w:t>1</w:t>
      </w:r>
      <w:r w:rsidR="0053162E">
        <w:rPr>
          <w:rFonts w:ascii="Calibri" w:hAnsi="Calibri" w:cs="Calibri"/>
          <w:lang w:val="en-US" w:eastAsia="it-IT"/>
        </w:rPr>
        <w:t xml:space="preserve">.0 </w:t>
      </w:r>
      <w:r w:rsidRPr="0053162E">
        <w:rPr>
          <w:rFonts w:ascii="Calibri" w:hAnsi="Calibri" w:cs="Calibri"/>
          <w:lang w:val="en-US" w:eastAsia="it-IT"/>
        </w:rPr>
        <w:t xml:space="preserve">as </w:t>
      </w:r>
      <w:r w:rsidR="00F15FD0" w:rsidRPr="0053162E">
        <w:rPr>
          <w:rFonts w:ascii="Calibri" w:hAnsi="Calibri" w:cs="Calibri"/>
          <w:lang w:val="en-US" w:eastAsia="it-IT"/>
        </w:rPr>
        <w:t xml:space="preserve">follows, </w:t>
      </w:r>
      <w:r w:rsidR="000077BC">
        <w:rPr>
          <w:rFonts w:ascii="Calibri" w:hAnsi="Calibri" w:cs="Calibri"/>
          <w:lang w:val="en-US" w:eastAsia="it-IT"/>
        </w:rPr>
        <w:t xml:space="preserve">in OWL, </w:t>
      </w:r>
      <w:r w:rsidR="00F15FD0" w:rsidRPr="0053162E">
        <w:rPr>
          <w:rFonts w:ascii="Calibri" w:hAnsi="Calibri" w:cs="Calibri"/>
          <w:lang w:val="en-US" w:eastAsia="it-IT"/>
        </w:rPr>
        <w:t xml:space="preserve">using </w:t>
      </w:r>
      <w:hyperlink r:id="rId21" w:history="1">
        <w:r w:rsidR="00F15FD0" w:rsidRPr="0053162E">
          <w:rPr>
            <w:rStyle w:val="Collegamentoipertestuale"/>
            <w:rFonts w:ascii="Calibri" w:hAnsi="Calibri" w:cs="Calibri"/>
            <w:color w:val="auto"/>
            <w:lang w:val="en-US" w:eastAsia="it-IT"/>
          </w:rPr>
          <w:t>Protégé</w:t>
        </w:r>
      </w:hyperlink>
      <w:r w:rsidR="007C03D5" w:rsidRPr="0053162E">
        <w:rPr>
          <w:rFonts w:ascii="Calibri" w:hAnsi="Calibri" w:cs="Calibri"/>
          <w:lang w:val="en-US"/>
        </w:rPr>
        <w:t xml:space="preserve"> ontology editor</w:t>
      </w:r>
      <w:r w:rsidRPr="0053162E">
        <w:rPr>
          <w:rFonts w:ascii="Calibri" w:hAnsi="Calibri" w:cs="Calibri"/>
          <w:lang w:val="en-US" w:eastAsia="it-IT"/>
        </w:rPr>
        <w:t>.</w:t>
      </w:r>
      <w:r w:rsidR="00F15FD0" w:rsidRPr="0053162E">
        <w:rPr>
          <w:rFonts w:ascii="Calibri" w:hAnsi="Calibri" w:cs="Calibri"/>
          <w:lang w:val="en-US" w:eastAsia="it-IT"/>
        </w:rPr>
        <w:t xml:space="preserve"> </w:t>
      </w:r>
    </w:p>
    <w:p w14:paraId="3CA15328" w14:textId="13FFF004" w:rsidR="00EB0673" w:rsidRPr="0053162E" w:rsidRDefault="00006C01" w:rsidP="005A7C04">
      <w:pPr>
        <w:spacing w:line="360" w:lineRule="auto"/>
        <w:jc w:val="both"/>
        <w:rPr>
          <w:rFonts w:ascii="Calibri" w:hAnsi="Calibri" w:cs="Calibri"/>
          <w:b/>
          <w:bCs/>
          <w:lang w:val="en-US"/>
        </w:rPr>
      </w:pPr>
      <w:r w:rsidRPr="0053162E">
        <w:rPr>
          <w:rFonts w:ascii="Calibri" w:hAnsi="Calibri" w:cs="Calibri"/>
          <w:b/>
          <w:bCs/>
          <w:lang w:val="en-US"/>
        </w:rPr>
        <w:t>SCO-B</w:t>
      </w:r>
    </w:p>
    <w:p w14:paraId="2B3ECAB5" w14:textId="4ED84A3A" w:rsidR="00BD364B" w:rsidRPr="0053162E" w:rsidRDefault="0053162E" w:rsidP="005A7C04">
      <w:pPr>
        <w:spacing w:line="360" w:lineRule="auto"/>
        <w:jc w:val="both"/>
        <w:rPr>
          <w:rFonts w:ascii="Calibri" w:hAnsi="Calibri" w:cs="Calibri"/>
          <w:lang w:val="en-US"/>
        </w:rPr>
      </w:pPr>
      <w:r>
        <w:rPr>
          <w:rFonts w:ascii="Calibri" w:hAnsi="Calibri" w:cs="Calibri"/>
          <w:lang w:val="en-US"/>
        </w:rPr>
        <w:t>Employing P</w:t>
      </w:r>
      <w:r w:rsidRPr="0053162E">
        <w:rPr>
          <w:rFonts w:ascii="Calibri" w:hAnsi="Calibri" w:cs="Calibri"/>
          <w:lang w:val="en-US"/>
        </w:rPr>
        <w:t>rotégé</w:t>
      </w:r>
      <w:r>
        <w:rPr>
          <w:rFonts w:ascii="Calibri" w:hAnsi="Calibri" w:cs="Calibri"/>
          <w:lang w:val="en-US"/>
        </w:rPr>
        <w:t>,</w:t>
      </w:r>
      <w:r w:rsidRPr="0053162E">
        <w:rPr>
          <w:rFonts w:ascii="Calibri" w:hAnsi="Calibri" w:cs="Calibri"/>
          <w:lang w:val="en-US"/>
        </w:rPr>
        <w:t xml:space="preserve"> </w:t>
      </w:r>
      <w:r>
        <w:rPr>
          <w:rFonts w:ascii="Calibri" w:hAnsi="Calibri" w:cs="Calibri"/>
          <w:lang w:val="en-US"/>
        </w:rPr>
        <w:t xml:space="preserve">we </w:t>
      </w:r>
      <w:r w:rsidR="00BD364B" w:rsidRPr="0053162E">
        <w:rPr>
          <w:rFonts w:ascii="Calibri" w:hAnsi="Calibri" w:cs="Calibri"/>
          <w:lang w:val="en-US"/>
        </w:rPr>
        <w:t xml:space="preserve">revised </w:t>
      </w:r>
      <w:r w:rsidR="00DF4F1C">
        <w:rPr>
          <w:rFonts w:ascii="Calibri" w:hAnsi="Calibri" w:cs="Calibri"/>
          <w:lang w:val="en-US"/>
        </w:rPr>
        <w:t>SCO V1.0. IRI</w:t>
      </w:r>
      <w:r w:rsidR="00BD364B" w:rsidRPr="0053162E">
        <w:rPr>
          <w:rFonts w:ascii="Calibri" w:hAnsi="Calibri" w:cs="Calibri"/>
          <w:lang w:val="en-US"/>
        </w:rPr>
        <w:t xml:space="preserve">s </w:t>
      </w:r>
      <w:proofErr w:type="gramStart"/>
      <w:r w:rsidR="00BD364B" w:rsidRPr="0053162E">
        <w:rPr>
          <w:rFonts w:ascii="Calibri" w:hAnsi="Calibri" w:cs="Calibri"/>
          <w:lang w:val="en-US"/>
        </w:rPr>
        <w:t xml:space="preserve">to </w:t>
      </w:r>
      <w:r w:rsidR="007C03D5" w:rsidRPr="0053162E">
        <w:rPr>
          <w:rFonts w:ascii="Calibri" w:hAnsi="Calibri" w:cs="Calibri"/>
          <w:lang w:val="en-US"/>
        </w:rPr>
        <w:t>correspond</w:t>
      </w:r>
      <w:proofErr w:type="gramEnd"/>
      <w:r w:rsidR="00BD364B" w:rsidRPr="0053162E">
        <w:rPr>
          <w:rFonts w:ascii="Calibri" w:hAnsi="Calibri" w:cs="Calibri"/>
          <w:lang w:val="en-US"/>
        </w:rPr>
        <w:t xml:space="preserve"> to the new ontology version.</w:t>
      </w:r>
      <w:r w:rsidR="007C03D5" w:rsidRPr="0053162E">
        <w:rPr>
          <w:rFonts w:ascii="Calibri" w:hAnsi="Calibri" w:cs="Calibri"/>
          <w:lang w:val="en-US"/>
        </w:rPr>
        <w:t xml:space="preserve"> We also revised a </w:t>
      </w:r>
      <w:r w:rsidR="007C03D5" w:rsidRPr="0053162E">
        <w:rPr>
          <w:rFonts w:ascii="Calibri" w:hAnsi="Calibri" w:cs="Calibri"/>
          <w:color w:val="000000" w:themeColor="text1"/>
          <w:lang w:val="en-US"/>
        </w:rPr>
        <w:t xml:space="preserve">few axioms that showed the need for adjustments, and we added some comments for future implementations. </w:t>
      </w:r>
      <w:r w:rsidR="00BD364B" w:rsidRPr="0053162E">
        <w:rPr>
          <w:rFonts w:ascii="Calibri" w:hAnsi="Calibri" w:cs="Calibri"/>
          <w:color w:val="000000" w:themeColor="text1"/>
          <w:lang w:val="en-US"/>
        </w:rPr>
        <w:t>Pl</w:t>
      </w:r>
      <w:r w:rsidR="007C03D5" w:rsidRPr="0053162E">
        <w:rPr>
          <w:rFonts w:ascii="Calibri" w:hAnsi="Calibri" w:cs="Calibri"/>
          <w:color w:val="000000" w:themeColor="text1"/>
          <w:lang w:val="en-US"/>
        </w:rPr>
        <w:t>e</w:t>
      </w:r>
      <w:r w:rsidR="00BD364B" w:rsidRPr="0053162E">
        <w:rPr>
          <w:rFonts w:ascii="Calibri" w:hAnsi="Calibri" w:cs="Calibri"/>
          <w:color w:val="000000" w:themeColor="text1"/>
          <w:lang w:val="en-US"/>
        </w:rPr>
        <w:t xml:space="preserve">ase see the </w:t>
      </w:r>
      <w:hyperlink r:id="rId22" w:history="1">
        <w:r w:rsidRPr="0053162E">
          <w:rPr>
            <w:rStyle w:val="Collegamentoipertestuale"/>
            <w:rFonts w:ascii="Calibri" w:hAnsi="Calibri" w:cs="Calibri"/>
            <w:color w:val="000000" w:themeColor="text1"/>
            <w:lang w:val="en-US"/>
          </w:rPr>
          <w:t xml:space="preserve">SCO-B </w:t>
        </w:r>
        <w:r w:rsidR="00BD364B" w:rsidRPr="0053162E">
          <w:rPr>
            <w:rStyle w:val="Collegamentoipertestuale"/>
            <w:rFonts w:ascii="Calibri" w:hAnsi="Calibri" w:cs="Calibri"/>
            <w:color w:val="000000" w:themeColor="text1"/>
            <w:lang w:val="en-US"/>
          </w:rPr>
          <w:t>OWL file</w:t>
        </w:r>
      </w:hyperlink>
      <w:r w:rsidR="00BD364B" w:rsidRPr="0053162E">
        <w:rPr>
          <w:rFonts w:ascii="Calibri" w:hAnsi="Calibri" w:cs="Calibri"/>
          <w:color w:val="000000" w:themeColor="text1"/>
          <w:lang w:val="en-US"/>
        </w:rPr>
        <w:t xml:space="preserve"> for details.</w:t>
      </w:r>
    </w:p>
    <w:p w14:paraId="48439B10" w14:textId="5BE79B7D" w:rsidR="00006C01" w:rsidRPr="0053162E" w:rsidRDefault="00006C01" w:rsidP="005A7C04">
      <w:pPr>
        <w:spacing w:line="360" w:lineRule="auto"/>
        <w:jc w:val="both"/>
        <w:rPr>
          <w:rFonts w:ascii="Calibri" w:hAnsi="Calibri" w:cs="Calibri"/>
          <w:b/>
          <w:bCs/>
          <w:lang w:val="en-US"/>
        </w:rPr>
      </w:pPr>
      <w:r w:rsidRPr="0053162E">
        <w:rPr>
          <w:rFonts w:ascii="Calibri" w:hAnsi="Calibri" w:cs="Calibri"/>
          <w:b/>
          <w:bCs/>
          <w:lang w:val="en-US"/>
        </w:rPr>
        <w:t>SCO-U</w:t>
      </w:r>
    </w:p>
    <w:p w14:paraId="7B4AF510" w14:textId="01A4C017" w:rsidR="00724085" w:rsidRPr="0053162E" w:rsidRDefault="00F15FD0" w:rsidP="005A7C04">
      <w:pPr>
        <w:spacing w:line="360" w:lineRule="auto"/>
        <w:jc w:val="both"/>
        <w:rPr>
          <w:rFonts w:ascii="Calibri" w:hAnsi="Calibri" w:cs="Calibri"/>
          <w:lang w:val="en-US"/>
        </w:rPr>
      </w:pPr>
      <w:r w:rsidRPr="0053162E">
        <w:rPr>
          <w:rFonts w:ascii="Calibri" w:hAnsi="Calibri" w:cs="Calibri"/>
          <w:lang w:val="en-US"/>
        </w:rPr>
        <w:t xml:space="preserve">In constructing this segment, we </w:t>
      </w:r>
      <w:r w:rsidR="001F00F6" w:rsidRPr="0053162E">
        <w:rPr>
          <w:rFonts w:ascii="Calibri" w:hAnsi="Calibri" w:cs="Calibri"/>
          <w:lang w:val="en-US"/>
        </w:rPr>
        <w:t>followed</w:t>
      </w:r>
      <w:r w:rsidRPr="0053162E">
        <w:rPr>
          <w:rFonts w:ascii="Calibri" w:hAnsi="Calibri" w:cs="Calibri"/>
          <w:lang w:val="en-US"/>
        </w:rPr>
        <w:t xml:space="preserve"> a </w:t>
      </w:r>
      <w:r w:rsidRPr="0053162E">
        <w:rPr>
          <w:rFonts w:ascii="Calibri" w:hAnsi="Calibri" w:cs="Calibri"/>
          <w:i/>
          <w:iCs/>
          <w:lang w:val="en-US"/>
        </w:rPr>
        <w:t>translation process</w:t>
      </w:r>
      <w:r w:rsidR="001F00F6" w:rsidRPr="0053162E">
        <w:rPr>
          <w:rFonts w:ascii="Calibri" w:hAnsi="Calibri" w:cs="Calibri"/>
          <w:lang w:val="en-US"/>
        </w:rPr>
        <w:t>, i.e. w</w:t>
      </w:r>
      <w:r w:rsidR="00EF2813" w:rsidRPr="0053162E">
        <w:rPr>
          <w:rFonts w:ascii="Calibri" w:hAnsi="Calibri" w:cs="Calibri"/>
          <w:lang w:val="en-US"/>
        </w:rPr>
        <w:t>e</w:t>
      </w:r>
      <w:r w:rsidRPr="0053162E">
        <w:rPr>
          <w:rFonts w:ascii="Calibri" w:hAnsi="Calibri" w:cs="Calibri"/>
          <w:lang w:val="en-US"/>
        </w:rPr>
        <w:t xml:space="preserve"> </w:t>
      </w:r>
      <w:r w:rsidR="00EF2813" w:rsidRPr="0053162E">
        <w:rPr>
          <w:rFonts w:ascii="Calibri" w:hAnsi="Calibri" w:cs="Calibri"/>
          <w:lang w:val="en-US"/>
        </w:rPr>
        <w:t>employed</w:t>
      </w:r>
      <w:r w:rsidRPr="0053162E">
        <w:rPr>
          <w:rFonts w:ascii="Calibri" w:hAnsi="Calibri" w:cs="Calibri"/>
          <w:lang w:val="en-US"/>
        </w:rPr>
        <w:t xml:space="preserve"> the </w:t>
      </w:r>
      <w:r w:rsidR="00C85418" w:rsidRPr="0053162E">
        <w:rPr>
          <w:rFonts w:ascii="Calibri" w:hAnsi="Calibri" w:cs="Calibri"/>
          <w:lang w:val="en-US"/>
        </w:rPr>
        <w:t>existing</w:t>
      </w:r>
      <w:r w:rsidRPr="0053162E">
        <w:rPr>
          <w:rFonts w:ascii="Calibri" w:hAnsi="Calibri" w:cs="Calibri"/>
          <w:lang w:val="en-US"/>
        </w:rPr>
        <w:t xml:space="preserve"> BFO-compliant representation</w:t>
      </w:r>
      <w:r w:rsidR="007C03D5" w:rsidRPr="0053162E">
        <w:rPr>
          <w:rFonts w:ascii="Calibri" w:hAnsi="Calibri" w:cs="Calibri"/>
          <w:lang w:val="en-US"/>
        </w:rPr>
        <w:t xml:space="preserve"> </w:t>
      </w:r>
      <w:r w:rsidR="00EF2813" w:rsidRPr="0053162E">
        <w:rPr>
          <w:rFonts w:ascii="Calibri" w:hAnsi="Calibri" w:cs="Calibri"/>
          <w:lang w:val="en-US"/>
        </w:rPr>
        <w:t xml:space="preserve">as an initial guiding reference point </w:t>
      </w:r>
      <w:r w:rsidR="001F00F6" w:rsidRPr="0053162E">
        <w:rPr>
          <w:rFonts w:ascii="Calibri" w:hAnsi="Calibri" w:cs="Calibri"/>
          <w:lang w:val="en-US"/>
        </w:rPr>
        <w:t xml:space="preserve">to further design </w:t>
      </w:r>
      <w:r w:rsidR="00EF2813" w:rsidRPr="0053162E">
        <w:rPr>
          <w:rFonts w:ascii="Calibri" w:hAnsi="Calibri" w:cs="Calibri"/>
          <w:lang w:val="en-US"/>
        </w:rPr>
        <w:t xml:space="preserve">a UFO-compliant representation. We consider it noteworthy to clarify this point as </w:t>
      </w:r>
      <w:r w:rsidR="001F00F6" w:rsidRPr="0053162E">
        <w:rPr>
          <w:rFonts w:ascii="Calibri" w:hAnsi="Calibri" w:cs="Calibri"/>
          <w:lang w:val="en-US"/>
        </w:rPr>
        <w:t>certain advantages and disadvantages ensue.</w:t>
      </w:r>
      <w:r w:rsidR="00507DCD" w:rsidRPr="0053162E">
        <w:rPr>
          <w:rFonts w:ascii="Calibri" w:hAnsi="Calibri" w:cs="Calibri"/>
          <w:lang w:val="en-US"/>
        </w:rPr>
        <w:t xml:space="preserve"> </w:t>
      </w:r>
      <w:r w:rsidR="001F00F6" w:rsidRPr="0053162E">
        <w:rPr>
          <w:rFonts w:ascii="Calibri" w:hAnsi="Calibri" w:cs="Calibri"/>
          <w:lang w:val="en-US"/>
        </w:rPr>
        <w:t>We ha</w:t>
      </w:r>
      <w:r w:rsidR="0072682B" w:rsidRPr="0053162E">
        <w:rPr>
          <w:rFonts w:ascii="Calibri" w:hAnsi="Calibri" w:cs="Calibri"/>
          <w:lang w:val="en-US"/>
        </w:rPr>
        <w:t>d</w:t>
      </w:r>
      <w:r w:rsidR="001F00F6" w:rsidRPr="0053162E">
        <w:rPr>
          <w:rFonts w:ascii="Calibri" w:hAnsi="Calibri" w:cs="Calibri"/>
          <w:lang w:val="en-US"/>
        </w:rPr>
        <w:t xml:space="preserve"> a starting account of sustainability challenges that </w:t>
      </w:r>
      <w:r w:rsidR="0072682B" w:rsidRPr="0053162E">
        <w:rPr>
          <w:rFonts w:ascii="Calibri" w:hAnsi="Calibri" w:cs="Calibri"/>
          <w:lang w:val="en-US"/>
        </w:rPr>
        <w:t>was</w:t>
      </w:r>
      <w:r w:rsidR="001F00F6" w:rsidRPr="0053162E">
        <w:rPr>
          <w:rFonts w:ascii="Calibri" w:hAnsi="Calibri" w:cs="Calibri"/>
          <w:lang w:val="en-US"/>
        </w:rPr>
        <w:t xml:space="preserve"> grounded </w:t>
      </w:r>
      <w:r w:rsidR="0072682B" w:rsidRPr="0053162E">
        <w:rPr>
          <w:rFonts w:ascii="Calibri" w:hAnsi="Calibri" w:cs="Calibri"/>
          <w:lang w:val="en-US"/>
        </w:rPr>
        <w:t>in</w:t>
      </w:r>
      <w:r w:rsidR="001F00F6" w:rsidRPr="0053162E">
        <w:rPr>
          <w:rFonts w:ascii="Calibri" w:hAnsi="Calibri" w:cs="Calibri"/>
          <w:lang w:val="en-US"/>
        </w:rPr>
        <w:t xml:space="preserve"> a</w:t>
      </w:r>
      <w:r w:rsidR="0072682B" w:rsidRPr="0053162E">
        <w:rPr>
          <w:rFonts w:ascii="Calibri" w:hAnsi="Calibri" w:cs="Calibri"/>
          <w:lang w:val="en-US"/>
        </w:rPr>
        <w:t xml:space="preserve">n </w:t>
      </w:r>
      <w:r w:rsidR="001F00F6" w:rsidRPr="0053162E">
        <w:rPr>
          <w:rFonts w:ascii="Calibri" w:hAnsi="Calibri" w:cs="Calibri"/>
          <w:lang w:val="en-US"/>
        </w:rPr>
        <w:t>ontologically sound representation of reality</w:t>
      </w:r>
      <w:r w:rsidR="00C85418" w:rsidRPr="0053162E">
        <w:rPr>
          <w:rFonts w:ascii="Calibri" w:hAnsi="Calibri" w:cs="Calibri"/>
          <w:lang w:val="en-US"/>
        </w:rPr>
        <w:t>,</w:t>
      </w:r>
      <w:r w:rsidR="0072682B" w:rsidRPr="0053162E">
        <w:rPr>
          <w:rFonts w:ascii="Calibri" w:hAnsi="Calibri" w:cs="Calibri"/>
          <w:lang w:val="en-US"/>
        </w:rPr>
        <w:t xml:space="preserve"> thereby supporting a consistent understanding of these challenges. In addition, proceeding as such promoted the exploration</w:t>
      </w:r>
      <w:r w:rsidR="00C4337D" w:rsidRPr="0053162E">
        <w:rPr>
          <w:rFonts w:ascii="Calibri" w:hAnsi="Calibri" w:cs="Calibri"/>
          <w:lang w:val="en-US"/>
        </w:rPr>
        <w:t xml:space="preserve"> and construction</w:t>
      </w:r>
      <w:r w:rsidR="0072682B" w:rsidRPr="0053162E">
        <w:rPr>
          <w:rFonts w:ascii="Calibri" w:hAnsi="Calibri" w:cs="Calibri"/>
          <w:lang w:val="en-US"/>
        </w:rPr>
        <w:t xml:space="preserve"> of possible alignments between the two TLOs.</w:t>
      </w:r>
      <w:r w:rsidR="00DF21CA" w:rsidRPr="0053162E">
        <w:rPr>
          <w:rFonts w:ascii="Calibri" w:hAnsi="Calibri" w:cs="Calibri"/>
          <w:lang w:val="en-US"/>
        </w:rPr>
        <w:t xml:space="preserve"> </w:t>
      </w:r>
      <w:r w:rsidR="0072682B" w:rsidRPr="0053162E">
        <w:rPr>
          <w:rFonts w:ascii="Calibri" w:hAnsi="Calibri" w:cs="Calibri"/>
          <w:lang w:val="en-US"/>
        </w:rPr>
        <w:t xml:space="preserve">On the other hand, however, UFO-compliant representation </w:t>
      </w:r>
      <w:r w:rsidR="002206D0" w:rsidRPr="0053162E">
        <w:rPr>
          <w:rFonts w:ascii="Calibri" w:hAnsi="Calibri" w:cs="Calibri"/>
          <w:lang w:val="en-US"/>
        </w:rPr>
        <w:t xml:space="preserve">underwent </w:t>
      </w:r>
      <w:r w:rsidR="00507DCD" w:rsidRPr="0053162E">
        <w:rPr>
          <w:rFonts w:ascii="Calibri" w:hAnsi="Calibri" w:cs="Calibri"/>
          <w:lang w:val="en-US"/>
        </w:rPr>
        <w:t xml:space="preserve">the </w:t>
      </w:r>
      <w:r w:rsidR="002206D0" w:rsidRPr="0053162E">
        <w:rPr>
          <w:rFonts w:ascii="Calibri" w:hAnsi="Calibri" w:cs="Calibri"/>
          <w:lang w:val="en-US"/>
        </w:rPr>
        <w:t>influence of</w:t>
      </w:r>
      <w:r w:rsidR="00C4337D" w:rsidRPr="0053162E">
        <w:rPr>
          <w:rFonts w:ascii="Calibri" w:hAnsi="Calibri" w:cs="Calibri"/>
          <w:lang w:val="en-US"/>
        </w:rPr>
        <w:t xml:space="preserve"> </w:t>
      </w:r>
      <w:r w:rsidR="002206D0" w:rsidRPr="0053162E">
        <w:rPr>
          <w:rFonts w:ascii="Calibri" w:hAnsi="Calibri" w:cs="Calibri"/>
          <w:lang w:val="en-US"/>
        </w:rPr>
        <w:t>the BFO-compliant representation</w:t>
      </w:r>
      <w:r w:rsidR="00C4337D" w:rsidRPr="0053162E">
        <w:rPr>
          <w:rFonts w:ascii="Calibri" w:hAnsi="Calibri" w:cs="Calibri"/>
          <w:lang w:val="en-US"/>
        </w:rPr>
        <w:t xml:space="preserve">, </w:t>
      </w:r>
      <w:r w:rsidR="00507DCD" w:rsidRPr="0053162E">
        <w:rPr>
          <w:rFonts w:ascii="Calibri" w:hAnsi="Calibri" w:cs="Calibri"/>
          <w:lang w:val="en-US"/>
        </w:rPr>
        <w:t xml:space="preserve">yielding possible slightly different results compared to if it had been started from scratch. </w:t>
      </w:r>
      <w:r w:rsidR="0072682B" w:rsidRPr="0053162E">
        <w:rPr>
          <w:rFonts w:ascii="Calibri" w:hAnsi="Calibri" w:cs="Calibri"/>
          <w:lang w:val="en-US"/>
        </w:rPr>
        <w:t xml:space="preserve">Altogether, we decided </w:t>
      </w:r>
      <w:r w:rsidR="00507DCD" w:rsidRPr="0053162E">
        <w:rPr>
          <w:rFonts w:ascii="Calibri" w:hAnsi="Calibri" w:cs="Calibri"/>
          <w:lang w:val="en-US"/>
        </w:rPr>
        <w:t xml:space="preserve">to </w:t>
      </w:r>
      <w:r w:rsidR="001F00F6" w:rsidRPr="0053162E">
        <w:rPr>
          <w:rFonts w:ascii="Calibri" w:hAnsi="Calibri" w:cs="Calibri"/>
          <w:lang w:val="en-US"/>
        </w:rPr>
        <w:t xml:space="preserve">proceed as such because, having previously developed a BFO-compliant representation of </w:t>
      </w:r>
      <w:r w:rsidR="00507DCD" w:rsidRPr="0053162E">
        <w:rPr>
          <w:rFonts w:ascii="Calibri" w:hAnsi="Calibri" w:cs="Calibri"/>
          <w:lang w:val="en-US"/>
        </w:rPr>
        <w:t xml:space="preserve">sustainability </w:t>
      </w:r>
      <w:r w:rsidR="001F00F6" w:rsidRPr="0053162E">
        <w:rPr>
          <w:rFonts w:ascii="Calibri" w:hAnsi="Calibri" w:cs="Calibri"/>
          <w:lang w:val="en-US"/>
        </w:rPr>
        <w:t xml:space="preserve">challenges, </w:t>
      </w:r>
      <w:r w:rsidR="0072682B" w:rsidRPr="0053162E">
        <w:rPr>
          <w:rFonts w:ascii="Calibri" w:hAnsi="Calibri" w:cs="Calibri"/>
          <w:lang w:val="en-US"/>
        </w:rPr>
        <w:t xml:space="preserve">our </w:t>
      </w:r>
      <w:r w:rsidR="00507DCD" w:rsidRPr="0053162E">
        <w:rPr>
          <w:rFonts w:ascii="Calibri" w:hAnsi="Calibri" w:cs="Calibri"/>
          <w:lang w:val="en-US"/>
        </w:rPr>
        <w:t>genuine interpretation of those challenges is filtered through that representation. We considered it more intellectually</w:t>
      </w:r>
      <w:r w:rsidR="00DF4F1C">
        <w:rPr>
          <w:rFonts w:ascii="Calibri" w:hAnsi="Calibri" w:cs="Calibri"/>
          <w:lang w:val="en-US"/>
        </w:rPr>
        <w:t xml:space="preserve"> </w:t>
      </w:r>
      <w:r w:rsidR="00507DCD" w:rsidRPr="0053162E">
        <w:rPr>
          <w:rFonts w:ascii="Calibri" w:hAnsi="Calibri" w:cs="Calibri"/>
          <w:lang w:val="en-US"/>
        </w:rPr>
        <w:t xml:space="preserve">honest to openly recognize and endorse this standpoint and further deal with deriving benefits and drawbacks. </w:t>
      </w:r>
    </w:p>
    <w:p w14:paraId="3374861C" w14:textId="53924B30" w:rsidR="005A6CF6" w:rsidRPr="0053162E" w:rsidRDefault="0039617F" w:rsidP="005A7C04">
      <w:pPr>
        <w:spacing w:line="360" w:lineRule="auto"/>
        <w:jc w:val="both"/>
        <w:rPr>
          <w:rFonts w:ascii="Calibri" w:hAnsi="Calibri" w:cs="Calibri"/>
          <w:lang w:val="en-US"/>
        </w:rPr>
      </w:pPr>
      <w:r w:rsidRPr="0053162E">
        <w:rPr>
          <w:rFonts w:ascii="Calibri" w:hAnsi="Calibri" w:cs="Calibri"/>
          <w:lang w:val="en-US"/>
        </w:rPr>
        <w:t xml:space="preserve">We imported </w:t>
      </w:r>
      <w:hyperlink r:id="rId23" w:history="1">
        <w:proofErr w:type="spellStart"/>
        <w:r w:rsidRPr="0053162E">
          <w:rPr>
            <w:rStyle w:val="Collegamentoipertestuale"/>
            <w:rFonts w:ascii="Calibri" w:hAnsi="Calibri" w:cs="Calibri"/>
            <w:color w:val="auto"/>
            <w:lang w:val="en-US"/>
          </w:rPr>
          <w:t>gUFO.ttl</w:t>
        </w:r>
        <w:proofErr w:type="spellEnd"/>
      </w:hyperlink>
      <w:r w:rsidRPr="0053162E">
        <w:rPr>
          <w:rFonts w:ascii="Calibri" w:hAnsi="Calibri" w:cs="Calibri"/>
          <w:lang w:val="en-US"/>
        </w:rPr>
        <w:t xml:space="preserve"> file </w:t>
      </w:r>
      <w:r w:rsidR="00DF4F1C">
        <w:rPr>
          <w:rFonts w:ascii="Calibri" w:hAnsi="Calibri" w:cs="Calibri"/>
          <w:lang w:val="en-US"/>
        </w:rPr>
        <w:t xml:space="preserve">and </w:t>
      </w:r>
      <w:r w:rsidR="00DF4F1C" w:rsidRPr="0053162E">
        <w:rPr>
          <w:rFonts w:ascii="Calibri" w:hAnsi="Calibri" w:cs="Calibri"/>
          <w:lang w:val="en-US"/>
        </w:rPr>
        <w:t xml:space="preserve">the </w:t>
      </w:r>
      <w:r w:rsidR="00DF4F1C">
        <w:rPr>
          <w:rFonts w:ascii="Calibri" w:hAnsi="Calibri" w:cs="Calibri"/>
          <w:lang w:val="en-US"/>
        </w:rPr>
        <w:t>representation of</w:t>
      </w:r>
      <w:r w:rsidR="00724085" w:rsidRPr="0053162E">
        <w:rPr>
          <w:rFonts w:ascii="Calibri" w:hAnsi="Calibri" w:cs="Calibri"/>
          <w:lang w:val="en-US"/>
        </w:rPr>
        <w:t xml:space="preserve"> </w:t>
      </w:r>
      <w:r w:rsidR="007147BA" w:rsidRPr="0053162E">
        <w:rPr>
          <w:rFonts w:ascii="Calibri" w:hAnsi="Calibri" w:cs="Calibri"/>
          <w:lang w:val="en-US"/>
        </w:rPr>
        <w:t>disposition</w:t>
      </w:r>
      <w:r w:rsidR="00724085" w:rsidRPr="0053162E">
        <w:rPr>
          <w:rFonts w:ascii="Calibri" w:hAnsi="Calibri" w:cs="Calibri"/>
          <w:lang w:val="en-US"/>
        </w:rPr>
        <w:t>s</w:t>
      </w:r>
      <w:r w:rsidR="007147BA" w:rsidRPr="0053162E">
        <w:rPr>
          <w:rFonts w:ascii="Calibri" w:hAnsi="Calibri" w:cs="Calibri"/>
          <w:lang w:val="en-US"/>
        </w:rPr>
        <w:t>, mode</w:t>
      </w:r>
      <w:r w:rsidR="00724085" w:rsidRPr="0053162E">
        <w:rPr>
          <w:rFonts w:ascii="Calibri" w:hAnsi="Calibri" w:cs="Calibri"/>
          <w:lang w:val="en-US"/>
        </w:rPr>
        <w:t>s</w:t>
      </w:r>
      <w:r w:rsidR="007147BA" w:rsidRPr="0053162E">
        <w:rPr>
          <w:rFonts w:ascii="Calibri" w:hAnsi="Calibri" w:cs="Calibri"/>
          <w:lang w:val="en-US"/>
        </w:rPr>
        <w:t xml:space="preserve">, </w:t>
      </w:r>
      <w:r w:rsidR="00724085" w:rsidRPr="0053162E">
        <w:rPr>
          <w:rFonts w:ascii="Calibri" w:hAnsi="Calibri" w:cs="Calibri"/>
          <w:lang w:val="en-US"/>
        </w:rPr>
        <w:t>and</w:t>
      </w:r>
      <w:r w:rsidR="007147BA" w:rsidRPr="0053162E">
        <w:rPr>
          <w:rFonts w:ascii="Calibri" w:hAnsi="Calibri" w:cs="Calibri"/>
          <w:lang w:val="en-US"/>
        </w:rPr>
        <w:t xml:space="preserve"> trope</w:t>
      </w:r>
      <w:r w:rsidR="00724085" w:rsidRPr="0053162E">
        <w:rPr>
          <w:rFonts w:ascii="Calibri" w:hAnsi="Calibri" w:cs="Calibri"/>
          <w:lang w:val="en-US"/>
        </w:rPr>
        <w:t>s</w:t>
      </w:r>
      <w:r w:rsidR="000077BC">
        <w:rPr>
          <w:rFonts w:ascii="Calibri" w:hAnsi="Calibri" w:cs="Calibri"/>
          <w:lang w:val="en-US"/>
        </w:rPr>
        <w:t xml:space="preserve"> from the </w:t>
      </w:r>
      <w:hyperlink r:id="rId24" w:history="1">
        <w:r w:rsidR="000077BC" w:rsidRPr="0053162E">
          <w:rPr>
            <w:rStyle w:val="Collegamentoipertestuale"/>
            <w:rFonts w:ascii="Calibri" w:hAnsi="Calibri" w:cs="Calibri"/>
            <w:color w:val="auto"/>
            <w:lang w:val="en-US"/>
          </w:rPr>
          <w:t>Common Ontology of Value and Risk (COVER)</w:t>
        </w:r>
      </w:hyperlink>
      <w:r w:rsidR="00DF4F1C">
        <w:rPr>
          <w:rFonts w:ascii="Calibri" w:hAnsi="Calibri" w:cs="Calibri"/>
          <w:lang w:val="en-US"/>
        </w:rPr>
        <w:t xml:space="preserve">. </w:t>
      </w:r>
      <w:r w:rsidR="007147BA" w:rsidRPr="0053162E">
        <w:rPr>
          <w:rFonts w:ascii="Calibri" w:hAnsi="Calibri" w:cs="Calibri"/>
          <w:lang w:val="en-US"/>
        </w:rPr>
        <w:t xml:space="preserve">See </w:t>
      </w:r>
      <w:r w:rsidR="007147BA" w:rsidRPr="002359B9">
        <w:rPr>
          <w:rFonts w:ascii="Calibri" w:hAnsi="Calibri" w:cs="Calibri"/>
          <w:color w:val="000000" w:themeColor="text1"/>
          <w:lang w:val="en-US"/>
        </w:rPr>
        <w:t xml:space="preserve">the </w:t>
      </w:r>
      <w:hyperlink r:id="rId25" w:history="1">
        <w:r w:rsidR="007147BA" w:rsidRPr="002359B9">
          <w:rPr>
            <w:rStyle w:val="Collegamentoipertestuale"/>
            <w:rFonts w:ascii="Calibri" w:hAnsi="Calibri" w:cs="Calibri"/>
            <w:color w:val="000000" w:themeColor="text1"/>
            <w:lang w:val="en-US"/>
          </w:rPr>
          <w:t>SCO-U COVER import file</w:t>
        </w:r>
      </w:hyperlink>
      <w:r w:rsidR="007147BA" w:rsidRPr="002359B9">
        <w:rPr>
          <w:rFonts w:ascii="Calibri" w:hAnsi="Calibri" w:cs="Calibri"/>
          <w:color w:val="000000" w:themeColor="text1"/>
          <w:lang w:val="en-US"/>
        </w:rPr>
        <w:t>. UFO the</w:t>
      </w:r>
      <w:r w:rsidR="007147BA" w:rsidRPr="0053162E">
        <w:rPr>
          <w:rFonts w:ascii="Calibri" w:hAnsi="Calibri" w:cs="Calibri"/>
          <w:lang w:val="en-US"/>
        </w:rPr>
        <w:t xml:space="preserve">orizes </w:t>
      </w:r>
      <w:r w:rsidR="00DF4F1C">
        <w:rPr>
          <w:rFonts w:ascii="Calibri" w:hAnsi="Calibri" w:cs="Calibri"/>
          <w:lang w:val="en-US"/>
        </w:rPr>
        <w:t>about</w:t>
      </w:r>
      <w:r w:rsidR="007147BA" w:rsidRPr="0053162E">
        <w:rPr>
          <w:rFonts w:ascii="Calibri" w:hAnsi="Calibri" w:cs="Calibri"/>
          <w:lang w:val="en-US"/>
        </w:rPr>
        <w:t xml:space="preserve"> such </w:t>
      </w:r>
      <w:r w:rsidR="00724085" w:rsidRPr="0053162E">
        <w:rPr>
          <w:rFonts w:ascii="Calibri" w:hAnsi="Calibri" w:cs="Calibri"/>
          <w:lang w:val="en-US"/>
        </w:rPr>
        <w:t>entities</w:t>
      </w:r>
      <w:r w:rsidR="00C85418" w:rsidRPr="0053162E">
        <w:rPr>
          <w:rFonts w:ascii="Calibri" w:hAnsi="Calibri" w:cs="Calibri"/>
          <w:lang w:val="en-US"/>
        </w:rPr>
        <w:t>,</w:t>
      </w:r>
      <w:r w:rsidR="007147BA" w:rsidRPr="0053162E">
        <w:rPr>
          <w:rFonts w:ascii="Calibri" w:hAnsi="Calibri" w:cs="Calibri"/>
          <w:lang w:val="en-US"/>
        </w:rPr>
        <w:t xml:space="preserve"> but </w:t>
      </w:r>
      <w:proofErr w:type="spellStart"/>
      <w:r w:rsidR="007147BA" w:rsidRPr="0053162E">
        <w:rPr>
          <w:rFonts w:ascii="Calibri" w:hAnsi="Calibri" w:cs="Calibri"/>
          <w:lang w:val="en-US"/>
        </w:rPr>
        <w:t>gUFO</w:t>
      </w:r>
      <w:proofErr w:type="spellEnd"/>
      <w:r w:rsidR="007147BA" w:rsidRPr="0053162E">
        <w:rPr>
          <w:rFonts w:ascii="Calibri" w:hAnsi="Calibri" w:cs="Calibri"/>
          <w:lang w:val="en-US"/>
        </w:rPr>
        <w:t xml:space="preserve"> does not provide </w:t>
      </w:r>
      <w:r w:rsidR="000077BC">
        <w:rPr>
          <w:rFonts w:ascii="Calibri" w:hAnsi="Calibri" w:cs="Calibri"/>
          <w:lang w:val="en-US"/>
        </w:rPr>
        <w:t xml:space="preserve">a </w:t>
      </w:r>
      <w:r w:rsidR="007147BA" w:rsidRPr="0053162E">
        <w:rPr>
          <w:rFonts w:ascii="Calibri" w:hAnsi="Calibri" w:cs="Calibri"/>
          <w:lang w:val="en-US"/>
        </w:rPr>
        <w:t xml:space="preserve">related </w:t>
      </w:r>
      <w:r w:rsidR="00DF4F1C">
        <w:rPr>
          <w:rFonts w:ascii="Calibri" w:hAnsi="Calibri" w:cs="Calibri"/>
          <w:lang w:val="en-US"/>
        </w:rPr>
        <w:t>OWL</w:t>
      </w:r>
      <w:r w:rsidR="000077BC">
        <w:rPr>
          <w:rFonts w:ascii="Calibri" w:hAnsi="Calibri" w:cs="Calibri"/>
          <w:lang w:val="en-US"/>
        </w:rPr>
        <w:t xml:space="preserve"> representation</w:t>
      </w:r>
      <w:r w:rsidR="007147BA" w:rsidRPr="0053162E">
        <w:rPr>
          <w:rFonts w:ascii="Calibri" w:hAnsi="Calibri" w:cs="Calibri"/>
          <w:lang w:val="en-US"/>
        </w:rPr>
        <w:t xml:space="preserve">. </w:t>
      </w:r>
      <w:r w:rsidR="005A6CF6" w:rsidRPr="0053162E">
        <w:rPr>
          <w:rFonts w:ascii="Calibri" w:hAnsi="Calibri" w:cs="Calibri"/>
          <w:lang w:val="en-US"/>
        </w:rPr>
        <w:t xml:space="preserve">Precisely, imports have been </w:t>
      </w:r>
      <w:r w:rsidR="004D6B8C" w:rsidRPr="0053162E">
        <w:rPr>
          <w:rFonts w:ascii="Calibri" w:hAnsi="Calibri" w:cs="Calibri"/>
          <w:lang w:val="en-US"/>
        </w:rPr>
        <w:t>performed</w:t>
      </w:r>
      <w:r w:rsidR="005A6CF6" w:rsidRPr="0053162E">
        <w:rPr>
          <w:rFonts w:ascii="Calibri" w:hAnsi="Calibri" w:cs="Calibri"/>
          <w:lang w:val="en-US"/>
        </w:rPr>
        <w:t xml:space="preserve"> in a copy of SCO V1.0.1</w:t>
      </w:r>
      <w:r w:rsidR="00707C5B">
        <w:rPr>
          <w:rFonts w:ascii="Calibri" w:hAnsi="Calibri" w:cs="Calibri"/>
          <w:lang w:val="en-US"/>
        </w:rPr>
        <w:t>,</w:t>
      </w:r>
      <w:r w:rsidR="005A6CF6" w:rsidRPr="0053162E">
        <w:rPr>
          <w:rFonts w:ascii="Calibri" w:hAnsi="Calibri" w:cs="Calibri"/>
          <w:lang w:val="en-US"/>
        </w:rPr>
        <w:t xml:space="preserve"> where</w:t>
      </w:r>
      <w:r w:rsidR="0011199B">
        <w:rPr>
          <w:rFonts w:ascii="Calibri" w:hAnsi="Calibri" w:cs="Calibri"/>
          <w:lang w:val="en-US"/>
        </w:rPr>
        <w:t xml:space="preserve">, </w:t>
      </w:r>
      <w:r w:rsidR="005A6CF6" w:rsidRPr="0053162E">
        <w:rPr>
          <w:rFonts w:ascii="Calibri" w:hAnsi="Calibri" w:cs="Calibri"/>
          <w:lang w:val="en-US"/>
        </w:rPr>
        <w:t>in the later development stages</w:t>
      </w:r>
      <w:r w:rsidR="00C85418" w:rsidRPr="0053162E">
        <w:rPr>
          <w:rFonts w:ascii="Calibri" w:hAnsi="Calibri" w:cs="Calibri"/>
          <w:lang w:val="en-US"/>
        </w:rPr>
        <w:t>,</w:t>
      </w:r>
      <w:r w:rsidR="005A6CF6" w:rsidRPr="0053162E">
        <w:rPr>
          <w:rFonts w:ascii="Calibri" w:hAnsi="Calibri" w:cs="Calibri"/>
          <w:lang w:val="en-US"/>
        </w:rPr>
        <w:t xml:space="preserve"> </w:t>
      </w:r>
      <w:r w:rsidR="0011199B">
        <w:rPr>
          <w:rFonts w:ascii="Calibri" w:hAnsi="Calibri" w:cs="Calibri"/>
          <w:lang w:val="en-US"/>
        </w:rPr>
        <w:t>BFO-compliant representation has been</w:t>
      </w:r>
      <w:r w:rsidR="005A6CF6" w:rsidRPr="0053162E">
        <w:rPr>
          <w:rFonts w:ascii="Calibri" w:hAnsi="Calibri" w:cs="Calibri"/>
          <w:lang w:val="en-US"/>
        </w:rPr>
        <w:t xml:space="preserve"> deleted. We proceeded as such </w:t>
      </w:r>
      <w:r w:rsidR="004D6B8C" w:rsidRPr="0053162E">
        <w:rPr>
          <w:rFonts w:ascii="Calibri" w:hAnsi="Calibri" w:cs="Calibri"/>
          <w:lang w:val="en-US"/>
        </w:rPr>
        <w:t xml:space="preserve">to limit possible inconsistencies and support the translation process. </w:t>
      </w:r>
    </w:p>
    <w:p w14:paraId="09639A0C" w14:textId="3EEA5BF1" w:rsidR="0064078C" w:rsidRPr="0053162E" w:rsidRDefault="0064078C" w:rsidP="005A7C04">
      <w:pPr>
        <w:spacing w:line="360" w:lineRule="auto"/>
        <w:jc w:val="both"/>
        <w:rPr>
          <w:rFonts w:ascii="Calibri" w:hAnsi="Calibri" w:cs="Calibri"/>
          <w:lang w:val="en-US"/>
        </w:rPr>
      </w:pPr>
      <w:r w:rsidRPr="0053162E">
        <w:rPr>
          <w:rFonts w:ascii="Calibri" w:hAnsi="Calibri" w:cs="Calibri"/>
          <w:lang w:val="en-US"/>
        </w:rPr>
        <w:t xml:space="preserve">Subsequently, we constructed the SCO-U taxonomical hierarchy, extending </w:t>
      </w:r>
      <w:proofErr w:type="spellStart"/>
      <w:r w:rsidRPr="0053162E">
        <w:rPr>
          <w:rFonts w:ascii="Calibri" w:hAnsi="Calibri" w:cs="Calibri"/>
          <w:lang w:val="en-US" w:eastAsia="it-IT"/>
        </w:rPr>
        <w:t>g</w:t>
      </w:r>
      <w:hyperlink r:id="rId26" w:history="1">
        <w:r w:rsidRPr="0053162E">
          <w:rPr>
            <w:rStyle w:val="Collegamentoipertestuale"/>
            <w:rFonts w:ascii="Calibri" w:hAnsi="Calibri" w:cs="Calibri"/>
            <w:color w:val="auto"/>
            <w:lang w:val="en-US" w:eastAsia="it-IT"/>
          </w:rPr>
          <w:t>UFO</w:t>
        </w:r>
        <w:proofErr w:type="spellEnd"/>
      </w:hyperlink>
      <w:r w:rsidRPr="0053162E">
        <w:rPr>
          <w:rFonts w:ascii="Calibri" w:hAnsi="Calibri" w:cs="Calibri"/>
          <w:lang w:val="en-US" w:eastAsia="it-IT"/>
        </w:rPr>
        <w:t>.</w:t>
      </w:r>
      <w:r w:rsidRPr="0053162E">
        <w:rPr>
          <w:rFonts w:ascii="Calibri" w:hAnsi="Calibri" w:cs="Calibri"/>
          <w:lang w:val="en-US"/>
        </w:rPr>
        <w:t xml:space="preserve"> We employ</w:t>
      </w:r>
      <w:r w:rsidR="00C85418" w:rsidRPr="0053162E">
        <w:rPr>
          <w:rFonts w:ascii="Calibri" w:hAnsi="Calibri" w:cs="Calibri"/>
          <w:lang w:val="en-US"/>
        </w:rPr>
        <w:t>ed</w:t>
      </w:r>
      <w:r w:rsidRPr="0053162E">
        <w:rPr>
          <w:rFonts w:ascii="Calibri" w:hAnsi="Calibri" w:cs="Calibri"/>
          <w:lang w:val="en-US"/>
        </w:rPr>
        <w:t xml:space="preserve"> </w:t>
      </w:r>
      <w:bookmarkStart w:id="0" w:name="_Hlk193196545"/>
      <w:r w:rsidRPr="0053162E">
        <w:rPr>
          <w:rFonts w:ascii="Calibri" w:hAnsi="Calibri" w:cs="Calibri"/>
          <w:lang w:val="en-US"/>
        </w:rPr>
        <w:t xml:space="preserve">the BFO-compliant hierarchy as a starting guiding point, and we referred to the publication </w:t>
      </w:r>
      <w:r w:rsidRPr="00707C5B">
        <w:rPr>
          <w:rFonts w:ascii="Calibri" w:hAnsi="Calibri" w:cs="Calibri"/>
          <w:color w:val="000000" w:themeColor="text1"/>
          <w:lang w:val="en-US"/>
        </w:rPr>
        <w:t>listed in the “</w:t>
      </w:r>
      <w:hyperlink r:id="rId27" w:history="1">
        <w:r w:rsidRPr="00707C5B">
          <w:rPr>
            <w:rStyle w:val="Collegamentoipertestuale"/>
            <w:rFonts w:ascii="Calibri" w:hAnsi="Calibri" w:cs="Calibri"/>
            <w:color w:val="000000" w:themeColor="text1"/>
            <w:lang w:val="en-US"/>
          </w:rPr>
          <w:t>SCO-U reference file</w:t>
        </w:r>
      </w:hyperlink>
      <w:r w:rsidRPr="00707C5B">
        <w:rPr>
          <w:rFonts w:ascii="Calibri" w:hAnsi="Calibri" w:cs="Calibri"/>
          <w:color w:val="000000" w:themeColor="text1"/>
          <w:lang w:val="en-US"/>
        </w:rPr>
        <w:t>”.</w:t>
      </w:r>
      <w:bookmarkEnd w:id="0"/>
      <w:r w:rsidRPr="00707C5B">
        <w:rPr>
          <w:rFonts w:ascii="Calibri" w:hAnsi="Calibri" w:cs="Calibri"/>
          <w:color w:val="000000" w:themeColor="text1"/>
          <w:lang w:val="en-US"/>
        </w:rPr>
        <w:t xml:space="preserve"> We evaluated the SCO </w:t>
      </w:r>
      <w:proofErr w:type="spellStart"/>
      <w:r w:rsidRPr="00707C5B">
        <w:rPr>
          <w:rFonts w:ascii="Calibri" w:hAnsi="Calibri" w:cs="Calibri"/>
          <w:color w:val="000000" w:themeColor="text1"/>
          <w:lang w:val="en-US"/>
        </w:rPr>
        <w:t>is_A</w:t>
      </w:r>
      <w:proofErr w:type="spellEnd"/>
      <w:r w:rsidRPr="00707C5B">
        <w:rPr>
          <w:rFonts w:ascii="Calibri" w:hAnsi="Calibri" w:cs="Calibri"/>
          <w:color w:val="000000" w:themeColor="text1"/>
          <w:lang w:val="en-US"/>
        </w:rPr>
        <w:t xml:space="preserve"> (specialization) hierarchy extending BFO. W</w:t>
      </w:r>
      <w:r w:rsidRPr="0053162E">
        <w:rPr>
          <w:rFonts w:ascii="Calibri" w:hAnsi="Calibri" w:cs="Calibri"/>
          <w:lang w:val="en-US"/>
        </w:rPr>
        <w:t xml:space="preserve">e identified the adequate and most corresponding position for SCO classes within the </w:t>
      </w:r>
      <w:proofErr w:type="spellStart"/>
      <w:r w:rsidRPr="0053162E">
        <w:rPr>
          <w:rFonts w:ascii="Calibri" w:hAnsi="Calibri" w:cs="Calibri"/>
          <w:lang w:val="en-US"/>
        </w:rPr>
        <w:t>gUFO</w:t>
      </w:r>
      <w:proofErr w:type="spellEnd"/>
      <w:r w:rsidRPr="0053162E">
        <w:rPr>
          <w:rFonts w:ascii="Calibri" w:hAnsi="Calibri" w:cs="Calibri"/>
          <w:lang w:val="en-US"/>
        </w:rPr>
        <w:t xml:space="preserve"> “individual” class hierarchy</w:t>
      </w:r>
      <w:r w:rsidR="00C85418" w:rsidRPr="0053162E">
        <w:rPr>
          <w:rFonts w:ascii="Calibri" w:hAnsi="Calibri" w:cs="Calibri"/>
          <w:lang w:val="en-US"/>
        </w:rPr>
        <w:t>,</w:t>
      </w:r>
      <w:r w:rsidRPr="0053162E">
        <w:rPr>
          <w:rFonts w:ascii="Calibri" w:hAnsi="Calibri" w:cs="Calibri"/>
          <w:lang w:val="en-US"/>
        </w:rPr>
        <w:t xml:space="preserve"> and </w:t>
      </w:r>
      <w:r w:rsidRPr="0053162E">
        <w:rPr>
          <w:rFonts w:ascii="Calibri" w:hAnsi="Calibri" w:cs="Calibri"/>
          <w:lang w:val="en-US"/>
        </w:rPr>
        <w:lastRenderedPageBreak/>
        <w:t xml:space="preserve">we specialized it </w:t>
      </w:r>
      <w:r w:rsidR="0011199B">
        <w:rPr>
          <w:rFonts w:ascii="Calibri" w:hAnsi="Calibri" w:cs="Calibri"/>
          <w:lang w:val="en-US"/>
        </w:rPr>
        <w:t xml:space="preserve">with SCO-U classes </w:t>
      </w:r>
      <w:r w:rsidRPr="0053162E">
        <w:rPr>
          <w:rFonts w:ascii="Calibri" w:hAnsi="Calibri" w:cs="Calibri"/>
          <w:lang w:val="en-US"/>
        </w:rPr>
        <w:t>accordingly.  We further instantiated the “type” class hierarchies for SCO</w:t>
      </w:r>
      <w:r w:rsidR="000077BC">
        <w:rPr>
          <w:rFonts w:ascii="Calibri" w:hAnsi="Calibri" w:cs="Calibri"/>
          <w:lang w:val="en-US"/>
        </w:rPr>
        <w:t>-U</w:t>
      </w:r>
      <w:r w:rsidRPr="0053162E">
        <w:rPr>
          <w:rFonts w:ascii="Calibri" w:hAnsi="Calibri" w:cs="Calibri"/>
          <w:lang w:val="en-US"/>
        </w:rPr>
        <w:t xml:space="preserve"> classes (</w:t>
      </w:r>
      <w:hyperlink r:id="rId28" w:history="1">
        <w:r w:rsidRPr="0053162E">
          <w:rPr>
            <w:rStyle w:val="Collegamentoipertestuale"/>
            <w:rFonts w:ascii="Calibri" w:hAnsi="Calibri" w:cs="Calibri"/>
            <w:color w:val="auto"/>
            <w:lang w:val="en-US"/>
          </w:rPr>
          <w:t>punning</w:t>
        </w:r>
      </w:hyperlink>
      <w:r w:rsidRPr="0053162E">
        <w:rPr>
          <w:rFonts w:ascii="Calibri" w:hAnsi="Calibri" w:cs="Calibri"/>
          <w:lang w:val="en-US"/>
        </w:rPr>
        <w:t>)</w:t>
      </w:r>
      <w:r w:rsidR="008936A9" w:rsidRPr="0053162E">
        <w:rPr>
          <w:rFonts w:ascii="Calibri" w:hAnsi="Calibri" w:cs="Calibri"/>
          <w:lang w:val="en-US"/>
        </w:rPr>
        <w:t>.</w:t>
      </w:r>
      <w:r w:rsidR="008359E6" w:rsidRPr="0053162E">
        <w:rPr>
          <w:rFonts w:ascii="Calibri" w:hAnsi="Calibri" w:cs="Calibri"/>
          <w:lang w:val="en-US"/>
        </w:rPr>
        <w:t xml:space="preserve"> SCO-</w:t>
      </w:r>
      <w:r w:rsidR="00707C5B" w:rsidRPr="0053162E">
        <w:rPr>
          <w:rFonts w:ascii="Calibri" w:hAnsi="Calibri" w:cs="Calibri"/>
          <w:lang w:val="en-US"/>
        </w:rPr>
        <w:t>U and</w:t>
      </w:r>
      <w:r w:rsidR="008359E6" w:rsidRPr="0053162E">
        <w:rPr>
          <w:rFonts w:ascii="Calibri" w:hAnsi="Calibri" w:cs="Calibri"/>
          <w:lang w:val="en-US"/>
        </w:rPr>
        <w:t xml:space="preserve"> SCO-B hierarchies are in accordance. </w:t>
      </w:r>
    </w:p>
    <w:p w14:paraId="5378E3FE" w14:textId="7A418A5A" w:rsidR="00DD3422" w:rsidRPr="0053162E" w:rsidRDefault="008359E6" w:rsidP="005A7C04">
      <w:pPr>
        <w:spacing w:line="360" w:lineRule="auto"/>
        <w:jc w:val="both"/>
        <w:rPr>
          <w:rFonts w:ascii="Calibri" w:hAnsi="Calibri" w:cs="Calibri"/>
          <w:lang w:val="en-US"/>
        </w:rPr>
      </w:pPr>
      <w:r w:rsidRPr="0053162E">
        <w:rPr>
          <w:rFonts w:ascii="Calibri" w:hAnsi="Calibri" w:cs="Calibri"/>
          <w:lang w:val="en-US"/>
        </w:rPr>
        <w:t xml:space="preserve">Next, we established </w:t>
      </w:r>
      <w:r w:rsidR="00707C5B">
        <w:rPr>
          <w:rFonts w:ascii="Calibri" w:hAnsi="Calibri" w:cs="Calibri"/>
          <w:lang w:val="en-US"/>
        </w:rPr>
        <w:t xml:space="preserve">the </w:t>
      </w:r>
      <w:r w:rsidRPr="0053162E">
        <w:rPr>
          <w:rFonts w:ascii="Calibri" w:hAnsi="Calibri" w:cs="Calibri"/>
          <w:lang w:val="en-US"/>
        </w:rPr>
        <w:t xml:space="preserve">SCO-U axiomatization. Once more, we employed </w:t>
      </w:r>
      <w:r w:rsidRPr="00707C5B">
        <w:rPr>
          <w:rFonts w:ascii="Calibri" w:hAnsi="Calibri" w:cs="Calibri"/>
          <w:color w:val="000000" w:themeColor="text1"/>
          <w:lang w:val="en-US"/>
        </w:rPr>
        <w:t>the BFO-compliant representation of SCO as a starting guiding point, and we referred to the publication listed in the “</w:t>
      </w:r>
      <w:hyperlink r:id="rId29" w:history="1">
        <w:r w:rsidRPr="00707C5B">
          <w:rPr>
            <w:rStyle w:val="Collegamentoipertestuale"/>
            <w:rFonts w:ascii="Calibri" w:hAnsi="Calibri" w:cs="Calibri"/>
            <w:color w:val="000000" w:themeColor="text1"/>
            <w:lang w:val="en-US"/>
          </w:rPr>
          <w:t>SCO-U reference file</w:t>
        </w:r>
      </w:hyperlink>
      <w:r w:rsidRPr="00707C5B">
        <w:rPr>
          <w:rFonts w:ascii="Calibri" w:hAnsi="Calibri" w:cs="Calibri"/>
          <w:color w:val="000000" w:themeColor="text1"/>
          <w:lang w:val="en-US"/>
        </w:rPr>
        <w:t xml:space="preserve">”. We </w:t>
      </w:r>
      <w:r w:rsidRPr="0053162E">
        <w:rPr>
          <w:rFonts w:ascii="Calibri" w:hAnsi="Calibri" w:cs="Calibri"/>
          <w:lang w:val="en-US"/>
        </w:rPr>
        <w:t>evaluated the SCO axiomatization according to BFO. We constructed adequate and corresponding axioms</w:t>
      </w:r>
      <w:r w:rsidR="000077BC">
        <w:rPr>
          <w:rFonts w:ascii="Calibri" w:hAnsi="Calibri" w:cs="Calibri"/>
          <w:lang w:val="en-US"/>
        </w:rPr>
        <w:t xml:space="preserve"> for SCO-U</w:t>
      </w:r>
      <w:r w:rsidRPr="0053162E">
        <w:rPr>
          <w:rFonts w:ascii="Calibri" w:hAnsi="Calibri" w:cs="Calibri"/>
          <w:lang w:val="en-US"/>
        </w:rPr>
        <w:t xml:space="preserve">. When </w:t>
      </w:r>
      <w:proofErr w:type="spellStart"/>
      <w:r w:rsidRPr="0053162E">
        <w:rPr>
          <w:rFonts w:ascii="Calibri" w:hAnsi="Calibri" w:cs="Calibri"/>
          <w:lang w:val="en-US"/>
        </w:rPr>
        <w:t>gUFO</w:t>
      </w:r>
      <w:proofErr w:type="spellEnd"/>
      <w:r w:rsidRPr="0053162E">
        <w:rPr>
          <w:rFonts w:ascii="Calibri" w:hAnsi="Calibri" w:cs="Calibri"/>
          <w:lang w:val="en-US"/>
        </w:rPr>
        <w:t xml:space="preserve"> object properties were sufficient, we employed them. If the need arose, we created new object properties. Similarly, to ensure a satisfactory representation, we also need</w:t>
      </w:r>
      <w:r w:rsidR="003806DE" w:rsidRPr="0053162E">
        <w:rPr>
          <w:rFonts w:ascii="Calibri" w:hAnsi="Calibri" w:cs="Calibri"/>
          <w:lang w:val="en-US"/>
        </w:rPr>
        <w:t>ed</w:t>
      </w:r>
      <w:r w:rsidRPr="0053162E">
        <w:rPr>
          <w:rFonts w:ascii="Calibri" w:hAnsi="Calibri" w:cs="Calibri"/>
          <w:lang w:val="en-US"/>
        </w:rPr>
        <w:t xml:space="preserve"> to create </w:t>
      </w:r>
      <w:r w:rsidR="003806DE" w:rsidRPr="0053162E">
        <w:rPr>
          <w:rFonts w:ascii="Calibri" w:hAnsi="Calibri" w:cs="Calibri"/>
          <w:lang w:val="en-US"/>
        </w:rPr>
        <w:t xml:space="preserve">a few </w:t>
      </w:r>
      <w:r w:rsidRPr="0053162E">
        <w:rPr>
          <w:rFonts w:ascii="Calibri" w:hAnsi="Calibri" w:cs="Calibri"/>
          <w:lang w:val="en-US"/>
        </w:rPr>
        <w:t>novel classe</w:t>
      </w:r>
      <w:r w:rsidR="00996775">
        <w:rPr>
          <w:rFonts w:ascii="Calibri" w:hAnsi="Calibri" w:cs="Calibri"/>
          <w:lang w:val="en-US"/>
        </w:rPr>
        <w:t xml:space="preserve">s, </w:t>
      </w:r>
      <w:r w:rsidR="0011199B">
        <w:rPr>
          <w:rFonts w:ascii="Calibri" w:hAnsi="Calibri" w:cs="Calibri"/>
          <w:lang w:val="en-US"/>
        </w:rPr>
        <w:t>individuals</w:t>
      </w:r>
      <w:r w:rsidR="00996775">
        <w:rPr>
          <w:rFonts w:ascii="Calibri" w:hAnsi="Calibri" w:cs="Calibri"/>
          <w:lang w:val="en-US"/>
        </w:rPr>
        <w:t>, and object properties</w:t>
      </w:r>
      <w:r w:rsidRPr="0053162E">
        <w:rPr>
          <w:rFonts w:ascii="Calibri" w:hAnsi="Calibri" w:cs="Calibri"/>
          <w:lang w:val="en-US"/>
        </w:rPr>
        <w:t xml:space="preserve">. For instance, </w:t>
      </w:r>
      <w:r w:rsidR="003806DE" w:rsidRPr="0053162E">
        <w:rPr>
          <w:rFonts w:ascii="Calibri" w:hAnsi="Calibri" w:cs="Calibri"/>
          <w:lang w:val="en-US"/>
        </w:rPr>
        <w:t xml:space="preserve">a </w:t>
      </w:r>
      <w:r w:rsidRPr="0053162E">
        <w:rPr>
          <w:rFonts w:ascii="Calibri" w:hAnsi="Calibri" w:cs="Calibri"/>
          <w:lang w:val="en-US"/>
        </w:rPr>
        <w:t xml:space="preserve">model of system agency </w:t>
      </w:r>
      <w:r w:rsidR="003806DE" w:rsidRPr="0053162E">
        <w:rPr>
          <w:rFonts w:ascii="Calibri" w:hAnsi="Calibri" w:cs="Calibri"/>
          <w:lang w:val="en-US"/>
        </w:rPr>
        <w:t xml:space="preserve">that was compliant with UFO </w:t>
      </w:r>
      <w:r w:rsidRPr="0053162E">
        <w:rPr>
          <w:rFonts w:ascii="Calibri" w:hAnsi="Calibri" w:cs="Calibri"/>
          <w:lang w:val="en-US"/>
        </w:rPr>
        <w:t xml:space="preserve">required the inclusion of </w:t>
      </w:r>
      <w:r w:rsidR="0011199B">
        <w:rPr>
          <w:rFonts w:ascii="Calibri" w:hAnsi="Calibri" w:cs="Calibri"/>
          <w:lang w:val="en-US"/>
        </w:rPr>
        <w:t xml:space="preserve">classes specifying the </w:t>
      </w:r>
      <w:proofErr w:type="spellStart"/>
      <w:r w:rsidRPr="0053162E">
        <w:rPr>
          <w:rFonts w:ascii="Calibri" w:hAnsi="Calibri" w:cs="Calibri"/>
          <w:lang w:val="en-US"/>
        </w:rPr>
        <w:t>gUFO</w:t>
      </w:r>
      <w:proofErr w:type="spellEnd"/>
      <w:r w:rsidRPr="0053162E">
        <w:rPr>
          <w:rFonts w:ascii="Calibri" w:hAnsi="Calibri" w:cs="Calibri"/>
          <w:lang w:val="en-US"/>
        </w:rPr>
        <w:t xml:space="preserve"> “situation” class</w:t>
      </w:r>
      <w:r w:rsidR="00996775">
        <w:rPr>
          <w:rFonts w:ascii="Calibri" w:hAnsi="Calibri" w:cs="Calibri"/>
          <w:lang w:val="en-US"/>
        </w:rPr>
        <w:t xml:space="preserve"> for agency</w:t>
      </w:r>
      <w:r w:rsidRPr="0053162E">
        <w:rPr>
          <w:rFonts w:ascii="Calibri" w:hAnsi="Calibri" w:cs="Calibri"/>
          <w:lang w:val="en-US"/>
        </w:rPr>
        <w:t xml:space="preserve">. </w:t>
      </w:r>
      <w:r w:rsidR="003806DE" w:rsidRPr="00707C5B">
        <w:rPr>
          <w:rFonts w:ascii="Calibri" w:hAnsi="Calibri" w:cs="Calibri"/>
          <w:color w:val="000000" w:themeColor="text1"/>
          <w:lang w:val="en-US"/>
        </w:rPr>
        <w:t xml:space="preserve">See the </w:t>
      </w:r>
      <w:hyperlink r:id="rId30" w:history="1">
        <w:r w:rsidR="003806DE" w:rsidRPr="00707C5B">
          <w:rPr>
            <w:rStyle w:val="Collegamentoipertestuale"/>
            <w:rFonts w:ascii="Calibri" w:hAnsi="Calibri" w:cs="Calibri"/>
            <w:color w:val="000000" w:themeColor="text1"/>
            <w:lang w:val="en-US"/>
          </w:rPr>
          <w:t>SCO-U OWL file</w:t>
        </w:r>
      </w:hyperlink>
      <w:r w:rsidR="003806DE" w:rsidRPr="00707C5B">
        <w:rPr>
          <w:rFonts w:ascii="Calibri" w:hAnsi="Calibri" w:cs="Calibri"/>
          <w:color w:val="000000" w:themeColor="text1"/>
          <w:lang w:val="en-US"/>
        </w:rPr>
        <w:t xml:space="preserve"> for details </w:t>
      </w:r>
      <w:r w:rsidR="003806DE" w:rsidRPr="0053162E">
        <w:rPr>
          <w:rFonts w:ascii="Calibri" w:hAnsi="Calibri" w:cs="Calibri"/>
          <w:lang w:val="en-US"/>
        </w:rPr>
        <w:t xml:space="preserve">and related comments. </w:t>
      </w:r>
      <w:r w:rsidRPr="0053162E">
        <w:rPr>
          <w:rFonts w:ascii="Calibri" w:hAnsi="Calibri" w:cs="Calibri"/>
          <w:lang w:val="en-US"/>
        </w:rPr>
        <w:t xml:space="preserve">SCO-U and SCO-B axiomatizations are in accordance. </w:t>
      </w:r>
    </w:p>
    <w:p w14:paraId="7C1828AE" w14:textId="36884695" w:rsidR="0039617F" w:rsidRPr="0053162E" w:rsidRDefault="00724085" w:rsidP="005A7C04">
      <w:pPr>
        <w:spacing w:line="360" w:lineRule="auto"/>
        <w:jc w:val="both"/>
        <w:rPr>
          <w:rFonts w:ascii="Calibri" w:hAnsi="Calibri" w:cs="Calibri"/>
          <w:lang w:val="en-US"/>
        </w:rPr>
      </w:pPr>
      <w:r w:rsidRPr="0053162E">
        <w:rPr>
          <w:rFonts w:ascii="Calibri" w:hAnsi="Calibri" w:cs="Calibri"/>
          <w:lang w:val="en-US"/>
        </w:rPr>
        <w:t>We finally created d</w:t>
      </w:r>
      <w:r w:rsidR="0039617F" w:rsidRPr="0053162E">
        <w:rPr>
          <w:rFonts w:ascii="Calibri" w:hAnsi="Calibri" w:cs="Calibri"/>
          <w:lang w:val="en-US"/>
        </w:rPr>
        <w:t>efinition</w:t>
      </w:r>
      <w:r w:rsidRPr="0053162E">
        <w:rPr>
          <w:rFonts w:ascii="Calibri" w:hAnsi="Calibri" w:cs="Calibri"/>
          <w:lang w:val="en-US"/>
        </w:rPr>
        <w:t>s, using SCO-B</w:t>
      </w:r>
      <w:r w:rsidR="00905659" w:rsidRPr="0053162E">
        <w:rPr>
          <w:rFonts w:ascii="Calibri" w:hAnsi="Calibri" w:cs="Calibri"/>
          <w:lang w:val="en-US"/>
        </w:rPr>
        <w:t xml:space="preserve"> </w:t>
      </w:r>
      <w:r w:rsidRPr="0053162E">
        <w:rPr>
          <w:rFonts w:ascii="Calibri" w:hAnsi="Calibri" w:cs="Calibri"/>
          <w:lang w:val="en-US"/>
        </w:rPr>
        <w:t xml:space="preserve">as a reference point and following </w:t>
      </w:r>
      <w:r w:rsidRPr="0053162E">
        <w:rPr>
          <w:rFonts w:ascii="Calibri" w:hAnsi="Calibri" w:cs="Calibri"/>
          <w:lang w:val="en-US"/>
        </w:rPr>
        <w:fldChar w:fldCharType="begin"/>
      </w:r>
      <w:r w:rsidRPr="0053162E">
        <w:rPr>
          <w:rFonts w:ascii="Calibri" w:hAnsi="Calibri" w:cs="Calibri"/>
          <w:lang w:val="en-US"/>
        </w:rPr>
        <w:instrText xml:space="preserve"> ADDIN ZOTERO_ITEM CSL_CITATION {"citationID":"olziSLvV","properties":{"formattedCitation":"(Arp et al., 2015; Smith, 2013)","plainCitation":"(Arp et al., 2015; Smith, 2013)","noteIndex":0},"citationItems":[{"id":28,"uris":["http://zotero.org/users/8948421/items/QWQ997ER"],"itemData":{"id":28,"type":"book","event-place":"Cambridge,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D"}],"issued":{"date-parts":[["2015"]]}}},{"id":1890,"uris":["http://zotero.org/users/8948421/items/MD5LVT5V"],"itemData":{"id":1890,"type":"article-journal","title":"Introduction to the logic of definitions","author":[{"family":"Smith","given":"Barry"}],"issued":{"date-parts":[["2013"]]}}}],"schema":"https://github.com/citation-style-language/schema/raw/master/csl-citation.json"} </w:instrText>
      </w:r>
      <w:r w:rsidRPr="0053162E">
        <w:rPr>
          <w:rFonts w:ascii="Calibri" w:hAnsi="Calibri" w:cs="Calibri"/>
          <w:lang w:val="en-US"/>
        </w:rPr>
        <w:fldChar w:fldCharType="separate"/>
      </w:r>
      <w:r w:rsidRPr="0053162E">
        <w:rPr>
          <w:rFonts w:ascii="Calibri" w:hAnsi="Calibri" w:cs="Calibri"/>
          <w:lang w:val="en-US"/>
        </w:rPr>
        <w:t>Arp et al. (2015) and Smith (2013)</w:t>
      </w:r>
      <w:r w:rsidRPr="0053162E">
        <w:rPr>
          <w:rFonts w:ascii="Calibri" w:hAnsi="Calibri" w:cs="Calibri"/>
          <w:lang w:val="en-US"/>
        </w:rPr>
        <w:fldChar w:fldCharType="end"/>
      </w:r>
      <w:r w:rsidR="00905659" w:rsidRPr="0053162E">
        <w:rPr>
          <w:rFonts w:ascii="Calibri" w:hAnsi="Calibri" w:cs="Calibri"/>
          <w:lang w:val="en-US"/>
        </w:rPr>
        <w:t xml:space="preserve"> </w:t>
      </w:r>
      <w:r w:rsidRPr="0053162E">
        <w:rPr>
          <w:rFonts w:ascii="Calibri" w:hAnsi="Calibri" w:cs="Calibri"/>
          <w:lang w:val="en-US"/>
        </w:rPr>
        <w:t xml:space="preserve">recommendations. </w:t>
      </w:r>
      <w:bookmarkStart w:id="1" w:name="_Hlk193197408"/>
      <w:r w:rsidRPr="0053162E">
        <w:rPr>
          <w:rFonts w:ascii="Calibri" w:hAnsi="Calibri" w:cs="Calibri"/>
          <w:lang w:val="en-US"/>
        </w:rPr>
        <w:t xml:space="preserve">SCO-U </w:t>
      </w:r>
      <w:r w:rsidR="008359E6" w:rsidRPr="0053162E">
        <w:rPr>
          <w:rFonts w:ascii="Calibri" w:hAnsi="Calibri" w:cs="Calibri"/>
          <w:lang w:val="en-US"/>
        </w:rPr>
        <w:t xml:space="preserve">and SCO-B </w:t>
      </w:r>
      <w:r w:rsidRPr="0053162E">
        <w:rPr>
          <w:rFonts w:ascii="Calibri" w:hAnsi="Calibri" w:cs="Calibri"/>
          <w:lang w:val="en-US"/>
        </w:rPr>
        <w:t xml:space="preserve">definitions are </w:t>
      </w:r>
      <w:r w:rsidR="0039617F" w:rsidRPr="0053162E">
        <w:rPr>
          <w:rFonts w:ascii="Calibri" w:hAnsi="Calibri" w:cs="Calibri"/>
          <w:lang w:val="en-US"/>
        </w:rPr>
        <w:t>in accordanc</w:t>
      </w:r>
      <w:r w:rsidR="008359E6" w:rsidRPr="0053162E">
        <w:rPr>
          <w:rFonts w:ascii="Calibri" w:hAnsi="Calibri" w:cs="Calibri"/>
          <w:lang w:val="en-US"/>
        </w:rPr>
        <w:t>e</w:t>
      </w:r>
      <w:r w:rsidR="0039617F" w:rsidRPr="0053162E">
        <w:rPr>
          <w:rFonts w:ascii="Calibri" w:hAnsi="Calibri" w:cs="Calibri"/>
          <w:lang w:val="en-US"/>
        </w:rPr>
        <w:t>.</w:t>
      </w:r>
      <w:bookmarkEnd w:id="1"/>
      <w:r w:rsidR="00996775">
        <w:rPr>
          <w:rFonts w:ascii="Calibri" w:hAnsi="Calibri" w:cs="Calibri"/>
          <w:lang w:val="en-US"/>
        </w:rPr>
        <w:t xml:space="preserve"> </w:t>
      </w:r>
      <w:r w:rsidR="0039617F" w:rsidRPr="0053162E">
        <w:rPr>
          <w:rFonts w:ascii="Calibri" w:hAnsi="Calibri" w:cs="Calibri"/>
          <w:lang w:val="en-US"/>
        </w:rPr>
        <w:t xml:space="preserve">Several comments for implementations have been added to the OWL file. When judged </w:t>
      </w:r>
      <w:r w:rsidR="00905659" w:rsidRPr="0053162E">
        <w:rPr>
          <w:rFonts w:ascii="Calibri" w:hAnsi="Calibri" w:cs="Calibri"/>
          <w:lang w:val="en-US"/>
        </w:rPr>
        <w:t>relevant</w:t>
      </w:r>
      <w:r w:rsidR="0039617F" w:rsidRPr="0053162E">
        <w:rPr>
          <w:rFonts w:ascii="Calibri" w:hAnsi="Calibri" w:cs="Calibri"/>
          <w:lang w:val="en-US"/>
        </w:rPr>
        <w:t xml:space="preserve">, we reported these considerations in the SCO-B file as well. See </w:t>
      </w:r>
      <w:r w:rsidR="0039617F" w:rsidRPr="00707C5B">
        <w:rPr>
          <w:rFonts w:ascii="Calibri" w:hAnsi="Calibri" w:cs="Calibri"/>
          <w:color w:val="000000" w:themeColor="text1"/>
          <w:lang w:val="en-US"/>
        </w:rPr>
        <w:t xml:space="preserve">directly </w:t>
      </w:r>
      <w:hyperlink r:id="rId31" w:history="1">
        <w:r w:rsidR="0039617F" w:rsidRPr="00707C5B">
          <w:rPr>
            <w:rStyle w:val="Collegamentoipertestuale"/>
            <w:rFonts w:ascii="Calibri" w:hAnsi="Calibri" w:cs="Calibri"/>
            <w:color w:val="000000" w:themeColor="text1"/>
            <w:lang w:val="en-US"/>
          </w:rPr>
          <w:t>SCO OWL files</w:t>
        </w:r>
      </w:hyperlink>
      <w:r w:rsidR="0039617F" w:rsidRPr="00707C5B">
        <w:rPr>
          <w:rFonts w:ascii="Calibri" w:hAnsi="Calibri" w:cs="Calibri"/>
          <w:color w:val="000000" w:themeColor="text1"/>
          <w:lang w:val="en-US"/>
        </w:rPr>
        <w:t xml:space="preserve"> for details. </w:t>
      </w:r>
    </w:p>
    <w:p w14:paraId="400A4B35" w14:textId="402C61F2" w:rsidR="00974022" w:rsidRPr="0053162E" w:rsidRDefault="00006C01" w:rsidP="005A7C04">
      <w:pPr>
        <w:spacing w:line="360" w:lineRule="auto"/>
        <w:rPr>
          <w:rFonts w:ascii="Calibri" w:hAnsi="Calibri" w:cs="Calibri"/>
          <w:b/>
          <w:bCs/>
          <w:lang w:val="en-US"/>
        </w:rPr>
      </w:pPr>
      <w:r w:rsidRPr="0053162E">
        <w:rPr>
          <w:rFonts w:ascii="Calibri" w:hAnsi="Calibri" w:cs="Calibri"/>
          <w:b/>
          <w:bCs/>
          <w:lang w:val="en-US"/>
        </w:rPr>
        <w:t>Validation</w:t>
      </w:r>
    </w:p>
    <w:p w14:paraId="1844C5E6" w14:textId="2A9E5703" w:rsidR="00974022" w:rsidRPr="0053162E" w:rsidRDefault="00974022" w:rsidP="005A7C04">
      <w:pPr>
        <w:spacing w:line="360" w:lineRule="auto"/>
        <w:jc w:val="both"/>
        <w:rPr>
          <w:rFonts w:ascii="Calibri" w:hAnsi="Calibri" w:cs="Calibri"/>
          <w:lang w:val="en-US"/>
        </w:rPr>
      </w:pPr>
      <w:r w:rsidRPr="0053162E">
        <w:rPr>
          <w:rFonts w:ascii="Calibri" w:hAnsi="Calibri" w:cs="Calibri"/>
          <w:lang w:val="en-US"/>
        </w:rPr>
        <w:t>We validate</w:t>
      </w:r>
      <w:r w:rsidR="00C85418" w:rsidRPr="0053162E">
        <w:rPr>
          <w:rFonts w:ascii="Calibri" w:hAnsi="Calibri" w:cs="Calibri"/>
          <w:lang w:val="en-US"/>
        </w:rPr>
        <w:t>d</w:t>
      </w:r>
      <w:r w:rsidRPr="0053162E">
        <w:rPr>
          <w:rFonts w:ascii="Calibri" w:hAnsi="Calibri" w:cs="Calibri"/>
          <w:lang w:val="en-US"/>
        </w:rPr>
        <w:t xml:space="preserve"> SCO-B and SCO-U</w:t>
      </w:r>
      <w:r w:rsidR="00707C5B">
        <w:rPr>
          <w:rFonts w:ascii="Calibri" w:hAnsi="Calibri" w:cs="Calibri"/>
          <w:lang w:val="en-US"/>
        </w:rPr>
        <w:t xml:space="preserve"> </w:t>
      </w:r>
      <w:r w:rsidR="00996775">
        <w:rPr>
          <w:rFonts w:ascii="Calibri" w:hAnsi="Calibri" w:cs="Calibri"/>
          <w:lang w:val="en-US"/>
        </w:rPr>
        <w:t xml:space="preserve">using </w:t>
      </w:r>
      <w:r w:rsidR="00707C5B">
        <w:rPr>
          <w:rFonts w:ascii="Calibri" w:hAnsi="Calibri" w:cs="Calibri"/>
          <w:lang w:val="en-US"/>
        </w:rPr>
        <w:t xml:space="preserve">the </w:t>
      </w:r>
      <w:r w:rsidRPr="0053162E">
        <w:rPr>
          <w:rFonts w:ascii="Calibri" w:hAnsi="Calibri" w:cs="Calibri"/>
          <w:lang w:val="en-US"/>
        </w:rPr>
        <w:t xml:space="preserve">automatic reasoners ELK 0.5.0 and </w:t>
      </w:r>
      <w:proofErr w:type="spellStart"/>
      <w:r w:rsidRPr="0053162E">
        <w:rPr>
          <w:rFonts w:ascii="Calibri" w:hAnsi="Calibri" w:cs="Calibri"/>
          <w:lang w:val="en-US"/>
        </w:rPr>
        <w:t>HermiT</w:t>
      </w:r>
      <w:proofErr w:type="spellEnd"/>
      <w:r w:rsidRPr="0053162E">
        <w:rPr>
          <w:rFonts w:ascii="Calibri" w:hAnsi="Calibri" w:cs="Calibri"/>
          <w:lang w:val="en-US"/>
        </w:rPr>
        <w:t xml:space="preserve"> 1.4.3.456</w:t>
      </w:r>
      <w:r w:rsidR="00996775">
        <w:rPr>
          <w:rFonts w:ascii="Calibri" w:hAnsi="Calibri" w:cs="Calibri"/>
          <w:lang w:val="en-US"/>
        </w:rPr>
        <w:t xml:space="preserve"> </w:t>
      </w:r>
      <w:r w:rsidR="00996775">
        <w:rPr>
          <w:rFonts w:ascii="Calibri" w:hAnsi="Calibri" w:cs="Calibri"/>
          <w:lang w:val="en-US"/>
        </w:rPr>
        <w:t xml:space="preserve">through </w:t>
      </w:r>
      <w:r w:rsidR="00996775" w:rsidRPr="0053162E">
        <w:rPr>
          <w:rFonts w:ascii="Calibri" w:hAnsi="Calibri" w:cs="Calibri"/>
          <w:lang w:val="en-US"/>
        </w:rPr>
        <w:t>Protégé</w:t>
      </w:r>
      <w:r w:rsidR="00996775">
        <w:rPr>
          <w:rFonts w:ascii="Calibri" w:hAnsi="Calibri" w:cs="Calibri"/>
          <w:lang w:val="en-US"/>
        </w:rPr>
        <w:t xml:space="preserve"> plug</w:t>
      </w:r>
      <w:r w:rsidR="00996775">
        <w:rPr>
          <w:rFonts w:ascii="Calibri" w:hAnsi="Calibri" w:cs="Calibri"/>
          <w:lang w:val="en-US"/>
        </w:rPr>
        <w:t xml:space="preserve">ging </w:t>
      </w:r>
      <w:r w:rsidR="00996775">
        <w:rPr>
          <w:rFonts w:ascii="Calibri" w:hAnsi="Calibri" w:cs="Calibri"/>
          <w:lang w:val="en-US"/>
        </w:rPr>
        <w:t>in</w:t>
      </w:r>
      <w:r w:rsidRPr="0053162E">
        <w:rPr>
          <w:rFonts w:ascii="Calibri" w:hAnsi="Calibri" w:cs="Calibri"/>
          <w:lang w:val="en-US"/>
        </w:rPr>
        <w:t xml:space="preserve">. No logic inconsistencies were detected. We further verify SCO-U </w:t>
      </w:r>
      <w:r w:rsidR="00707C5B">
        <w:rPr>
          <w:rFonts w:ascii="Calibri" w:hAnsi="Calibri" w:cs="Calibri"/>
          <w:lang w:val="en-US"/>
        </w:rPr>
        <w:t xml:space="preserve">through </w:t>
      </w:r>
      <w:hyperlink r:id="rId32" w:history="1">
        <w:r w:rsidRPr="0053162E">
          <w:rPr>
            <w:rStyle w:val="Collegamentoipertestuale"/>
            <w:rFonts w:ascii="Calibri" w:hAnsi="Calibri" w:cs="Calibri"/>
            <w:color w:val="auto"/>
            <w:lang w:val="en-US"/>
          </w:rPr>
          <w:t xml:space="preserve">the </w:t>
        </w:r>
        <w:r w:rsidR="00707C5B">
          <w:rPr>
            <w:rStyle w:val="Collegamentoipertestuale"/>
            <w:rFonts w:ascii="Calibri" w:hAnsi="Calibri" w:cs="Calibri"/>
            <w:color w:val="auto"/>
            <w:lang w:val="en-US"/>
          </w:rPr>
          <w:t>P</w:t>
        </w:r>
        <w:r w:rsidRPr="0053162E">
          <w:rPr>
            <w:rStyle w:val="Collegamentoipertestuale"/>
            <w:rFonts w:ascii="Calibri" w:hAnsi="Calibri" w:cs="Calibri"/>
            <w:color w:val="auto"/>
            <w:lang w:val="en-US"/>
          </w:rPr>
          <w:t>rotégé plugin of UFO validation rules</w:t>
        </w:r>
      </w:hyperlink>
      <w:r w:rsidRPr="0053162E">
        <w:rPr>
          <w:rFonts w:ascii="Calibri" w:hAnsi="Calibri" w:cs="Calibri"/>
          <w:lang w:val="en-US"/>
        </w:rPr>
        <w:t xml:space="preserve">. See the </w:t>
      </w:r>
      <w:r w:rsidR="00F510ED" w:rsidRPr="0053162E">
        <w:rPr>
          <w:rFonts w:ascii="Calibri" w:hAnsi="Calibri" w:cs="Calibri"/>
          <w:lang w:val="en-US"/>
        </w:rPr>
        <w:t>annotations to SCO-</w:t>
      </w:r>
      <w:r w:rsidR="00F510ED" w:rsidRPr="00707C5B">
        <w:rPr>
          <w:rFonts w:ascii="Calibri" w:hAnsi="Calibri" w:cs="Calibri"/>
          <w:color w:val="000000" w:themeColor="text1"/>
          <w:lang w:val="en-US"/>
        </w:rPr>
        <w:t xml:space="preserve">U in the </w:t>
      </w:r>
      <w:hyperlink r:id="rId33" w:history="1">
        <w:r w:rsidR="00F510ED" w:rsidRPr="00707C5B">
          <w:rPr>
            <w:rStyle w:val="Collegamentoipertestuale"/>
            <w:rFonts w:ascii="Calibri" w:hAnsi="Calibri" w:cs="Calibri"/>
            <w:color w:val="000000" w:themeColor="text1"/>
            <w:lang w:val="en-US"/>
          </w:rPr>
          <w:t>ontology file</w:t>
        </w:r>
      </w:hyperlink>
      <w:r w:rsidR="00F510ED" w:rsidRPr="00707C5B">
        <w:rPr>
          <w:rFonts w:ascii="Calibri" w:hAnsi="Calibri" w:cs="Calibri"/>
          <w:color w:val="000000" w:themeColor="text1"/>
          <w:lang w:val="en-US"/>
        </w:rPr>
        <w:t xml:space="preserve"> </w:t>
      </w:r>
      <w:r w:rsidRPr="00707C5B">
        <w:rPr>
          <w:rFonts w:ascii="Calibri" w:hAnsi="Calibri" w:cs="Calibri"/>
          <w:color w:val="000000" w:themeColor="text1"/>
          <w:lang w:val="en-US"/>
        </w:rPr>
        <w:t xml:space="preserve">for details </w:t>
      </w:r>
      <w:r w:rsidRPr="0053162E">
        <w:rPr>
          <w:rFonts w:ascii="Calibri" w:hAnsi="Calibri" w:cs="Calibri"/>
          <w:lang w:val="en-US"/>
        </w:rPr>
        <w:t>on this point.</w:t>
      </w:r>
      <w:r w:rsidR="00F510ED" w:rsidRPr="0053162E">
        <w:rPr>
          <w:rFonts w:ascii="Calibri" w:hAnsi="Calibri" w:cs="Calibri"/>
          <w:lang w:val="en-US"/>
        </w:rPr>
        <w:t xml:space="preserve"> </w:t>
      </w:r>
      <w:r w:rsidRPr="0053162E">
        <w:rPr>
          <w:rFonts w:ascii="Calibri" w:hAnsi="Calibri" w:cs="Calibri"/>
          <w:lang w:val="en-US"/>
        </w:rPr>
        <w:t>During the entire</w:t>
      </w:r>
      <w:r w:rsidR="00006C01" w:rsidRPr="0053162E">
        <w:rPr>
          <w:rFonts w:ascii="Calibri" w:hAnsi="Calibri" w:cs="Calibri"/>
          <w:lang w:val="en-US"/>
        </w:rPr>
        <w:t xml:space="preserve"> process of </w:t>
      </w:r>
      <w:r w:rsidR="00D81E37" w:rsidRPr="0053162E">
        <w:rPr>
          <w:rFonts w:ascii="Calibri" w:hAnsi="Calibri" w:cs="Calibri"/>
          <w:lang w:val="en-US"/>
        </w:rPr>
        <w:t xml:space="preserve">construction of </w:t>
      </w:r>
      <w:r w:rsidRPr="0053162E">
        <w:rPr>
          <w:rFonts w:ascii="Calibri" w:hAnsi="Calibri" w:cs="Calibri"/>
          <w:lang w:val="en-US"/>
        </w:rPr>
        <w:t xml:space="preserve">the </w:t>
      </w:r>
      <w:r w:rsidR="00D81E37" w:rsidRPr="0053162E">
        <w:rPr>
          <w:rFonts w:ascii="Calibri" w:hAnsi="Calibri" w:cs="Calibri"/>
          <w:lang w:val="en-US"/>
        </w:rPr>
        <w:t>SCO-U segment</w:t>
      </w:r>
      <w:r w:rsidRPr="0053162E">
        <w:rPr>
          <w:rFonts w:ascii="Calibri" w:hAnsi="Calibri" w:cs="Calibri"/>
          <w:lang w:val="en-US"/>
        </w:rPr>
        <w:t>,</w:t>
      </w:r>
      <w:r w:rsidR="00006C01" w:rsidRPr="0053162E">
        <w:rPr>
          <w:rFonts w:ascii="Calibri" w:hAnsi="Calibri" w:cs="Calibri"/>
          <w:lang w:val="en-US"/>
        </w:rPr>
        <w:t xml:space="preserve"> we </w:t>
      </w:r>
      <w:r w:rsidRPr="0053162E">
        <w:rPr>
          <w:rFonts w:ascii="Calibri" w:hAnsi="Calibri" w:cs="Calibri"/>
          <w:lang w:val="en-US"/>
        </w:rPr>
        <w:t xml:space="preserve">also </w:t>
      </w:r>
      <w:r w:rsidR="00422A97" w:rsidRPr="0053162E">
        <w:rPr>
          <w:rFonts w:ascii="Calibri" w:hAnsi="Calibri" w:cs="Calibri"/>
          <w:lang w:val="en-US"/>
        </w:rPr>
        <w:t>carr</w:t>
      </w:r>
      <w:r w:rsidR="00006C01" w:rsidRPr="0053162E">
        <w:rPr>
          <w:rFonts w:ascii="Calibri" w:hAnsi="Calibri" w:cs="Calibri"/>
          <w:lang w:val="en-US"/>
        </w:rPr>
        <w:t>ied</w:t>
      </w:r>
      <w:r w:rsidR="00422A97" w:rsidRPr="0053162E">
        <w:rPr>
          <w:rFonts w:ascii="Calibri" w:hAnsi="Calibri" w:cs="Calibri"/>
          <w:lang w:val="en-US"/>
        </w:rPr>
        <w:t xml:space="preserve"> </w:t>
      </w:r>
      <w:r w:rsidR="00006C01" w:rsidRPr="0053162E">
        <w:rPr>
          <w:rFonts w:ascii="Calibri" w:hAnsi="Calibri" w:cs="Calibri"/>
          <w:lang w:val="en-US"/>
        </w:rPr>
        <w:t>out</w:t>
      </w:r>
      <w:r w:rsidR="00422A97" w:rsidRPr="0053162E">
        <w:rPr>
          <w:rFonts w:ascii="Calibri" w:hAnsi="Calibri" w:cs="Calibri"/>
          <w:lang w:val="en-US"/>
        </w:rPr>
        <w:t xml:space="preserve"> discussions with subject matter experts.</w:t>
      </w:r>
      <w:r w:rsidR="00D81E37" w:rsidRPr="0053162E">
        <w:rPr>
          <w:rFonts w:ascii="Calibri" w:hAnsi="Calibri" w:cs="Calibri"/>
          <w:lang w:val="en-US"/>
        </w:rPr>
        <w:t xml:space="preserve"> </w:t>
      </w:r>
    </w:p>
    <w:p w14:paraId="3BAA7394" w14:textId="25A702DD" w:rsidR="00974022" w:rsidRPr="0053162E" w:rsidRDefault="00E912CA" w:rsidP="005A7C04">
      <w:pPr>
        <w:spacing w:line="360" w:lineRule="auto"/>
        <w:rPr>
          <w:rFonts w:ascii="Calibri" w:hAnsi="Calibri" w:cs="Calibri"/>
          <w:b/>
          <w:bCs/>
          <w:lang w:val="en-US"/>
        </w:rPr>
      </w:pPr>
      <w:r w:rsidRPr="0053162E">
        <w:rPr>
          <w:rFonts w:ascii="Calibri" w:hAnsi="Calibri" w:cs="Calibri"/>
          <w:b/>
          <w:bCs/>
          <w:lang w:val="en-US"/>
        </w:rPr>
        <w:t>Mapping</w:t>
      </w:r>
      <w:r w:rsidR="00EE0700" w:rsidRPr="0053162E">
        <w:rPr>
          <w:rFonts w:ascii="Calibri" w:hAnsi="Calibri" w:cs="Calibri"/>
          <w:b/>
          <w:bCs/>
          <w:lang w:val="en-US"/>
        </w:rPr>
        <w:t xml:space="preserve"> between SCO-B and SCO-U</w:t>
      </w:r>
    </w:p>
    <w:p w14:paraId="12137E45" w14:textId="02B900D7" w:rsidR="00F510ED" w:rsidRPr="0053162E" w:rsidRDefault="00C85418" w:rsidP="005A7C04">
      <w:pPr>
        <w:spacing w:line="360" w:lineRule="auto"/>
        <w:jc w:val="both"/>
        <w:rPr>
          <w:rFonts w:ascii="Calibri" w:hAnsi="Calibri" w:cs="Calibri"/>
          <w:lang w:val="en-US"/>
        </w:rPr>
      </w:pPr>
      <w:r w:rsidRPr="0053162E">
        <w:rPr>
          <w:rFonts w:ascii="Calibri" w:hAnsi="Calibri" w:cs="Calibri"/>
          <w:lang w:val="en-US"/>
        </w:rPr>
        <w:t xml:space="preserve">We </w:t>
      </w:r>
      <w:r w:rsidRPr="00707C5B">
        <w:rPr>
          <w:rFonts w:ascii="Calibri" w:hAnsi="Calibri" w:cs="Calibri"/>
          <w:color w:val="000000" w:themeColor="text1"/>
          <w:lang w:val="en-US"/>
        </w:rPr>
        <w:t xml:space="preserve">constructed the mapping between SCO-U and SCO-B using the </w:t>
      </w:r>
      <w:hyperlink r:id="rId34" w:history="1">
        <w:r w:rsidRPr="00707C5B">
          <w:rPr>
            <w:rStyle w:val="Collegamentoipertestuale"/>
            <w:rFonts w:ascii="Calibri" w:hAnsi="Calibri" w:cs="Calibri"/>
            <w:color w:val="000000" w:themeColor="text1"/>
            <w:lang w:val="en-US"/>
          </w:rPr>
          <w:t>SKOS Vocabulary</w:t>
        </w:r>
      </w:hyperlink>
      <w:r w:rsidRPr="00707C5B">
        <w:rPr>
          <w:rFonts w:ascii="Calibri" w:hAnsi="Calibri" w:cs="Calibri"/>
          <w:color w:val="000000" w:themeColor="text1"/>
          <w:lang w:val="en-US"/>
        </w:rPr>
        <w:t xml:space="preserve">. </w:t>
      </w:r>
      <w:r w:rsidR="00C01059" w:rsidRPr="00707C5B">
        <w:rPr>
          <w:rFonts w:ascii="Calibri" w:hAnsi="Calibri" w:cs="Calibri"/>
          <w:color w:val="000000" w:themeColor="text1"/>
          <w:lang w:val="en-US"/>
        </w:rPr>
        <w:t>W</w:t>
      </w:r>
      <w:r w:rsidRPr="00707C5B">
        <w:rPr>
          <w:rFonts w:ascii="Calibri" w:hAnsi="Calibri" w:cs="Calibri"/>
          <w:color w:val="000000" w:themeColor="text1"/>
          <w:lang w:val="en-US"/>
        </w:rPr>
        <w:t>e referred to the publication</w:t>
      </w:r>
      <w:r w:rsidR="003408B2">
        <w:rPr>
          <w:rFonts w:ascii="Calibri" w:hAnsi="Calibri" w:cs="Calibri"/>
          <w:color w:val="000000" w:themeColor="text1"/>
          <w:lang w:val="en-US"/>
        </w:rPr>
        <w:t>s</w:t>
      </w:r>
      <w:r w:rsidRPr="00707C5B">
        <w:rPr>
          <w:rFonts w:ascii="Calibri" w:hAnsi="Calibri" w:cs="Calibri"/>
          <w:color w:val="000000" w:themeColor="text1"/>
          <w:lang w:val="en-US"/>
        </w:rPr>
        <w:t xml:space="preserve"> listed in the “</w:t>
      </w:r>
      <w:hyperlink r:id="rId35" w:history="1">
        <w:r w:rsidRPr="00707C5B">
          <w:rPr>
            <w:rStyle w:val="Collegamentoipertestuale"/>
            <w:rFonts w:ascii="Calibri" w:hAnsi="Calibri" w:cs="Calibri"/>
            <w:color w:val="000000" w:themeColor="text1"/>
            <w:lang w:val="en-US"/>
          </w:rPr>
          <w:t>SCO-U reference file</w:t>
        </w:r>
      </w:hyperlink>
      <w:r w:rsidRPr="00707C5B">
        <w:rPr>
          <w:rFonts w:ascii="Calibri" w:hAnsi="Calibri" w:cs="Calibri"/>
          <w:color w:val="000000" w:themeColor="text1"/>
          <w:lang w:val="en-US"/>
        </w:rPr>
        <w:t>”</w:t>
      </w:r>
      <w:r w:rsidR="00C01059" w:rsidRPr="00707C5B">
        <w:rPr>
          <w:rFonts w:ascii="Calibri" w:hAnsi="Calibri" w:cs="Calibri"/>
          <w:color w:val="000000" w:themeColor="text1"/>
          <w:lang w:val="en-US"/>
        </w:rPr>
        <w:t xml:space="preserve"> to ensure consistency in mapping</w:t>
      </w:r>
      <w:r w:rsidRPr="00707C5B">
        <w:rPr>
          <w:rFonts w:ascii="Calibri" w:hAnsi="Calibri" w:cs="Calibri"/>
          <w:color w:val="000000" w:themeColor="text1"/>
          <w:lang w:val="en-US"/>
        </w:rPr>
        <w:t xml:space="preserve">. We </w:t>
      </w:r>
      <w:r w:rsidR="00C01059" w:rsidRPr="00707C5B">
        <w:rPr>
          <w:rFonts w:ascii="Calibri" w:hAnsi="Calibri" w:cs="Calibri"/>
          <w:color w:val="000000" w:themeColor="text1"/>
          <w:lang w:val="en-US"/>
        </w:rPr>
        <w:t>punned SCO-B classes to treat them as</w:t>
      </w:r>
      <w:r w:rsidRPr="00707C5B">
        <w:rPr>
          <w:rFonts w:ascii="Calibri" w:hAnsi="Calibri" w:cs="Calibri"/>
          <w:color w:val="000000" w:themeColor="text1"/>
          <w:lang w:val="en-US"/>
        </w:rPr>
        <w:t xml:space="preserve"> individuals, and we instantiated </w:t>
      </w:r>
      <w:r w:rsidR="00707C5B">
        <w:rPr>
          <w:rFonts w:ascii="Calibri" w:hAnsi="Calibri" w:cs="Calibri"/>
          <w:color w:val="000000" w:themeColor="text1"/>
          <w:lang w:val="en-US"/>
        </w:rPr>
        <w:t xml:space="preserve">the </w:t>
      </w:r>
      <w:r w:rsidRPr="00707C5B">
        <w:rPr>
          <w:rFonts w:ascii="Calibri" w:hAnsi="Calibri" w:cs="Calibri"/>
          <w:color w:val="000000" w:themeColor="text1"/>
          <w:lang w:val="en-US"/>
        </w:rPr>
        <w:t xml:space="preserve">SKOS </w:t>
      </w:r>
      <w:r w:rsidRPr="0053162E">
        <w:rPr>
          <w:rFonts w:ascii="Calibri" w:hAnsi="Calibri" w:cs="Calibri"/>
          <w:lang w:val="en-US"/>
        </w:rPr>
        <w:t xml:space="preserve">“concept” class with both SCO-U and SCO-B </w:t>
      </w:r>
      <w:r w:rsidR="00C01059" w:rsidRPr="0053162E">
        <w:rPr>
          <w:rFonts w:ascii="Calibri" w:hAnsi="Calibri" w:cs="Calibri"/>
          <w:lang w:val="en-US"/>
        </w:rPr>
        <w:t xml:space="preserve">punned </w:t>
      </w:r>
      <w:r w:rsidRPr="0053162E">
        <w:rPr>
          <w:rFonts w:ascii="Calibri" w:hAnsi="Calibri" w:cs="Calibri"/>
          <w:lang w:val="en-US"/>
        </w:rPr>
        <w:t>classes. SCO-U already includes</w:t>
      </w:r>
      <w:r w:rsidR="00C01059" w:rsidRPr="0053162E">
        <w:rPr>
          <w:rFonts w:ascii="Calibri" w:hAnsi="Calibri" w:cs="Calibri"/>
          <w:lang w:val="en-US"/>
        </w:rPr>
        <w:t xml:space="preserve"> </w:t>
      </w:r>
      <w:r w:rsidRPr="0053162E">
        <w:rPr>
          <w:rFonts w:ascii="Calibri" w:hAnsi="Calibri" w:cs="Calibri"/>
          <w:lang w:val="en-US"/>
        </w:rPr>
        <w:t>classes</w:t>
      </w:r>
      <w:r w:rsidR="00C01059" w:rsidRPr="0053162E">
        <w:rPr>
          <w:rFonts w:ascii="Calibri" w:hAnsi="Calibri" w:cs="Calibri"/>
          <w:lang w:val="en-US"/>
        </w:rPr>
        <w:t xml:space="preserve"> treated as individuals (see previous paragraphs)</w:t>
      </w:r>
      <w:r w:rsidRPr="0053162E">
        <w:rPr>
          <w:rFonts w:ascii="Calibri" w:hAnsi="Calibri" w:cs="Calibri"/>
          <w:lang w:val="en-US"/>
        </w:rPr>
        <w:t>.</w:t>
      </w:r>
      <w:r w:rsidR="00C01059" w:rsidRPr="0053162E">
        <w:rPr>
          <w:rFonts w:ascii="Calibri" w:hAnsi="Calibri" w:cs="Calibri"/>
          <w:lang w:val="en-US"/>
        </w:rPr>
        <w:t xml:space="preserve"> </w:t>
      </w:r>
      <w:r w:rsidRPr="0053162E">
        <w:rPr>
          <w:rFonts w:ascii="Calibri" w:hAnsi="Calibri" w:cs="Calibri"/>
          <w:lang w:val="en-US"/>
        </w:rPr>
        <w:t xml:space="preserve">We further used SKOS mapping object properties to </w:t>
      </w:r>
      <w:r w:rsidR="00C01059" w:rsidRPr="0053162E">
        <w:rPr>
          <w:rFonts w:ascii="Calibri" w:hAnsi="Calibri" w:cs="Calibri"/>
          <w:lang w:val="en-US"/>
        </w:rPr>
        <w:t>establish the mapping between the two SCO V1.1.0 segments.</w:t>
      </w:r>
    </w:p>
    <w:p w14:paraId="3BCCFB9D" w14:textId="77777777" w:rsidR="00EA41D4" w:rsidRPr="0053162E" w:rsidRDefault="00EA41D4" w:rsidP="005A7C04">
      <w:pPr>
        <w:spacing w:line="360" w:lineRule="auto"/>
        <w:rPr>
          <w:rFonts w:ascii="Calibri" w:hAnsi="Calibri" w:cs="Calibri"/>
          <w:b/>
          <w:bCs/>
          <w:sz w:val="24"/>
          <w:szCs w:val="24"/>
          <w:u w:val="single"/>
          <w:lang w:val="en-US"/>
        </w:rPr>
      </w:pPr>
      <w:r w:rsidRPr="0053162E">
        <w:rPr>
          <w:rFonts w:ascii="Calibri" w:hAnsi="Calibri" w:cs="Calibri"/>
          <w:b/>
          <w:bCs/>
          <w:sz w:val="24"/>
          <w:szCs w:val="24"/>
          <w:u w:val="single"/>
          <w:lang w:val="en-US"/>
        </w:rPr>
        <w:t>Future Implementations</w:t>
      </w:r>
    </w:p>
    <w:p w14:paraId="7AD83523" w14:textId="060BBB91" w:rsidR="00006C01" w:rsidRPr="0053162E" w:rsidRDefault="00F02B38" w:rsidP="005A7C04">
      <w:pPr>
        <w:spacing w:line="360" w:lineRule="auto"/>
        <w:jc w:val="both"/>
        <w:rPr>
          <w:rFonts w:ascii="Calibri" w:hAnsi="Calibri" w:cs="Calibri"/>
          <w:lang w:val="en-US"/>
        </w:rPr>
      </w:pPr>
      <w:r>
        <w:rPr>
          <w:rFonts w:ascii="Calibri" w:hAnsi="Calibri" w:cs="Calibri"/>
          <w:lang w:val="en-US"/>
        </w:rPr>
        <w:t xml:space="preserve">Current implementations seek to </w:t>
      </w:r>
      <w:r w:rsidRPr="0053162E">
        <w:rPr>
          <w:rFonts w:ascii="Calibri" w:eastAsia="Calibri" w:hAnsi="Calibri" w:cs="Calibri"/>
          <w:kern w:val="24"/>
          <w:lang w:val="en-US" w:eastAsia="it-IT"/>
          <w14:ligatures w14:val="none"/>
        </w:rPr>
        <w:t xml:space="preserve">move toward the establishment of a core </w:t>
      </w:r>
      <w:r>
        <w:rPr>
          <w:rFonts w:ascii="Calibri" w:eastAsia="Calibri" w:hAnsi="Calibri" w:cs="Calibri"/>
          <w:kern w:val="24"/>
          <w:lang w:val="en-US" w:eastAsia="it-IT"/>
          <w14:ligatures w14:val="none"/>
        </w:rPr>
        <w:t xml:space="preserve">common </w:t>
      </w:r>
      <w:r w:rsidRPr="0053162E">
        <w:rPr>
          <w:rFonts w:ascii="Calibri" w:eastAsia="Calibri" w:hAnsi="Calibri" w:cs="Calibri"/>
          <w:kern w:val="24"/>
          <w:lang w:val="en-US" w:eastAsia="it-IT"/>
          <w14:ligatures w14:val="none"/>
        </w:rPr>
        <w:t xml:space="preserve">ontological hub that can effectively support the integration and interconnection </w:t>
      </w:r>
      <w:r>
        <w:rPr>
          <w:rFonts w:ascii="Calibri" w:eastAsia="Calibri" w:hAnsi="Calibri" w:cs="Calibri"/>
          <w:kern w:val="24"/>
          <w:lang w:val="en-US" w:eastAsia="it-IT"/>
          <w14:ligatures w14:val="none"/>
        </w:rPr>
        <w:t xml:space="preserve">of </w:t>
      </w:r>
      <w:r w:rsidRPr="0053162E">
        <w:rPr>
          <w:rFonts w:ascii="Calibri" w:eastAsia="Calibri" w:hAnsi="Calibri" w:cs="Calibri"/>
          <w:kern w:val="24"/>
          <w:lang w:val="en-US" w:eastAsia="it-IT"/>
          <w14:ligatures w14:val="none"/>
        </w:rPr>
        <w:t xml:space="preserve">new and existing </w:t>
      </w:r>
      <w:r>
        <w:rPr>
          <w:rFonts w:ascii="Calibri" w:eastAsia="Calibri" w:hAnsi="Calibri" w:cs="Calibri"/>
          <w:kern w:val="24"/>
          <w:lang w:val="en-US" w:eastAsia="it-IT"/>
          <w14:ligatures w14:val="none"/>
        </w:rPr>
        <w:t xml:space="preserve">representations of sustainability and related </w:t>
      </w:r>
      <w:r w:rsidRPr="0053162E">
        <w:rPr>
          <w:rFonts w:ascii="Calibri" w:eastAsia="Calibri" w:hAnsi="Calibri" w:cs="Calibri"/>
          <w:kern w:val="24"/>
          <w:lang w:val="en-US" w:eastAsia="it-IT"/>
          <w14:ligatures w14:val="none"/>
        </w:rPr>
        <w:t xml:space="preserve">ontologies. </w:t>
      </w:r>
      <w:r>
        <w:rPr>
          <w:rFonts w:ascii="Calibri" w:hAnsi="Calibri" w:cs="Calibri"/>
          <w:lang w:val="en-US"/>
        </w:rPr>
        <w:t>To further proceed in such a direction, w</w:t>
      </w:r>
      <w:r w:rsidR="00AE424C" w:rsidRPr="0053162E">
        <w:rPr>
          <w:rFonts w:ascii="Calibri" w:hAnsi="Calibri" w:cs="Calibri"/>
          <w:lang w:val="en-US"/>
        </w:rPr>
        <w:t>e envision the following implementations for SCO.</w:t>
      </w:r>
      <w:r w:rsidR="00996775">
        <w:rPr>
          <w:rFonts w:ascii="Calibri" w:hAnsi="Calibri" w:cs="Calibri"/>
          <w:lang w:val="en-US"/>
        </w:rPr>
        <w:t xml:space="preserve"> </w:t>
      </w:r>
      <w:r w:rsidR="00AE424C" w:rsidRPr="0053162E">
        <w:rPr>
          <w:rFonts w:ascii="Calibri" w:hAnsi="Calibri" w:cs="Calibri"/>
          <w:lang w:val="en-US"/>
        </w:rPr>
        <w:t>SCO</w:t>
      </w:r>
      <w:r w:rsidR="003408B2">
        <w:rPr>
          <w:rFonts w:ascii="Calibri" w:hAnsi="Calibri" w:cs="Calibri"/>
          <w:lang w:val="en-US"/>
        </w:rPr>
        <w:t xml:space="preserve"> </w:t>
      </w:r>
      <w:r w:rsidR="00AE424C" w:rsidRPr="0053162E">
        <w:rPr>
          <w:rFonts w:ascii="Calibri" w:hAnsi="Calibri" w:cs="Calibri"/>
          <w:lang w:val="en-US"/>
        </w:rPr>
        <w:t xml:space="preserve">may include additional segments, aligning with other TLOs, such as the </w:t>
      </w:r>
      <w:hyperlink r:id="rId36" w:history="1">
        <w:r w:rsidR="00AE424C" w:rsidRPr="0053162E">
          <w:rPr>
            <w:rStyle w:val="Collegamentoipertestuale"/>
            <w:rFonts w:ascii="Calibri" w:hAnsi="Calibri" w:cs="Calibri"/>
            <w:color w:val="auto"/>
            <w:lang w:val="en-US"/>
          </w:rPr>
          <w:t>Descriptive Ontology for Linguistic and Cognitive Engineering (DOLCE)</w:t>
        </w:r>
      </w:hyperlink>
      <w:r w:rsidR="00AE424C" w:rsidRPr="0053162E">
        <w:rPr>
          <w:rFonts w:ascii="Calibri" w:hAnsi="Calibri" w:cs="Calibri"/>
          <w:lang w:val="en-US"/>
        </w:rPr>
        <w:t xml:space="preserve">. Further, we envisage expanding the current SCO representation </w:t>
      </w:r>
      <w:r w:rsidR="00AE424C" w:rsidRPr="0053162E">
        <w:rPr>
          <w:rFonts w:ascii="Calibri" w:hAnsi="Calibri" w:cs="Calibri"/>
          <w:lang w:val="en-US"/>
        </w:rPr>
        <w:lastRenderedPageBreak/>
        <w:t xml:space="preserve">to cover additional features relating to sustainability and complexity, such as system behaviors, scales and levels of analysis, and change. The works of </w:t>
      </w:r>
      <w:r w:rsidR="00EB25B0" w:rsidRPr="0053162E">
        <w:rPr>
          <w:rFonts w:ascii="Calibri" w:hAnsi="Calibri" w:cs="Calibri"/>
          <w:lang w:val="en-US"/>
        </w:rPr>
        <w:fldChar w:fldCharType="begin"/>
      </w:r>
      <w:r w:rsidR="00EB25B0" w:rsidRPr="0053162E">
        <w:rPr>
          <w:rFonts w:ascii="Calibri" w:hAnsi="Calibri" w:cs="Calibri"/>
          <w:lang w:val="en-US"/>
        </w:rPr>
        <w:instrText xml:space="preserve"> ADDIN ZOTERO_ITEM CSL_CITATION {"citationID":"2dbuwZUk","properties":{"formattedCitation":"(R. Calhau et al., 2023; R. F. Calhau et al., 2024)","plainCitation":"(R. Calhau et al., 2023; R. F. Calhau et al., 2024)","noteIndex":0},"citationItems":[{"id":4655,"uris":["http://zotero.org/users/8948421/items/6UXPCBNQ"],"itemData":{"id":4655,"type":"article-journal","abstract":"Understanding and modeling system behavior is a key aspect of many disciplines, and is crucial when systems are designed to manifest desirable behaviors. In order to grasp system behavior, it is inevitable to address how it emerges from the properties and behaviors of interrelated system components. In pursuit of an understanding of the emergence phenomenon and to account for the nature of emergent system behavior, this paper takes a first step in extending a system core ontology with behavioral aspects. The ontology extension is grounded on the Unified Foundational Ontology and also in system science definitions and disposition theories.","container-title":"Int Conf Concept Model","title":"Exploring system behavior in a system ontology","author":[{"family":"Calhau","given":"R"},{"family":"Sales","given":"T P"},{"family":"Almeida","given":"João Paulo A"},{"family":"Guizzardi","given":"G"}],"issued":{"date-parts":[["2023"]]}}},{"id":4654,"uris":["http://zotero.org/users/8948421/items/E384R54U"],"itemData":{"id":4654,"type":"chapter","container-title":"Enterprise Design, Operations, and Computing","event-place":"Cham","ISBN":"978-3-031-46586-4","language":"en","note":"collection-title: Lecture Notes in Computer Science\nDOI: 10.1007/978-3-031-46587-1_1","page":"3-20","publisher":"Springer Nature Switzerland","publisher-place":"Cham","source":"DOI.org (Crossref)","title":"A System Core Ontology for Capability Emergence Modeling","URL":"https://link.springer.com/10.1007/978-3-031-46587-1_1","volume":"14367","editor":[{"family":"Proper","given":"Henderik A."},{"family":"Pufahl","given":"Luise"},{"family":"Karastoyanova","given":"Dimka"},{"family":"Van Sinderen","given":"Marten"},{"family":"Moreira","given":"João"}],"author":[{"family":"Calhau","given":"Rodrigo F."},{"family":"Prince Sales","given":"Tiago"},{"family":"Oliveira","given":"Ítalo"},{"family":"Kokkula","given":"Satyanarayana"},{"family":"Ferreira Pires","given":"Luís"},{"family":"Cameron","given":"David"},{"family":"Guizzardi","given":"Giancarlo"},{"family":"Almeida","given":"João Paulo A."}],"accessed":{"date-parts":[["2025",3,4]]},"issued":{"date-parts":[["2024"]]}}}],"schema":"https://github.com/citation-style-language/schema/raw/master/csl-citation.json"} </w:instrText>
      </w:r>
      <w:r w:rsidR="00EB25B0" w:rsidRPr="0053162E">
        <w:rPr>
          <w:rFonts w:ascii="Calibri" w:hAnsi="Calibri" w:cs="Calibri"/>
          <w:lang w:val="en-US"/>
        </w:rPr>
        <w:fldChar w:fldCharType="separate"/>
      </w:r>
      <w:r w:rsidR="00EB25B0" w:rsidRPr="0053162E">
        <w:rPr>
          <w:rFonts w:ascii="Calibri" w:hAnsi="Calibri" w:cs="Calibri"/>
          <w:szCs w:val="20"/>
          <w:lang w:val="en-US"/>
        </w:rPr>
        <w:t xml:space="preserve">Calhau </w:t>
      </w:r>
      <w:r w:rsidR="00EB25B0" w:rsidRPr="0053162E">
        <w:rPr>
          <w:rFonts w:ascii="Calibri" w:hAnsi="Calibri" w:cs="Calibri"/>
          <w:i/>
          <w:iCs/>
          <w:szCs w:val="20"/>
          <w:lang w:val="en-US"/>
        </w:rPr>
        <w:t>et al.</w:t>
      </w:r>
      <w:r w:rsidR="00EB25B0" w:rsidRPr="0053162E">
        <w:rPr>
          <w:rFonts w:ascii="Calibri" w:hAnsi="Calibri" w:cs="Calibri"/>
          <w:szCs w:val="20"/>
          <w:lang w:val="en-US"/>
        </w:rPr>
        <w:t xml:space="preserve"> </w:t>
      </w:r>
      <w:r w:rsidR="00AE424C" w:rsidRPr="0053162E">
        <w:rPr>
          <w:rFonts w:ascii="Calibri" w:hAnsi="Calibri" w:cs="Calibri"/>
          <w:szCs w:val="20"/>
          <w:lang w:val="en-US"/>
        </w:rPr>
        <w:t>(</w:t>
      </w:r>
      <w:r w:rsidR="00EB25B0" w:rsidRPr="0053162E">
        <w:rPr>
          <w:rFonts w:ascii="Calibri" w:hAnsi="Calibri" w:cs="Calibri"/>
          <w:szCs w:val="20"/>
          <w:lang w:val="en-US"/>
        </w:rPr>
        <w:t>2023</w:t>
      </w:r>
      <w:r w:rsidR="00AE424C" w:rsidRPr="0053162E">
        <w:rPr>
          <w:rFonts w:ascii="Calibri" w:hAnsi="Calibri" w:cs="Calibri"/>
          <w:szCs w:val="20"/>
          <w:lang w:val="en-US"/>
        </w:rPr>
        <w:t xml:space="preserve">) and </w:t>
      </w:r>
      <w:r w:rsidR="00EB25B0" w:rsidRPr="0053162E">
        <w:rPr>
          <w:rFonts w:ascii="Calibri" w:hAnsi="Calibri" w:cs="Calibri"/>
          <w:szCs w:val="20"/>
          <w:lang w:val="en-US"/>
        </w:rPr>
        <w:t xml:space="preserve">Calhau </w:t>
      </w:r>
      <w:r w:rsidR="00EB25B0" w:rsidRPr="0053162E">
        <w:rPr>
          <w:rFonts w:ascii="Calibri" w:hAnsi="Calibri" w:cs="Calibri"/>
          <w:i/>
          <w:iCs/>
          <w:szCs w:val="20"/>
          <w:lang w:val="en-US"/>
        </w:rPr>
        <w:t>et al.</w:t>
      </w:r>
      <w:r w:rsidR="00EB25B0" w:rsidRPr="0053162E">
        <w:rPr>
          <w:rFonts w:ascii="Calibri" w:hAnsi="Calibri" w:cs="Calibri"/>
          <w:szCs w:val="20"/>
          <w:lang w:val="en-US"/>
        </w:rPr>
        <w:t xml:space="preserve"> </w:t>
      </w:r>
      <w:r w:rsidR="00AE424C" w:rsidRPr="0053162E">
        <w:rPr>
          <w:rFonts w:ascii="Calibri" w:hAnsi="Calibri" w:cs="Calibri"/>
          <w:szCs w:val="20"/>
          <w:lang w:val="en-US"/>
        </w:rPr>
        <w:t>(</w:t>
      </w:r>
      <w:r w:rsidR="00EB25B0" w:rsidRPr="0053162E">
        <w:rPr>
          <w:rFonts w:ascii="Calibri" w:hAnsi="Calibri" w:cs="Calibri"/>
          <w:szCs w:val="20"/>
          <w:lang w:val="en-US"/>
        </w:rPr>
        <w:t>2024)</w:t>
      </w:r>
      <w:r w:rsidR="00EB25B0" w:rsidRPr="0053162E">
        <w:rPr>
          <w:rFonts w:ascii="Calibri" w:hAnsi="Calibri" w:cs="Calibri"/>
          <w:lang w:val="en-US"/>
        </w:rPr>
        <w:fldChar w:fldCharType="end"/>
      </w:r>
      <w:r w:rsidR="005A7C04">
        <w:rPr>
          <w:rFonts w:ascii="Calibri" w:hAnsi="Calibri" w:cs="Calibri"/>
          <w:lang w:val="en-US"/>
        </w:rPr>
        <w:t xml:space="preserve"> </w:t>
      </w:r>
      <w:r w:rsidR="00AE424C" w:rsidRPr="0053162E">
        <w:rPr>
          <w:rFonts w:ascii="Calibri" w:hAnsi="Calibri" w:cs="Calibri"/>
          <w:lang w:val="en-US"/>
        </w:rPr>
        <w:t>may be a source of insights to drive these latter implementations.</w:t>
      </w:r>
    </w:p>
    <w:p w14:paraId="41DD957E" w14:textId="71BFD39B" w:rsidR="00EA41D4" w:rsidRPr="0053162E" w:rsidRDefault="00EA41D4" w:rsidP="005A7C04">
      <w:pPr>
        <w:spacing w:line="360" w:lineRule="auto"/>
        <w:jc w:val="both"/>
        <w:rPr>
          <w:rFonts w:ascii="Calibri" w:hAnsi="Calibri" w:cs="Calibri"/>
          <w:b/>
          <w:bCs/>
          <w:sz w:val="24"/>
          <w:szCs w:val="24"/>
          <w:u w:val="single"/>
          <w:lang w:val="en-US"/>
        </w:rPr>
      </w:pPr>
      <w:r w:rsidRPr="0053162E">
        <w:rPr>
          <w:rFonts w:ascii="Calibri" w:hAnsi="Calibri" w:cs="Calibri"/>
          <w:b/>
          <w:bCs/>
          <w:sz w:val="24"/>
          <w:szCs w:val="24"/>
          <w:u w:val="single"/>
          <w:lang w:val="en-US"/>
        </w:rPr>
        <w:t xml:space="preserve">Get </w:t>
      </w:r>
      <w:r w:rsidR="00FE3FF2">
        <w:rPr>
          <w:rFonts w:ascii="Calibri" w:hAnsi="Calibri" w:cs="Calibri"/>
          <w:b/>
          <w:bCs/>
          <w:sz w:val="24"/>
          <w:szCs w:val="24"/>
          <w:u w:val="single"/>
          <w:lang w:val="en-US"/>
        </w:rPr>
        <w:t>i</w:t>
      </w:r>
      <w:r w:rsidRPr="0053162E">
        <w:rPr>
          <w:rFonts w:ascii="Calibri" w:hAnsi="Calibri" w:cs="Calibri"/>
          <w:b/>
          <w:bCs/>
          <w:sz w:val="24"/>
          <w:szCs w:val="24"/>
          <w:u w:val="single"/>
          <w:lang w:val="en-US"/>
        </w:rPr>
        <w:t xml:space="preserve">n Touch </w:t>
      </w:r>
    </w:p>
    <w:p w14:paraId="6CBCEC58" w14:textId="5F0B639C" w:rsidR="00EA41D4" w:rsidRPr="0053162E" w:rsidRDefault="00EA41D4" w:rsidP="005A7C04">
      <w:pPr>
        <w:spacing w:line="360" w:lineRule="auto"/>
        <w:jc w:val="both"/>
        <w:rPr>
          <w:rFonts w:ascii="Calibri" w:hAnsi="Calibri" w:cs="Calibri"/>
          <w:lang w:val="en-US"/>
        </w:rPr>
      </w:pPr>
      <w:r w:rsidRPr="0053162E">
        <w:rPr>
          <w:rFonts w:ascii="Calibri" w:hAnsi="Calibri" w:cs="Calibri"/>
          <w:lang w:val="en-US"/>
        </w:rPr>
        <w:t xml:space="preserve">Please contact </w:t>
      </w:r>
      <w:hyperlink r:id="rId37" w:history="1">
        <w:r w:rsidRPr="0053162E">
          <w:rPr>
            <w:rStyle w:val="Collegamentoipertestuale"/>
            <w:rFonts w:ascii="Calibri" w:hAnsi="Calibri" w:cs="Calibri"/>
            <w:color w:val="auto"/>
            <w:lang w:val="en-US"/>
          </w:rPr>
          <w:t>Giorgio A. Ubbiali</w:t>
        </w:r>
      </w:hyperlink>
      <w:r w:rsidRPr="0053162E">
        <w:rPr>
          <w:rFonts w:ascii="Calibri" w:hAnsi="Calibri" w:cs="Calibri"/>
          <w:lang w:val="en-US"/>
        </w:rPr>
        <w:t xml:space="preserve"> in case you wish to get involved and participate in the development of SCO.</w:t>
      </w:r>
    </w:p>
    <w:p w14:paraId="52BEB8ED" w14:textId="6306747D" w:rsidR="00EB25B0" w:rsidRPr="0085171B" w:rsidRDefault="00EA41D4" w:rsidP="0085171B">
      <w:pPr>
        <w:spacing w:line="360" w:lineRule="auto"/>
        <w:rPr>
          <w:rFonts w:ascii="Calibri" w:hAnsi="Calibri" w:cs="Calibri"/>
          <w:b/>
          <w:bCs/>
          <w:sz w:val="24"/>
          <w:szCs w:val="24"/>
          <w:u w:val="single"/>
          <w:lang w:val="en-US"/>
        </w:rPr>
      </w:pPr>
      <w:r w:rsidRPr="0053162E">
        <w:rPr>
          <w:rFonts w:ascii="Calibri" w:hAnsi="Calibri" w:cs="Calibri"/>
          <w:b/>
          <w:bCs/>
          <w:sz w:val="24"/>
          <w:szCs w:val="24"/>
          <w:u w:val="single"/>
          <w:lang w:val="en-US"/>
        </w:rPr>
        <w:t>Bibliography</w:t>
      </w:r>
      <w:r w:rsidR="00F57EC9" w:rsidRPr="005A7C04">
        <w:rPr>
          <w:rFonts w:ascii="Calibri" w:hAnsi="Calibri" w:cs="Calibri"/>
          <w:color w:val="000000" w:themeColor="text1"/>
        </w:rPr>
        <w:fldChar w:fldCharType="begin"/>
      </w:r>
      <w:r w:rsidR="00F57EC9" w:rsidRPr="005A7C04">
        <w:rPr>
          <w:rFonts w:ascii="Calibri" w:hAnsi="Calibri" w:cs="Calibri"/>
          <w:color w:val="000000" w:themeColor="text1"/>
          <w:lang w:val="en-US"/>
        </w:rPr>
        <w:instrText xml:space="preserve"> ADDIN ZOTERO_BIBL {"uncited":[],"omitted":[],"custom":[]} CSL_BIBLIOGRAPHY </w:instrText>
      </w:r>
      <w:r w:rsidR="00F57EC9" w:rsidRPr="005A7C04">
        <w:rPr>
          <w:rFonts w:ascii="Calibri" w:hAnsi="Calibri" w:cs="Calibri"/>
          <w:color w:val="000000" w:themeColor="text1"/>
        </w:rPr>
        <w:fldChar w:fldCharType="separate"/>
      </w:r>
    </w:p>
    <w:p w14:paraId="124E633E" w14:textId="0A822B59"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lang w:val="en-US"/>
        </w:rPr>
        <w:t>Barcelos, F. P. P., Calhau, R. F., Oliveira, Í., Prince Sales, T., Gailly, F., Poels, G., &amp; Guizzardi, G. (202</w:t>
      </w:r>
      <w:r w:rsidR="00486B1A" w:rsidRPr="005A7C04">
        <w:rPr>
          <w:rFonts w:ascii="Calibri" w:hAnsi="Calibri" w:cs="Calibri"/>
          <w:color w:val="000000" w:themeColor="text1"/>
          <w:lang w:val="en-US"/>
        </w:rPr>
        <w:t>4</w:t>
      </w:r>
      <w:r w:rsidRPr="005A7C04">
        <w:rPr>
          <w:rFonts w:ascii="Calibri" w:hAnsi="Calibri" w:cs="Calibri"/>
          <w:color w:val="000000" w:themeColor="text1"/>
          <w:lang w:val="en-US"/>
        </w:rPr>
        <w:t xml:space="preserve">). Ontological Foundations of Resilience. In W. Maass, H. Han, H. Yasar, &amp; N. Multari (A c. Di), </w:t>
      </w:r>
      <w:r w:rsidRPr="005A7C04">
        <w:rPr>
          <w:rFonts w:ascii="Calibri" w:hAnsi="Calibri" w:cs="Calibri"/>
          <w:i/>
          <w:iCs/>
          <w:color w:val="000000" w:themeColor="text1"/>
          <w:lang w:val="en-US"/>
        </w:rPr>
        <w:t>Conceptual Modeling</w:t>
      </w:r>
      <w:r w:rsidRPr="005A7C04">
        <w:rPr>
          <w:rFonts w:ascii="Calibri" w:hAnsi="Calibri" w:cs="Calibri"/>
          <w:color w:val="000000" w:themeColor="text1"/>
          <w:lang w:val="en-US"/>
        </w:rPr>
        <w:t xml:space="preserve"> (Vol. 15238, pp. 396–416). Springer Nature Switzerland. </w:t>
      </w:r>
      <w:hyperlink r:id="rId38" w:history="1">
        <w:r w:rsidRPr="005A7C04">
          <w:rPr>
            <w:rStyle w:val="Collegamentoipertestuale"/>
            <w:rFonts w:ascii="Calibri" w:hAnsi="Calibri" w:cs="Calibri"/>
            <w:color w:val="000000" w:themeColor="text1"/>
            <w:lang w:val="en-US"/>
          </w:rPr>
          <w:t>https://doi.org/10.1007/978-3-031-75872-0_21</w:t>
        </w:r>
      </w:hyperlink>
    </w:p>
    <w:p w14:paraId="7FBA8C7A" w14:textId="15538BEA" w:rsidR="00AE424C" w:rsidRPr="005A7C04" w:rsidRDefault="00AE424C" w:rsidP="005A7C04">
      <w:pPr>
        <w:pStyle w:val="Bibliografia"/>
        <w:numPr>
          <w:ilvl w:val="0"/>
          <w:numId w:val="10"/>
        </w:numPr>
        <w:spacing w:line="360" w:lineRule="auto"/>
        <w:ind w:left="360"/>
        <w:jc w:val="both"/>
        <w:rPr>
          <w:rFonts w:ascii="Calibri" w:hAnsi="Calibri" w:cs="Calibri"/>
          <w:color w:val="000000" w:themeColor="text1"/>
          <w:lang w:val="en-US"/>
        </w:rPr>
      </w:pPr>
      <w:proofErr w:type="spellStart"/>
      <w:r w:rsidRPr="005A7C04">
        <w:rPr>
          <w:rFonts w:ascii="Calibri" w:hAnsi="Calibri" w:cs="Calibri"/>
          <w:color w:val="000000" w:themeColor="text1"/>
        </w:rPr>
        <w:t>Calhau</w:t>
      </w:r>
      <w:proofErr w:type="spellEnd"/>
      <w:r w:rsidRPr="005A7C04">
        <w:rPr>
          <w:rFonts w:ascii="Calibri" w:hAnsi="Calibri" w:cs="Calibri"/>
          <w:color w:val="000000" w:themeColor="text1"/>
        </w:rPr>
        <w:t xml:space="preserve">, R., Sales, T. P., Almeida, J. P. A., &amp; Guizzardi, G. (2023). </w:t>
      </w:r>
      <w:r w:rsidRPr="005A7C04">
        <w:rPr>
          <w:rFonts w:ascii="Calibri" w:hAnsi="Calibri" w:cs="Calibri"/>
          <w:color w:val="000000" w:themeColor="text1"/>
          <w:lang w:val="en-US"/>
        </w:rPr>
        <w:t xml:space="preserve">Exploring system behavior in a system ontology. </w:t>
      </w:r>
      <w:r w:rsidRPr="005A7C04">
        <w:rPr>
          <w:rFonts w:ascii="Calibri" w:hAnsi="Calibri" w:cs="Calibri"/>
          <w:i/>
          <w:iCs/>
          <w:color w:val="000000" w:themeColor="text1"/>
          <w:lang w:val="en-US"/>
        </w:rPr>
        <w:t>Int Conf Concept Model</w:t>
      </w:r>
      <w:r w:rsidRPr="005A7C04">
        <w:rPr>
          <w:rFonts w:ascii="Calibri" w:hAnsi="Calibri" w:cs="Calibri"/>
          <w:color w:val="000000" w:themeColor="text1"/>
          <w:lang w:val="en-US"/>
        </w:rPr>
        <w:t>.</w:t>
      </w:r>
      <w:r w:rsidR="005A7C04" w:rsidRPr="005A7C04">
        <w:rPr>
          <w:color w:val="000000" w:themeColor="text1"/>
        </w:rPr>
        <w:t xml:space="preserve"> </w:t>
      </w:r>
      <w:hyperlink r:id="rId39" w:history="1">
        <w:r w:rsidR="005A7C04" w:rsidRPr="005A7C04">
          <w:rPr>
            <w:rStyle w:val="Collegamentoipertestuale"/>
            <w:rFonts w:ascii="Calibri" w:hAnsi="Calibri" w:cs="Calibri"/>
            <w:color w:val="000000" w:themeColor="text1"/>
            <w:lang w:val="en-US"/>
          </w:rPr>
          <w:t>https://ceur-ws.org/Vol-3618/forum_paper_20.pdf</w:t>
        </w:r>
      </w:hyperlink>
    </w:p>
    <w:p w14:paraId="79C93290" w14:textId="19C1610E"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rPr>
        <w:t>Calhau, R. F., Prince Sales, T., Oliveira, Í., Kokkula, S., Ferreira Pires, L., Cameron, D., Guizzardi, G., &amp; Almeida, J. P. A. (202</w:t>
      </w:r>
      <w:r w:rsidR="00AE424C" w:rsidRPr="005A7C04">
        <w:rPr>
          <w:rFonts w:ascii="Calibri" w:hAnsi="Calibri" w:cs="Calibri"/>
          <w:color w:val="000000" w:themeColor="text1"/>
        </w:rPr>
        <w:t>3</w:t>
      </w:r>
      <w:r w:rsidRPr="005A7C04">
        <w:rPr>
          <w:rFonts w:ascii="Calibri" w:hAnsi="Calibri" w:cs="Calibri"/>
          <w:color w:val="000000" w:themeColor="text1"/>
        </w:rPr>
        <w:t xml:space="preserve">). </w:t>
      </w:r>
      <w:r w:rsidRPr="005A7C04">
        <w:rPr>
          <w:rFonts w:ascii="Calibri" w:hAnsi="Calibri" w:cs="Calibri"/>
          <w:color w:val="000000" w:themeColor="text1"/>
          <w:lang w:val="en-US"/>
        </w:rPr>
        <w:t xml:space="preserve">A System Core Ontology for Capability Emergence Modeling. In H. A. Proper, L. Pufahl, D. Karastoyanova, M. Van Sinderen, &amp; J. Moreira (A c. Di), </w:t>
      </w:r>
      <w:r w:rsidRPr="005A7C04">
        <w:rPr>
          <w:rFonts w:ascii="Calibri" w:hAnsi="Calibri" w:cs="Calibri"/>
          <w:i/>
          <w:iCs/>
          <w:color w:val="000000" w:themeColor="text1"/>
          <w:lang w:val="en-US"/>
        </w:rPr>
        <w:t>Enterprise Design, Operations, and Computing</w:t>
      </w:r>
      <w:r w:rsidRPr="005A7C04">
        <w:rPr>
          <w:rFonts w:ascii="Calibri" w:hAnsi="Calibri" w:cs="Calibri"/>
          <w:color w:val="000000" w:themeColor="text1"/>
          <w:lang w:val="en-US"/>
        </w:rPr>
        <w:t xml:space="preserve"> (Vol. 14367, pp. 3–20). Springer Nature Switzerland. </w:t>
      </w:r>
      <w:hyperlink r:id="rId40" w:history="1">
        <w:r w:rsidRPr="005A7C04">
          <w:rPr>
            <w:rStyle w:val="Collegamentoipertestuale"/>
            <w:rFonts w:ascii="Calibri" w:hAnsi="Calibri" w:cs="Calibri"/>
            <w:color w:val="000000" w:themeColor="text1"/>
            <w:lang w:val="en-US"/>
          </w:rPr>
          <w:t>https://doi.org/10.1007/978-3-031-46587-1_1</w:t>
        </w:r>
      </w:hyperlink>
    </w:p>
    <w:p w14:paraId="09A7900A" w14:textId="3F7C23A1"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rPr>
        <w:t xml:space="preserve">Guizzardi, G., Botti Benevides, A., Fonseca, C. M., Porello, D., Almeida, J. P. A., &amp; Prince Sales, T. (2022). </w:t>
      </w:r>
      <w:r w:rsidRPr="005A7C04">
        <w:rPr>
          <w:rFonts w:ascii="Calibri" w:hAnsi="Calibri" w:cs="Calibri"/>
          <w:color w:val="000000" w:themeColor="text1"/>
          <w:lang w:val="en-US"/>
        </w:rPr>
        <w:t xml:space="preserve">UFO: Unified Foundational Ontology. </w:t>
      </w:r>
      <w:r w:rsidRPr="005A7C04">
        <w:rPr>
          <w:rFonts w:ascii="Calibri" w:hAnsi="Calibri" w:cs="Calibri"/>
          <w:i/>
          <w:iCs/>
          <w:color w:val="000000" w:themeColor="text1"/>
          <w:lang w:val="en-US"/>
        </w:rPr>
        <w:t>Applied Ontology</w:t>
      </w:r>
      <w:r w:rsidRPr="005A7C04">
        <w:rPr>
          <w:rFonts w:ascii="Calibri" w:hAnsi="Calibri" w:cs="Calibri"/>
          <w:color w:val="000000" w:themeColor="text1"/>
          <w:lang w:val="en-US"/>
        </w:rPr>
        <w:t xml:space="preserve">, </w:t>
      </w:r>
      <w:r w:rsidRPr="005A7C04">
        <w:rPr>
          <w:rFonts w:ascii="Calibri" w:hAnsi="Calibri" w:cs="Calibri"/>
          <w:i/>
          <w:iCs/>
          <w:color w:val="000000" w:themeColor="text1"/>
          <w:lang w:val="en-US"/>
        </w:rPr>
        <w:t>17</w:t>
      </w:r>
      <w:r w:rsidRPr="005A7C04">
        <w:rPr>
          <w:rFonts w:ascii="Calibri" w:hAnsi="Calibri" w:cs="Calibri"/>
          <w:color w:val="000000" w:themeColor="text1"/>
          <w:lang w:val="en-US"/>
        </w:rPr>
        <w:t xml:space="preserve">(1), 167–210. </w:t>
      </w:r>
      <w:hyperlink r:id="rId41" w:history="1">
        <w:r w:rsidRPr="005A7C04">
          <w:rPr>
            <w:rStyle w:val="Collegamentoipertestuale"/>
            <w:rFonts w:ascii="Calibri" w:hAnsi="Calibri" w:cs="Calibri"/>
            <w:color w:val="000000" w:themeColor="text1"/>
            <w:lang w:val="en-US"/>
          </w:rPr>
          <w:t>https://doi.org/10.3233/AO-210256</w:t>
        </w:r>
      </w:hyperlink>
    </w:p>
    <w:p w14:paraId="7C4D75EB" w14:textId="1C12BB5F"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rPr>
        <w:t xml:space="preserve">Sales, T. P., Baião, F., Guizzardi, G., Almeida, J. P. A., Guarino, N., &amp; Mylopoulos, J. (2018). </w:t>
      </w:r>
      <w:r w:rsidRPr="005A7C04">
        <w:rPr>
          <w:rFonts w:ascii="Calibri" w:hAnsi="Calibri" w:cs="Calibri"/>
          <w:color w:val="000000" w:themeColor="text1"/>
          <w:lang w:val="en-US"/>
        </w:rPr>
        <w:t xml:space="preserve">The Common Ontology of Value and Risk. In J. C. Trujillo, K. C. Davis, X. Du, Z. Li, T. W. Ling, G. Li, &amp; M. L. Lee (A c. Di), </w:t>
      </w:r>
      <w:r w:rsidRPr="005A7C04">
        <w:rPr>
          <w:rFonts w:ascii="Calibri" w:hAnsi="Calibri" w:cs="Calibri"/>
          <w:i/>
          <w:iCs/>
          <w:color w:val="000000" w:themeColor="text1"/>
          <w:lang w:val="en-US"/>
        </w:rPr>
        <w:t>Conceptual Modeling</w:t>
      </w:r>
      <w:r w:rsidRPr="005A7C04">
        <w:rPr>
          <w:rFonts w:ascii="Calibri" w:hAnsi="Calibri" w:cs="Calibri"/>
          <w:color w:val="000000" w:themeColor="text1"/>
          <w:lang w:val="en-US"/>
        </w:rPr>
        <w:t xml:space="preserve"> (Vol. 11157, pp. 121–135). Springer International Publishing. </w:t>
      </w:r>
      <w:hyperlink r:id="rId42" w:history="1">
        <w:r w:rsidRPr="005A7C04">
          <w:rPr>
            <w:rStyle w:val="Collegamentoipertestuale"/>
            <w:rFonts w:ascii="Calibri" w:hAnsi="Calibri" w:cs="Calibri"/>
            <w:color w:val="000000" w:themeColor="text1"/>
            <w:lang w:val="en-US"/>
          </w:rPr>
          <w:t>https://doi.org/10.1007/978-3-030-00847-5_11</w:t>
        </w:r>
      </w:hyperlink>
    </w:p>
    <w:p w14:paraId="42B1B19B" w14:textId="7B9D2B49"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lang w:val="en-US"/>
        </w:rPr>
        <w:t xml:space="preserve">Smith, B. (2013). </w:t>
      </w:r>
      <w:r w:rsidRPr="005A7C04">
        <w:rPr>
          <w:rFonts w:ascii="Calibri" w:hAnsi="Calibri" w:cs="Calibri"/>
          <w:i/>
          <w:iCs/>
          <w:color w:val="000000" w:themeColor="text1"/>
          <w:lang w:val="en-US"/>
        </w:rPr>
        <w:t>Introduction to the logic of definitions</w:t>
      </w:r>
      <w:r w:rsidRPr="005A7C04">
        <w:rPr>
          <w:rFonts w:ascii="Calibri" w:hAnsi="Calibri" w:cs="Calibri"/>
          <w:color w:val="000000" w:themeColor="text1"/>
          <w:lang w:val="en-US"/>
        </w:rPr>
        <w:t>.</w:t>
      </w:r>
      <w:r w:rsidR="005A7C04" w:rsidRPr="005A7C04">
        <w:rPr>
          <w:rFonts w:ascii="Calibri" w:hAnsi="Calibri" w:cs="Calibri"/>
          <w:color w:val="000000" w:themeColor="text1"/>
          <w:lang w:val="en-US"/>
        </w:rPr>
        <w:t xml:space="preserve"> </w:t>
      </w:r>
      <w:hyperlink r:id="rId43" w:history="1">
        <w:r w:rsidR="005A7C04" w:rsidRPr="005A7C04">
          <w:rPr>
            <w:rStyle w:val="Collegamentoipertestuale"/>
            <w:rFonts w:ascii="Calibri" w:hAnsi="Calibri" w:cs="Calibri"/>
            <w:color w:val="000000" w:themeColor="text1"/>
            <w:lang w:val="en-US"/>
          </w:rPr>
          <w:t>https://ceur-ws.org/Vol-1061/Paper5_DO2013.pdf</w:t>
        </w:r>
      </w:hyperlink>
      <w:r w:rsidR="005A7C04" w:rsidRPr="005A7C04">
        <w:rPr>
          <w:rFonts w:ascii="Calibri" w:hAnsi="Calibri" w:cs="Calibri"/>
          <w:color w:val="000000" w:themeColor="text1"/>
          <w:lang w:val="en-US"/>
        </w:rPr>
        <w:t xml:space="preserve"> </w:t>
      </w:r>
    </w:p>
    <w:p w14:paraId="6DC14733" w14:textId="3039A688" w:rsidR="00EB25B0" w:rsidRPr="005A7C04" w:rsidRDefault="00EB25B0" w:rsidP="005A7C04">
      <w:pPr>
        <w:pStyle w:val="Bibliografia"/>
        <w:numPr>
          <w:ilvl w:val="0"/>
          <w:numId w:val="10"/>
        </w:numPr>
        <w:spacing w:line="360" w:lineRule="auto"/>
        <w:ind w:left="360"/>
        <w:jc w:val="both"/>
        <w:rPr>
          <w:rFonts w:ascii="Calibri" w:hAnsi="Calibri" w:cs="Calibri"/>
          <w:color w:val="000000" w:themeColor="text1"/>
          <w:lang w:val="en-US"/>
        </w:rPr>
      </w:pPr>
      <w:r w:rsidRPr="005A7C04">
        <w:rPr>
          <w:rFonts w:ascii="Calibri" w:hAnsi="Calibri" w:cs="Calibri"/>
          <w:color w:val="000000" w:themeColor="text1"/>
        </w:rPr>
        <w:t xml:space="preserve">Ubbiali, G. A., Borghini, A., &amp; Lange, M. C. (2024). </w:t>
      </w:r>
      <w:r w:rsidRPr="005A7C04">
        <w:rPr>
          <w:rFonts w:ascii="Calibri" w:hAnsi="Calibri" w:cs="Calibri"/>
          <w:i/>
          <w:iCs/>
          <w:color w:val="000000" w:themeColor="text1"/>
          <w:lang w:val="en-US"/>
        </w:rPr>
        <w:t>Ontologies for Sustainability: Theoretical Challenges</w:t>
      </w:r>
      <w:r w:rsidRPr="005A7C04">
        <w:rPr>
          <w:rFonts w:ascii="Calibri" w:hAnsi="Calibri" w:cs="Calibri"/>
          <w:color w:val="000000" w:themeColor="text1"/>
          <w:lang w:val="en-US"/>
        </w:rPr>
        <w:t>.</w:t>
      </w:r>
      <w:r w:rsidR="005A7C04" w:rsidRPr="005A7C04">
        <w:rPr>
          <w:rFonts w:ascii="Calibri" w:hAnsi="Calibri" w:cs="Calibri"/>
          <w:color w:val="000000" w:themeColor="text1"/>
          <w:lang w:val="en-US"/>
        </w:rPr>
        <w:t xml:space="preserve"> </w:t>
      </w:r>
      <w:hyperlink r:id="rId44" w:tgtFrame="_self" w:history="1">
        <w:r w:rsidR="005A7C04" w:rsidRPr="005A7C04">
          <w:rPr>
            <w:rStyle w:val="Collegamentoipertestuale"/>
            <w:rFonts w:ascii="Calibri" w:hAnsi="Calibri" w:cs="Calibri"/>
            <w:color w:val="000000" w:themeColor="text1"/>
          </w:rPr>
          <w:t>https://doi.org/10.31219/osf.io/z8uqr</w:t>
        </w:r>
      </w:hyperlink>
    </w:p>
    <w:p w14:paraId="11C63AC4" w14:textId="26780968" w:rsidR="005C3F89" w:rsidRPr="0053162E" w:rsidRDefault="00F57EC9" w:rsidP="005A7C04">
      <w:pPr>
        <w:spacing w:line="360" w:lineRule="auto"/>
        <w:jc w:val="both"/>
        <w:rPr>
          <w:rFonts w:ascii="Calibri" w:hAnsi="Calibri" w:cs="Calibri"/>
        </w:rPr>
      </w:pPr>
      <w:r w:rsidRPr="005A7C04">
        <w:rPr>
          <w:rFonts w:ascii="Calibri" w:hAnsi="Calibri" w:cs="Calibri"/>
          <w:color w:val="000000" w:themeColor="text1"/>
        </w:rPr>
        <w:fldChar w:fldCharType="end"/>
      </w:r>
    </w:p>
    <w:sectPr w:rsidR="005C3F89" w:rsidRPr="005316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0CF2"/>
    <w:multiLevelType w:val="hybridMultilevel"/>
    <w:tmpl w:val="6472E5CA"/>
    <w:lvl w:ilvl="0" w:tplc="1BFE342E">
      <w:start w:val="1"/>
      <w:numFmt w:val="decimal"/>
      <w:lvlText w:val="%1)"/>
      <w:lvlJc w:val="left"/>
      <w:pPr>
        <w:ind w:left="360" w:hanging="360"/>
      </w:pPr>
      <w:rPr>
        <w:rFonts w:ascii="Calibri" w:eastAsiaTheme="minorHAnsi" w:hAnsi="Calibri" w:cs="Calibri"/>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7C45025"/>
    <w:multiLevelType w:val="hybridMultilevel"/>
    <w:tmpl w:val="10307F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B578BF"/>
    <w:multiLevelType w:val="hybridMultilevel"/>
    <w:tmpl w:val="1DF6E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B3261D"/>
    <w:multiLevelType w:val="hybridMultilevel"/>
    <w:tmpl w:val="CC92B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F26D52"/>
    <w:multiLevelType w:val="hybridMultilevel"/>
    <w:tmpl w:val="7DE8C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9"/>
  </w:num>
  <w:num w:numId="2" w16cid:durableId="333729571">
    <w:abstractNumId w:val="2"/>
  </w:num>
  <w:num w:numId="3" w16cid:durableId="1769034715">
    <w:abstractNumId w:val="6"/>
  </w:num>
  <w:num w:numId="4" w16cid:durableId="1053577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4"/>
  </w:num>
  <w:num w:numId="6" w16cid:durableId="435907765">
    <w:abstractNumId w:val="1"/>
  </w:num>
  <w:num w:numId="7" w16cid:durableId="1398553643">
    <w:abstractNumId w:val="0"/>
  </w:num>
  <w:num w:numId="8" w16cid:durableId="944532178">
    <w:abstractNumId w:val="5"/>
  </w:num>
  <w:num w:numId="9" w16cid:durableId="405223173">
    <w:abstractNumId w:val="8"/>
  </w:num>
  <w:num w:numId="10" w16cid:durableId="699313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077BC"/>
    <w:rsid w:val="0001510F"/>
    <w:rsid w:val="00060F3D"/>
    <w:rsid w:val="000A575E"/>
    <w:rsid w:val="000D7E7E"/>
    <w:rsid w:val="000F1FB0"/>
    <w:rsid w:val="0011199B"/>
    <w:rsid w:val="001209B4"/>
    <w:rsid w:val="001649A4"/>
    <w:rsid w:val="001B4170"/>
    <w:rsid w:val="001C4DAB"/>
    <w:rsid w:val="001F00F6"/>
    <w:rsid w:val="00217BD6"/>
    <w:rsid w:val="002206D0"/>
    <w:rsid w:val="00225FF6"/>
    <w:rsid w:val="002359B9"/>
    <w:rsid w:val="002435D2"/>
    <w:rsid w:val="00281D19"/>
    <w:rsid w:val="0028492A"/>
    <w:rsid w:val="002B1884"/>
    <w:rsid w:val="003055CE"/>
    <w:rsid w:val="003125F1"/>
    <w:rsid w:val="003408B2"/>
    <w:rsid w:val="003806DE"/>
    <w:rsid w:val="00381B41"/>
    <w:rsid w:val="0039617F"/>
    <w:rsid w:val="003C53C4"/>
    <w:rsid w:val="003D42F8"/>
    <w:rsid w:val="003E434A"/>
    <w:rsid w:val="00422A97"/>
    <w:rsid w:val="0045688D"/>
    <w:rsid w:val="00486B1A"/>
    <w:rsid w:val="004D6B8C"/>
    <w:rsid w:val="004E3B37"/>
    <w:rsid w:val="00501203"/>
    <w:rsid w:val="00507DCD"/>
    <w:rsid w:val="0053162E"/>
    <w:rsid w:val="00566D03"/>
    <w:rsid w:val="00585C01"/>
    <w:rsid w:val="005A6CF6"/>
    <w:rsid w:val="005A7C04"/>
    <w:rsid w:val="005C3F89"/>
    <w:rsid w:val="005F2E3D"/>
    <w:rsid w:val="0064078C"/>
    <w:rsid w:val="006604CD"/>
    <w:rsid w:val="00683A68"/>
    <w:rsid w:val="006B3BC5"/>
    <w:rsid w:val="006E7E97"/>
    <w:rsid w:val="006F6B32"/>
    <w:rsid w:val="00707C5B"/>
    <w:rsid w:val="007147BA"/>
    <w:rsid w:val="00722A01"/>
    <w:rsid w:val="00724085"/>
    <w:rsid w:val="0072682B"/>
    <w:rsid w:val="007C03D5"/>
    <w:rsid w:val="007D5613"/>
    <w:rsid w:val="00807C16"/>
    <w:rsid w:val="00821122"/>
    <w:rsid w:val="008359E6"/>
    <w:rsid w:val="0084001F"/>
    <w:rsid w:val="0085171B"/>
    <w:rsid w:val="00852521"/>
    <w:rsid w:val="008936A9"/>
    <w:rsid w:val="008A6A3D"/>
    <w:rsid w:val="008B5C7B"/>
    <w:rsid w:val="008C6ECC"/>
    <w:rsid w:val="008D58EF"/>
    <w:rsid w:val="00905038"/>
    <w:rsid w:val="00905659"/>
    <w:rsid w:val="009455FF"/>
    <w:rsid w:val="00974022"/>
    <w:rsid w:val="0098095E"/>
    <w:rsid w:val="00995610"/>
    <w:rsid w:val="00996775"/>
    <w:rsid w:val="009C5AAA"/>
    <w:rsid w:val="00A466BE"/>
    <w:rsid w:val="00AA7017"/>
    <w:rsid w:val="00AB228E"/>
    <w:rsid w:val="00AE3FD9"/>
    <w:rsid w:val="00AE424C"/>
    <w:rsid w:val="00B169FA"/>
    <w:rsid w:val="00B96A58"/>
    <w:rsid w:val="00BD364B"/>
    <w:rsid w:val="00C01059"/>
    <w:rsid w:val="00C4337D"/>
    <w:rsid w:val="00C85418"/>
    <w:rsid w:val="00C9416D"/>
    <w:rsid w:val="00CC7BEF"/>
    <w:rsid w:val="00D15F8E"/>
    <w:rsid w:val="00D1611E"/>
    <w:rsid w:val="00D30C0F"/>
    <w:rsid w:val="00D42037"/>
    <w:rsid w:val="00D52429"/>
    <w:rsid w:val="00D67C7F"/>
    <w:rsid w:val="00D81E37"/>
    <w:rsid w:val="00D90C70"/>
    <w:rsid w:val="00D91564"/>
    <w:rsid w:val="00DA53E1"/>
    <w:rsid w:val="00DB29AD"/>
    <w:rsid w:val="00DC2D6E"/>
    <w:rsid w:val="00DD3422"/>
    <w:rsid w:val="00DF21CA"/>
    <w:rsid w:val="00DF4F1C"/>
    <w:rsid w:val="00E127D7"/>
    <w:rsid w:val="00E90936"/>
    <w:rsid w:val="00E912CA"/>
    <w:rsid w:val="00EA41D4"/>
    <w:rsid w:val="00EB0673"/>
    <w:rsid w:val="00EB25B0"/>
    <w:rsid w:val="00EC0728"/>
    <w:rsid w:val="00EE0700"/>
    <w:rsid w:val="00EE5115"/>
    <w:rsid w:val="00EE6A0E"/>
    <w:rsid w:val="00EF2813"/>
    <w:rsid w:val="00F02B38"/>
    <w:rsid w:val="00F15FD0"/>
    <w:rsid w:val="00F43745"/>
    <w:rsid w:val="00F510ED"/>
    <w:rsid w:val="00F57EC9"/>
    <w:rsid w:val="00F863E9"/>
    <w:rsid w:val="00FA5476"/>
    <w:rsid w:val="00FC3246"/>
    <w:rsid w:val="00FE3F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359E6"/>
  </w:style>
  <w:style w:type="paragraph" w:styleId="Titolo1">
    <w:name w:val="heading 1"/>
    <w:basedOn w:val="Normale"/>
    <w:next w:val="Normale"/>
    <w:link w:val="Titolo1Carattere"/>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A41D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A41D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A41D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A41D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A41D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A41D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A41D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A41D4"/>
    <w:rPr>
      <w:rFonts w:eastAsiaTheme="majorEastAsia" w:cstheme="majorBidi"/>
      <w:color w:val="272727" w:themeColor="text1" w:themeTint="D8"/>
    </w:rPr>
  </w:style>
  <w:style w:type="paragraph" w:styleId="Titolo">
    <w:name w:val="Title"/>
    <w:basedOn w:val="Normale"/>
    <w:next w:val="Normale"/>
    <w:link w:val="TitoloCarattere"/>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41D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A41D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A41D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A41D4"/>
    <w:rPr>
      <w:i/>
      <w:iCs/>
      <w:color w:val="404040" w:themeColor="text1" w:themeTint="BF"/>
    </w:rPr>
  </w:style>
  <w:style w:type="paragraph" w:styleId="Paragrafoelenco">
    <w:name w:val="List Paragraph"/>
    <w:basedOn w:val="Normale"/>
    <w:uiPriority w:val="34"/>
    <w:qFormat/>
    <w:rsid w:val="00EA41D4"/>
    <w:pPr>
      <w:ind w:left="720"/>
      <w:contextualSpacing/>
    </w:pPr>
  </w:style>
  <w:style w:type="character" w:styleId="Enfasiintensa">
    <w:name w:val="Intense Emphasis"/>
    <w:basedOn w:val="Carpredefinitoparagrafo"/>
    <w:uiPriority w:val="21"/>
    <w:qFormat/>
    <w:rsid w:val="00EA41D4"/>
    <w:rPr>
      <w:i/>
      <w:iCs/>
      <w:color w:val="0F4761" w:themeColor="accent1" w:themeShade="BF"/>
    </w:rPr>
  </w:style>
  <w:style w:type="paragraph" w:styleId="Citazioneintensa">
    <w:name w:val="Intense Quote"/>
    <w:basedOn w:val="Normale"/>
    <w:next w:val="Normale"/>
    <w:link w:val="CitazioneintensaCarattere"/>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A41D4"/>
    <w:rPr>
      <w:i/>
      <w:iCs/>
      <w:color w:val="0F4761" w:themeColor="accent1" w:themeShade="BF"/>
    </w:rPr>
  </w:style>
  <w:style w:type="character" w:styleId="Riferimentointenso">
    <w:name w:val="Intense Reference"/>
    <w:basedOn w:val="Carpredefinitoparagrafo"/>
    <w:uiPriority w:val="32"/>
    <w:qFormat/>
    <w:rsid w:val="00EA41D4"/>
    <w:rPr>
      <w:b/>
      <w:bCs/>
      <w:smallCaps/>
      <w:color w:val="0F4761" w:themeColor="accent1" w:themeShade="BF"/>
      <w:spacing w:val="5"/>
    </w:rPr>
  </w:style>
  <w:style w:type="character" w:styleId="Collegamentoipertestuale">
    <w:name w:val="Hyperlink"/>
    <w:basedOn w:val="Carpredefinitoparagrafo"/>
    <w:uiPriority w:val="99"/>
    <w:unhideWhenUsed/>
    <w:rsid w:val="00422A97"/>
    <w:rPr>
      <w:color w:val="467886" w:themeColor="hyperlink"/>
      <w:u w:val="single"/>
    </w:rPr>
  </w:style>
  <w:style w:type="paragraph" w:styleId="Bibliografia">
    <w:name w:val="Bibliography"/>
    <w:basedOn w:val="Normale"/>
    <w:next w:val="Normale"/>
    <w:uiPriority w:val="37"/>
    <w:unhideWhenUsed/>
    <w:rsid w:val="00F57EC9"/>
  </w:style>
  <w:style w:type="character" w:styleId="Menzionenonrisolta">
    <w:name w:val="Unresolved Mention"/>
    <w:basedOn w:val="Carpredefinitoparagrafo"/>
    <w:uiPriority w:val="99"/>
    <w:semiHidden/>
    <w:unhideWhenUsed/>
    <w:rsid w:val="001C4DAB"/>
    <w:rPr>
      <w:color w:val="605E5C"/>
      <w:shd w:val="clear" w:color="auto" w:fill="E1DFDD"/>
    </w:rPr>
  </w:style>
  <w:style w:type="character" w:styleId="Rimandocommento">
    <w:name w:val="annotation reference"/>
    <w:basedOn w:val="Carpredefinitoparagrafo"/>
    <w:uiPriority w:val="99"/>
    <w:semiHidden/>
    <w:unhideWhenUsed/>
    <w:rsid w:val="007147BA"/>
    <w:rPr>
      <w:sz w:val="16"/>
      <w:szCs w:val="16"/>
    </w:rPr>
  </w:style>
  <w:style w:type="paragraph" w:styleId="Testocommento">
    <w:name w:val="annotation text"/>
    <w:basedOn w:val="Normale"/>
    <w:link w:val="TestocommentoCarattere"/>
    <w:uiPriority w:val="99"/>
    <w:unhideWhenUsed/>
    <w:rsid w:val="007147BA"/>
    <w:pPr>
      <w:spacing w:line="240" w:lineRule="auto"/>
    </w:pPr>
    <w:rPr>
      <w:sz w:val="20"/>
      <w:szCs w:val="20"/>
    </w:rPr>
  </w:style>
  <w:style w:type="character" w:customStyle="1" w:styleId="TestocommentoCarattere">
    <w:name w:val="Testo commento Carattere"/>
    <w:basedOn w:val="Carpredefinitoparagrafo"/>
    <w:link w:val="Testocommento"/>
    <w:uiPriority w:val="99"/>
    <w:rsid w:val="007147BA"/>
    <w:rPr>
      <w:sz w:val="20"/>
      <w:szCs w:val="20"/>
    </w:rPr>
  </w:style>
  <w:style w:type="paragraph" w:styleId="Soggettocommento">
    <w:name w:val="annotation subject"/>
    <w:basedOn w:val="Testocommento"/>
    <w:next w:val="Testocommento"/>
    <w:link w:val="SoggettocommentoCarattere"/>
    <w:uiPriority w:val="99"/>
    <w:semiHidden/>
    <w:unhideWhenUsed/>
    <w:rsid w:val="007147BA"/>
    <w:rPr>
      <w:b/>
      <w:bCs/>
    </w:rPr>
  </w:style>
  <w:style w:type="character" w:customStyle="1" w:styleId="SoggettocommentoCarattere">
    <w:name w:val="Soggetto commento Carattere"/>
    <w:basedOn w:val="TestocommentoCarattere"/>
    <w:link w:val="Soggettocommento"/>
    <w:uiPriority w:val="99"/>
    <w:semiHidden/>
    <w:rsid w:val="00714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mo-ufes.github.io/gufo/" TargetMode="External"/><Relationship Id="rId18" Type="http://schemas.openxmlformats.org/officeDocument/2006/relationships/hyperlink" Target="https://w3id.org/sco/sco-u" TargetMode="External"/><Relationship Id="rId26" Type="http://schemas.openxmlformats.org/officeDocument/2006/relationships/hyperlink" Target="https://nemo-ufes.github.io/gufo/" TargetMode="External"/><Relationship Id="rId39" Type="http://schemas.openxmlformats.org/officeDocument/2006/relationships/hyperlink" Target="https://ceur-ws.org/Vol-3618/forum_paper_20.pdf" TargetMode="External"/><Relationship Id="rId21" Type="http://schemas.openxmlformats.org/officeDocument/2006/relationships/hyperlink" Target="https://protege.stanford.edu/" TargetMode="External"/><Relationship Id="rId34" Type="http://schemas.openxmlformats.org/officeDocument/2006/relationships/hyperlink" Target="https://www.w3.org/2004/02/skos/" TargetMode="External"/><Relationship Id="rId42" Type="http://schemas.openxmlformats.org/officeDocument/2006/relationships/hyperlink" Target="https://doi.org/10.1007/978-3-030-00847-5_11" TargetMode="External"/><Relationship Id="rId7" Type="http://schemas.openxmlformats.org/officeDocument/2006/relationships/hyperlink" Target="https://ontouml.readthedocs.io/en/latest/intro/ufo.html" TargetMode="External"/><Relationship Id="rId2" Type="http://schemas.openxmlformats.org/officeDocument/2006/relationships/numbering" Target="numbering.xml"/><Relationship Id="rId16" Type="http://schemas.openxmlformats.org/officeDocument/2006/relationships/hyperlink" Target="https://obofoundry.org/principles/fp-000-summary.html" TargetMode="External"/><Relationship Id="rId29" Type="http://schemas.openxmlformats.org/officeDocument/2006/relationships/hyperlink" Target="https://github.com/gioUbbiali/Sustainability-Core-Ontology/tree/main/SCO%20material/SCO%20development%20protocol" TargetMode="External"/><Relationship Id="rId1" Type="http://schemas.openxmlformats.org/officeDocument/2006/relationships/customXml" Target="../customXml/item1.xml"/><Relationship Id="rId6" Type="http://schemas.openxmlformats.org/officeDocument/2006/relationships/hyperlink" Target="https://github.com/gioUbbiali/Sustainability-Core-Ontology" TargetMode="External"/><Relationship Id="rId11" Type="http://schemas.openxmlformats.org/officeDocument/2006/relationships/hyperlink" Target="https://www.loa.istc.cnr.it/index.php/dolce/" TargetMode="External"/><Relationship Id="rId24" Type="http://schemas.openxmlformats.org/officeDocument/2006/relationships/hyperlink" Target="https://github.com/unibz-core/value-and-risk-ontology" TargetMode="External"/><Relationship Id="rId32" Type="http://schemas.openxmlformats.org/officeDocument/2006/relationships/hyperlink" Target="https://github.com/nemo-ufes/ufo-protege-plugin" TargetMode="External"/><Relationship Id="rId37" Type="http://schemas.openxmlformats.org/officeDocument/2006/relationships/hyperlink" Target="mailto:giorgio.ubbiali@unimi.it" TargetMode="External"/><Relationship Id="rId40" Type="http://schemas.openxmlformats.org/officeDocument/2006/relationships/hyperlink" Target="https://doi.org/10.1007/978-3-031-46587-1_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org/TR/owl2-overview/" TargetMode="External"/><Relationship Id="rId23" Type="http://schemas.openxmlformats.org/officeDocument/2006/relationships/hyperlink" Target="https://nemo-ufes.github.io/gufo/gufo.ttl" TargetMode="External"/><Relationship Id="rId28" Type="http://schemas.openxmlformats.org/officeDocument/2006/relationships/hyperlink" Target="https://nemo-ufes.github.io/gufo/" TargetMode="External"/><Relationship Id="rId36" Type="http://schemas.openxmlformats.org/officeDocument/2006/relationships/hyperlink" Target="https://www.loa.istc.cnr.it/dolce/overview.html" TargetMode="External"/><Relationship Id="rId10" Type="http://schemas.openxmlformats.org/officeDocument/2006/relationships/hyperlink" Target="https://github.com/Onto-Med/GFO" TargetMode="External"/><Relationship Id="rId19" Type="http://schemas.openxmlformats.org/officeDocument/2006/relationships/hyperlink" Target="https://w3id.org/sco/sco-u-b-mapping" TargetMode="External"/><Relationship Id="rId31" Type="http://schemas.openxmlformats.org/officeDocument/2006/relationships/hyperlink" Target="https://github.com/gioUbbiali/Sustainability-Core-Ontology" TargetMode="External"/><Relationship Id="rId44" Type="http://schemas.openxmlformats.org/officeDocument/2006/relationships/hyperlink" Target="https://doi.org/10.31219/osf.io/z8uqr" TargetMode="External"/><Relationship Id="rId4" Type="http://schemas.openxmlformats.org/officeDocument/2006/relationships/settings" Target="settings.xml"/><Relationship Id="rId9" Type="http://schemas.openxmlformats.org/officeDocument/2006/relationships/hyperlink" Target="https://ontouml.readthedocs.io/en/latest/intro/ufo.html" TargetMode="External"/><Relationship Id="rId14" Type="http://schemas.openxmlformats.org/officeDocument/2006/relationships/hyperlink" Target="https://www.w3.org/2004/02/skos/" TargetMode="External"/><Relationship Id="rId22" Type="http://schemas.openxmlformats.org/officeDocument/2006/relationships/hyperlink" Target="https://w3id.org/sco/sco-b" TargetMode="External"/><Relationship Id="rId27" Type="http://schemas.openxmlformats.org/officeDocument/2006/relationships/hyperlink" Target="https://github.com/gioUbbiali/Sustainability-Core-Ontology/tree/main/SCO%20material/SCO%20development%20protocol" TargetMode="External"/><Relationship Id="rId30" Type="http://schemas.openxmlformats.org/officeDocument/2006/relationships/hyperlink" Target="https://w3id.org/sco/sco-u" TargetMode="External"/><Relationship Id="rId35" Type="http://schemas.openxmlformats.org/officeDocument/2006/relationships/hyperlink" Target="https://github.com/gioUbbiali/Sustainability-Core-Ontology/tree/main/SCO%20material/SCO%20development%20protocol" TargetMode="External"/><Relationship Id="rId43" Type="http://schemas.openxmlformats.org/officeDocument/2006/relationships/hyperlink" Target="https://ceur-ws.org/Vol-1061/Paper5_DO2013.pdf%20" TargetMode="External"/><Relationship Id="rId8" Type="http://schemas.openxmlformats.org/officeDocument/2006/relationships/hyperlink" Target="https://basic-formal-ontology.org/" TargetMode="External"/><Relationship Id="rId3" Type="http://schemas.openxmlformats.org/officeDocument/2006/relationships/styles" Target="styles.xml"/><Relationship Id="rId12" Type="http://schemas.openxmlformats.org/officeDocument/2006/relationships/hyperlink" Target="https://github.com/gioUbbiali/Sustainability-Core-Ontology/releases/tag/v1.0.1-revisions" TargetMode="External"/><Relationship Id="rId17" Type="http://schemas.openxmlformats.org/officeDocument/2006/relationships/hyperlink" Target="https://w3id.org/sco/sco-b" TargetMode="External"/><Relationship Id="rId25" Type="http://schemas.openxmlformats.org/officeDocument/2006/relationships/hyperlink" Target="https://github.com/gioUbbiali/Sustainability-Core-Ontology/blob/main/SCO%20material/src/ontology/imports/SCO-U%20imports/COVER%20imports.owl" TargetMode="External"/><Relationship Id="rId33" Type="http://schemas.openxmlformats.org/officeDocument/2006/relationships/hyperlink" Target="https://w3id.org/sco/sco-u" TargetMode="External"/><Relationship Id="rId38" Type="http://schemas.openxmlformats.org/officeDocument/2006/relationships/hyperlink" Target="https://doi.org/10.1007/978-3-031-75872-0_21" TargetMode="External"/><Relationship Id="rId46" Type="http://schemas.openxmlformats.org/officeDocument/2006/relationships/theme" Target="theme/theme1.xml"/><Relationship Id="rId20" Type="http://schemas.openxmlformats.org/officeDocument/2006/relationships/hyperlink" Target="mailto:Giorgio.Ubbiali@unimi.it" TargetMode="External"/><Relationship Id="rId41" Type="http://schemas.openxmlformats.org/officeDocument/2006/relationships/hyperlink" Target="https://doi.org/10.3233/AO-21025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E6C8-B52C-4866-9F83-6139A65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4</Pages>
  <Words>1505</Words>
  <Characters>8922</Characters>
  <Application>Microsoft Office Word</Application>
  <DocSecurity>0</DocSecurity>
  <Lines>124</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58</cp:revision>
  <cp:lastPrinted>2025-05-05T17:25:00Z</cp:lastPrinted>
  <dcterms:created xsi:type="dcterms:W3CDTF">2025-01-29T13:32:00Z</dcterms:created>
  <dcterms:modified xsi:type="dcterms:W3CDTF">2025-05-05T17:26:00Z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id="9ECmvaGe"/&gt;&lt;style id="http://www.zotero.org/styles/apa" locale="it-IT" hasBibliography="1" bibliographyStyleHasBeenSet="1"/&gt;&lt;prefs&gt;&lt;pref name="fieldType" value="Field"/&gt;&lt;/prefs&gt;&lt;/data&gt;</vt:lpwstr>
  </property>
</Properties>
</file>