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9" w:type="dxa"/>
        <w:tblInd w:w="-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2F6132" w:rsidRPr="006F052A" w14:paraId="665483A4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580CFE5" w14:textId="6DAF1193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 w:rsidR="00F02CA8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Validasi data entri peminjaman aset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9B48AD6" w14:textId="5BD9CF36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</w:t>
            </w:r>
            <w:r w:rsidR="009D2D11">
              <w:rPr>
                <w:rFonts w:ascii="Times New Roman" w:hAnsi="Times New Roman" w:cs="Times New Roman"/>
                <w:sz w:val="16"/>
              </w:rPr>
              <w:t>5112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E3F1D51" w14:textId="39F438F1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="001E4261" w:rsidRPr="001E4261">
              <w:rPr>
                <w:rFonts w:ascii="Times New Roman" w:hAnsi="Times New Roman" w:cs="Times New Roman"/>
                <w:spacing w:val="-4"/>
                <w:sz w:val="16"/>
              </w:rPr>
              <w:t>High</w:t>
            </w:r>
          </w:p>
        </w:tc>
      </w:tr>
      <w:tr w:rsidR="002F6132" w:rsidRPr="006F052A" w14:paraId="026DB218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14E7" w14:textId="312AEDD3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</w:t>
            </w:r>
            <w:r w:rsidR="00D75C97" w:rsidRPr="00D75C97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>HRD</w:t>
            </w:r>
          </w:p>
        </w:tc>
      </w:tr>
      <w:tr w:rsidR="002F6132" w:rsidRPr="006F052A" w14:paraId="0FDDD64E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3D5" w14:textId="710D3135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="000C2A1D" w:rsidRPr="000C2A1D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HRD memvalidasi entri peminjaman aset yang telah diinput oleh Admin HRD sebelum disimpan secara final dan aset bisa dipinjam.</w:t>
            </w:r>
          </w:p>
        </w:tc>
      </w:tr>
      <w:tr w:rsidR="002F6132" w:rsidRPr="006F052A" w14:paraId="781B97C6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233C" w14:textId="63A0F294" w:rsidR="002F6132" w:rsidRPr="006F052A" w:rsidRDefault="002F6132" w:rsidP="001E4261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="000C2A1D" w:rsidRPr="000C2A1D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HRD menerima notifikasi atau permintaan validasi untuk data peminjaman aset dari sistem.</w:t>
            </w:r>
          </w:p>
        </w:tc>
      </w:tr>
      <w:tr w:rsidR="002F6132" w:rsidRPr="006F052A" w14:paraId="2AF5D48D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9A851C" w14:textId="77777777" w:rsidR="002F6132" w:rsidRPr="006F052A" w:rsidRDefault="002F6132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FD9EE23" wp14:editId="7691A5DB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846052247" name="Group 1846052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684517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463D8" id="Group 1846052247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5oN6i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15884" w14:textId="77777777" w:rsidR="002F6132" w:rsidRPr="006F052A" w:rsidRDefault="002F6132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C94A709" wp14:editId="7DD8F46F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07872430" name="Group 1407872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567580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A671F" id="Group 140787243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9ymRs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DD9585" w14:textId="77777777" w:rsidR="002F6132" w:rsidRPr="006F052A" w:rsidRDefault="002F6132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BDF9CA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249892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DD8E0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760049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0D70AAFA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B82" w14:textId="77777777" w:rsidR="002F6132" w:rsidRPr="006F052A" w:rsidRDefault="002F6132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1AF469A4" w14:textId="1D9DBCE0" w:rsidR="000C2A1D" w:rsidRPr="000C2A1D" w:rsidRDefault="000C2A1D" w:rsidP="00952237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0C2A1D">
              <w:rPr>
                <w:rFonts w:ascii="Times New Roman" w:hAnsi="Times New Roman" w:cs="Times New Roman"/>
                <w:sz w:val="16"/>
              </w:rPr>
              <w:t>HRD sudah login ke sistem dengan hak akses untuk melakukan validasi data.</w:t>
            </w:r>
          </w:p>
          <w:p w14:paraId="72B48513" w14:textId="14B95FD3" w:rsidR="000C2A1D" w:rsidRPr="000C2A1D" w:rsidRDefault="000C2A1D" w:rsidP="00F27B2A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0C2A1D">
              <w:rPr>
                <w:rFonts w:ascii="Times New Roman" w:hAnsi="Times New Roman" w:cs="Times New Roman"/>
                <w:sz w:val="16"/>
              </w:rPr>
              <w:t>Entri peminjaman aset telah diinput oleh Admin HRD dan menunggu validasi.</w:t>
            </w:r>
          </w:p>
          <w:p w14:paraId="63429C3D" w14:textId="12621A73" w:rsidR="00D75C97" w:rsidRPr="00576DCE" w:rsidRDefault="000C2A1D" w:rsidP="000C2A1D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0C2A1D">
              <w:rPr>
                <w:rFonts w:ascii="Times New Roman" w:hAnsi="Times New Roman" w:cs="Times New Roman"/>
                <w:sz w:val="16"/>
              </w:rPr>
              <w:t>Data aset yang diminta tersedia dalam sistem.</w:t>
            </w:r>
          </w:p>
        </w:tc>
      </w:tr>
      <w:tr w:rsidR="002F6132" w:rsidRPr="006F052A" w14:paraId="55560079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F1FE" w14:textId="77777777" w:rsidR="002F6132" w:rsidRPr="006F052A" w:rsidRDefault="002F6132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0363A5EE" w14:textId="5998967B" w:rsidR="000C2A1D" w:rsidRPr="000C2A1D" w:rsidRDefault="000C2A1D" w:rsidP="000C2A1D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0C2A1D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masuk ke sistem dan memilih menu “Validasi Peminjaman Aset”.</w:t>
            </w:r>
          </w:p>
          <w:p w14:paraId="20E14546" w14:textId="0D39785E" w:rsidR="000C2A1D" w:rsidRPr="000C2A1D" w:rsidRDefault="000C2A1D" w:rsidP="000C2A1D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0C2A1D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daftar entri peminjaman yang belum divalidasi.</w:t>
            </w:r>
          </w:p>
          <w:p w14:paraId="7D2B4F8A" w14:textId="5954B24A" w:rsidR="000C2A1D" w:rsidRPr="000C2A1D" w:rsidRDefault="000C2A1D" w:rsidP="000C2A1D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0C2A1D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memilih salah satu entri untuk ditinjau.</w:t>
            </w:r>
          </w:p>
          <w:p w14:paraId="01975B6B" w14:textId="7E2CCEB1" w:rsidR="000C2A1D" w:rsidRPr="000C2A1D" w:rsidRDefault="000C2A1D" w:rsidP="000C2A1D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0C2A1D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detail peminjaman, termasuk:</w:t>
            </w:r>
          </w:p>
          <w:p w14:paraId="269ADC22" w14:textId="77777777" w:rsidR="000C2A1D" w:rsidRPr="000C2A1D" w:rsidRDefault="000C2A1D" w:rsidP="000C2A1D">
            <w:pPr>
              <w:pStyle w:val="TableParagraph"/>
              <w:numPr>
                <w:ilvl w:val="0"/>
                <w:numId w:val="1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0C2A1D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Nama peminjam</w:t>
            </w:r>
          </w:p>
          <w:p w14:paraId="1DFBCA0A" w14:textId="77777777" w:rsidR="000C2A1D" w:rsidRPr="000C2A1D" w:rsidRDefault="000C2A1D" w:rsidP="000C2A1D">
            <w:pPr>
              <w:pStyle w:val="TableParagraph"/>
              <w:numPr>
                <w:ilvl w:val="0"/>
                <w:numId w:val="1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0C2A1D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Nama aset</w:t>
            </w:r>
          </w:p>
          <w:p w14:paraId="5F829DC3" w14:textId="77777777" w:rsidR="000C2A1D" w:rsidRPr="000C2A1D" w:rsidRDefault="000C2A1D" w:rsidP="000C2A1D">
            <w:pPr>
              <w:pStyle w:val="TableParagraph"/>
              <w:numPr>
                <w:ilvl w:val="0"/>
                <w:numId w:val="1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0C2A1D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Tanggal peminjaman dan pengembalian</w:t>
            </w:r>
          </w:p>
          <w:p w14:paraId="30EB25E8" w14:textId="77777777" w:rsidR="000C2A1D" w:rsidRPr="000C2A1D" w:rsidRDefault="000C2A1D" w:rsidP="000C2A1D">
            <w:pPr>
              <w:pStyle w:val="TableParagraph"/>
              <w:numPr>
                <w:ilvl w:val="0"/>
                <w:numId w:val="1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0C2A1D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Tujuan/keperluan peminjaman</w:t>
            </w:r>
          </w:p>
          <w:p w14:paraId="481A1231" w14:textId="4A6334E3" w:rsidR="000C2A1D" w:rsidRPr="000C2A1D" w:rsidRDefault="000C2A1D" w:rsidP="000C2A1D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0C2A1D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melakukan pengecekan data dan ketersediaan aset.</w:t>
            </w:r>
          </w:p>
          <w:p w14:paraId="2B38C4A2" w14:textId="2572517C" w:rsidR="000C2A1D" w:rsidRPr="000C2A1D" w:rsidRDefault="000C2A1D" w:rsidP="000C2A1D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0C2A1D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HRD memilih salah satu opsi:</w:t>
            </w:r>
          </w:p>
          <w:p w14:paraId="3BDC44BB" w14:textId="77777777" w:rsidR="000C2A1D" w:rsidRPr="000C2A1D" w:rsidRDefault="000C2A1D" w:rsidP="000C2A1D">
            <w:pPr>
              <w:pStyle w:val="TableParagraph"/>
              <w:numPr>
                <w:ilvl w:val="0"/>
                <w:numId w:val="1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0C2A1D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Setujui → sistem menyimpan data dan mengubah status peminjaman menjadi “Disetujui”, serta mengubah status aset menjadi “Dipinjam”.</w:t>
            </w:r>
          </w:p>
          <w:p w14:paraId="60E9B3AE" w14:textId="2103D264" w:rsidR="002F6132" w:rsidRPr="006F052A" w:rsidRDefault="000C2A1D" w:rsidP="00D517ED">
            <w:pPr>
              <w:pStyle w:val="TableParagraph"/>
              <w:numPr>
                <w:ilvl w:val="0"/>
                <w:numId w:val="1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0C2A1D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Tolak → sistem meminta alasan penolakan, lalu menyimpan status sebagai “Ditolak” dan mengirim notifikasi ke Admin HRD.</w:t>
            </w: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176C" w14:textId="77777777" w:rsidR="002F6132" w:rsidRPr="006F052A" w:rsidRDefault="002F6132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72522B5A" w14:textId="77777777" w:rsidR="002F6132" w:rsidRPr="006F052A" w:rsidRDefault="002F6132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1AC0E9EF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132C" w14:textId="77777777" w:rsidR="002F6132" w:rsidRPr="006F052A" w:rsidRDefault="002F6132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1E255E7F" w14:textId="7AC1B141" w:rsidR="00D517ED" w:rsidRPr="00D517ED" w:rsidRDefault="00D517ED" w:rsidP="00097123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D517ED">
              <w:rPr>
                <w:rFonts w:ascii="Times New Roman" w:hAnsi="Times New Roman" w:cs="Times New Roman"/>
                <w:sz w:val="16"/>
              </w:rPr>
              <w:t>Data peminjaman disimpan dengan status yang sesuai (“Disetujui” atau “Ditolak”).</w:t>
            </w:r>
          </w:p>
          <w:p w14:paraId="1015CB1B" w14:textId="37CDA153" w:rsidR="00D517ED" w:rsidRPr="00D517ED" w:rsidRDefault="00D517ED" w:rsidP="00A407C5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D517ED">
              <w:rPr>
                <w:rFonts w:ascii="Times New Roman" w:hAnsi="Times New Roman" w:cs="Times New Roman"/>
                <w:sz w:val="16"/>
              </w:rPr>
              <w:t>Status aset diperbarui jika disetujui.</w:t>
            </w:r>
          </w:p>
          <w:p w14:paraId="10B56A6F" w14:textId="2F1D852E" w:rsidR="001E4261" w:rsidRPr="006F052A" w:rsidRDefault="00D517ED" w:rsidP="00D517ED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D517ED">
              <w:rPr>
                <w:rFonts w:ascii="Times New Roman" w:hAnsi="Times New Roman" w:cs="Times New Roman"/>
                <w:sz w:val="16"/>
              </w:rPr>
              <w:t>Admin HRD menerima notifikasi hasil validasi.</w:t>
            </w:r>
          </w:p>
        </w:tc>
      </w:tr>
      <w:tr w:rsidR="002F6132" w:rsidRPr="006F052A" w14:paraId="6AC66F4D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45D8" w14:textId="77777777" w:rsidR="002F6132" w:rsidRPr="006F052A" w:rsidRDefault="002F6132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2E592650" w14:textId="10032818" w:rsidR="00D517ED" w:rsidRPr="00D517ED" w:rsidRDefault="00D517ED" w:rsidP="00D517ED">
            <w:pPr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</w:pPr>
            <w:r w:rsidRPr="00D517ED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E1: Data peminjaman tidak lengkap → sistem menampilkan peringatan dan tidak dapat divalidasi.</w:t>
            </w:r>
          </w:p>
          <w:p w14:paraId="2E2EEFD2" w14:textId="4711C6C4" w:rsidR="00D517ED" w:rsidRPr="00D517ED" w:rsidRDefault="00D517ED" w:rsidP="00D517ED">
            <w:pPr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</w:pPr>
            <w:r w:rsidRPr="00D517ED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E2: Aset sudah dipinjam oleh pihak lain → sistem menolak validasi dan memberi keterangan ke HRD.</w:t>
            </w:r>
          </w:p>
          <w:p w14:paraId="1CA46BC0" w14:textId="59B31AA3" w:rsidR="002F6132" w:rsidRPr="006F052A" w:rsidRDefault="00D517ED" w:rsidP="00D517ED">
            <w:pPr>
              <w:pStyle w:val="TableParagraph"/>
              <w:tabs>
                <w:tab w:val="left" w:pos="332"/>
              </w:tabs>
              <w:spacing w:line="183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D517ED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E3: Gangguan koneksi atau sistem → validasi gagal, sistem menampilkan pesan “Gagal menyimpan validasi. Coba beberapa saat lagi.”</w:t>
            </w:r>
          </w:p>
        </w:tc>
      </w:tr>
      <w:tr w:rsidR="002F6132" w:rsidRPr="006F052A" w14:paraId="32D35A4A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D2E9" w14:textId="77777777" w:rsidR="002F6132" w:rsidRPr="006F052A" w:rsidRDefault="002F6132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AE3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82ED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9D7C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2F6132" w:rsidRPr="006F052A" w14:paraId="7D3A3DE4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6CA9" w14:textId="77777777" w:rsidR="002F6132" w:rsidRDefault="00D517ED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D517ED">
              <w:rPr>
                <w:rFonts w:ascii="Times New Roman" w:hAnsi="Times New Roman" w:cs="Times New Roman"/>
                <w:sz w:val="16"/>
              </w:rPr>
              <w:t>Data peminjaman yang belum divalidasi</w:t>
            </w:r>
          </w:p>
          <w:p w14:paraId="7BA6DBFB" w14:textId="77777777" w:rsidR="00D517ED" w:rsidRDefault="00D517ED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D517ED">
              <w:rPr>
                <w:rFonts w:ascii="Times New Roman" w:hAnsi="Times New Roman" w:cs="Times New Roman"/>
                <w:sz w:val="16"/>
              </w:rPr>
              <w:t>Validasi dari HRD</w:t>
            </w:r>
          </w:p>
          <w:p w14:paraId="713BA438" w14:textId="5BB58A71" w:rsidR="00D517ED" w:rsidRPr="006F052A" w:rsidRDefault="00D517ED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D517ED">
              <w:rPr>
                <w:rFonts w:ascii="Times New Roman" w:hAnsi="Times New Roman" w:cs="Times New Roman"/>
                <w:sz w:val="16"/>
              </w:rPr>
              <w:t>Alasan penolakan (jika ditolak)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FEF9B" w14:textId="77777777" w:rsidR="002F6132" w:rsidRDefault="002F6132" w:rsidP="00D517ED">
            <w:pPr>
              <w:pStyle w:val="TableParagraph"/>
              <w:spacing w:line="232" w:lineRule="auto"/>
              <w:ind w:left="0" w:right="1054"/>
              <w:rPr>
                <w:rFonts w:ascii="Times New Roman" w:hAnsi="Times New Roman" w:cs="Times New Roman"/>
                <w:sz w:val="16"/>
              </w:rPr>
            </w:pPr>
          </w:p>
          <w:p w14:paraId="7F6781B5" w14:textId="77777777" w:rsidR="00D517ED" w:rsidRDefault="00D517ED" w:rsidP="00D517ED">
            <w:pPr>
              <w:pStyle w:val="TableParagraph"/>
              <w:spacing w:line="232" w:lineRule="auto"/>
              <w:ind w:left="0" w:right="1054"/>
              <w:rPr>
                <w:rFonts w:ascii="Times New Roman" w:hAnsi="Times New Roman" w:cs="Times New Roman"/>
                <w:sz w:val="16"/>
              </w:rPr>
            </w:pPr>
            <w:r w:rsidRPr="00D517ED">
              <w:rPr>
                <w:rFonts w:ascii="Times New Roman" w:hAnsi="Times New Roman" w:cs="Times New Roman"/>
                <w:sz w:val="16"/>
              </w:rPr>
              <w:t>Sistem</w:t>
            </w:r>
          </w:p>
          <w:p w14:paraId="1DBAE1F2" w14:textId="77777777" w:rsidR="00D517ED" w:rsidRDefault="00D517ED" w:rsidP="00D517ED">
            <w:pPr>
              <w:pStyle w:val="TableParagraph"/>
              <w:spacing w:line="232" w:lineRule="auto"/>
              <w:ind w:left="0" w:right="1054"/>
              <w:rPr>
                <w:rFonts w:ascii="Times New Roman" w:hAnsi="Times New Roman" w:cs="Times New Roman"/>
                <w:sz w:val="16"/>
              </w:rPr>
            </w:pPr>
          </w:p>
          <w:p w14:paraId="70220997" w14:textId="77777777" w:rsidR="00D517ED" w:rsidRDefault="00D517ED" w:rsidP="00D517ED">
            <w:pPr>
              <w:pStyle w:val="TableParagraph"/>
              <w:spacing w:line="232" w:lineRule="auto"/>
              <w:ind w:left="0" w:right="1054"/>
              <w:rPr>
                <w:rFonts w:ascii="Times New Roman" w:hAnsi="Times New Roman" w:cs="Times New Roman"/>
                <w:sz w:val="16"/>
              </w:rPr>
            </w:pPr>
          </w:p>
          <w:p w14:paraId="234D3EE3" w14:textId="77777777" w:rsidR="00D517ED" w:rsidRDefault="00D517ED" w:rsidP="00D517ED">
            <w:pPr>
              <w:pStyle w:val="TableParagraph"/>
              <w:spacing w:line="232" w:lineRule="auto"/>
              <w:ind w:left="0" w:right="1054"/>
              <w:rPr>
                <w:rFonts w:ascii="Times New Roman" w:hAnsi="Times New Roman" w:cs="Times New Roman"/>
                <w:sz w:val="16"/>
              </w:rPr>
            </w:pPr>
          </w:p>
          <w:p w14:paraId="0BA02100" w14:textId="77777777" w:rsidR="00D517ED" w:rsidRDefault="00D517ED" w:rsidP="00D517ED">
            <w:pPr>
              <w:pStyle w:val="TableParagraph"/>
              <w:spacing w:line="232" w:lineRule="auto"/>
              <w:ind w:left="0" w:right="1054"/>
              <w:rPr>
                <w:rFonts w:ascii="Times New Roman" w:hAnsi="Times New Roman" w:cs="Times New Roman"/>
                <w:sz w:val="16"/>
              </w:rPr>
            </w:pPr>
            <w:r w:rsidRPr="00D517ED">
              <w:rPr>
                <w:rFonts w:ascii="Times New Roman" w:hAnsi="Times New Roman" w:cs="Times New Roman"/>
                <w:sz w:val="16"/>
              </w:rPr>
              <w:t>HRD</w:t>
            </w:r>
          </w:p>
          <w:p w14:paraId="4779801B" w14:textId="77777777" w:rsidR="00D517ED" w:rsidRDefault="00D517ED" w:rsidP="00D517ED">
            <w:pPr>
              <w:pStyle w:val="TableParagraph"/>
              <w:spacing w:line="232" w:lineRule="auto"/>
              <w:ind w:left="0" w:right="1054"/>
              <w:rPr>
                <w:rFonts w:ascii="Times New Roman" w:hAnsi="Times New Roman" w:cs="Times New Roman"/>
                <w:sz w:val="16"/>
              </w:rPr>
            </w:pPr>
          </w:p>
          <w:p w14:paraId="1817E24C" w14:textId="629E55F5" w:rsidR="00D517ED" w:rsidRPr="006F052A" w:rsidRDefault="00D517ED" w:rsidP="00D517ED">
            <w:pPr>
              <w:pStyle w:val="TableParagraph"/>
              <w:spacing w:line="232" w:lineRule="auto"/>
              <w:ind w:left="0" w:right="1054"/>
              <w:rPr>
                <w:rFonts w:ascii="Times New Roman" w:hAnsi="Times New Roman" w:cs="Times New Roman"/>
                <w:sz w:val="16"/>
              </w:rPr>
            </w:pPr>
            <w:r w:rsidRPr="00D517ED">
              <w:rPr>
                <w:rFonts w:ascii="Times New Roman" w:hAnsi="Times New Roman" w:cs="Times New Roman"/>
                <w:sz w:val="16"/>
              </w:rPr>
              <w:t>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8129" w14:textId="77777777" w:rsidR="002F6132" w:rsidRDefault="00D517ED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D517ED">
              <w:rPr>
                <w:rFonts w:ascii="Times New Roman" w:hAnsi="Times New Roman" w:cs="Times New Roman"/>
                <w:sz w:val="16"/>
              </w:rPr>
              <w:t>Status validasi (Disetujui/Ditolak)</w:t>
            </w:r>
          </w:p>
          <w:p w14:paraId="4CE91758" w14:textId="77777777" w:rsidR="00D517ED" w:rsidRDefault="00D517ED" w:rsidP="00D517ED">
            <w:pPr>
              <w:pStyle w:val="TableParagraph"/>
              <w:spacing w:before="32" w:line="232" w:lineRule="auto"/>
              <w:ind w:left="0" w:right="641"/>
              <w:rPr>
                <w:rFonts w:ascii="Times New Roman" w:hAnsi="Times New Roman" w:cs="Times New Roman"/>
                <w:sz w:val="16"/>
              </w:rPr>
            </w:pPr>
          </w:p>
          <w:p w14:paraId="793E5558" w14:textId="77777777" w:rsidR="00D517ED" w:rsidRDefault="00D517ED" w:rsidP="00D517ED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D517ED">
              <w:rPr>
                <w:rFonts w:ascii="Times New Roman" w:hAnsi="Times New Roman" w:cs="Times New Roman"/>
                <w:sz w:val="16"/>
              </w:rPr>
              <w:t>Notifikasi hasil validasi ke Admin HRD</w:t>
            </w:r>
          </w:p>
          <w:p w14:paraId="7862D6FD" w14:textId="77777777" w:rsidR="00D517ED" w:rsidRDefault="00D517ED" w:rsidP="00D517ED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</w:p>
          <w:p w14:paraId="67512B17" w14:textId="675D1105" w:rsidR="00D517ED" w:rsidRPr="006F052A" w:rsidRDefault="00D517ED" w:rsidP="00D517ED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D517ED">
              <w:rPr>
                <w:rFonts w:ascii="Times New Roman" w:hAnsi="Times New Roman" w:cs="Times New Roman"/>
                <w:sz w:val="16"/>
              </w:rPr>
              <w:t>Tercatat dalam log/riwayat validasi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F503" w14:textId="77BA4790" w:rsidR="002F6132" w:rsidRPr="006F052A" w:rsidRDefault="001E4261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1E4261">
              <w:rPr>
                <w:rFonts w:ascii="Times New Roman" w:hAnsi="Times New Roman" w:cs="Times New Roman"/>
                <w:sz w:val="16"/>
              </w:rPr>
              <w:t xml:space="preserve">Sistem Database </w:t>
            </w:r>
          </w:p>
        </w:tc>
      </w:tr>
    </w:tbl>
    <w:p w14:paraId="3E6550CF" w14:textId="77777777" w:rsidR="002F6132" w:rsidRPr="006F052A" w:rsidRDefault="002F6132" w:rsidP="002F6132">
      <w:pPr>
        <w:rPr>
          <w:rFonts w:ascii="Times New Roman" w:hAnsi="Times New Roman" w:cs="Times New Roman"/>
        </w:rPr>
      </w:pPr>
    </w:p>
    <w:p w14:paraId="616D2976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A6F41"/>
    <w:multiLevelType w:val="hybridMultilevel"/>
    <w:tmpl w:val="400EBE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4F91BFD"/>
    <w:multiLevelType w:val="hybridMultilevel"/>
    <w:tmpl w:val="F1C4781A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5073FA0"/>
    <w:multiLevelType w:val="hybridMultilevel"/>
    <w:tmpl w:val="21122AE2"/>
    <w:lvl w:ilvl="0" w:tplc="0421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6183349"/>
    <w:multiLevelType w:val="hybridMultilevel"/>
    <w:tmpl w:val="37BCB4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6E51CB3"/>
    <w:multiLevelType w:val="hybridMultilevel"/>
    <w:tmpl w:val="C33458D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2574B6D"/>
    <w:multiLevelType w:val="hybridMultilevel"/>
    <w:tmpl w:val="A40271B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4A69725E"/>
    <w:multiLevelType w:val="hybridMultilevel"/>
    <w:tmpl w:val="89700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1253833"/>
    <w:multiLevelType w:val="hybridMultilevel"/>
    <w:tmpl w:val="C33458D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EFA5CF9"/>
    <w:multiLevelType w:val="hybridMultilevel"/>
    <w:tmpl w:val="F7D2ED74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6C597415"/>
    <w:multiLevelType w:val="hybridMultilevel"/>
    <w:tmpl w:val="A976A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71662929"/>
    <w:multiLevelType w:val="hybridMultilevel"/>
    <w:tmpl w:val="898A0A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B0285"/>
    <w:multiLevelType w:val="hybridMultilevel"/>
    <w:tmpl w:val="AFC4997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2065369249">
    <w:abstractNumId w:val="5"/>
  </w:num>
  <w:num w:numId="2" w16cid:durableId="386343967">
    <w:abstractNumId w:val="11"/>
  </w:num>
  <w:num w:numId="3" w16cid:durableId="1014764808">
    <w:abstractNumId w:val="4"/>
  </w:num>
  <w:num w:numId="4" w16cid:durableId="1134181830">
    <w:abstractNumId w:val="8"/>
  </w:num>
  <w:num w:numId="5" w16cid:durableId="1084184169">
    <w:abstractNumId w:val="6"/>
  </w:num>
  <w:num w:numId="6" w16cid:durableId="1176576401">
    <w:abstractNumId w:val="10"/>
  </w:num>
  <w:num w:numId="7" w16cid:durableId="1523475076">
    <w:abstractNumId w:val="2"/>
  </w:num>
  <w:num w:numId="8" w16cid:durableId="1213733790">
    <w:abstractNumId w:val="0"/>
  </w:num>
  <w:num w:numId="9" w16cid:durableId="464929300">
    <w:abstractNumId w:val="7"/>
  </w:num>
  <w:num w:numId="10" w16cid:durableId="1310161682">
    <w:abstractNumId w:val="3"/>
  </w:num>
  <w:num w:numId="11" w16cid:durableId="763763903">
    <w:abstractNumId w:val="12"/>
  </w:num>
  <w:num w:numId="12" w16cid:durableId="1068722435">
    <w:abstractNumId w:val="9"/>
  </w:num>
  <w:num w:numId="13" w16cid:durableId="1315833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0"/>
    <w:rsid w:val="000C2A1D"/>
    <w:rsid w:val="00155BED"/>
    <w:rsid w:val="001C6852"/>
    <w:rsid w:val="001E1E99"/>
    <w:rsid w:val="001E2369"/>
    <w:rsid w:val="001E4261"/>
    <w:rsid w:val="00255E9E"/>
    <w:rsid w:val="00295664"/>
    <w:rsid w:val="002B5FEE"/>
    <w:rsid w:val="002F6132"/>
    <w:rsid w:val="003B3848"/>
    <w:rsid w:val="0041555C"/>
    <w:rsid w:val="00576DCE"/>
    <w:rsid w:val="00582EE5"/>
    <w:rsid w:val="006562F5"/>
    <w:rsid w:val="00714821"/>
    <w:rsid w:val="0074436E"/>
    <w:rsid w:val="00761068"/>
    <w:rsid w:val="007675FC"/>
    <w:rsid w:val="007F3BE5"/>
    <w:rsid w:val="00842FF9"/>
    <w:rsid w:val="0087221E"/>
    <w:rsid w:val="00876204"/>
    <w:rsid w:val="008C060D"/>
    <w:rsid w:val="009066B4"/>
    <w:rsid w:val="009D2D11"/>
    <w:rsid w:val="009F427B"/>
    <w:rsid w:val="00A50837"/>
    <w:rsid w:val="00B733FF"/>
    <w:rsid w:val="00BD7B10"/>
    <w:rsid w:val="00C85E8D"/>
    <w:rsid w:val="00CF0FA5"/>
    <w:rsid w:val="00D01741"/>
    <w:rsid w:val="00D04E72"/>
    <w:rsid w:val="00D24E22"/>
    <w:rsid w:val="00D517ED"/>
    <w:rsid w:val="00D75C97"/>
    <w:rsid w:val="00DC2F90"/>
    <w:rsid w:val="00E61C9A"/>
    <w:rsid w:val="00F02CA8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5D8"/>
  <w15:chartTrackingRefBased/>
  <w15:docId w15:val="{E334C212-17DA-41DE-BE91-A9CB7DA2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9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90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9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F6132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15</cp:revision>
  <dcterms:created xsi:type="dcterms:W3CDTF">2025-05-09T18:51:00Z</dcterms:created>
  <dcterms:modified xsi:type="dcterms:W3CDTF">2025-05-31T14:07:00Z</dcterms:modified>
</cp:coreProperties>
</file>