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92BE1" w14:textId="77777777" w:rsidR="003857AC" w:rsidRDefault="003857AC" w:rsidP="003857AC">
      <w:pPr>
        <w:pStyle w:val="Titolo"/>
        <w:jc w:val="center"/>
      </w:pPr>
      <w:r>
        <w:t>DISCORSO PRESENTAZIONE</w:t>
      </w:r>
    </w:p>
    <w:p w14:paraId="61156055" w14:textId="23451320" w:rsidR="003857AC" w:rsidRPr="00075E95" w:rsidRDefault="00075E95" w:rsidP="00075E95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 non ci stai con i tempi non dire gli </w:t>
      </w:r>
      <w:proofErr w:type="spellStart"/>
      <w:proofErr w:type="gramStart"/>
      <w:r>
        <w:rPr>
          <w:b/>
          <w:bCs/>
        </w:rPr>
        <w:t>estre,o</w:t>
      </w:r>
      <w:proofErr w:type="spellEnd"/>
      <w:proofErr w:type="gramEnd"/>
    </w:p>
    <w:p w14:paraId="3994F37F" w14:textId="77777777" w:rsidR="00075E95" w:rsidRDefault="00075E95" w:rsidP="003857AC">
      <w:pPr>
        <w:rPr>
          <w:b/>
          <w:bCs/>
        </w:rPr>
      </w:pPr>
    </w:p>
    <w:p w14:paraId="0C1D790B" w14:textId="517967EE" w:rsidR="003857AC" w:rsidRDefault="003857AC" w:rsidP="003857AC">
      <w:r w:rsidRPr="00742F13">
        <w:rPr>
          <w:b/>
          <w:bCs/>
        </w:rPr>
        <w:t>SLIDE 0)</w:t>
      </w:r>
      <w:r>
        <w:t xml:space="preserve"> </w:t>
      </w:r>
      <w:r>
        <w:rPr>
          <w:color w:val="FF0000"/>
        </w:rPr>
        <w:t>(10 s)</w:t>
      </w:r>
    </w:p>
    <w:p w14:paraId="61B95E81" w14:textId="77777777" w:rsidR="003857AC" w:rsidRDefault="003857AC" w:rsidP="003857AC">
      <w:r>
        <w:t>Buongiorno, il mio lavoro di tirocinio ha visto l’analisi dei risultati di simulazioni molecolari del processo di adsorbimento di acqua su superfici modello di particolato atmosferico</w:t>
      </w:r>
    </w:p>
    <w:p w14:paraId="1F6B6DF5" w14:textId="75228D2E" w:rsidR="003857AC" w:rsidRDefault="003857AC" w:rsidP="003857AC">
      <w:r w:rsidRPr="00742F13">
        <w:rPr>
          <w:b/>
          <w:bCs/>
        </w:rPr>
        <w:t>SLIDE 1)</w:t>
      </w:r>
      <w:r>
        <w:t xml:space="preserve"> </w:t>
      </w:r>
      <w:r w:rsidRPr="00742F13">
        <w:rPr>
          <w:b/>
          <w:bCs/>
        </w:rPr>
        <w:t>AEROSOL ATMOSFERICI</w:t>
      </w:r>
      <w:r w:rsidRPr="00742F13">
        <w:rPr>
          <w:color w:val="C00000"/>
        </w:rPr>
        <w:t xml:space="preserve"> </w:t>
      </w:r>
      <w:r>
        <w:rPr>
          <w:color w:val="C00000"/>
        </w:rPr>
        <w:t>(</w:t>
      </w:r>
      <w:r w:rsidR="00595084">
        <w:rPr>
          <w:color w:val="C00000"/>
        </w:rPr>
        <w:t>27 s)</w:t>
      </w:r>
    </w:p>
    <w:p w14:paraId="3370D1C0" w14:textId="77777777" w:rsidR="0008609A" w:rsidRDefault="008B4CA7" w:rsidP="003857AC">
      <w:r>
        <w:t>Il particolato atmosferico comprende particelle liquide e solide di dimensioni microscopiche che disperse nei gas atmosferici formano</w:t>
      </w:r>
      <w:r w:rsidR="00913399">
        <w:t xml:space="preserve"> gli aerosol atmosferici, la cui composizione dipende dalla fonte da cui si originano.</w:t>
      </w:r>
      <w:r w:rsidR="007B1E7D">
        <w:t xml:space="preserve"> </w:t>
      </w:r>
    </w:p>
    <w:p w14:paraId="004A24BF" w14:textId="269D31F3" w:rsidR="003857AC" w:rsidRDefault="007B1E7D" w:rsidP="003857AC">
      <w:r>
        <w:t xml:space="preserve">Gli aerosol </w:t>
      </w:r>
      <w:r w:rsidR="00250F8C">
        <w:t>hanno un forte impatto ambientale, influenzando proprietà chiave chimiche e fisiche dell’atmosfera</w:t>
      </w:r>
      <w:r w:rsidR="006B253F">
        <w:t>,</w:t>
      </w:r>
      <w:r w:rsidR="00576F05">
        <w:t xml:space="preserve"> inoltre </w:t>
      </w:r>
      <w:proofErr w:type="spellStart"/>
      <w:r w:rsidR="006B253F">
        <w:t>adsorbo</w:t>
      </w:r>
      <w:r w:rsidR="00F733D5">
        <w:t>no</w:t>
      </w:r>
      <w:proofErr w:type="spellEnd"/>
      <w:r w:rsidR="00576F05">
        <w:t xml:space="preserve"> acqua </w:t>
      </w:r>
      <w:r w:rsidR="00A62C5B">
        <w:t>(</w:t>
      </w:r>
      <w:r w:rsidR="00576F05">
        <w:t>dall’atmosfera</w:t>
      </w:r>
      <w:r w:rsidR="00A62C5B">
        <w:t>)</w:t>
      </w:r>
      <w:r w:rsidR="00576F05">
        <w:t xml:space="preserve">, e il grado di idratazione della superficie ne va a determinare </w:t>
      </w:r>
      <w:r w:rsidR="004206A8">
        <w:t>alcune</w:t>
      </w:r>
      <w:r w:rsidR="00576F05">
        <w:t xml:space="preserve"> proprietà.</w:t>
      </w:r>
    </w:p>
    <w:p w14:paraId="377076E6" w14:textId="2B7A261A" w:rsidR="003857AC" w:rsidRPr="007556F6" w:rsidRDefault="003857AC" w:rsidP="003857AC">
      <w:pPr>
        <w:rPr>
          <w:b/>
          <w:bCs/>
          <w:color w:val="FF0000"/>
        </w:rPr>
      </w:pPr>
      <w:r w:rsidRPr="00742F13">
        <w:rPr>
          <w:b/>
          <w:bCs/>
        </w:rPr>
        <w:t>SLIDE 2) STUDI SPERIMENTALI</w:t>
      </w:r>
      <w:r>
        <w:rPr>
          <w:b/>
          <w:bCs/>
        </w:rPr>
        <w:t xml:space="preserve"> (</w:t>
      </w:r>
      <w:r w:rsidR="00692496">
        <w:rPr>
          <w:color w:val="C00000"/>
        </w:rPr>
        <w:t>50</w:t>
      </w:r>
      <w:r w:rsidR="00595084">
        <w:rPr>
          <w:color w:val="C00000"/>
        </w:rPr>
        <w:t xml:space="preserve"> s)</w:t>
      </w:r>
    </w:p>
    <w:p w14:paraId="42EB77F8" w14:textId="728D06BA" w:rsidR="0008609A" w:rsidRDefault="00C7005C" w:rsidP="00F35F67">
      <w:r w:rsidRPr="00F35F67">
        <w:rPr>
          <w:color w:val="000000" w:themeColor="text1"/>
        </w:rPr>
        <w:t>L’adsorbimento di acqua su</w:t>
      </w:r>
      <w:r w:rsidR="00EB2D15">
        <w:rPr>
          <w:color w:val="000000" w:themeColor="text1"/>
        </w:rPr>
        <w:t xml:space="preserve"> superfici di</w:t>
      </w:r>
      <w:r w:rsidRPr="00F35F67">
        <w:rPr>
          <w:color w:val="000000" w:themeColor="text1"/>
        </w:rPr>
        <w:t xml:space="preserve"> cloruro di sodio</w:t>
      </w:r>
      <w:r w:rsidR="00F35F67" w:rsidRPr="00F35F67">
        <w:rPr>
          <w:color w:val="000000" w:themeColor="text1"/>
        </w:rPr>
        <w:t xml:space="preserve"> è stato a studiato per via sperimentale</w:t>
      </w:r>
      <w:r w:rsidR="00E563A8">
        <w:rPr>
          <w:color w:val="000000" w:themeColor="text1"/>
        </w:rPr>
        <w:t xml:space="preserve">, </w:t>
      </w:r>
      <w:r w:rsidR="00E563A8" w:rsidRPr="006E3A28">
        <w:rPr>
          <w:color w:val="000000" w:themeColor="text1"/>
          <w:u w:val="single"/>
        </w:rPr>
        <w:t>tramite spettroscopia FTIR</w:t>
      </w:r>
      <w:r w:rsidR="00E563A8">
        <w:rPr>
          <w:color w:val="000000" w:themeColor="text1"/>
        </w:rPr>
        <w:t>,</w:t>
      </w:r>
      <w:r w:rsidR="00F35F67" w:rsidRPr="00F35F67">
        <w:rPr>
          <w:color w:val="000000" w:themeColor="text1"/>
        </w:rPr>
        <w:t xml:space="preserve"> da Foster </w:t>
      </w:r>
      <w:proofErr w:type="gramStart"/>
      <w:r w:rsidR="00F35F67" w:rsidRPr="00F35F67">
        <w:rPr>
          <w:color w:val="000000" w:themeColor="text1"/>
        </w:rPr>
        <w:t>e</w:t>
      </w:r>
      <w:proofErr w:type="gramEnd"/>
      <w:r w:rsidR="00F35F67" w:rsidRPr="00F35F67">
        <w:rPr>
          <w:color w:val="000000" w:themeColor="text1"/>
        </w:rPr>
        <w:t xml:space="preserve"> Ewing.</w:t>
      </w:r>
      <w:r w:rsidR="00DB6975">
        <w:rPr>
          <w:color w:val="000000" w:themeColor="text1"/>
        </w:rPr>
        <w:t xml:space="preserve"> </w:t>
      </w:r>
      <w:proofErr w:type="gramStart"/>
      <w:r w:rsidR="000C1539">
        <w:t>E’</w:t>
      </w:r>
      <w:proofErr w:type="gramEnd"/>
      <w:r w:rsidR="000C1539">
        <w:t xml:space="preserve"> stata ottenuta </w:t>
      </w:r>
      <w:r>
        <w:t>l’isoterma di adsorbimento a 298 K, la quale mostra come varia il grado di copertura della superficie (</w:t>
      </w:r>
      <w:r>
        <w:rPr>
          <w:i/>
          <w:iCs/>
        </w:rPr>
        <w:t>coverage, theta</w:t>
      </w:r>
      <w:r>
        <w:t>) in funzione della pressione di H2O nel sistema.</w:t>
      </w:r>
      <w:r w:rsidR="00262112">
        <w:t xml:space="preserve"> </w:t>
      </w:r>
    </w:p>
    <w:p w14:paraId="128F13C0" w14:textId="4E3FB75A" w:rsidR="0008609A" w:rsidRDefault="00262112" w:rsidP="00F35F67">
      <w:r>
        <w:t>Si evidenziano</w:t>
      </w:r>
      <w:r w:rsidRPr="00742F13">
        <w:t xml:space="preserve"> </w:t>
      </w:r>
      <w:proofErr w:type="gramStart"/>
      <w:r w:rsidRPr="00742F13">
        <w:t>3</w:t>
      </w:r>
      <w:proofErr w:type="gramEnd"/>
      <w:r w:rsidRPr="00742F13">
        <w:t xml:space="preserve"> regioni principali: una regione a bassa copertura, caratterizzata da un debole andamento lineare e nella quale è ipotizzata </w:t>
      </w:r>
      <w:r>
        <w:t>l’instaurarsi</w:t>
      </w:r>
      <w:r w:rsidRPr="00742F13">
        <w:t xml:space="preserve"> di legami a idrogeno laterali tra le molecole d’acqua adsorbite. Una regione di transizione, </w:t>
      </w:r>
      <w:r>
        <w:t>che vede</w:t>
      </w:r>
      <w:r w:rsidRPr="00742F13">
        <w:t xml:space="preserve"> un brusco aumento della pendenza e per </w:t>
      </w:r>
      <w:r>
        <w:t>cui</w:t>
      </w:r>
      <w:r w:rsidRPr="00742F13">
        <w:t xml:space="preserve"> si ipotizza la transizione da legami laterali ai legami isotropici caratteri</w:t>
      </w:r>
      <w:r>
        <w:t>stici</w:t>
      </w:r>
      <w:r w:rsidRPr="00742F13">
        <w:t xml:space="preserve"> </w:t>
      </w:r>
      <w:r>
        <w:t>del</w:t>
      </w:r>
      <w:r w:rsidRPr="00742F13">
        <w:t>l’ultima regione</w:t>
      </w:r>
      <w:r w:rsidR="00E80632">
        <w:t xml:space="preserve"> “</w:t>
      </w:r>
      <w:r w:rsidRPr="00742F13">
        <w:t>, ovvero quella ad alta copertura</w:t>
      </w:r>
      <w:r w:rsidR="00E80632">
        <w:t>” o “</w:t>
      </w:r>
      <w:r w:rsidR="0014316E">
        <w:t>ad alta copertura”</w:t>
      </w:r>
      <w:r w:rsidRPr="00742F13">
        <w:t>.</w:t>
      </w:r>
      <w:r w:rsidR="00F34C82">
        <w:t xml:space="preserve"> </w:t>
      </w:r>
    </w:p>
    <w:p w14:paraId="2C8F4F21" w14:textId="2722B4D9" w:rsidR="00F326AC" w:rsidRDefault="00F326AC" w:rsidP="00F35F67">
      <w:r>
        <w:t>Per coverage superiori il sistema va a deliquescenza.</w:t>
      </w:r>
    </w:p>
    <w:p w14:paraId="0DBB256B" w14:textId="5AD8C14D" w:rsidR="00DB6975" w:rsidRDefault="00F34C82" w:rsidP="00F35F67">
      <w:pPr>
        <w:rPr>
          <w:color w:val="000000" w:themeColor="text1"/>
        </w:rPr>
      </w:pPr>
      <w:r>
        <w:rPr>
          <w:color w:val="000000" w:themeColor="text1"/>
        </w:rPr>
        <w:t xml:space="preserve">Ciò che di fondamentale si apprende dallo studio è che, indipendentemente dalla regione, l’adsorbimento non avviene in modo casuale, ma tramite la formazione di </w:t>
      </w:r>
      <w:r>
        <w:rPr>
          <w:i/>
          <w:iCs/>
          <w:color w:val="000000" w:themeColor="text1"/>
        </w:rPr>
        <w:t>cluster</w:t>
      </w:r>
      <w:r>
        <w:rPr>
          <w:color w:val="000000" w:themeColor="text1"/>
        </w:rPr>
        <w:t xml:space="preserve"> </w:t>
      </w:r>
      <w:r w:rsidR="007548AA" w:rsidRPr="006E3A28">
        <w:rPr>
          <w:color w:val="000000" w:themeColor="text1"/>
          <w:u w:val="single"/>
        </w:rPr>
        <w:t xml:space="preserve">di molecole d’acqua </w:t>
      </w:r>
      <w:r>
        <w:rPr>
          <w:color w:val="000000" w:themeColor="text1"/>
        </w:rPr>
        <w:t>sulla superficie.</w:t>
      </w:r>
    </w:p>
    <w:p w14:paraId="3029FA67" w14:textId="15523427" w:rsidR="003857AC" w:rsidRDefault="003857AC" w:rsidP="003857AC">
      <w:pPr>
        <w:rPr>
          <w:b/>
          <w:bCs/>
        </w:rPr>
      </w:pPr>
      <w:r w:rsidRPr="00742F13">
        <w:rPr>
          <w:b/>
          <w:bCs/>
        </w:rPr>
        <w:t xml:space="preserve">SLIDE </w:t>
      </w:r>
      <w:r>
        <w:rPr>
          <w:b/>
          <w:bCs/>
        </w:rPr>
        <w:t xml:space="preserve">3) SIMULAZIONI COMPUTAZIONALI </w:t>
      </w:r>
      <w:r>
        <w:rPr>
          <w:color w:val="C00000"/>
        </w:rPr>
        <w:t>(</w:t>
      </w:r>
      <w:r w:rsidR="00692496">
        <w:rPr>
          <w:color w:val="C00000"/>
        </w:rPr>
        <w:t>4</w:t>
      </w:r>
      <w:r w:rsidR="00595084">
        <w:rPr>
          <w:color w:val="C00000"/>
        </w:rPr>
        <w:t>9 s</w:t>
      </w:r>
      <w:r>
        <w:rPr>
          <w:color w:val="C00000"/>
        </w:rPr>
        <w:t>)</w:t>
      </w:r>
    </w:p>
    <w:p w14:paraId="0364ECA2" w14:textId="3788EF16" w:rsidR="0008609A" w:rsidRDefault="00EF26D3" w:rsidP="003857AC">
      <w:r>
        <w:t xml:space="preserve">Al fine di studiare questi fenomeni aggregativi ho analizzato gli output di simulazioni monte </w:t>
      </w:r>
      <w:proofErr w:type="spellStart"/>
      <w:r>
        <w:t>carlo</w:t>
      </w:r>
      <w:proofErr w:type="spellEnd"/>
      <w:r>
        <w:t xml:space="preserve"> gran canonico con condizioni periodiche al contorno, le quali sono state condotte in precedenti lavori di tesi usando potenziali classici</w:t>
      </w:r>
      <w:r w:rsidR="006E3A28" w:rsidRPr="006E3A28">
        <w:rPr>
          <w:u w:val="single"/>
        </w:rPr>
        <w:t>,</w:t>
      </w:r>
      <w:r w:rsidRPr="006E3A28">
        <w:rPr>
          <w:u w:val="single"/>
        </w:rPr>
        <w:t xml:space="preserve"> </w:t>
      </w:r>
      <w:r w:rsidR="006F390F" w:rsidRPr="006E3A28">
        <w:rPr>
          <w:u w:val="single"/>
        </w:rPr>
        <w:t>per descrivere l’interazione acqua-acqua e acqua superficie</w:t>
      </w:r>
      <w:r w:rsidR="006E3A28" w:rsidRPr="006E3A28">
        <w:rPr>
          <w:u w:val="single"/>
        </w:rPr>
        <w:t>,</w:t>
      </w:r>
      <w:r w:rsidR="006F390F" w:rsidRPr="006E3A28">
        <w:rPr>
          <w:u w:val="single"/>
        </w:rPr>
        <w:t xml:space="preserve"> </w:t>
      </w:r>
      <w:r>
        <w:t xml:space="preserve">e un sistema modello composto da 5 </w:t>
      </w:r>
      <w:proofErr w:type="spellStart"/>
      <w:r>
        <w:t>layer</w:t>
      </w:r>
      <w:proofErr w:type="spellEnd"/>
      <w:r>
        <w:t xml:space="preserve"> di cloruro di sodio inseriti in una cella di simulazione di dimensioni opportune e oggetto di </w:t>
      </w:r>
      <w:proofErr w:type="spellStart"/>
      <w:r>
        <w:t>equilibrazioni</w:t>
      </w:r>
      <w:proofErr w:type="spellEnd"/>
      <w:r>
        <w:t xml:space="preserve">. </w:t>
      </w:r>
    </w:p>
    <w:p w14:paraId="0A2133EC" w14:textId="679A6986" w:rsidR="00EF26D3" w:rsidRPr="007D7DEA" w:rsidRDefault="00EF26D3" w:rsidP="003857AC">
      <w:r w:rsidRPr="006E3A28">
        <w:rPr>
          <w:u w:val="single"/>
        </w:rPr>
        <w:t>L’isoterma teorica</w:t>
      </w:r>
      <w:r w:rsidR="00EA618F" w:rsidRPr="006E3A28">
        <w:rPr>
          <w:u w:val="single"/>
        </w:rPr>
        <w:t xml:space="preserve"> correlata</w:t>
      </w:r>
      <w:r w:rsidRPr="006E3A28">
        <w:rPr>
          <w:u w:val="single"/>
        </w:rPr>
        <w:t xml:space="preserve"> presenta le regioni </w:t>
      </w:r>
      <w:r w:rsidR="00EA618F" w:rsidRPr="006E3A28">
        <w:rPr>
          <w:u w:val="single"/>
        </w:rPr>
        <w:t>osservate</w:t>
      </w:r>
      <w:r w:rsidRPr="006E3A28">
        <w:rPr>
          <w:u w:val="single"/>
        </w:rPr>
        <w:t xml:space="preserve"> </w:t>
      </w:r>
      <w:r w:rsidR="00EA618F" w:rsidRPr="006E3A28">
        <w:rPr>
          <w:u w:val="single"/>
        </w:rPr>
        <w:t>nel</w:t>
      </w:r>
      <w:r w:rsidRPr="006E3A28">
        <w:rPr>
          <w:u w:val="single"/>
        </w:rPr>
        <w:t>l’isoterma sperimentale</w:t>
      </w:r>
      <w:r w:rsidRPr="007D7DEA">
        <w:t xml:space="preserve">, anche se la regione di transizione e quella </w:t>
      </w:r>
      <w:proofErr w:type="gramStart"/>
      <w:r w:rsidRPr="007D7DEA">
        <w:t>a</w:t>
      </w:r>
      <w:proofErr w:type="gramEnd"/>
      <w:r w:rsidRPr="007D7DEA">
        <w:t xml:space="preserve"> alto coverage sono collocate a valori di pressione parziale significa</w:t>
      </w:r>
      <w:r w:rsidR="00766E2B" w:rsidRPr="007D7DEA">
        <w:t>tiva</w:t>
      </w:r>
      <w:r w:rsidRPr="007D7DEA">
        <w:t>mente inferiori, a causa di una sovrastima delle interazioni acqua-acqu</w:t>
      </w:r>
      <w:r w:rsidR="00C31B15" w:rsidRPr="007D7DEA">
        <w:t>a</w:t>
      </w:r>
      <w:r w:rsidRPr="007D7DEA">
        <w:t>.</w:t>
      </w:r>
      <w:r w:rsidR="00563F8F" w:rsidRPr="007D7DEA">
        <w:t xml:space="preserve"> </w:t>
      </w:r>
    </w:p>
    <w:p w14:paraId="29CF35EA" w14:textId="189FAE1C" w:rsidR="00563F8F" w:rsidRPr="006E3A28" w:rsidRDefault="00563F8F" w:rsidP="003857AC">
      <w:pPr>
        <w:rPr>
          <w:u w:val="single"/>
        </w:rPr>
      </w:pPr>
      <w:r w:rsidRPr="006E3A28">
        <w:t>L’isoterma teorica ha forma simile a quella sperimentale</w:t>
      </w:r>
      <w:r w:rsidRPr="006E3A28">
        <w:rPr>
          <w:u w:val="single"/>
        </w:rPr>
        <w:t>, presenta però una compressione lungo l’asse delle ascisse, legata a una sovrastima delle interazioni acqua-acqua</w:t>
      </w:r>
      <w:r w:rsidR="007E602F" w:rsidRPr="006E3A28">
        <w:rPr>
          <w:u w:val="single"/>
        </w:rPr>
        <w:t xml:space="preserve"> rispetto a quelle acqua-solido.</w:t>
      </w:r>
    </w:p>
    <w:p w14:paraId="1DF966B6" w14:textId="426750C5" w:rsidR="003857AC" w:rsidRDefault="003857AC" w:rsidP="003857AC">
      <w:pPr>
        <w:rPr>
          <w:b/>
          <w:bCs/>
        </w:rPr>
      </w:pPr>
      <w:r w:rsidRPr="00742F13">
        <w:rPr>
          <w:b/>
          <w:bCs/>
        </w:rPr>
        <w:t xml:space="preserve">SLIDE </w:t>
      </w:r>
      <w:r>
        <w:rPr>
          <w:b/>
          <w:bCs/>
        </w:rPr>
        <w:t>4</w:t>
      </w:r>
      <w:r w:rsidRPr="00742F13">
        <w:rPr>
          <w:b/>
          <w:bCs/>
        </w:rPr>
        <w:t xml:space="preserve">) </w:t>
      </w:r>
      <w:r>
        <w:rPr>
          <w:b/>
          <w:bCs/>
        </w:rPr>
        <w:t xml:space="preserve">ALGORITMI DI ANALISI </w:t>
      </w:r>
      <w:r>
        <w:rPr>
          <w:color w:val="C00000"/>
        </w:rPr>
        <w:t>(</w:t>
      </w:r>
      <w:r w:rsidR="00A970ED">
        <w:rPr>
          <w:color w:val="C00000"/>
        </w:rPr>
        <w:t>39 s)</w:t>
      </w:r>
    </w:p>
    <w:p w14:paraId="32ECFF68" w14:textId="77777777" w:rsidR="0008609A" w:rsidRDefault="00FC7B5F" w:rsidP="003857AC">
      <w:r>
        <w:t>Ho sviluppato uno script</w:t>
      </w:r>
      <w:r w:rsidR="00464221">
        <w:t xml:space="preserve">, in linguaggio </w:t>
      </w:r>
      <w:proofErr w:type="spellStart"/>
      <w:r w:rsidR="00464221">
        <w:t>python</w:t>
      </w:r>
      <w:proofErr w:type="spellEnd"/>
      <w:r w:rsidR="00464221">
        <w:t>, che permettesse di effettuare l’analisi di tutte le configurazioni generate durante ogni simulazione.</w:t>
      </w:r>
      <w:r w:rsidR="00E02D45">
        <w:t xml:space="preserve"> </w:t>
      </w:r>
    </w:p>
    <w:p w14:paraId="4C4861D9" w14:textId="040A485F" w:rsidR="00662E88" w:rsidRDefault="00E02D45" w:rsidP="003857AC">
      <w:r>
        <w:t>Nello script ho implementato perlopiù algoritmi originali e qualche algoritmo noto affinché questo permetta</w:t>
      </w:r>
      <w:r w:rsidR="003C3D4E">
        <w:t>:</w:t>
      </w:r>
      <w:r>
        <w:t xml:space="preserve"> di effettuare un’analisi frame by frame automatizzata e</w:t>
      </w:r>
      <w:r w:rsidR="003C3D4E">
        <w:t>d</w:t>
      </w:r>
      <w:r>
        <w:t xml:space="preserve"> efficiente </w:t>
      </w:r>
      <w:r w:rsidR="003C3D4E">
        <w:t>(</w:t>
      </w:r>
      <w:r>
        <w:t>di ogni simulazione</w:t>
      </w:r>
      <w:r w:rsidR="003C3D4E">
        <w:t>)</w:t>
      </w:r>
      <w:r w:rsidR="00D12CAA">
        <w:t xml:space="preserve">, </w:t>
      </w:r>
      <w:r>
        <w:t xml:space="preserve">determinare il numero </w:t>
      </w:r>
      <w:r w:rsidR="000B7075">
        <w:t xml:space="preserve">e la dimensione dei cluster </w:t>
      </w:r>
      <w:r w:rsidR="007E602F">
        <w:t>(</w:t>
      </w:r>
      <w:r w:rsidR="007E602F" w:rsidRPr="001D7946">
        <w:rPr>
          <w:strike/>
        </w:rPr>
        <w:t>di molecole d’acqua</w:t>
      </w:r>
      <w:r w:rsidR="007E602F">
        <w:t xml:space="preserve">) </w:t>
      </w:r>
      <w:r w:rsidR="000B7075">
        <w:t>presenti nel sistema</w:t>
      </w:r>
      <w:r w:rsidR="008C1F55">
        <w:t>,</w:t>
      </w:r>
      <w:r>
        <w:t xml:space="preserve"> di classificare </w:t>
      </w:r>
      <w:r>
        <w:lastRenderedPageBreak/>
        <w:t xml:space="preserve">i cluster </w:t>
      </w:r>
      <w:r w:rsidR="008F68C8">
        <w:t xml:space="preserve">individuati </w:t>
      </w:r>
      <w:r>
        <w:t xml:space="preserve">e che </w:t>
      </w:r>
      <w:r w:rsidR="000B7075">
        <w:t>studi</w:t>
      </w:r>
      <w:r>
        <w:t xml:space="preserve"> come varia l’orientazione delle molecole d’acqua in funzione della distanza dalla superficie e del tipo di cluster a cui appartengono</w:t>
      </w:r>
      <w:r w:rsidR="008C1F55">
        <w:t xml:space="preserve">. </w:t>
      </w:r>
    </w:p>
    <w:p w14:paraId="2046F2B6" w14:textId="0BA7004C" w:rsidR="00560A18" w:rsidRPr="0003062D" w:rsidRDefault="00560A18" w:rsidP="003857AC">
      <w:pPr>
        <w:rPr>
          <w:strike/>
        </w:rPr>
      </w:pPr>
      <w:r>
        <w:t xml:space="preserve">Lo scopo è quello </w:t>
      </w:r>
      <w:r w:rsidR="00A53EF4">
        <w:t xml:space="preserve">di ottenere una dipendenza delle proprietà dei cluster dalla pressione </w:t>
      </w:r>
      <w:r w:rsidR="00A53EF4" w:rsidRPr="001D7946">
        <w:rPr>
          <w:strike/>
        </w:rPr>
        <w:t xml:space="preserve">di </w:t>
      </w:r>
      <w:r w:rsidR="00A53EF4" w:rsidRPr="0003062D">
        <w:rPr>
          <w:strike/>
        </w:rPr>
        <w:t>acqua nel sistema</w:t>
      </w:r>
    </w:p>
    <w:p w14:paraId="2644E224" w14:textId="77777777" w:rsidR="00A53EF4" w:rsidRDefault="00A53EF4" w:rsidP="003857AC">
      <w:pPr>
        <w:rPr>
          <w:b/>
          <w:bCs/>
        </w:rPr>
      </w:pPr>
    </w:p>
    <w:p w14:paraId="3650B37D" w14:textId="39191C9D" w:rsidR="003857AC" w:rsidRPr="00D37273" w:rsidRDefault="003857AC" w:rsidP="003857AC">
      <w:pPr>
        <w:rPr>
          <w:color w:val="C00000"/>
        </w:rPr>
      </w:pPr>
      <w:r w:rsidRPr="00742F13">
        <w:rPr>
          <w:b/>
          <w:bCs/>
        </w:rPr>
        <w:t xml:space="preserve">SLIDE </w:t>
      </w:r>
      <w:r>
        <w:rPr>
          <w:b/>
          <w:bCs/>
        </w:rPr>
        <w:t>5</w:t>
      </w:r>
      <w:r w:rsidRPr="00742F13">
        <w:rPr>
          <w:b/>
          <w:bCs/>
        </w:rPr>
        <w:t xml:space="preserve">) </w:t>
      </w:r>
      <w:r>
        <w:rPr>
          <w:b/>
          <w:bCs/>
        </w:rPr>
        <w:t xml:space="preserve">FUNZIONAMENTO ALGORITMO </w:t>
      </w:r>
      <w:r w:rsidRPr="009F32BE">
        <w:t>(</w:t>
      </w:r>
      <w:r w:rsidR="002368CD" w:rsidRPr="00F7649F">
        <w:rPr>
          <w:color w:val="C00000"/>
        </w:rPr>
        <w:t>1:0</w:t>
      </w:r>
      <w:r w:rsidR="00D013F0">
        <w:rPr>
          <w:color w:val="C00000"/>
        </w:rPr>
        <w:t>4</w:t>
      </w:r>
      <w:r w:rsidR="002368CD">
        <w:rPr>
          <w:color w:val="C00000"/>
        </w:rPr>
        <w:t>)</w:t>
      </w:r>
    </w:p>
    <w:p w14:paraId="6AEF5A2E" w14:textId="77777777" w:rsidR="007D1B72" w:rsidRDefault="003857AC" w:rsidP="003857AC">
      <w:r>
        <w:t xml:space="preserve">Ho riportato le operazioni principali eseguite dallo script </w:t>
      </w:r>
      <w:r w:rsidR="007D1B72">
        <w:t>per studiare i cluster presenti in un</w:t>
      </w:r>
      <w:r>
        <w:t xml:space="preserve"> singolo frame di esempio. </w:t>
      </w:r>
    </w:p>
    <w:p w14:paraId="0B650890" w14:textId="5F963873" w:rsidR="00080404" w:rsidRDefault="003857AC" w:rsidP="003857AC">
      <w:r>
        <w:t xml:space="preserve">Inizialmente vengono importati i dati, ovvero le coordinate atomiche di idrogeno e ossigeno delle molecole d’acqua presenti nella cella </w:t>
      </w:r>
      <w:r w:rsidR="00180BAD">
        <w:t>(</w:t>
      </w:r>
      <w:r>
        <w:t>di simulazione</w:t>
      </w:r>
      <w:r w:rsidR="001A202D">
        <w:t>)</w:t>
      </w:r>
      <w:r>
        <w:t xml:space="preserve">. Lo script effettua poi il clustering sfruttando l'algoritmo DBSCAN </w:t>
      </w:r>
      <w:r w:rsidR="00354B58">
        <w:t>che</w:t>
      </w:r>
      <w:r w:rsidR="00174FE1" w:rsidRPr="001D7946">
        <w:rPr>
          <w:u w:val="single"/>
        </w:rPr>
        <w:t>, dati gli opportuni parametri</w:t>
      </w:r>
      <w:r w:rsidR="00174FE1">
        <w:t>,</w:t>
      </w:r>
      <w:r w:rsidR="00354B58">
        <w:t xml:space="preserve"> divide</w:t>
      </w:r>
      <w:r>
        <w:t xml:space="preserve"> lo spazio tridimensionale </w:t>
      </w:r>
      <w:r w:rsidR="00D3282B">
        <w:t>e</w:t>
      </w:r>
      <w:r>
        <w:t xml:space="preserve">uclideo in regioni ad alta densità di molecole, i cluster, e regioni a bassa </w:t>
      </w:r>
      <w:proofErr w:type="spellStart"/>
      <w:r>
        <w:t>densita</w:t>
      </w:r>
      <w:proofErr w:type="spellEnd"/>
      <w:r>
        <w:t>, che ospitano il rumore</w:t>
      </w:r>
      <w:r w:rsidR="00473D1A">
        <w:t xml:space="preserve">, ovvero le </w:t>
      </w:r>
      <w:r w:rsidR="00080404">
        <w:t>molecole isolate</w:t>
      </w:r>
      <w:r w:rsidR="00473D1A">
        <w:t xml:space="preserve"> </w:t>
      </w:r>
      <w:r w:rsidR="00AB4B76">
        <w:t>(</w:t>
      </w:r>
      <w:r w:rsidR="00AB4B76" w:rsidRPr="001D7946">
        <w:rPr>
          <w:u w:val="single"/>
        </w:rPr>
        <w:t>nell’esempio rappresentate in viola</w:t>
      </w:r>
      <w:r w:rsidR="00AB4B76">
        <w:t xml:space="preserve">) </w:t>
      </w:r>
      <w:r w:rsidR="00473D1A">
        <w:t>indicate in viola.</w:t>
      </w:r>
      <w:r w:rsidR="00080404">
        <w:t xml:space="preserve"> </w:t>
      </w:r>
      <w:r>
        <w:t xml:space="preserve">Si ottiene il numero di cluster </w:t>
      </w:r>
      <w:r w:rsidR="00180BAD">
        <w:t>(</w:t>
      </w:r>
      <w:r>
        <w:t>presenti</w:t>
      </w:r>
      <w:r w:rsidR="00180BAD">
        <w:t>)</w:t>
      </w:r>
      <w:r>
        <w:t xml:space="preserve"> nel sistema ed il numero di molecole di cui sono composti. </w:t>
      </w:r>
    </w:p>
    <w:p w14:paraId="699632EC" w14:textId="54042D6E" w:rsidR="003857AC" w:rsidRPr="001D7946" w:rsidRDefault="003857AC" w:rsidP="003857AC">
      <w:pPr>
        <w:rPr>
          <w:u w:val="single"/>
        </w:rPr>
      </w:pPr>
      <w:r>
        <w:t>Segue il processo di classificazione dei cluster in funzione della dimensione, in isole, ovvero aggregati bidimensionali formati da poche molecole</w:t>
      </w:r>
      <w:r w:rsidR="006F1F59">
        <w:t>,</w:t>
      </w:r>
      <w:r>
        <w:t xml:space="preserve"> </w:t>
      </w:r>
      <w:r w:rsidR="006F1F59">
        <w:t xml:space="preserve">indicate in figura in giallo, </w:t>
      </w:r>
      <w:r>
        <w:t>interagenti tramite legam</w:t>
      </w:r>
      <w:r w:rsidR="00974779">
        <w:t>i</w:t>
      </w:r>
      <w:r>
        <w:t xml:space="preserve"> a idrogeno lateral</w:t>
      </w:r>
      <w:r w:rsidR="00974779">
        <w:t>i</w:t>
      </w:r>
      <w:r w:rsidR="00CD462A">
        <w:t>,</w:t>
      </w:r>
      <w:r>
        <w:t xml:space="preserve"> e strati</w:t>
      </w:r>
      <w:r w:rsidR="00E110A1">
        <w:t xml:space="preserve">, </w:t>
      </w:r>
      <w:r w:rsidR="00361806">
        <w:t>che invece</w:t>
      </w:r>
      <w:r w:rsidR="00974779">
        <w:t xml:space="preserve"> </w:t>
      </w:r>
      <w:r>
        <w:t>ricoprono l’interezza della superficie del sale</w:t>
      </w:r>
      <w:r w:rsidR="00324404">
        <w:t xml:space="preserve">, definiti </w:t>
      </w:r>
      <w:proofErr w:type="spellStart"/>
      <w:r w:rsidR="00324404">
        <w:t>monolayer</w:t>
      </w:r>
      <w:proofErr w:type="spellEnd"/>
      <w:r w:rsidR="00324404">
        <w:t xml:space="preserve"> se bidimensionali e con legami a idrogeno laterali e </w:t>
      </w:r>
      <w:proofErr w:type="spellStart"/>
      <w:r w:rsidR="00956C8E">
        <w:t>multilayer</w:t>
      </w:r>
      <w:proofErr w:type="spellEnd"/>
      <w:r w:rsidR="00956C8E">
        <w:t xml:space="preserve"> se tridimensionali e con legami a idrogeno isotropici</w:t>
      </w:r>
      <w:r w:rsidR="0003062D">
        <w:t xml:space="preserve">. </w:t>
      </w:r>
      <w:r w:rsidR="0003062D" w:rsidRPr="001D7946">
        <w:rPr>
          <w:u w:val="single"/>
        </w:rPr>
        <w:t>Nell’esempio uno strato è composto dalle molecole in verde.</w:t>
      </w:r>
    </w:p>
    <w:p w14:paraId="40E399CF" w14:textId="513AE6B2" w:rsidR="003857AC" w:rsidRDefault="003857AC" w:rsidP="003857AC">
      <w:pPr>
        <w:rPr>
          <w:color w:val="C00000"/>
        </w:rPr>
      </w:pPr>
      <w:r w:rsidRPr="00742F13">
        <w:rPr>
          <w:b/>
          <w:bCs/>
        </w:rPr>
        <w:t xml:space="preserve">SLIDE </w:t>
      </w:r>
      <w:r>
        <w:rPr>
          <w:b/>
          <w:bCs/>
        </w:rPr>
        <w:t>6,7,8</w:t>
      </w:r>
      <w:r w:rsidRPr="00742F13">
        <w:rPr>
          <w:b/>
          <w:bCs/>
        </w:rPr>
        <w:t xml:space="preserve">) </w:t>
      </w:r>
      <w:r>
        <w:rPr>
          <w:b/>
          <w:bCs/>
        </w:rPr>
        <w:t xml:space="preserve">RISULTATI CLUSTERING </w:t>
      </w:r>
      <w:r w:rsidRPr="009F32BE">
        <w:t>(</w:t>
      </w:r>
      <w:r w:rsidRPr="00F7649F">
        <w:rPr>
          <w:color w:val="C00000"/>
        </w:rPr>
        <w:t>1</w:t>
      </w:r>
      <w:r w:rsidR="004273B4">
        <w:rPr>
          <w:color w:val="C00000"/>
        </w:rPr>
        <w:t>:40</w:t>
      </w:r>
      <w:r w:rsidR="004C460F">
        <w:rPr>
          <w:color w:val="FF0000"/>
        </w:rPr>
        <w:t>)</w:t>
      </w:r>
      <w:r w:rsidR="004C460F" w:rsidRPr="00F7649F">
        <w:rPr>
          <w:color w:val="C00000"/>
        </w:rPr>
        <w:t>:</w:t>
      </w:r>
    </w:p>
    <w:p w14:paraId="76907156" w14:textId="45EFBB3B" w:rsidR="003857AC" w:rsidRDefault="003857AC" w:rsidP="003857AC">
      <w:r>
        <w:t>L’</w:t>
      </w:r>
      <w:r w:rsidR="00100040">
        <w:t>algoritmo</w:t>
      </w:r>
      <w:r>
        <w:t xml:space="preserve"> </w:t>
      </w:r>
      <w:r w:rsidR="00FA2899">
        <w:t xml:space="preserve">poi </w:t>
      </w:r>
      <w:r>
        <w:t xml:space="preserve">carica progressivamente tutti i </w:t>
      </w:r>
      <w:r w:rsidR="00100040">
        <w:t>frame e</w:t>
      </w:r>
      <w:r>
        <w:t xml:space="preserve"> media i risultati ottenuti sull’intera simulazione</w:t>
      </w:r>
      <w:r w:rsidR="002A30BB">
        <w:t xml:space="preserve"> consentendo</w:t>
      </w:r>
      <w:r>
        <w:t xml:space="preserve"> </w:t>
      </w:r>
      <w:r w:rsidR="002A30BB">
        <w:t>di</w:t>
      </w:r>
      <w:r>
        <w:t xml:space="preserve"> studiare come varia</w:t>
      </w:r>
      <w:r w:rsidR="005B1BA4">
        <w:t xml:space="preserve"> la struttura dello strato adsorbito in funzione della pressione parziale di h2o</w:t>
      </w:r>
      <w:r w:rsidR="002A30BB">
        <w:t>.</w:t>
      </w:r>
      <w:r>
        <w:t xml:space="preserve"> </w:t>
      </w:r>
    </w:p>
    <w:p w14:paraId="1E58F9F6" w14:textId="676CB3F5" w:rsidR="003857AC" w:rsidRPr="001D7946" w:rsidRDefault="003857AC" w:rsidP="003857AC">
      <w:pPr>
        <w:rPr>
          <w:u w:val="single"/>
        </w:rPr>
      </w:pPr>
      <w:r>
        <w:t xml:space="preserve">- Nella regione a bassa copertura (della curva di adsorbimento), per coverage </w:t>
      </w:r>
      <w:r w:rsidR="006531DF">
        <w:t>inferiore a</w:t>
      </w:r>
      <w:r>
        <w:t xml:space="preserve"> </w:t>
      </w:r>
      <w:r w:rsidRPr="001D7946">
        <w:rPr>
          <w:u w:val="single"/>
        </w:rPr>
        <w:t>0.</w:t>
      </w:r>
      <w:r w:rsidR="006E3A28" w:rsidRPr="001D7946">
        <w:rPr>
          <w:u w:val="single"/>
        </w:rPr>
        <w:t>4</w:t>
      </w:r>
      <w:r>
        <w:t xml:space="preserve"> </w:t>
      </w:r>
      <w:proofErr w:type="gramStart"/>
      <w:r w:rsidRPr="003476A7">
        <w:rPr>
          <w:u w:val="single"/>
        </w:rPr>
        <w:t xml:space="preserve">e </w:t>
      </w:r>
      <w:r w:rsidR="003476A7" w:rsidRPr="003476A7">
        <w:rPr>
          <w:u w:val="single"/>
        </w:rPr>
        <w:t xml:space="preserve"> le</w:t>
      </w:r>
      <w:proofErr w:type="gramEnd"/>
      <w:r w:rsidR="003476A7" w:rsidRPr="003476A7">
        <w:rPr>
          <w:u w:val="single"/>
        </w:rPr>
        <w:t xml:space="preserve"> pressioni di</w:t>
      </w:r>
      <w:r w:rsidRPr="003476A7">
        <w:rPr>
          <w:u w:val="single"/>
        </w:rPr>
        <w:t xml:space="preserve"> 7.500</w:t>
      </w:r>
      <w:r w:rsidR="00251137" w:rsidRPr="003476A7">
        <w:rPr>
          <w:u w:val="single"/>
        </w:rPr>
        <w:t xml:space="preserve"> </w:t>
      </w:r>
      <w:r w:rsidR="00C14459" w:rsidRPr="003476A7">
        <w:rPr>
          <w:u w:val="single"/>
        </w:rPr>
        <w:t>e</w:t>
      </w:r>
      <w:r w:rsidRPr="001D7946">
        <w:rPr>
          <w:u w:val="single"/>
        </w:rPr>
        <w:t xml:space="preserve"> 7.75</w:t>
      </w:r>
      <w:r w:rsidR="006E3A28" w:rsidRPr="001D7946">
        <w:rPr>
          <w:u w:val="single"/>
        </w:rPr>
        <w:t>0</w:t>
      </w:r>
      <w:r>
        <w:t xml:space="preserve"> </w:t>
      </w:r>
      <w:proofErr w:type="spellStart"/>
      <w:r>
        <w:t>matm</w:t>
      </w:r>
      <w:proofErr w:type="spellEnd"/>
      <w:r>
        <w:t xml:space="preserve"> sono individuate</w:t>
      </w:r>
      <w:r w:rsidR="00251137">
        <w:t xml:space="preserve"> nel sistema</w:t>
      </w:r>
      <w:r>
        <w:t xml:space="preserve"> </w:t>
      </w:r>
      <w:r w:rsidRPr="001D7946">
        <w:t>mediamente</w:t>
      </w:r>
      <w:r w:rsidRPr="001D7946">
        <w:rPr>
          <w:u w:val="single"/>
        </w:rPr>
        <w:t xml:space="preserve"> </w:t>
      </w:r>
      <w:r w:rsidR="00EC252B" w:rsidRPr="001D7946">
        <w:rPr>
          <w:u w:val="single"/>
        </w:rPr>
        <w:t>da</w:t>
      </w:r>
      <w:r w:rsidR="00EC252B">
        <w:t xml:space="preserve"> </w:t>
      </w:r>
      <w:r w:rsidRPr="001D7946">
        <w:rPr>
          <w:u w:val="single"/>
        </w:rPr>
        <w:t>1</w:t>
      </w:r>
      <w:r w:rsidR="00CF4DCE" w:rsidRPr="001D7946">
        <w:rPr>
          <w:u w:val="single"/>
        </w:rPr>
        <w:t xml:space="preserve"> </w:t>
      </w:r>
      <w:r w:rsidR="00EC252B" w:rsidRPr="001D7946">
        <w:rPr>
          <w:u w:val="single"/>
        </w:rPr>
        <w:t>a 3</w:t>
      </w:r>
      <w:r>
        <w:t xml:space="preserve"> isole di piccole dimensioni, composte da un numero </w:t>
      </w:r>
      <w:r w:rsidR="00076145">
        <w:t xml:space="preserve">medio </w:t>
      </w:r>
      <w:r>
        <w:t>che va 5 a 10 molecole d’acqua.</w:t>
      </w:r>
      <w:r w:rsidR="004107BF">
        <w:t xml:space="preserve"> </w:t>
      </w:r>
      <w:r w:rsidR="004107BF" w:rsidRPr="001D7946">
        <w:rPr>
          <w:u w:val="single"/>
        </w:rPr>
        <w:t xml:space="preserve">Nell’esempio sono </w:t>
      </w:r>
      <w:proofErr w:type="gramStart"/>
      <w:r w:rsidR="004107BF" w:rsidRPr="001D7946">
        <w:rPr>
          <w:u w:val="single"/>
        </w:rPr>
        <w:t>3</w:t>
      </w:r>
      <w:proofErr w:type="gramEnd"/>
      <w:r w:rsidR="004107BF" w:rsidRPr="001D7946">
        <w:rPr>
          <w:u w:val="single"/>
        </w:rPr>
        <w:t xml:space="preserve"> e le molecole in viola sono il rumore.</w:t>
      </w:r>
    </w:p>
    <w:p w14:paraId="567A26CF" w14:textId="6A152110" w:rsidR="003857AC" w:rsidRDefault="003857AC" w:rsidP="003857AC">
      <w:r>
        <w:t xml:space="preserve">- Nella regione di transizione, </w:t>
      </w:r>
      <w:r w:rsidR="00274FA7">
        <w:t xml:space="preserve">per </w:t>
      </w:r>
      <w:r>
        <w:t>coverage compres</w:t>
      </w:r>
      <w:r w:rsidR="00DA75F1">
        <w:t>o</w:t>
      </w:r>
      <w:r>
        <w:t xml:space="preserve"> tra </w:t>
      </w:r>
      <w:r w:rsidR="000B512B" w:rsidRPr="003476A7">
        <w:rPr>
          <w:u w:val="single"/>
        </w:rPr>
        <w:t>0</w:t>
      </w:r>
      <w:r w:rsidRPr="003476A7">
        <w:rPr>
          <w:u w:val="single"/>
        </w:rPr>
        <w:t>.</w:t>
      </w:r>
      <w:r w:rsidR="001D7946" w:rsidRPr="003476A7">
        <w:rPr>
          <w:u w:val="single"/>
        </w:rPr>
        <w:t>4</w:t>
      </w:r>
      <w:r w:rsidRPr="003476A7">
        <w:rPr>
          <w:u w:val="single"/>
        </w:rPr>
        <w:t xml:space="preserve"> e 1.8</w:t>
      </w:r>
      <w:r w:rsidR="00870F6E">
        <w:t>,</w:t>
      </w:r>
      <w:r>
        <w:t xml:space="preserve"> la struttura dello strato adsorbito </w:t>
      </w:r>
      <w:r w:rsidR="00F83A75">
        <w:t>cambia</w:t>
      </w:r>
      <w:r>
        <w:t xml:space="preserve"> in funzione della pressione</w:t>
      </w:r>
      <w:r w:rsidR="00D4762E">
        <w:t xml:space="preserve">, come atteso </w:t>
      </w:r>
      <w:r w:rsidR="00F83A75">
        <w:t>dalla forte</w:t>
      </w:r>
      <w:r>
        <w:t xml:space="preserve"> pendenza della curva di adsorbimento. </w:t>
      </w:r>
      <w:r w:rsidR="003476A7" w:rsidRPr="00807AF5">
        <w:rPr>
          <w:u w:val="single"/>
        </w:rPr>
        <w:t>Per</w:t>
      </w:r>
      <w:r w:rsidRPr="00807AF5">
        <w:rPr>
          <w:u w:val="single"/>
        </w:rPr>
        <w:t xml:space="preserve"> pression</w:t>
      </w:r>
      <w:r w:rsidR="003476A7" w:rsidRPr="00807AF5">
        <w:rPr>
          <w:u w:val="single"/>
        </w:rPr>
        <w:t>i comprese tra</w:t>
      </w:r>
      <w:r w:rsidRPr="00807AF5">
        <w:rPr>
          <w:u w:val="single"/>
        </w:rPr>
        <w:t xml:space="preserve"> 8 e 8.125 </w:t>
      </w:r>
      <w:proofErr w:type="spellStart"/>
      <w:r w:rsidRPr="00807AF5">
        <w:rPr>
          <w:u w:val="single"/>
        </w:rPr>
        <w:t>milliatmosfere</w:t>
      </w:r>
      <w:proofErr w:type="spellEnd"/>
      <w:r>
        <w:t xml:space="preserve"> si manifesta coesistenza tra strutture stratificate, intermedie tra </w:t>
      </w:r>
      <w:proofErr w:type="spellStart"/>
      <w:r>
        <w:t>monolayer</w:t>
      </w:r>
      <w:proofErr w:type="spellEnd"/>
      <w:r>
        <w:t xml:space="preserve"> e </w:t>
      </w:r>
      <w:proofErr w:type="spellStart"/>
      <w:r>
        <w:t>bilayer</w:t>
      </w:r>
      <w:proofErr w:type="spellEnd"/>
      <w:r w:rsidR="00BA5491">
        <w:t>,</w:t>
      </w:r>
      <w:r>
        <w:t xml:space="preserve"> </w:t>
      </w:r>
      <w:r w:rsidR="00E373A6">
        <w:t xml:space="preserve">che presentano </w:t>
      </w:r>
      <w:r w:rsidR="00BA5491">
        <w:t>tra</w:t>
      </w:r>
      <w:r>
        <w:t xml:space="preserve"> 150 a 200 molecole d’acqua</w:t>
      </w:r>
      <w:r w:rsidR="00E373A6">
        <w:t xml:space="preserve">, </w:t>
      </w:r>
      <w:r>
        <w:t xml:space="preserve">e isole di medie dimensioni, </w:t>
      </w:r>
      <w:r w:rsidR="00A67D65">
        <w:t>che includono</w:t>
      </w:r>
      <w:r>
        <w:t xml:space="preserve"> da</w:t>
      </w:r>
      <w:r w:rsidR="00A67D65">
        <w:t>lle</w:t>
      </w:r>
      <w:r>
        <w:t xml:space="preserve"> 20 a</w:t>
      </w:r>
      <w:r w:rsidR="00A67D65">
        <w:t>lle</w:t>
      </w:r>
      <w:r>
        <w:t xml:space="preserve"> 40 molecole. Alla pressione </w:t>
      </w:r>
      <w:r w:rsidR="00C60444">
        <w:t xml:space="preserve">parziale </w:t>
      </w:r>
      <w:r>
        <w:t xml:space="preserve">di 8.250 </w:t>
      </w:r>
      <w:proofErr w:type="spellStart"/>
      <w:r>
        <w:t>milliatmosfere</w:t>
      </w:r>
      <w:proofErr w:type="spellEnd"/>
      <w:r>
        <w:t xml:space="preserve"> si </w:t>
      </w:r>
      <w:r w:rsidR="00DA75F1">
        <w:t>osserva</w:t>
      </w:r>
      <w:r>
        <w:t xml:space="preserve"> completa copertura delle due superfici di NaCl</w:t>
      </w:r>
      <w:r w:rsidR="00BA5491">
        <w:t>.</w:t>
      </w:r>
      <w:r>
        <w:t xml:space="preserve"> </w:t>
      </w:r>
      <w:r w:rsidR="00A67D65">
        <w:t>(</w:t>
      </w:r>
      <w:r>
        <w:t xml:space="preserve">con strutture stratificate intermedie tra </w:t>
      </w:r>
      <w:proofErr w:type="spellStart"/>
      <w:r>
        <w:t>monolayer</w:t>
      </w:r>
      <w:proofErr w:type="spellEnd"/>
      <w:r>
        <w:t xml:space="preserve"> e </w:t>
      </w:r>
      <w:proofErr w:type="spellStart"/>
      <w:r>
        <w:t>bilayer</w:t>
      </w:r>
      <w:proofErr w:type="spellEnd"/>
      <w:r w:rsidR="00A67D65">
        <w:t>)</w:t>
      </w:r>
      <w:r>
        <w:t>.</w:t>
      </w:r>
    </w:p>
    <w:p w14:paraId="272FC83D" w14:textId="3A3673B7" w:rsidR="003857AC" w:rsidRPr="00807AF5" w:rsidRDefault="003857AC" w:rsidP="003857AC">
      <w:r>
        <w:t xml:space="preserve">- </w:t>
      </w:r>
      <w:r w:rsidR="000C69B0">
        <w:t xml:space="preserve">Nella </w:t>
      </w:r>
      <w:r>
        <w:t xml:space="preserve">regione ad alto coverage si raggiunge completa e costante copertura di entrambe le superfici con strutture multistrato. </w:t>
      </w:r>
      <w:r w:rsidR="00DE2502">
        <w:t>Per</w:t>
      </w:r>
      <w:r>
        <w:t xml:space="preserve"> pressioni parziali comprese tra 8.375 e 8.625 </w:t>
      </w:r>
      <w:proofErr w:type="spellStart"/>
      <w:r>
        <w:t>matm</w:t>
      </w:r>
      <w:proofErr w:type="spellEnd"/>
      <w:r>
        <w:t xml:space="preserve">, nella zona di plateau dell’isoterma, </w:t>
      </w:r>
      <w:r w:rsidR="00A1747E">
        <w:t>si formano</w:t>
      </w:r>
      <w:r>
        <w:t xml:space="preserve"> </w:t>
      </w:r>
      <w:proofErr w:type="spellStart"/>
      <w:r>
        <w:t>bilayer</w:t>
      </w:r>
      <w:proofErr w:type="spellEnd"/>
      <w:r w:rsidR="00E373A6">
        <w:t xml:space="preserve">, che includono </w:t>
      </w:r>
      <w:r>
        <w:t xml:space="preserve">circa 200 molecole d’acqua. </w:t>
      </w:r>
      <w:r w:rsidR="000B512B">
        <w:t>Per pressioni parziali superiori</w:t>
      </w:r>
      <w:r>
        <w:t xml:space="preserve"> la dimensione </w:t>
      </w:r>
      <w:proofErr w:type="gramStart"/>
      <w:r>
        <w:t xml:space="preserve">delle </w:t>
      </w:r>
      <w:r w:rsidR="002A124B">
        <w:t>degli</w:t>
      </w:r>
      <w:proofErr w:type="gramEnd"/>
      <w:r w:rsidR="002A124B">
        <w:t xml:space="preserve"> strati</w:t>
      </w:r>
      <w:r>
        <w:t xml:space="preserve"> torna a crescere</w:t>
      </w:r>
      <w:r w:rsidR="003A315E">
        <w:t xml:space="preserve"> e</w:t>
      </w:r>
      <w:r>
        <w:t xml:space="preserve"> si </w:t>
      </w:r>
      <w:r w:rsidR="003A315E">
        <w:t xml:space="preserve">osservano strutture </w:t>
      </w:r>
      <w:proofErr w:type="spellStart"/>
      <w:r>
        <w:rPr>
          <w:i/>
          <w:iCs/>
        </w:rPr>
        <w:t>multilayer</w:t>
      </w:r>
      <w:proofErr w:type="spellEnd"/>
      <w:r w:rsidR="000B512B">
        <w:t xml:space="preserve">, </w:t>
      </w:r>
      <w:r w:rsidR="00807AF5">
        <w:t>(</w:t>
      </w:r>
      <w:r w:rsidR="00C65B2F" w:rsidRPr="00807AF5">
        <w:t xml:space="preserve">che alla pressione parziale massima di 9 </w:t>
      </w:r>
      <w:proofErr w:type="spellStart"/>
      <w:r w:rsidR="00C65B2F" w:rsidRPr="00807AF5">
        <w:t>matm</w:t>
      </w:r>
      <w:proofErr w:type="spellEnd"/>
      <w:r w:rsidR="00C65B2F" w:rsidRPr="00807AF5">
        <w:t xml:space="preserve"> sono composti da 300-400 molecole.</w:t>
      </w:r>
      <w:r w:rsidR="00807AF5">
        <w:t>)</w:t>
      </w:r>
    </w:p>
    <w:p w14:paraId="1DBF2667" w14:textId="77777777" w:rsidR="003857AC" w:rsidRDefault="003857AC" w:rsidP="003857AC"/>
    <w:p w14:paraId="4930FCE2" w14:textId="4C68EE98" w:rsidR="003857AC" w:rsidRDefault="003857AC" w:rsidP="003857AC">
      <w:pPr>
        <w:rPr>
          <w:b/>
          <w:bCs/>
        </w:rPr>
      </w:pPr>
      <w:r w:rsidRPr="00742F13">
        <w:rPr>
          <w:b/>
          <w:bCs/>
        </w:rPr>
        <w:t>SLIDE</w:t>
      </w:r>
      <w:r>
        <w:rPr>
          <w:b/>
          <w:bCs/>
        </w:rPr>
        <w:t xml:space="preserve"> 9,10</w:t>
      </w:r>
      <w:r w:rsidRPr="00742F13">
        <w:rPr>
          <w:b/>
          <w:bCs/>
        </w:rPr>
        <w:t xml:space="preserve">) </w:t>
      </w:r>
      <w:r>
        <w:rPr>
          <w:b/>
          <w:bCs/>
        </w:rPr>
        <w:t xml:space="preserve">STUDIO ORIENTAZIONALE </w:t>
      </w:r>
      <w:r>
        <w:rPr>
          <w:color w:val="C00000"/>
        </w:rPr>
        <w:t>(</w:t>
      </w:r>
      <w:r w:rsidR="00995F08">
        <w:rPr>
          <w:color w:val="C00000"/>
        </w:rPr>
        <w:t>1:50</w:t>
      </w:r>
      <w:r w:rsidR="00544806">
        <w:rPr>
          <w:color w:val="FF0000"/>
        </w:rPr>
        <w:t>)</w:t>
      </w:r>
      <w:r w:rsidR="00544806" w:rsidRPr="00F7649F">
        <w:rPr>
          <w:color w:val="C00000"/>
        </w:rPr>
        <w:t>:</w:t>
      </w:r>
    </w:p>
    <w:p w14:paraId="77623E2B" w14:textId="4528B0D7" w:rsidR="003857AC" w:rsidRDefault="003857AC" w:rsidP="003857AC">
      <w:r>
        <w:t xml:space="preserve">Per investigare come la superficie influenzi </w:t>
      </w:r>
      <w:r w:rsidR="00414E6B" w:rsidRPr="00CA49CC">
        <w:rPr>
          <w:u w:val="single"/>
        </w:rPr>
        <w:t>l’orientazione delle molecole d’acqua nello strato ads</w:t>
      </w:r>
      <w:r w:rsidR="001443FD" w:rsidRPr="00CA49CC">
        <w:rPr>
          <w:u w:val="single"/>
        </w:rPr>
        <w:t>orbito</w:t>
      </w:r>
      <w:r>
        <w:t xml:space="preserve"> è stata </w:t>
      </w:r>
      <w:r w:rsidR="00342D2B">
        <w:t xml:space="preserve">inoltre </w:t>
      </w:r>
      <w:r>
        <w:t>studiata la dipendenza del coseno</w:t>
      </w:r>
      <w:r w:rsidR="00B976DA">
        <w:t xml:space="preserve"> medio</w:t>
      </w:r>
      <w:r>
        <w:t xml:space="preserve"> dell’angolo (</w:t>
      </w:r>
      <m:oMath>
        <m:r>
          <w:rPr>
            <w:rFonts w:ascii="Cambria Math" w:hAnsi="Cambria Math"/>
          </w:rPr>
          <m:t>θ</m:t>
        </m:r>
      </m:oMath>
      <w:r>
        <w:t>)</w:t>
      </w:r>
      <w:r w:rsidR="00613235">
        <w:t>,</w:t>
      </w:r>
      <w:r>
        <w:t xml:space="preserve"> formato dal vettore momento</w:t>
      </w:r>
      <w:r w:rsidR="0029141E">
        <w:t xml:space="preserve"> dipolare</w:t>
      </w:r>
      <w:r>
        <w:t xml:space="preserve"> dell’acqua e </w:t>
      </w:r>
      <w:r w:rsidR="0029141E">
        <w:t>la normale</w:t>
      </w:r>
      <w:r>
        <w:t xml:space="preserve"> alla superficie, in funzione della distanza dalla stessa e del tipo di cluster. </w:t>
      </w:r>
    </w:p>
    <w:p w14:paraId="583260CA" w14:textId="5BB4E100" w:rsidR="004D6069" w:rsidRPr="0068082C" w:rsidRDefault="00735A73" w:rsidP="003857AC">
      <w:pPr>
        <w:rPr>
          <w:u w:val="single"/>
        </w:rPr>
      </w:pPr>
      <w:r w:rsidRPr="0068082C">
        <w:rPr>
          <w:u w:val="single"/>
        </w:rPr>
        <w:t xml:space="preserve">A titolo di esempio riporto </w:t>
      </w:r>
      <w:r w:rsidR="005D13DB" w:rsidRPr="0068082C">
        <w:rPr>
          <w:u w:val="single"/>
        </w:rPr>
        <w:t xml:space="preserve">la </w:t>
      </w:r>
      <w:r w:rsidR="00BF6E99" w:rsidRPr="0068082C">
        <w:rPr>
          <w:u w:val="single"/>
        </w:rPr>
        <w:t>distribuzione</w:t>
      </w:r>
      <w:r w:rsidR="005D13DB" w:rsidRPr="0068082C">
        <w:rPr>
          <w:u w:val="single"/>
        </w:rPr>
        <w:t xml:space="preserve"> ottenuta da una simulazione </w:t>
      </w:r>
      <w:r w:rsidR="00D7613D" w:rsidRPr="0068082C">
        <w:rPr>
          <w:u w:val="single"/>
        </w:rPr>
        <w:t xml:space="preserve">a 9.000 </w:t>
      </w:r>
      <w:proofErr w:type="spellStart"/>
      <w:r w:rsidR="00D7613D" w:rsidRPr="0068082C">
        <w:rPr>
          <w:u w:val="single"/>
        </w:rPr>
        <w:t>matm</w:t>
      </w:r>
      <w:proofErr w:type="spellEnd"/>
      <w:r w:rsidR="00D7613D" w:rsidRPr="0068082C">
        <w:rPr>
          <w:u w:val="single"/>
        </w:rPr>
        <w:t xml:space="preserve"> </w:t>
      </w:r>
      <w:r w:rsidR="001443FD" w:rsidRPr="0068082C">
        <w:rPr>
          <w:u w:val="single"/>
        </w:rPr>
        <w:t>con</w:t>
      </w:r>
      <w:r w:rsidR="00D7613D" w:rsidRPr="0068082C">
        <w:rPr>
          <w:u w:val="single"/>
        </w:rPr>
        <w:t xml:space="preserve"> circa 4 </w:t>
      </w:r>
      <w:proofErr w:type="spellStart"/>
      <w:r w:rsidR="00D7613D" w:rsidRPr="0068082C">
        <w:rPr>
          <w:u w:val="single"/>
        </w:rPr>
        <w:t>layer</w:t>
      </w:r>
      <w:proofErr w:type="spellEnd"/>
      <w:r w:rsidR="00D7613D" w:rsidRPr="0068082C">
        <w:rPr>
          <w:u w:val="single"/>
        </w:rPr>
        <w:t xml:space="preserve"> </w:t>
      </w:r>
      <w:r w:rsidR="00414E6B" w:rsidRPr="0068082C">
        <w:rPr>
          <w:u w:val="single"/>
        </w:rPr>
        <w:t xml:space="preserve">che </w:t>
      </w:r>
      <w:proofErr w:type="gramStart"/>
      <w:r w:rsidR="00414E6B" w:rsidRPr="0068082C">
        <w:rPr>
          <w:u w:val="single"/>
        </w:rPr>
        <w:t xml:space="preserve">ricoprono </w:t>
      </w:r>
      <w:r w:rsidR="0068082C" w:rsidRPr="0068082C">
        <w:rPr>
          <w:u w:val="single"/>
        </w:rPr>
        <w:t xml:space="preserve"> entrambe</w:t>
      </w:r>
      <w:proofErr w:type="gramEnd"/>
      <w:r w:rsidR="0068082C" w:rsidRPr="0068082C">
        <w:rPr>
          <w:u w:val="single"/>
        </w:rPr>
        <w:t xml:space="preserve"> </w:t>
      </w:r>
      <w:r w:rsidR="00414E6B" w:rsidRPr="0068082C">
        <w:rPr>
          <w:u w:val="single"/>
        </w:rPr>
        <w:t>superfici</w:t>
      </w:r>
      <w:r w:rsidR="0068082C" w:rsidRPr="0068082C">
        <w:rPr>
          <w:u w:val="single"/>
        </w:rPr>
        <w:t xml:space="preserve">, </w:t>
      </w:r>
      <w:r w:rsidR="0068082C" w:rsidRPr="0068082C">
        <w:rPr>
          <w:u w:val="single"/>
        </w:rPr>
        <w:t>l’intensità del colore è proporzionale al numero di valori mediati</w:t>
      </w:r>
      <w:r w:rsidR="0068082C" w:rsidRPr="0068082C">
        <w:rPr>
          <w:u w:val="single"/>
        </w:rPr>
        <w:t>.</w:t>
      </w:r>
    </w:p>
    <w:p w14:paraId="7501B593" w14:textId="22DBB532" w:rsidR="00B60943" w:rsidRDefault="003857AC" w:rsidP="003857AC">
      <w:r>
        <w:lastRenderedPageBreak/>
        <w:t xml:space="preserve">Ad una piccola distanza compresa tra 2 e 2.5 </w:t>
      </w:r>
      <w:r>
        <w:rPr>
          <w:rFonts w:cstheme="minorHAnsi"/>
        </w:rPr>
        <w:t>Å</w:t>
      </w:r>
      <w:r>
        <w:t xml:space="preserve"> </w:t>
      </w:r>
      <w:r w:rsidR="00EF3753">
        <w:t>(</w:t>
      </w:r>
      <w:r>
        <w:t>dalla superficie</w:t>
      </w:r>
      <w:r w:rsidR="00EF3753">
        <w:t>)</w:t>
      </w:r>
      <w:r>
        <w:t xml:space="preserve"> si ha un massimo </w:t>
      </w:r>
      <w:r w:rsidR="00EE5DA7">
        <w:t>per un</w:t>
      </w:r>
      <w:r>
        <w:t xml:space="preserve"> coseno medio</w:t>
      </w:r>
      <w:r w:rsidR="00EE5DA7">
        <w:t xml:space="preserve"> di circa 0.4</w:t>
      </w:r>
      <w:r>
        <w:t xml:space="preserve">, </w:t>
      </w:r>
      <w:r w:rsidR="001F62E2">
        <w:t xml:space="preserve">osservando l’istogramma </w:t>
      </w:r>
      <w:r w:rsidR="00F03DC6">
        <w:t xml:space="preserve">si verifica la presenza di frequenze relative </w:t>
      </w:r>
      <w:r w:rsidR="00CC6F97">
        <w:t xml:space="preserve">massime per valori di coseno </w:t>
      </w:r>
      <w:r w:rsidR="00CC6F97" w:rsidRPr="00B431C9">
        <w:rPr>
          <w:strike/>
        </w:rPr>
        <w:t>compresi</w:t>
      </w:r>
      <w:r w:rsidR="00CC6F97">
        <w:t xml:space="preserve"> tra 0 e +1</w:t>
      </w:r>
      <w:r>
        <w:t xml:space="preserve">. </w:t>
      </w:r>
      <w:r w:rsidR="00240D45">
        <w:t>In questa regione</w:t>
      </w:r>
      <w:r>
        <w:t xml:space="preserve"> </w:t>
      </w:r>
      <w:r w:rsidR="00240D45">
        <w:t>le</w:t>
      </w:r>
      <w:r>
        <w:t xml:space="preserve"> molecole </w:t>
      </w:r>
      <w:r w:rsidR="00EF3753">
        <w:t>sono posizionate</w:t>
      </w:r>
      <w:r>
        <w:t xml:space="preserve"> sui cationi Na+ e gli atomi di idrogeno sono direzionati lontano dalla superficie. </w:t>
      </w:r>
    </w:p>
    <w:p w14:paraId="42DF559D" w14:textId="0C0BEA4A" w:rsidR="009125D8" w:rsidRDefault="003857AC" w:rsidP="003857AC">
      <w:r>
        <w:t xml:space="preserve">A una distanza leggermente maggiore, tra 3 e 3.5 </w:t>
      </w:r>
      <w:r>
        <w:rPr>
          <w:rFonts w:cstheme="minorHAnsi"/>
        </w:rPr>
        <w:t>Å</w:t>
      </w:r>
      <w:r w:rsidR="00B60943">
        <w:rPr>
          <w:rFonts w:cstheme="minorHAnsi"/>
        </w:rPr>
        <w:t xml:space="preserve"> dal</w:t>
      </w:r>
      <w:r w:rsidR="000B036A">
        <w:rPr>
          <w:rFonts w:cstheme="minorHAnsi"/>
        </w:rPr>
        <w:t>la superficie</w:t>
      </w:r>
      <w:r>
        <w:t xml:space="preserve"> è presente un minimo: </w:t>
      </w:r>
      <w:proofErr w:type="gramStart"/>
      <w:r>
        <w:t>E’</w:t>
      </w:r>
      <w:proofErr w:type="gramEnd"/>
      <w:r>
        <w:t xml:space="preserve"> massima la frequenza relativa per valori di coseno minori di 0, le molecole </w:t>
      </w:r>
      <w:r w:rsidR="00B976DA">
        <w:t xml:space="preserve">sono orientate verso la superficie </w:t>
      </w:r>
      <w:r>
        <w:t xml:space="preserve">instaurano </w:t>
      </w:r>
      <w:r w:rsidR="00B976DA">
        <w:t>legami a idrogeno con gli anioni Cl-.</w:t>
      </w:r>
      <w:r>
        <w:t xml:space="preserve"> </w:t>
      </w:r>
    </w:p>
    <w:p w14:paraId="0EF7F02F" w14:textId="7D2E5A7B" w:rsidR="003857AC" w:rsidRDefault="00A10294" w:rsidP="003857AC">
      <w:r>
        <w:t>A</w:t>
      </w:r>
      <w:r w:rsidR="003857AC">
        <w:t xml:space="preserve"> distanze maggiori l’effetto orientante si riduce, il coseno medio oscilla </w:t>
      </w:r>
      <w:r w:rsidR="009125D8">
        <w:t>leggermente</w:t>
      </w:r>
      <w:r w:rsidR="003857AC">
        <w:t xml:space="preserve"> e poi va a 0, si perde un’orientazione preferenziale definita dall’interazione con</w:t>
      </w:r>
      <w:r w:rsidR="00EB5390">
        <w:t xml:space="preserve"> la</w:t>
      </w:r>
      <w:r w:rsidR="003857AC">
        <w:t xml:space="preserve"> superficie</w:t>
      </w:r>
      <w:r w:rsidR="00467661">
        <w:t>, in particolare le molecole n</w:t>
      </w:r>
      <w:r w:rsidR="003857AC">
        <w:t>e</w:t>
      </w:r>
      <w:r w:rsidR="00C8435B">
        <w:t>gli strati</w:t>
      </w:r>
      <w:r w:rsidR="003857AC">
        <w:t xml:space="preserve"> interni presentano una distribuzione</w:t>
      </w:r>
      <w:r w:rsidR="00FE11CE">
        <w:t xml:space="preserve"> delle orientazioni che tende a</w:t>
      </w:r>
      <w:r w:rsidR="003857AC">
        <w:t xml:space="preserve"> discreta uniforme, </w:t>
      </w:r>
      <w:r w:rsidR="00680893">
        <w:t xml:space="preserve">coerente con la </w:t>
      </w:r>
      <w:proofErr w:type="spellStart"/>
      <w:r w:rsidR="00680893">
        <w:t>la</w:t>
      </w:r>
      <w:proofErr w:type="spellEnd"/>
      <w:r w:rsidR="00680893">
        <w:t xml:space="preserve"> formazione di</w:t>
      </w:r>
      <w:r w:rsidR="003857AC">
        <w:t xml:space="preserve"> legami a idrogeno isotropici.</w:t>
      </w:r>
    </w:p>
    <w:p w14:paraId="58C5F897" w14:textId="77777777" w:rsidR="003857AC" w:rsidRDefault="003857AC" w:rsidP="003857AC">
      <w:r>
        <w:rPr>
          <w:b/>
          <w:bCs/>
        </w:rPr>
        <w:t>10:</w:t>
      </w:r>
    </w:p>
    <w:p w14:paraId="14D5240D" w14:textId="502A6B38" w:rsidR="00584C36" w:rsidRDefault="00584C36" w:rsidP="003857AC">
      <w:r>
        <w:t>Da</w:t>
      </w:r>
      <w:r w:rsidR="0072088A">
        <w:t xml:space="preserve">lle </w:t>
      </w:r>
      <w:r w:rsidR="0017369A">
        <w:t>distribuzioni ottenute nelle diverse regioni di coverage</w:t>
      </w:r>
      <w:r w:rsidR="0072088A">
        <w:t xml:space="preserve"> si evince quanto l’influenza della superficie </w:t>
      </w:r>
      <w:r w:rsidR="00680893">
        <w:t xml:space="preserve">(sull’orientazione) </w:t>
      </w:r>
      <w:r w:rsidR="0072088A">
        <w:t>sia indipendente da</w:t>
      </w:r>
      <w:r w:rsidR="002E150B">
        <w:t>lla pressione e dalla classe di cluster presente nel sistema.</w:t>
      </w:r>
    </w:p>
    <w:p w14:paraId="1F695FEF" w14:textId="5B19FA6E" w:rsidR="003857AC" w:rsidRDefault="003857AC" w:rsidP="003857AC">
      <w:pPr>
        <w:rPr>
          <w:b/>
          <w:bCs/>
        </w:rPr>
      </w:pPr>
      <w:r w:rsidRPr="00742F13">
        <w:rPr>
          <w:b/>
          <w:bCs/>
        </w:rPr>
        <w:t>SLIDE</w:t>
      </w:r>
      <w:r>
        <w:rPr>
          <w:b/>
          <w:bCs/>
        </w:rPr>
        <w:t xml:space="preserve"> 11) </w:t>
      </w:r>
      <w:r w:rsidRPr="0075558B">
        <w:rPr>
          <w:b/>
          <w:bCs/>
          <w:u w:val="single"/>
        </w:rPr>
        <w:t>CONCLUSIONI</w:t>
      </w:r>
      <w:r>
        <w:rPr>
          <w:b/>
          <w:bCs/>
        </w:rPr>
        <w:t xml:space="preserve"> (</w:t>
      </w:r>
      <w:r w:rsidR="00E77560">
        <w:rPr>
          <w:color w:val="C00000"/>
        </w:rPr>
        <w:t>00:37</w:t>
      </w:r>
      <w:r w:rsidR="0018204E">
        <w:rPr>
          <w:color w:val="FF0000"/>
        </w:rPr>
        <w:t>)</w:t>
      </w:r>
      <w:r w:rsidR="0018204E" w:rsidRPr="00F7649F">
        <w:rPr>
          <w:color w:val="C00000"/>
        </w:rPr>
        <w:t>:</w:t>
      </w:r>
    </w:p>
    <w:p w14:paraId="28920787" w14:textId="677E5239" w:rsidR="003857AC" w:rsidRDefault="0017369A" w:rsidP="003857AC">
      <w:pPr>
        <w:rPr>
          <w:b/>
          <w:bCs/>
        </w:rPr>
      </w:pPr>
      <w:r>
        <w:t>In conclusione,</w:t>
      </w:r>
      <w:r w:rsidR="00F755BD">
        <w:t xml:space="preserve"> è stata identificata la presenza di </w:t>
      </w:r>
      <w:r w:rsidR="001D2C47">
        <w:t xml:space="preserve">isole e/o </w:t>
      </w:r>
      <w:proofErr w:type="spellStart"/>
      <w:r w:rsidR="001D2C47">
        <w:t>layer</w:t>
      </w:r>
      <w:proofErr w:type="spellEnd"/>
      <w:r w:rsidR="001D2C47">
        <w:t xml:space="preserve"> </w:t>
      </w:r>
      <w:proofErr w:type="gramStart"/>
      <w:r w:rsidR="005F377C">
        <w:t>nelle diverse regione</w:t>
      </w:r>
      <w:proofErr w:type="gramEnd"/>
      <w:r w:rsidR="005F377C">
        <w:t xml:space="preserve"> della curva di adsorbimento</w:t>
      </w:r>
      <w:r w:rsidR="003857AC">
        <w:t>, confermando</w:t>
      </w:r>
      <w:r w:rsidR="00311EA2">
        <w:t xml:space="preserve"> le interpretazioni dei dati sperimentali</w:t>
      </w:r>
      <w:r w:rsidR="003857AC">
        <w:t xml:space="preserve">. Il lavoro svolto ha </w:t>
      </w:r>
      <w:r w:rsidR="005C0CC2">
        <w:t>inoltre</w:t>
      </w:r>
      <w:r w:rsidR="00194017">
        <w:t xml:space="preserve"> </w:t>
      </w:r>
      <w:r w:rsidR="005C0CC2">
        <w:t>manifestato</w:t>
      </w:r>
      <w:r w:rsidR="003857AC">
        <w:t xml:space="preserve"> le potenzialità </w:t>
      </w:r>
      <w:r w:rsidR="00311EA2">
        <w:t xml:space="preserve">dell’algoritmo </w:t>
      </w:r>
      <w:r w:rsidR="00412CEC">
        <w:t xml:space="preserve">di clustering </w:t>
      </w:r>
      <w:r w:rsidR="00311EA2">
        <w:t>DBSCAN</w:t>
      </w:r>
      <w:r w:rsidR="003857AC">
        <w:t xml:space="preserve"> nell’analisi dei dati di simulazioni </w:t>
      </w:r>
      <w:r w:rsidR="00311EA2">
        <w:t>molecolari</w:t>
      </w:r>
      <w:r w:rsidR="003857AC">
        <w:t>.</w:t>
      </w:r>
      <w:r w:rsidR="00F755BD" w:rsidRPr="00F755BD">
        <w:t xml:space="preserve"> </w:t>
      </w:r>
      <w:r w:rsidR="00F755BD" w:rsidRPr="002E54C9">
        <w:t>Gli algoritmi di</w:t>
      </w:r>
      <w:r w:rsidR="00F755BD">
        <w:rPr>
          <w:b/>
          <w:bCs/>
        </w:rPr>
        <w:t xml:space="preserve"> </w:t>
      </w:r>
      <w:r w:rsidR="00F755BD">
        <w:rPr>
          <w:i/>
          <w:iCs/>
        </w:rPr>
        <w:t xml:space="preserve">analisi </w:t>
      </w:r>
      <w:r w:rsidR="00F755BD">
        <w:t xml:space="preserve">implementati </w:t>
      </w:r>
      <w:r w:rsidR="00F755BD" w:rsidRPr="00DF09F5">
        <w:rPr>
          <w:strike/>
        </w:rPr>
        <w:t>e ideati</w:t>
      </w:r>
      <w:r w:rsidR="00F755BD">
        <w:t xml:space="preserve"> hanno</w:t>
      </w:r>
      <w:r w:rsidR="00B329F7">
        <w:t xml:space="preserve"> infine</w:t>
      </w:r>
      <w:r w:rsidR="00F755BD">
        <w:t xml:space="preserve"> consentito di ottenere una visione di dettaglio a livello microscopico del processo di adsorbimento di acqua su particolato atmosferico</w:t>
      </w:r>
      <w:r w:rsidR="00DF09F5">
        <w:t>.</w:t>
      </w:r>
    </w:p>
    <w:p w14:paraId="00E539DF" w14:textId="411310CD" w:rsidR="000D50B5" w:rsidRDefault="00E77560">
      <w:pPr>
        <w:rPr>
          <w:color w:val="C00000"/>
        </w:rPr>
      </w:pPr>
      <w:r>
        <w:rPr>
          <w:color w:val="C00000"/>
        </w:rPr>
        <w:t xml:space="preserve">Totale: </w:t>
      </w:r>
      <w:r w:rsidR="00C24B35">
        <w:rPr>
          <w:color w:val="C00000"/>
        </w:rPr>
        <w:t>8:10 minuti</w:t>
      </w:r>
    </w:p>
    <w:p w14:paraId="13786F47" w14:textId="61DC4CEB" w:rsidR="0045678C" w:rsidRDefault="0045678C"/>
    <w:p w14:paraId="5B7FCFC0" w14:textId="79843805" w:rsidR="0045678C" w:rsidRDefault="0045678C">
      <w:r>
        <w:t>COMMENTI APPENDICE:</w:t>
      </w:r>
    </w:p>
    <w:p w14:paraId="606617F1" w14:textId="425A01CC" w:rsidR="0045678C" w:rsidRDefault="0045678C">
      <w:r w:rsidRPr="00712DB5">
        <w:rPr>
          <w:b/>
          <w:bCs/>
        </w:rPr>
        <w:t>Funzionamento DBSCAN</w:t>
      </w:r>
      <w:r w:rsidR="00696FAA">
        <w:t>: Il corretto funzionamento di DBSCAN è correlato alla corretta scelta dei parametri caratteristici.</w:t>
      </w:r>
      <w:r w:rsidR="00A76DAE">
        <w:t xml:space="preserve"> L’algoritmo definisce, per ogni punto (molecola) nel sistema un intorno, la cui forma dipende dalla formula della distanza, nel caso specifico </w:t>
      </w:r>
      <w:r w:rsidR="009C3481">
        <w:t xml:space="preserve">la distanza è euclidea, quindi in un sistema </w:t>
      </w:r>
      <w:proofErr w:type="spellStart"/>
      <w:r w:rsidR="009C3481">
        <w:t>bidimensi</w:t>
      </w:r>
      <w:r w:rsidR="00774D23">
        <w:t>mensionale</w:t>
      </w:r>
      <w:proofErr w:type="spellEnd"/>
      <w:r w:rsidR="00774D23">
        <w:t xml:space="preserve"> si ha un intorno bidimensionale e nel caso 3D è sferico, l’intorno ha un raggio definito dal parametro Eps e quindi prende il nome di Eps-vicinato di un punto. </w:t>
      </w:r>
      <w:r w:rsidR="009E01D5">
        <w:t xml:space="preserve">Se un punto ha un numero di punti nel suo vicinato maggiore del secondo parametro </w:t>
      </w:r>
      <w:proofErr w:type="spellStart"/>
      <w:r w:rsidR="009E01D5">
        <w:t>MinPts</w:t>
      </w:r>
      <w:proofErr w:type="spellEnd"/>
      <w:r w:rsidR="009E01D5">
        <w:t xml:space="preserve"> allora questo è considerato un core point di un cluster, per ogni core point viene inizialmente generato un cluster</w:t>
      </w:r>
      <w:r w:rsidR="007427D4">
        <w:t xml:space="preserve"> che comprende il punto stesso e tutti i punti nel suo vicinato. Se due core point sono reciprocamente nel vicinato uno dell’altro allora i due cluster vengono fusi. Se un punto non è un core point ma è </w:t>
      </w:r>
      <w:r w:rsidR="00F24DBC">
        <w:t xml:space="preserve">nel vicinato di un core point è parte del cluster e prende il nome di </w:t>
      </w:r>
      <w:proofErr w:type="spellStart"/>
      <w:r w:rsidR="00F24DBC">
        <w:t>border</w:t>
      </w:r>
      <w:proofErr w:type="spellEnd"/>
      <w:r w:rsidR="00F24DBC">
        <w:t xml:space="preserve"> point. Se un punto non è un core point e neanche un </w:t>
      </w:r>
      <w:proofErr w:type="spellStart"/>
      <w:r w:rsidR="00F24DBC">
        <w:t>border</w:t>
      </w:r>
      <w:proofErr w:type="spellEnd"/>
      <w:r w:rsidR="00F24DBC">
        <w:t xml:space="preserve"> point allora è un punto di rumore.</w:t>
      </w:r>
    </w:p>
    <w:p w14:paraId="1203C402" w14:textId="1310376C" w:rsidR="00712DB5" w:rsidRDefault="00712DB5" w:rsidP="00712DB5">
      <w:r>
        <w:rPr>
          <w:b/>
          <w:bCs/>
        </w:rPr>
        <w:t xml:space="preserve">Potenziali classici: </w:t>
      </w:r>
      <w:r w:rsidRPr="00712DB5">
        <w:rPr>
          <w:b/>
          <w:bCs/>
        </w:rPr>
        <w:t>"</w:t>
      </w:r>
      <w:r w:rsidRPr="00712DB5">
        <w:t>le interazioni</w:t>
      </w:r>
      <w:r w:rsidR="002E4D32">
        <w:t xml:space="preserve"> elettrostatiche</w:t>
      </w:r>
      <w:r w:rsidRPr="00712DB5">
        <w:t xml:space="preserve"> si </w:t>
      </w:r>
      <w:proofErr w:type="spellStart"/>
      <w:r w:rsidRPr="00712DB5">
        <w:t>clacolano</w:t>
      </w:r>
      <w:proofErr w:type="spellEnd"/>
      <w:r w:rsidRPr="00712DB5">
        <w:t xml:space="preserve"> con la legge di coulomb, quelle di van </w:t>
      </w:r>
      <w:proofErr w:type="spellStart"/>
      <w:r w:rsidRPr="00712DB5">
        <w:t>der</w:t>
      </w:r>
      <w:proofErr w:type="spellEnd"/>
      <w:r w:rsidRPr="00712DB5">
        <w:t xml:space="preserve"> </w:t>
      </w:r>
      <w:proofErr w:type="spellStart"/>
      <w:r w:rsidRPr="00712DB5">
        <w:t>vals</w:t>
      </w:r>
      <w:proofErr w:type="spellEnd"/>
      <w:r w:rsidRPr="00712DB5">
        <w:t xml:space="preserve"> con </w:t>
      </w:r>
      <w:proofErr w:type="spellStart"/>
      <w:r w:rsidRPr="00712DB5">
        <w:t>lennard-jonnhson</w:t>
      </w:r>
      <w:proofErr w:type="spellEnd"/>
      <w:r w:rsidRPr="00712DB5">
        <w:t xml:space="preserve">" mentre i parametri sono definiti dal </w:t>
      </w:r>
      <w:proofErr w:type="spellStart"/>
      <w:proofErr w:type="gramStart"/>
      <w:r w:rsidRPr="00712DB5">
        <w:t>modello..</w:t>
      </w:r>
      <w:proofErr w:type="gramEnd"/>
      <w:r w:rsidRPr="00712DB5">
        <w:t>i</w:t>
      </w:r>
      <w:proofErr w:type="spellEnd"/>
      <w:r w:rsidRPr="00712DB5">
        <w:t xml:space="preserve"> parametri che compaiono in questi potenziali sono quelli dal modello SPC/E</w:t>
      </w:r>
      <w:r w:rsidR="0069226E">
        <w:t>,</w:t>
      </w:r>
      <w:r w:rsidR="0069226E" w:rsidRPr="0069226E">
        <w:t xml:space="preserve"> </w:t>
      </w:r>
      <w:r w:rsidR="0069226E">
        <w:t>basato sul modello rigido a tre centri SPC, nel quale sono stati cambiati i valori di carica atomica associati agli atomi di idrogeno e ossigeno</w:t>
      </w:r>
    </w:p>
    <w:p w14:paraId="72A64E24" w14:textId="02FA8418" w:rsidR="003F0E56" w:rsidRDefault="003F0E56" w:rsidP="003F0E56">
      <w:r>
        <w:t>Il campo di forza contiene i parametri necessari per il calcolo delle energie in gioco per quanto riguarda gli ioni Na+ e Cl</w:t>
      </w:r>
      <w:r w:rsidR="00040D0D">
        <w:t xml:space="preserve">-, </w:t>
      </w:r>
      <w:r>
        <w:t>Il campo di forze utilizzato durante le simulazioni è di tipo AMBER (</w:t>
      </w:r>
      <w:proofErr w:type="spellStart"/>
      <w:r>
        <w:t>Assisted</w:t>
      </w:r>
      <w:proofErr w:type="spellEnd"/>
      <w:r>
        <w:t xml:space="preserve"> Model Building with Energy </w:t>
      </w:r>
      <w:proofErr w:type="spellStart"/>
      <w:r>
        <w:t>Refinement</w:t>
      </w:r>
      <w:proofErr w:type="spellEnd"/>
      <w:r>
        <w:t xml:space="preserve">), modificato secondo i parametri del campo di forze AMBER99, secondo i risultati del lavoro di </w:t>
      </w:r>
      <w:proofErr w:type="spellStart"/>
      <w:r>
        <w:t>Joung</w:t>
      </w:r>
      <w:proofErr w:type="spellEnd"/>
      <w:r>
        <w:t xml:space="preserve"> e </w:t>
      </w:r>
      <w:proofErr w:type="spellStart"/>
      <w:proofErr w:type="gramStart"/>
      <w:r>
        <w:t>Cheatham</w:t>
      </w:r>
      <w:proofErr w:type="spellEnd"/>
      <w:r>
        <w:t xml:space="preserve">  e</w:t>
      </w:r>
      <w:proofErr w:type="gramEnd"/>
      <w:r>
        <w:t xml:space="preserve"> sulla base di risultati di simulazioni precedenti.</w:t>
      </w:r>
    </w:p>
    <w:p w14:paraId="4E8C4FB7" w14:textId="702AD2EB" w:rsidR="003F0E56" w:rsidRPr="00712DB5" w:rsidRDefault="003F0E56" w:rsidP="003F0E56"/>
    <w:sectPr w:rsidR="003F0E56" w:rsidRPr="00712D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215AE"/>
    <w:multiLevelType w:val="hybridMultilevel"/>
    <w:tmpl w:val="1BAAC22C"/>
    <w:lvl w:ilvl="0" w:tplc="4F6AF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6A9F"/>
    <w:multiLevelType w:val="hybridMultilevel"/>
    <w:tmpl w:val="AC20D22C"/>
    <w:lvl w:ilvl="0" w:tplc="19DED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AC"/>
    <w:rsid w:val="00013263"/>
    <w:rsid w:val="00027397"/>
    <w:rsid w:val="0003062D"/>
    <w:rsid w:val="00040D0D"/>
    <w:rsid w:val="00051CDF"/>
    <w:rsid w:val="000566B6"/>
    <w:rsid w:val="000678BE"/>
    <w:rsid w:val="00067A63"/>
    <w:rsid w:val="00075E95"/>
    <w:rsid w:val="00076145"/>
    <w:rsid w:val="00080404"/>
    <w:rsid w:val="0008609A"/>
    <w:rsid w:val="000B036A"/>
    <w:rsid w:val="000B512B"/>
    <w:rsid w:val="000B6A7E"/>
    <w:rsid w:val="000B7075"/>
    <w:rsid w:val="000C1539"/>
    <w:rsid w:val="000C69B0"/>
    <w:rsid w:val="000D2E12"/>
    <w:rsid w:val="000D50B5"/>
    <w:rsid w:val="000F6BFC"/>
    <w:rsid w:val="00100040"/>
    <w:rsid w:val="00104A12"/>
    <w:rsid w:val="00107FF0"/>
    <w:rsid w:val="0012685B"/>
    <w:rsid w:val="00136105"/>
    <w:rsid w:val="001405CE"/>
    <w:rsid w:val="0014316E"/>
    <w:rsid w:val="001443FD"/>
    <w:rsid w:val="0015235A"/>
    <w:rsid w:val="0017369A"/>
    <w:rsid w:val="00173C1F"/>
    <w:rsid w:val="00174FE1"/>
    <w:rsid w:val="00180BAD"/>
    <w:rsid w:val="0018204E"/>
    <w:rsid w:val="00194017"/>
    <w:rsid w:val="001A202D"/>
    <w:rsid w:val="001B677F"/>
    <w:rsid w:val="001D2C47"/>
    <w:rsid w:val="001D7946"/>
    <w:rsid w:val="001E104B"/>
    <w:rsid w:val="001F62E2"/>
    <w:rsid w:val="002335B9"/>
    <w:rsid w:val="002368CD"/>
    <w:rsid w:val="00240D45"/>
    <w:rsid w:val="00250F8C"/>
    <w:rsid w:val="00251137"/>
    <w:rsid w:val="0025440B"/>
    <w:rsid w:val="00256306"/>
    <w:rsid w:val="002568A4"/>
    <w:rsid w:val="00262112"/>
    <w:rsid w:val="00274FA7"/>
    <w:rsid w:val="0029141E"/>
    <w:rsid w:val="002A124B"/>
    <w:rsid w:val="002A30BB"/>
    <w:rsid w:val="002C0BDF"/>
    <w:rsid w:val="002C202A"/>
    <w:rsid w:val="002D12E3"/>
    <w:rsid w:val="002E150B"/>
    <w:rsid w:val="002E4D32"/>
    <w:rsid w:val="002F4528"/>
    <w:rsid w:val="00306B2C"/>
    <w:rsid w:val="00311EA2"/>
    <w:rsid w:val="00324404"/>
    <w:rsid w:val="00342C02"/>
    <w:rsid w:val="00342D2B"/>
    <w:rsid w:val="003476A7"/>
    <w:rsid w:val="00351CC3"/>
    <w:rsid w:val="003540A0"/>
    <w:rsid w:val="00354B58"/>
    <w:rsid w:val="00361806"/>
    <w:rsid w:val="00376C16"/>
    <w:rsid w:val="003857AC"/>
    <w:rsid w:val="003A074B"/>
    <w:rsid w:val="003A315E"/>
    <w:rsid w:val="003C3D4E"/>
    <w:rsid w:val="003E1F85"/>
    <w:rsid w:val="003F0E56"/>
    <w:rsid w:val="0040470B"/>
    <w:rsid w:val="004107BF"/>
    <w:rsid w:val="00412CEC"/>
    <w:rsid w:val="00414E6B"/>
    <w:rsid w:val="0042052E"/>
    <w:rsid w:val="004206A8"/>
    <w:rsid w:val="00421ADA"/>
    <w:rsid w:val="004273B4"/>
    <w:rsid w:val="004437FA"/>
    <w:rsid w:val="0045678C"/>
    <w:rsid w:val="00462E72"/>
    <w:rsid w:val="00464221"/>
    <w:rsid w:val="00467661"/>
    <w:rsid w:val="004739B6"/>
    <w:rsid w:val="00473D1A"/>
    <w:rsid w:val="00493A26"/>
    <w:rsid w:val="004B5F4E"/>
    <w:rsid w:val="004C3FF4"/>
    <w:rsid w:val="004C460F"/>
    <w:rsid w:val="004D2F45"/>
    <w:rsid w:val="004D5C24"/>
    <w:rsid w:val="004D6069"/>
    <w:rsid w:val="00544806"/>
    <w:rsid w:val="0056027B"/>
    <w:rsid w:val="00560A18"/>
    <w:rsid w:val="00563F8F"/>
    <w:rsid w:val="00572EE8"/>
    <w:rsid w:val="00576F05"/>
    <w:rsid w:val="00584C36"/>
    <w:rsid w:val="005925B7"/>
    <w:rsid w:val="00595084"/>
    <w:rsid w:val="0059722B"/>
    <w:rsid w:val="005B1BA4"/>
    <w:rsid w:val="005B7D71"/>
    <w:rsid w:val="005C0CC2"/>
    <w:rsid w:val="005D13DB"/>
    <w:rsid w:val="005D51CB"/>
    <w:rsid w:val="005E22CC"/>
    <w:rsid w:val="005F13CD"/>
    <w:rsid w:val="005F377C"/>
    <w:rsid w:val="00613235"/>
    <w:rsid w:val="00626A34"/>
    <w:rsid w:val="006531DF"/>
    <w:rsid w:val="00662E88"/>
    <w:rsid w:val="006718E7"/>
    <w:rsid w:val="006755D1"/>
    <w:rsid w:val="0068082C"/>
    <w:rsid w:val="00680893"/>
    <w:rsid w:val="0069226E"/>
    <w:rsid w:val="00692496"/>
    <w:rsid w:val="00696FAA"/>
    <w:rsid w:val="006B253F"/>
    <w:rsid w:val="006B5606"/>
    <w:rsid w:val="006D55FB"/>
    <w:rsid w:val="006E3A28"/>
    <w:rsid w:val="006F1F59"/>
    <w:rsid w:val="006F390F"/>
    <w:rsid w:val="007074AE"/>
    <w:rsid w:val="00712DB5"/>
    <w:rsid w:val="00717991"/>
    <w:rsid w:val="0072088A"/>
    <w:rsid w:val="00735A73"/>
    <w:rsid w:val="007427D4"/>
    <w:rsid w:val="007548AA"/>
    <w:rsid w:val="0075558B"/>
    <w:rsid w:val="007556F6"/>
    <w:rsid w:val="00766E2B"/>
    <w:rsid w:val="00774D23"/>
    <w:rsid w:val="007B1E7D"/>
    <w:rsid w:val="007D1B72"/>
    <w:rsid w:val="007D7DEA"/>
    <w:rsid w:val="007E602F"/>
    <w:rsid w:val="00807AF5"/>
    <w:rsid w:val="00817159"/>
    <w:rsid w:val="0083368B"/>
    <w:rsid w:val="00835B10"/>
    <w:rsid w:val="00870F6E"/>
    <w:rsid w:val="0087336D"/>
    <w:rsid w:val="008B4CA7"/>
    <w:rsid w:val="008B798A"/>
    <w:rsid w:val="008C1F55"/>
    <w:rsid w:val="008D51FB"/>
    <w:rsid w:val="008F68C8"/>
    <w:rsid w:val="008F748D"/>
    <w:rsid w:val="0090271C"/>
    <w:rsid w:val="009125D8"/>
    <w:rsid w:val="00913399"/>
    <w:rsid w:val="00931766"/>
    <w:rsid w:val="009447F9"/>
    <w:rsid w:val="00956C8E"/>
    <w:rsid w:val="00974779"/>
    <w:rsid w:val="00995F08"/>
    <w:rsid w:val="009A2895"/>
    <w:rsid w:val="009A419E"/>
    <w:rsid w:val="009B48B7"/>
    <w:rsid w:val="009C3481"/>
    <w:rsid w:val="009C5932"/>
    <w:rsid w:val="009C771F"/>
    <w:rsid w:val="009E01D5"/>
    <w:rsid w:val="00A0410B"/>
    <w:rsid w:val="00A10294"/>
    <w:rsid w:val="00A1402C"/>
    <w:rsid w:val="00A1747E"/>
    <w:rsid w:val="00A4567B"/>
    <w:rsid w:val="00A53EF4"/>
    <w:rsid w:val="00A621CD"/>
    <w:rsid w:val="00A62C5B"/>
    <w:rsid w:val="00A62DC3"/>
    <w:rsid w:val="00A67D65"/>
    <w:rsid w:val="00A74D25"/>
    <w:rsid w:val="00A76DAE"/>
    <w:rsid w:val="00A93634"/>
    <w:rsid w:val="00A970ED"/>
    <w:rsid w:val="00AB4B76"/>
    <w:rsid w:val="00AC1D58"/>
    <w:rsid w:val="00AF2EC6"/>
    <w:rsid w:val="00AF40EA"/>
    <w:rsid w:val="00B12E01"/>
    <w:rsid w:val="00B329F7"/>
    <w:rsid w:val="00B378F3"/>
    <w:rsid w:val="00B431C9"/>
    <w:rsid w:val="00B60943"/>
    <w:rsid w:val="00B640BB"/>
    <w:rsid w:val="00B976DA"/>
    <w:rsid w:val="00BA469B"/>
    <w:rsid w:val="00BA5491"/>
    <w:rsid w:val="00BB4B3C"/>
    <w:rsid w:val="00BB4FE9"/>
    <w:rsid w:val="00BE32DB"/>
    <w:rsid w:val="00BF6E99"/>
    <w:rsid w:val="00C115CF"/>
    <w:rsid w:val="00C141BA"/>
    <w:rsid w:val="00C14459"/>
    <w:rsid w:val="00C24B35"/>
    <w:rsid w:val="00C24C8D"/>
    <w:rsid w:val="00C31B15"/>
    <w:rsid w:val="00C577E1"/>
    <w:rsid w:val="00C60444"/>
    <w:rsid w:val="00C65B2F"/>
    <w:rsid w:val="00C660DB"/>
    <w:rsid w:val="00C6754B"/>
    <w:rsid w:val="00C7005C"/>
    <w:rsid w:val="00C8435B"/>
    <w:rsid w:val="00CA49CC"/>
    <w:rsid w:val="00CC673D"/>
    <w:rsid w:val="00CC6F97"/>
    <w:rsid w:val="00CD462A"/>
    <w:rsid w:val="00CE19E6"/>
    <w:rsid w:val="00CE7FD4"/>
    <w:rsid w:val="00CF4DCE"/>
    <w:rsid w:val="00D013F0"/>
    <w:rsid w:val="00D12CAA"/>
    <w:rsid w:val="00D3282B"/>
    <w:rsid w:val="00D4762E"/>
    <w:rsid w:val="00D7613D"/>
    <w:rsid w:val="00D8463D"/>
    <w:rsid w:val="00DA75F1"/>
    <w:rsid w:val="00DB6058"/>
    <w:rsid w:val="00DB6975"/>
    <w:rsid w:val="00DC3FD7"/>
    <w:rsid w:val="00DE2502"/>
    <w:rsid w:val="00DF09F5"/>
    <w:rsid w:val="00E02D45"/>
    <w:rsid w:val="00E110A1"/>
    <w:rsid w:val="00E11834"/>
    <w:rsid w:val="00E373A6"/>
    <w:rsid w:val="00E37E1A"/>
    <w:rsid w:val="00E5634A"/>
    <w:rsid w:val="00E563A8"/>
    <w:rsid w:val="00E77560"/>
    <w:rsid w:val="00E80632"/>
    <w:rsid w:val="00E94E88"/>
    <w:rsid w:val="00E95261"/>
    <w:rsid w:val="00EA618F"/>
    <w:rsid w:val="00EB2D15"/>
    <w:rsid w:val="00EB5390"/>
    <w:rsid w:val="00EC252B"/>
    <w:rsid w:val="00EE4B6A"/>
    <w:rsid w:val="00EE5DA7"/>
    <w:rsid w:val="00EF26D3"/>
    <w:rsid w:val="00EF3753"/>
    <w:rsid w:val="00F03DC6"/>
    <w:rsid w:val="00F24DBC"/>
    <w:rsid w:val="00F326AC"/>
    <w:rsid w:val="00F34C82"/>
    <w:rsid w:val="00F35F67"/>
    <w:rsid w:val="00F605A4"/>
    <w:rsid w:val="00F65DC1"/>
    <w:rsid w:val="00F66A3A"/>
    <w:rsid w:val="00F733D5"/>
    <w:rsid w:val="00F755BD"/>
    <w:rsid w:val="00F83A75"/>
    <w:rsid w:val="00FA2899"/>
    <w:rsid w:val="00FC7B5F"/>
    <w:rsid w:val="00FD68BF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613D"/>
  <w15:chartTrackingRefBased/>
  <w15:docId w15:val="{F1729333-C482-424D-8751-392810FE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857A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D12E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E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0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Carbone</dc:creator>
  <cp:keywords/>
  <dc:description/>
  <cp:lastModifiedBy>Giorgio Carbone</cp:lastModifiedBy>
  <cp:revision>263</cp:revision>
  <cp:lastPrinted>2020-10-25T14:49:00Z</cp:lastPrinted>
  <dcterms:created xsi:type="dcterms:W3CDTF">2020-10-22T19:39:00Z</dcterms:created>
  <dcterms:modified xsi:type="dcterms:W3CDTF">2020-10-25T15:13:00Z</dcterms:modified>
</cp:coreProperties>
</file>