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0A50" w14:textId="77777777" w:rsidR="00D57FA7" w:rsidRDefault="00D57FA7" w:rsidP="00D43F44">
      <w:pPr>
        <w:rPr>
          <w:rFonts w:ascii="Times New Roman" w:hAnsi="Times New Roman" w:cs="Times New Roman"/>
          <w:b/>
          <w:bCs/>
          <w:color w:val="4472C4" w:themeColor="accent1"/>
          <w:sz w:val="24"/>
          <w:szCs w:val="24"/>
        </w:rPr>
      </w:pPr>
    </w:p>
    <w:p w14:paraId="67B5228B" w14:textId="6C7D123D" w:rsidR="00113238" w:rsidRPr="002B1AA6" w:rsidRDefault="00E43C93" w:rsidP="0024057D">
      <w:pPr>
        <w:jc w:val="center"/>
        <w:rPr>
          <w:rFonts w:ascii="Times New Roman" w:hAnsi="Times New Roman" w:cs="Times New Roman"/>
          <w:b/>
          <w:bCs/>
          <w:color w:val="000000" w:themeColor="text1"/>
          <w:sz w:val="28"/>
          <w:szCs w:val="28"/>
        </w:rPr>
      </w:pPr>
      <w:r w:rsidRPr="002B1AA6">
        <w:rPr>
          <w:rFonts w:ascii="Times New Roman" w:hAnsi="Times New Roman" w:cs="Times New Roman"/>
          <w:b/>
          <w:bCs/>
          <w:color w:val="000000" w:themeColor="text1"/>
          <w:sz w:val="24"/>
          <w:szCs w:val="24"/>
        </w:rPr>
        <w:t>LA RICERCA DELLA SAGGEZZA NELLA SOCIET</w:t>
      </w:r>
      <w:r w:rsidR="002B1AA6" w:rsidRPr="002B1AA6">
        <w:rPr>
          <w:rFonts w:ascii="Times New Roman" w:hAnsi="Times New Roman" w:cs="Times New Roman"/>
          <w:b/>
          <w:bCs/>
          <w:color w:val="000000" w:themeColor="text1"/>
          <w:sz w:val="24"/>
          <w:szCs w:val="24"/>
        </w:rPr>
        <w:t>À</w:t>
      </w:r>
      <w:r w:rsidR="002B1AA6" w:rsidRPr="002B1AA6">
        <w:rPr>
          <w:rFonts w:ascii="Times New Roman" w:hAnsi="Times New Roman" w:cs="Times New Roman"/>
          <w:b/>
          <w:bCs/>
          <w:color w:val="000000" w:themeColor="text1"/>
          <w:sz w:val="24"/>
          <w:szCs w:val="24"/>
        </w:rPr>
        <w:t xml:space="preserve"> DELL’INFORMAZIONE</w:t>
      </w:r>
    </w:p>
    <w:p w14:paraId="29795832" w14:textId="77777777" w:rsidR="00D43F44" w:rsidRPr="00F95220" w:rsidRDefault="00D43F44" w:rsidP="00B13685">
      <w:pPr>
        <w:jc w:val="both"/>
        <w:rPr>
          <w:rFonts w:ascii="Times New Roman" w:hAnsi="Times New Roman" w:cs="Times New Roman"/>
          <w:color w:val="000000" w:themeColor="text1"/>
          <w:sz w:val="24"/>
          <w:szCs w:val="24"/>
        </w:rPr>
      </w:pPr>
    </w:p>
    <w:p w14:paraId="5382FFBC" w14:textId="7DBE66AB" w:rsidR="00FF54B9" w:rsidRPr="00FF54B9" w:rsidRDefault="00FF54B9" w:rsidP="00FF54B9">
      <w:pPr>
        <w:jc w:val="both"/>
        <w:rPr>
          <w:rFonts w:ascii="Times New Roman" w:hAnsi="Times New Roman" w:cs="Times New Roman"/>
          <w:color w:val="000000" w:themeColor="text1"/>
          <w:sz w:val="24"/>
          <w:szCs w:val="24"/>
        </w:rPr>
      </w:pPr>
      <w:r w:rsidRPr="00FF54B9">
        <w:rPr>
          <w:rFonts w:ascii="Times New Roman" w:hAnsi="Times New Roman" w:cs="Times New Roman"/>
          <w:color w:val="000000" w:themeColor="text1"/>
          <w:sz w:val="24"/>
          <w:szCs w:val="24"/>
        </w:rPr>
        <w:t>Dove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299AC1BA" w14:textId="5DAE5C49" w:rsidR="00FF54B9" w:rsidRPr="00FF54B9" w:rsidRDefault="00FF54B9" w:rsidP="00FF54B9">
      <w:pPr>
        <w:jc w:val="both"/>
        <w:rPr>
          <w:rFonts w:ascii="Times New Roman" w:hAnsi="Times New Roman" w:cs="Times New Roman"/>
          <w:color w:val="000000" w:themeColor="text1"/>
          <w:sz w:val="24"/>
          <w:szCs w:val="24"/>
        </w:rPr>
      </w:pPr>
      <w:r w:rsidRPr="00FF54B9">
        <w:rPr>
          <w:rFonts w:ascii="Times New Roman" w:hAnsi="Times New Roman" w:cs="Times New Roman"/>
          <w:color w:val="000000" w:themeColor="text1"/>
          <w:sz w:val="24"/>
          <w:szCs w:val="24"/>
        </w:rPr>
        <w:t>In un mondo in cui la crescita dell’universo digitale è esponenziale e inarrestabile l’utente medio è spesso inerte, incapace di avere pieno controllo degli strumenti digitali. L'incessante e dirompente introduzione di nuove tecnologie sembra non lasciare il tempo all’individuo di acquisirne piena consapevolezza. Anche in ambito professionale, la diffusione della tecnologia rende la figura dell’esperto maggiormente elusiva, insinuando costantemente nuove concezioni di competenza.</w:t>
      </w:r>
      <w:r>
        <w:rPr>
          <w:rFonts w:ascii="Times New Roman" w:hAnsi="Times New Roman" w:cs="Times New Roman"/>
          <w:color w:val="000000" w:themeColor="text1"/>
          <w:sz w:val="24"/>
          <w:szCs w:val="24"/>
        </w:rPr>
        <w:t xml:space="preserve"> </w:t>
      </w:r>
      <w:r w:rsidRPr="00FF54B9">
        <w:rPr>
          <w:rFonts w:ascii="Times New Roman" w:hAnsi="Times New Roman" w:cs="Times New Roman"/>
          <w:color w:val="000000" w:themeColor="text1"/>
          <w:sz w:val="24"/>
          <w:szCs w:val="24"/>
        </w:rPr>
        <w:t xml:space="preserve">In questo contesto le nuove generazioni, naturalmente più esposte e ricettive, sono sistematicamente indotte ad insegnare alle precedenti, apparentemente incapaci di adempiere al ruolo di educatore all’uso delle </w:t>
      </w:r>
      <w:proofErr w:type="spellStart"/>
      <w:r w:rsidRPr="00FF54B9">
        <w:rPr>
          <w:rFonts w:ascii="Times New Roman" w:hAnsi="Times New Roman" w:cs="Times New Roman"/>
          <w:color w:val="000000" w:themeColor="text1"/>
          <w:sz w:val="24"/>
          <w:szCs w:val="24"/>
        </w:rPr>
        <w:t>ICTs</w:t>
      </w:r>
      <w:proofErr w:type="spellEnd"/>
      <w:r w:rsidRPr="00FF54B9">
        <w:rPr>
          <w:rFonts w:ascii="Times New Roman" w:hAnsi="Times New Roman" w:cs="Times New Roman"/>
          <w:color w:val="000000" w:themeColor="text1"/>
          <w:sz w:val="24"/>
          <w:szCs w:val="24"/>
        </w:rPr>
        <w:t>.</w:t>
      </w:r>
    </w:p>
    <w:p w14:paraId="016ECC12" w14:textId="51BE7A23" w:rsidR="00FF54B9" w:rsidRPr="00FF54B9" w:rsidRDefault="00FF54B9" w:rsidP="00FF54B9">
      <w:pPr>
        <w:jc w:val="both"/>
        <w:rPr>
          <w:rFonts w:ascii="Times New Roman" w:hAnsi="Times New Roman" w:cs="Times New Roman"/>
          <w:color w:val="000000" w:themeColor="text1"/>
          <w:sz w:val="24"/>
          <w:szCs w:val="24"/>
        </w:rPr>
      </w:pPr>
      <w:r w:rsidRPr="00FF54B9">
        <w:rPr>
          <w:rFonts w:ascii="Times New Roman" w:hAnsi="Times New Roman" w:cs="Times New Roman"/>
          <w:color w:val="000000" w:themeColor="text1"/>
          <w:sz w:val="24"/>
          <w:szCs w:val="24"/>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FF54B9">
        <w:rPr>
          <w:rFonts w:ascii="Times New Roman" w:hAnsi="Times New Roman" w:cs="Times New Roman"/>
          <w:color w:val="000000" w:themeColor="text1"/>
          <w:sz w:val="24"/>
          <w:szCs w:val="24"/>
        </w:rPr>
        <w:t>ICTs</w:t>
      </w:r>
      <w:proofErr w:type="spellEnd"/>
      <w:r w:rsidRPr="00FF54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F54B9">
        <w:rPr>
          <w:rFonts w:ascii="Times New Roman" w:hAnsi="Times New Roman" w:cs="Times New Roman"/>
          <w:color w:val="000000" w:themeColor="text1"/>
          <w:sz w:val="24"/>
          <w:szCs w:val="24"/>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079500A" w14:textId="4637407F" w:rsidR="00AF5B45" w:rsidRPr="00F95220" w:rsidRDefault="00FF54B9" w:rsidP="00FF54B9">
      <w:pPr>
        <w:jc w:val="both"/>
        <w:rPr>
          <w:rFonts w:ascii="Times New Roman" w:hAnsi="Times New Roman" w:cs="Times New Roman"/>
          <w:color w:val="000000" w:themeColor="text1"/>
          <w:sz w:val="24"/>
          <w:szCs w:val="24"/>
        </w:rPr>
      </w:pPr>
      <w:r w:rsidRPr="00FF54B9">
        <w:rPr>
          <w:rFonts w:ascii="Times New Roman" w:hAnsi="Times New Roman" w:cs="Times New Roman"/>
          <w:color w:val="000000" w:themeColor="text1"/>
          <w:sz w:val="24"/>
          <w:szCs w:val="24"/>
        </w:rPr>
        <w:t xml:space="preserve">Il metodo di raccolta delle informazioni per la stesura dell’elaborato sarà principalmente qualitativo: verterà sulla ricerca in letteratura scientifica e sull’analisi del contenuto del libro </w:t>
      </w:r>
      <w:r w:rsidRPr="00184DA6">
        <w:rPr>
          <w:rFonts w:ascii="Times New Roman" w:hAnsi="Times New Roman" w:cs="Times New Roman"/>
          <w:i/>
          <w:iCs/>
          <w:color w:val="000000" w:themeColor="text1"/>
          <w:sz w:val="24"/>
          <w:szCs w:val="24"/>
        </w:rPr>
        <w:t>The Game</w:t>
      </w:r>
      <w:r w:rsidRPr="00FF54B9">
        <w:rPr>
          <w:rFonts w:ascii="Times New Roman" w:hAnsi="Times New Roman" w:cs="Times New Roman"/>
          <w:color w:val="000000" w:themeColor="text1"/>
          <w:sz w:val="24"/>
          <w:szCs w:val="24"/>
        </w:rPr>
        <w:t xml:space="preserve"> di Alessandro Baricco.</w:t>
      </w:r>
      <w:r>
        <w:rPr>
          <w:rFonts w:ascii="Times New Roman" w:hAnsi="Times New Roman" w:cs="Times New Roman"/>
          <w:color w:val="000000" w:themeColor="text1"/>
          <w:sz w:val="24"/>
          <w:szCs w:val="24"/>
        </w:rPr>
        <w:t xml:space="preserve"> </w:t>
      </w:r>
      <w:r w:rsidRPr="00FF54B9">
        <w:rPr>
          <w:rFonts w:ascii="Times New Roman" w:hAnsi="Times New Roman" w:cs="Times New Roman"/>
          <w:color w:val="000000" w:themeColor="text1"/>
          <w:sz w:val="24"/>
          <w:szCs w:val="24"/>
        </w:rPr>
        <w:t xml:space="preserve">Inoltre, tenteremo di introdurre dati quantitativi raccolti con l’ausilio di sondaggi che verranno tenuti in considerazione solo se significativi. Somministreremo un Modulo Google a un campione di popolazione appartenente alla </w:t>
      </w:r>
      <w:r w:rsidRPr="00184DA6">
        <w:rPr>
          <w:rFonts w:ascii="Times New Roman" w:hAnsi="Times New Roman" w:cs="Times New Roman"/>
          <w:i/>
          <w:iCs/>
          <w:color w:val="000000" w:themeColor="text1"/>
          <w:sz w:val="24"/>
          <w:szCs w:val="24"/>
        </w:rPr>
        <w:t>Generazione Y e Z</w:t>
      </w:r>
      <w:r w:rsidRPr="00FF54B9">
        <w:rPr>
          <w:rFonts w:ascii="Times New Roman" w:hAnsi="Times New Roman" w:cs="Times New Roman"/>
          <w:color w:val="000000" w:themeColor="text1"/>
          <w:sz w:val="24"/>
          <w:szCs w:val="24"/>
        </w:rPr>
        <w:t xml:space="preserve">, investigando la natura soggettiva dell’approccio e della relazione con le </w:t>
      </w:r>
      <w:proofErr w:type="spellStart"/>
      <w:r w:rsidRPr="00FF54B9">
        <w:rPr>
          <w:rFonts w:ascii="Times New Roman" w:hAnsi="Times New Roman" w:cs="Times New Roman"/>
          <w:color w:val="000000" w:themeColor="text1"/>
          <w:sz w:val="24"/>
          <w:szCs w:val="24"/>
        </w:rPr>
        <w:t>ICTs</w:t>
      </w:r>
      <w:proofErr w:type="spellEnd"/>
      <w:r w:rsidRPr="00FF54B9">
        <w:rPr>
          <w:rFonts w:ascii="Times New Roman" w:hAnsi="Times New Roman" w:cs="Times New Roman"/>
          <w:color w:val="000000" w:themeColor="text1"/>
          <w:sz w:val="24"/>
          <w:szCs w:val="24"/>
        </w:rPr>
        <w:t>.</w:t>
      </w:r>
    </w:p>
    <w:sectPr w:rsidR="00AF5B45" w:rsidRPr="00F95220" w:rsidSect="00601A1D">
      <w:headerReference w:type="default" r:id="rId11"/>
      <w:headerReference w:type="firs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0D998" w14:textId="77777777" w:rsidR="006843FC" w:rsidRDefault="006843FC" w:rsidP="00601A1D">
      <w:pPr>
        <w:spacing w:after="0" w:line="240" w:lineRule="auto"/>
      </w:pPr>
      <w:r>
        <w:separator/>
      </w:r>
    </w:p>
  </w:endnote>
  <w:endnote w:type="continuationSeparator" w:id="0">
    <w:p w14:paraId="2990B003" w14:textId="77777777" w:rsidR="006843FC" w:rsidRDefault="006843FC" w:rsidP="00601A1D">
      <w:pPr>
        <w:spacing w:after="0" w:line="240" w:lineRule="auto"/>
      </w:pPr>
      <w:r>
        <w:continuationSeparator/>
      </w:r>
    </w:p>
  </w:endnote>
  <w:endnote w:type="continuationNotice" w:id="1">
    <w:p w14:paraId="2A5924D8" w14:textId="77777777" w:rsidR="006843FC" w:rsidRDefault="00684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5F5B" w14:textId="77777777" w:rsidR="006843FC" w:rsidRDefault="006843FC" w:rsidP="00601A1D">
      <w:pPr>
        <w:spacing w:after="0" w:line="240" w:lineRule="auto"/>
      </w:pPr>
      <w:r>
        <w:separator/>
      </w:r>
    </w:p>
  </w:footnote>
  <w:footnote w:type="continuationSeparator" w:id="0">
    <w:p w14:paraId="0B4CE70F" w14:textId="77777777" w:rsidR="006843FC" w:rsidRDefault="006843FC" w:rsidP="00601A1D">
      <w:pPr>
        <w:spacing w:after="0" w:line="240" w:lineRule="auto"/>
      </w:pPr>
      <w:r>
        <w:continuationSeparator/>
      </w:r>
    </w:p>
  </w:footnote>
  <w:footnote w:type="continuationNotice" w:id="1">
    <w:p w14:paraId="24B632F2" w14:textId="77777777" w:rsidR="006843FC" w:rsidRDefault="006843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49F8" w14:textId="6B60E221" w:rsidR="00601A1D" w:rsidRPr="00601A1D" w:rsidRDefault="00601A1D">
    <w:pPr>
      <w:pStyle w:val="Intestazione"/>
      <w:rPr>
        <w:rFonts w:ascii="Times New Roman" w:hAnsi="Times New Roman" w:cs="Times New Roman"/>
      </w:rPr>
    </w:pPr>
    <w:r w:rsidRPr="00601A1D">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8A76" w14:textId="76956589" w:rsidR="002A7A3A" w:rsidRPr="00D11921" w:rsidRDefault="00A82595" w:rsidP="00113238">
    <w:pPr>
      <w:pStyle w:val="Intestazione"/>
      <w:rPr>
        <w:rFonts w:ascii="Times New Roman" w:hAnsi="Times New Roman" w:cs="Times New Roman"/>
        <w:lang w:val="en-US"/>
      </w:rPr>
    </w:pPr>
    <w:r w:rsidRPr="00A82595">
      <w:rPr>
        <w:rFonts w:ascii="Times New Roman" w:hAnsi="Times New Roman" w:cs="Times New Roman"/>
        <w:lang w:val="en-US"/>
      </w:rPr>
      <w:t xml:space="preserve">Elisa </w:t>
    </w:r>
    <w:r>
      <w:rPr>
        <w:rFonts w:ascii="Times New Roman" w:hAnsi="Times New Roman" w:cs="Times New Roman"/>
        <w:lang w:val="en-US"/>
      </w:rPr>
      <w:t xml:space="preserve">MERELLI </w:t>
    </w:r>
    <w:r>
      <w:rPr>
        <w:rFonts w:ascii="Times New Roman" w:hAnsi="Times New Roman" w:cs="Times New Roman"/>
      </w:rPr>
      <w:t>m</w:t>
    </w:r>
    <w:r w:rsidRPr="00601A1D">
      <w:rPr>
        <w:rFonts w:ascii="Times New Roman" w:hAnsi="Times New Roman" w:cs="Times New Roman"/>
      </w:rPr>
      <w:t>atricola</w:t>
    </w:r>
    <w:r>
      <w:rPr>
        <w:rFonts w:ascii="Times New Roman" w:hAnsi="Times New Roman" w:cs="Times New Roman"/>
      </w:rPr>
      <w:t xml:space="preserve"> n.</w:t>
    </w:r>
    <w:r w:rsidR="000F753B">
      <w:rPr>
        <w:rFonts w:ascii="Times New Roman" w:hAnsi="Times New Roman" w:cs="Times New Roman"/>
      </w:rPr>
      <w:t xml:space="preserve"> </w:t>
    </w:r>
    <w:r w:rsidR="000F753B" w:rsidRPr="000F753B">
      <w:rPr>
        <w:rFonts w:ascii="Times New Roman" w:hAnsi="Times New Roman" w:cs="Times New Roman"/>
      </w:rPr>
      <w:t>881427</w:t>
    </w:r>
    <w:r w:rsidR="00EF49FF" w:rsidRPr="00EF49FF">
      <w:rPr>
        <w:lang w:val="en-US"/>
      </w:rPr>
      <w:t xml:space="preserve"> </w:t>
    </w:r>
    <w:r w:rsidR="00EF49FF">
      <w:rPr>
        <w:lang w:val="en-US"/>
      </w:rPr>
      <w:tab/>
      <w:t xml:space="preserve">                                       </w:t>
    </w:r>
    <w:r w:rsidR="00EF49FF" w:rsidRPr="00D11921">
      <w:rPr>
        <w:rFonts w:ascii="Times New Roman" w:hAnsi="Times New Roman" w:cs="Times New Roman"/>
        <w:lang w:val="en-US"/>
      </w:rPr>
      <w:t>Juridical and Social Issues in Information Society</w:t>
    </w:r>
  </w:p>
  <w:p w14:paraId="3B1C23E6" w14:textId="426C2BB8" w:rsidR="002A7A3A" w:rsidRPr="00D11921" w:rsidRDefault="00113238" w:rsidP="00113238">
    <w:pPr>
      <w:pStyle w:val="Intestazione"/>
      <w:rPr>
        <w:rFonts w:ascii="Times New Roman" w:hAnsi="Times New Roman" w:cs="Times New Roman"/>
      </w:rPr>
    </w:pPr>
    <w:r w:rsidRPr="00D11921">
      <w:rPr>
        <w:rFonts w:ascii="Times New Roman" w:hAnsi="Times New Roman" w:cs="Times New Roman"/>
        <w:lang w:val="en-US"/>
      </w:rPr>
      <w:t>Giorgio CARBONE</w:t>
    </w:r>
    <w:r w:rsidR="00C52CE6" w:rsidRPr="00D11921">
      <w:rPr>
        <w:rFonts w:ascii="Times New Roman" w:hAnsi="Times New Roman" w:cs="Times New Roman"/>
        <w:lang w:val="en-US"/>
      </w:rPr>
      <w:t xml:space="preserve"> </w:t>
    </w:r>
    <w:r w:rsidR="00C52CE6" w:rsidRPr="00D11921">
      <w:rPr>
        <w:rFonts w:ascii="Times New Roman" w:hAnsi="Times New Roman" w:cs="Times New Roman"/>
      </w:rPr>
      <w:t>m</w:t>
    </w:r>
    <w:r w:rsidR="00C52CE6" w:rsidRPr="00D11921">
      <w:rPr>
        <w:rFonts w:ascii="Times New Roman" w:hAnsi="Times New Roman" w:cs="Times New Roman"/>
      </w:rPr>
      <w:t>atricola n. 811974</w:t>
    </w:r>
    <w:r w:rsidR="00EF49FF" w:rsidRPr="00D11921">
      <w:rPr>
        <w:rFonts w:ascii="Times New Roman" w:hAnsi="Times New Roman" w:cs="Times New Roman"/>
      </w:rPr>
      <w:t xml:space="preserve">                                                             </w:t>
    </w:r>
    <w:r w:rsidR="00EF49FF" w:rsidRPr="00D11921">
      <w:rPr>
        <w:rFonts w:ascii="Times New Roman" w:hAnsi="Times New Roman" w:cs="Times New Roman"/>
      </w:rPr>
      <w:t>Anno Accademico 2021/2022</w:t>
    </w:r>
  </w:p>
  <w:p w14:paraId="7D6D01C0" w14:textId="2153380C" w:rsidR="00113238" w:rsidRPr="005C05F8" w:rsidRDefault="00EF49FF" w:rsidP="00113238">
    <w:pPr>
      <w:pStyle w:val="Intestazione"/>
      <w:rPr>
        <w:lang w:val="en-US"/>
      </w:rPr>
    </w:pPr>
    <w:r w:rsidRPr="00EF49FF">
      <w:rPr>
        <w:rFonts w:ascii="Times New Roman" w:hAnsi="Times New Roman" w:cs="Times New Roman"/>
        <w:lang w:val="en-US"/>
      </w:rPr>
      <w:t xml:space="preserve">Silvia </w:t>
    </w:r>
    <w:r>
      <w:rPr>
        <w:rFonts w:ascii="Times New Roman" w:hAnsi="Times New Roman" w:cs="Times New Roman"/>
        <w:lang w:val="en-US"/>
      </w:rPr>
      <w:t xml:space="preserve">GROSSO </w:t>
    </w:r>
    <w:r w:rsidR="00C10D39" w:rsidRPr="00D11921">
      <w:rPr>
        <w:rFonts w:ascii="Times New Roman" w:hAnsi="Times New Roman" w:cs="Times New Roman"/>
      </w:rPr>
      <w:t xml:space="preserve">matricola </w:t>
    </w:r>
    <w:r>
      <w:rPr>
        <w:rFonts w:ascii="Times New Roman" w:hAnsi="Times New Roman" w:cs="Times New Roman"/>
        <w:lang w:val="en-US"/>
      </w:rPr>
      <w:t>n.</w:t>
    </w:r>
    <w:r w:rsidRPr="00EF49FF">
      <w:rPr>
        <w:rFonts w:ascii="Times New Roman" w:hAnsi="Times New Roman" w:cs="Times New Roman"/>
        <w:lang w:val="en-US"/>
      </w:rPr>
      <w:t xml:space="preserve"> 881993</w:t>
    </w:r>
    <w:r w:rsidR="00113238" w:rsidRPr="005C05F8">
      <w:rPr>
        <w:rFonts w:ascii="Times New Roman" w:hAnsi="Times New Roman" w:cs="Times New Roman"/>
        <w:lang w:val="en-US"/>
      </w:rPr>
      <w:tab/>
    </w:r>
    <w:r w:rsidR="00113238" w:rsidRPr="005C05F8">
      <w:rPr>
        <w:rFonts w:ascii="Times New Roman" w:hAnsi="Times New Roman" w:cs="Times New Roman"/>
        <w:lang w:val="en-US"/>
      </w:rPr>
      <w:tab/>
    </w:r>
  </w:p>
  <w:p w14:paraId="48BDA971" w14:textId="5FE77E87" w:rsidR="00113238" w:rsidRPr="00113238" w:rsidRDefault="00113238" w:rsidP="00C52CE6">
    <w:pPr>
      <w:pStyle w:val="Intestazione"/>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EA11415" w14:textId="2306A6A5" w:rsidR="00601A1D" w:rsidRPr="00601A1D" w:rsidRDefault="00601A1D" w:rsidP="00601A1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94798"/>
    <w:multiLevelType w:val="hybridMultilevel"/>
    <w:tmpl w:val="3224F168"/>
    <w:lvl w:ilvl="0" w:tplc="5856778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91"/>
    <w:rsid w:val="000002A1"/>
    <w:rsid w:val="000012CF"/>
    <w:rsid w:val="00002F74"/>
    <w:rsid w:val="00003B97"/>
    <w:rsid w:val="000041ED"/>
    <w:rsid w:val="00005F24"/>
    <w:rsid w:val="000108F3"/>
    <w:rsid w:val="0001107D"/>
    <w:rsid w:val="00014ADE"/>
    <w:rsid w:val="00014D74"/>
    <w:rsid w:val="000151A5"/>
    <w:rsid w:val="0001617A"/>
    <w:rsid w:val="0001682E"/>
    <w:rsid w:val="00017242"/>
    <w:rsid w:val="00023BD4"/>
    <w:rsid w:val="000324A0"/>
    <w:rsid w:val="00032B16"/>
    <w:rsid w:val="00032B35"/>
    <w:rsid w:val="00033979"/>
    <w:rsid w:val="00034C1F"/>
    <w:rsid w:val="0003639A"/>
    <w:rsid w:val="0003672F"/>
    <w:rsid w:val="00037550"/>
    <w:rsid w:val="00037B6D"/>
    <w:rsid w:val="00040295"/>
    <w:rsid w:val="000405F4"/>
    <w:rsid w:val="000462D9"/>
    <w:rsid w:val="00047010"/>
    <w:rsid w:val="000506CC"/>
    <w:rsid w:val="00051C0F"/>
    <w:rsid w:val="00053249"/>
    <w:rsid w:val="00057E55"/>
    <w:rsid w:val="000613E6"/>
    <w:rsid w:val="000628C2"/>
    <w:rsid w:val="000637EB"/>
    <w:rsid w:val="0006568A"/>
    <w:rsid w:val="00070370"/>
    <w:rsid w:val="00070393"/>
    <w:rsid w:val="00070A2F"/>
    <w:rsid w:val="00070CC5"/>
    <w:rsid w:val="00070F06"/>
    <w:rsid w:val="00071287"/>
    <w:rsid w:val="00075568"/>
    <w:rsid w:val="00075B9D"/>
    <w:rsid w:val="00076157"/>
    <w:rsid w:val="0008142D"/>
    <w:rsid w:val="000827BA"/>
    <w:rsid w:val="00086A09"/>
    <w:rsid w:val="00086C79"/>
    <w:rsid w:val="000876B5"/>
    <w:rsid w:val="000914F8"/>
    <w:rsid w:val="00093026"/>
    <w:rsid w:val="00093F83"/>
    <w:rsid w:val="00094662"/>
    <w:rsid w:val="000A156D"/>
    <w:rsid w:val="000A237A"/>
    <w:rsid w:val="000A237E"/>
    <w:rsid w:val="000A30E3"/>
    <w:rsid w:val="000A3CB5"/>
    <w:rsid w:val="000A4679"/>
    <w:rsid w:val="000A697A"/>
    <w:rsid w:val="000A6A49"/>
    <w:rsid w:val="000B1057"/>
    <w:rsid w:val="000B5146"/>
    <w:rsid w:val="000B60C4"/>
    <w:rsid w:val="000C0A4B"/>
    <w:rsid w:val="000C150B"/>
    <w:rsid w:val="000C164A"/>
    <w:rsid w:val="000C4F9B"/>
    <w:rsid w:val="000C530E"/>
    <w:rsid w:val="000C533E"/>
    <w:rsid w:val="000C792A"/>
    <w:rsid w:val="000C79DD"/>
    <w:rsid w:val="000D0036"/>
    <w:rsid w:val="000D019A"/>
    <w:rsid w:val="000D0205"/>
    <w:rsid w:val="000D053C"/>
    <w:rsid w:val="000D21E6"/>
    <w:rsid w:val="000D378D"/>
    <w:rsid w:val="000D3F6E"/>
    <w:rsid w:val="000D52B2"/>
    <w:rsid w:val="000D62A8"/>
    <w:rsid w:val="000E0217"/>
    <w:rsid w:val="000E2B13"/>
    <w:rsid w:val="000E383F"/>
    <w:rsid w:val="000E45F9"/>
    <w:rsid w:val="000E57D8"/>
    <w:rsid w:val="000E70CB"/>
    <w:rsid w:val="000E70DD"/>
    <w:rsid w:val="000F36A8"/>
    <w:rsid w:val="000F5244"/>
    <w:rsid w:val="000F6CC5"/>
    <w:rsid w:val="000F753B"/>
    <w:rsid w:val="00101BEF"/>
    <w:rsid w:val="001021AB"/>
    <w:rsid w:val="00106EE1"/>
    <w:rsid w:val="00111C5D"/>
    <w:rsid w:val="00112AD9"/>
    <w:rsid w:val="00113238"/>
    <w:rsid w:val="001140E7"/>
    <w:rsid w:val="00116A56"/>
    <w:rsid w:val="00116C12"/>
    <w:rsid w:val="001172EC"/>
    <w:rsid w:val="00117BA5"/>
    <w:rsid w:val="001205F0"/>
    <w:rsid w:val="001210DA"/>
    <w:rsid w:val="00121E73"/>
    <w:rsid w:val="0012231D"/>
    <w:rsid w:val="00122620"/>
    <w:rsid w:val="001258D9"/>
    <w:rsid w:val="001263E7"/>
    <w:rsid w:val="00126E91"/>
    <w:rsid w:val="00132D5A"/>
    <w:rsid w:val="00133D2B"/>
    <w:rsid w:val="00134A5E"/>
    <w:rsid w:val="001361CC"/>
    <w:rsid w:val="001363B2"/>
    <w:rsid w:val="00136427"/>
    <w:rsid w:val="00140EC2"/>
    <w:rsid w:val="00141E08"/>
    <w:rsid w:val="001428E8"/>
    <w:rsid w:val="001451F4"/>
    <w:rsid w:val="00150A9E"/>
    <w:rsid w:val="001516A8"/>
    <w:rsid w:val="001520EE"/>
    <w:rsid w:val="00153BE2"/>
    <w:rsid w:val="00157DC2"/>
    <w:rsid w:val="00160D2F"/>
    <w:rsid w:val="00160EE8"/>
    <w:rsid w:val="00161050"/>
    <w:rsid w:val="00161852"/>
    <w:rsid w:val="00161EF4"/>
    <w:rsid w:val="0016550C"/>
    <w:rsid w:val="0016574F"/>
    <w:rsid w:val="00167133"/>
    <w:rsid w:val="00167B84"/>
    <w:rsid w:val="00175A07"/>
    <w:rsid w:val="00177028"/>
    <w:rsid w:val="00177DE8"/>
    <w:rsid w:val="00180388"/>
    <w:rsid w:val="00180D19"/>
    <w:rsid w:val="001824FA"/>
    <w:rsid w:val="00184DA6"/>
    <w:rsid w:val="00184F27"/>
    <w:rsid w:val="00187A1B"/>
    <w:rsid w:val="00187B94"/>
    <w:rsid w:val="00190879"/>
    <w:rsid w:val="001914D9"/>
    <w:rsid w:val="001918E3"/>
    <w:rsid w:val="00193034"/>
    <w:rsid w:val="00196592"/>
    <w:rsid w:val="00196A33"/>
    <w:rsid w:val="001A055B"/>
    <w:rsid w:val="001A1548"/>
    <w:rsid w:val="001A4A61"/>
    <w:rsid w:val="001B15D7"/>
    <w:rsid w:val="001B2512"/>
    <w:rsid w:val="001B2809"/>
    <w:rsid w:val="001B2E2C"/>
    <w:rsid w:val="001B355E"/>
    <w:rsid w:val="001B6E00"/>
    <w:rsid w:val="001C29C9"/>
    <w:rsid w:val="001C2DE0"/>
    <w:rsid w:val="001C3565"/>
    <w:rsid w:val="001C3837"/>
    <w:rsid w:val="001C52A9"/>
    <w:rsid w:val="001C69BC"/>
    <w:rsid w:val="001C6BD5"/>
    <w:rsid w:val="001D17EB"/>
    <w:rsid w:val="001D183F"/>
    <w:rsid w:val="001D21AA"/>
    <w:rsid w:val="001D2F7F"/>
    <w:rsid w:val="001D3283"/>
    <w:rsid w:val="001D5CA8"/>
    <w:rsid w:val="001D6B16"/>
    <w:rsid w:val="001D7E25"/>
    <w:rsid w:val="001E34AD"/>
    <w:rsid w:val="001E3D7B"/>
    <w:rsid w:val="001E4DA3"/>
    <w:rsid w:val="001E4EE8"/>
    <w:rsid w:val="001E4F6B"/>
    <w:rsid w:val="001E5302"/>
    <w:rsid w:val="001E5A01"/>
    <w:rsid w:val="001E7E8D"/>
    <w:rsid w:val="001F33C9"/>
    <w:rsid w:val="001F3AAC"/>
    <w:rsid w:val="001F60C3"/>
    <w:rsid w:val="001F7A5C"/>
    <w:rsid w:val="002005FC"/>
    <w:rsid w:val="002020BB"/>
    <w:rsid w:val="00204BDA"/>
    <w:rsid w:val="002057A8"/>
    <w:rsid w:val="0020606E"/>
    <w:rsid w:val="00207081"/>
    <w:rsid w:val="00207BE5"/>
    <w:rsid w:val="002106CE"/>
    <w:rsid w:val="00212069"/>
    <w:rsid w:val="00213423"/>
    <w:rsid w:val="002159EE"/>
    <w:rsid w:val="00215C0F"/>
    <w:rsid w:val="00216207"/>
    <w:rsid w:val="00216A55"/>
    <w:rsid w:val="002174B9"/>
    <w:rsid w:val="00220BAD"/>
    <w:rsid w:val="00221B46"/>
    <w:rsid w:val="002223A6"/>
    <w:rsid w:val="002268D0"/>
    <w:rsid w:val="002268D7"/>
    <w:rsid w:val="0023166D"/>
    <w:rsid w:val="00231F53"/>
    <w:rsid w:val="00232F0E"/>
    <w:rsid w:val="00233B41"/>
    <w:rsid w:val="002354B4"/>
    <w:rsid w:val="00235A38"/>
    <w:rsid w:val="00237922"/>
    <w:rsid w:val="0024009F"/>
    <w:rsid w:val="00240138"/>
    <w:rsid w:val="0024057D"/>
    <w:rsid w:val="00241190"/>
    <w:rsid w:val="0024176A"/>
    <w:rsid w:val="0024194F"/>
    <w:rsid w:val="002420CD"/>
    <w:rsid w:val="00242C82"/>
    <w:rsid w:val="002432B4"/>
    <w:rsid w:val="002436F0"/>
    <w:rsid w:val="00245691"/>
    <w:rsid w:val="0025414A"/>
    <w:rsid w:val="002551AD"/>
    <w:rsid w:val="00255AA3"/>
    <w:rsid w:val="00256143"/>
    <w:rsid w:val="00257532"/>
    <w:rsid w:val="00257C06"/>
    <w:rsid w:val="00264242"/>
    <w:rsid w:val="00265019"/>
    <w:rsid w:val="0026527B"/>
    <w:rsid w:val="00267903"/>
    <w:rsid w:val="00270774"/>
    <w:rsid w:val="00270AA1"/>
    <w:rsid w:val="00274C93"/>
    <w:rsid w:val="0027557A"/>
    <w:rsid w:val="00277A91"/>
    <w:rsid w:val="002821D6"/>
    <w:rsid w:val="0028251B"/>
    <w:rsid w:val="0028626C"/>
    <w:rsid w:val="00286BF2"/>
    <w:rsid w:val="00287460"/>
    <w:rsid w:val="00291E78"/>
    <w:rsid w:val="0029212E"/>
    <w:rsid w:val="00292F33"/>
    <w:rsid w:val="00293EE6"/>
    <w:rsid w:val="002971F3"/>
    <w:rsid w:val="002A0E84"/>
    <w:rsid w:val="002A1DA4"/>
    <w:rsid w:val="002A1FE0"/>
    <w:rsid w:val="002A1FF5"/>
    <w:rsid w:val="002A3CB3"/>
    <w:rsid w:val="002A4737"/>
    <w:rsid w:val="002A4847"/>
    <w:rsid w:val="002A6201"/>
    <w:rsid w:val="002A674B"/>
    <w:rsid w:val="002A785D"/>
    <w:rsid w:val="002A7A3A"/>
    <w:rsid w:val="002B04A8"/>
    <w:rsid w:val="002B0535"/>
    <w:rsid w:val="002B1AA6"/>
    <w:rsid w:val="002B2393"/>
    <w:rsid w:val="002B28AF"/>
    <w:rsid w:val="002B355B"/>
    <w:rsid w:val="002B3BC7"/>
    <w:rsid w:val="002B4D06"/>
    <w:rsid w:val="002B646E"/>
    <w:rsid w:val="002C117C"/>
    <w:rsid w:val="002C40A0"/>
    <w:rsid w:val="002C4785"/>
    <w:rsid w:val="002C6A63"/>
    <w:rsid w:val="002C6E47"/>
    <w:rsid w:val="002D0641"/>
    <w:rsid w:val="002D0CC5"/>
    <w:rsid w:val="002D1DA0"/>
    <w:rsid w:val="002D2F3C"/>
    <w:rsid w:val="002D36DD"/>
    <w:rsid w:val="002D4E63"/>
    <w:rsid w:val="002D589F"/>
    <w:rsid w:val="002D5D40"/>
    <w:rsid w:val="002D63E4"/>
    <w:rsid w:val="002D67A4"/>
    <w:rsid w:val="002E01A4"/>
    <w:rsid w:val="002E02E8"/>
    <w:rsid w:val="002E0450"/>
    <w:rsid w:val="002E1772"/>
    <w:rsid w:val="002E2EFB"/>
    <w:rsid w:val="002E58F7"/>
    <w:rsid w:val="002E64FB"/>
    <w:rsid w:val="002E6E31"/>
    <w:rsid w:val="00300B08"/>
    <w:rsid w:val="00304D85"/>
    <w:rsid w:val="00306D62"/>
    <w:rsid w:val="003107ED"/>
    <w:rsid w:val="00311167"/>
    <w:rsid w:val="00311566"/>
    <w:rsid w:val="00311A87"/>
    <w:rsid w:val="0031303B"/>
    <w:rsid w:val="00315712"/>
    <w:rsid w:val="00315731"/>
    <w:rsid w:val="003203A8"/>
    <w:rsid w:val="003212B5"/>
    <w:rsid w:val="00321565"/>
    <w:rsid w:val="00321C11"/>
    <w:rsid w:val="00321E8E"/>
    <w:rsid w:val="003264AE"/>
    <w:rsid w:val="00326F41"/>
    <w:rsid w:val="0032761F"/>
    <w:rsid w:val="00327F5F"/>
    <w:rsid w:val="00330F94"/>
    <w:rsid w:val="00332DBE"/>
    <w:rsid w:val="00333724"/>
    <w:rsid w:val="00333AFE"/>
    <w:rsid w:val="00334F2A"/>
    <w:rsid w:val="00340DC6"/>
    <w:rsid w:val="00341DD5"/>
    <w:rsid w:val="00343359"/>
    <w:rsid w:val="003441A3"/>
    <w:rsid w:val="00352AEF"/>
    <w:rsid w:val="0035415C"/>
    <w:rsid w:val="0035506F"/>
    <w:rsid w:val="00357857"/>
    <w:rsid w:val="00362176"/>
    <w:rsid w:val="003644F9"/>
    <w:rsid w:val="00364B1A"/>
    <w:rsid w:val="00364C8D"/>
    <w:rsid w:val="00371524"/>
    <w:rsid w:val="0037279F"/>
    <w:rsid w:val="00375C2D"/>
    <w:rsid w:val="003763FE"/>
    <w:rsid w:val="003774F5"/>
    <w:rsid w:val="003802D1"/>
    <w:rsid w:val="00380A6E"/>
    <w:rsid w:val="003825FF"/>
    <w:rsid w:val="00382D0E"/>
    <w:rsid w:val="0038443A"/>
    <w:rsid w:val="003850F4"/>
    <w:rsid w:val="00386CFF"/>
    <w:rsid w:val="00387081"/>
    <w:rsid w:val="00387336"/>
    <w:rsid w:val="003916B8"/>
    <w:rsid w:val="003922F9"/>
    <w:rsid w:val="00392706"/>
    <w:rsid w:val="00392A31"/>
    <w:rsid w:val="0039309A"/>
    <w:rsid w:val="00393F22"/>
    <w:rsid w:val="0039777D"/>
    <w:rsid w:val="003A0A0E"/>
    <w:rsid w:val="003A4856"/>
    <w:rsid w:val="003A75C3"/>
    <w:rsid w:val="003A7B44"/>
    <w:rsid w:val="003B34FB"/>
    <w:rsid w:val="003B73BF"/>
    <w:rsid w:val="003C3BE6"/>
    <w:rsid w:val="003C3F6E"/>
    <w:rsid w:val="003C510F"/>
    <w:rsid w:val="003C5AD8"/>
    <w:rsid w:val="003C5BB5"/>
    <w:rsid w:val="003C5BCE"/>
    <w:rsid w:val="003C66C2"/>
    <w:rsid w:val="003C7322"/>
    <w:rsid w:val="003D091B"/>
    <w:rsid w:val="003D0EDE"/>
    <w:rsid w:val="003D132A"/>
    <w:rsid w:val="003D3BFC"/>
    <w:rsid w:val="003D3DBF"/>
    <w:rsid w:val="003D5612"/>
    <w:rsid w:val="003D7435"/>
    <w:rsid w:val="003E1268"/>
    <w:rsid w:val="003E12C2"/>
    <w:rsid w:val="003E179E"/>
    <w:rsid w:val="003E2997"/>
    <w:rsid w:val="003E3C21"/>
    <w:rsid w:val="003E3E9F"/>
    <w:rsid w:val="003E6D87"/>
    <w:rsid w:val="003F1C33"/>
    <w:rsid w:val="003F27C8"/>
    <w:rsid w:val="003F7539"/>
    <w:rsid w:val="003F76E0"/>
    <w:rsid w:val="004000A3"/>
    <w:rsid w:val="004015CF"/>
    <w:rsid w:val="0040261D"/>
    <w:rsid w:val="00402ADB"/>
    <w:rsid w:val="00405C22"/>
    <w:rsid w:val="004075F8"/>
    <w:rsid w:val="00410682"/>
    <w:rsid w:val="00411AB4"/>
    <w:rsid w:val="004124ED"/>
    <w:rsid w:val="00413487"/>
    <w:rsid w:val="0042097E"/>
    <w:rsid w:val="0042162F"/>
    <w:rsid w:val="00422428"/>
    <w:rsid w:val="004233C8"/>
    <w:rsid w:val="00426788"/>
    <w:rsid w:val="0043050F"/>
    <w:rsid w:val="00431132"/>
    <w:rsid w:val="0043134C"/>
    <w:rsid w:val="00431397"/>
    <w:rsid w:val="00434881"/>
    <w:rsid w:val="004350E0"/>
    <w:rsid w:val="00436D18"/>
    <w:rsid w:val="0043744B"/>
    <w:rsid w:val="00437940"/>
    <w:rsid w:val="00437E84"/>
    <w:rsid w:val="00440229"/>
    <w:rsid w:val="004412D0"/>
    <w:rsid w:val="00441B4A"/>
    <w:rsid w:val="004438D4"/>
    <w:rsid w:val="00444536"/>
    <w:rsid w:val="00446691"/>
    <w:rsid w:val="00452016"/>
    <w:rsid w:val="00453BF6"/>
    <w:rsid w:val="00454631"/>
    <w:rsid w:val="00456A46"/>
    <w:rsid w:val="004608A8"/>
    <w:rsid w:val="0046100B"/>
    <w:rsid w:val="004627F7"/>
    <w:rsid w:val="00462E10"/>
    <w:rsid w:val="00463545"/>
    <w:rsid w:val="00464A66"/>
    <w:rsid w:val="00465642"/>
    <w:rsid w:val="0046674C"/>
    <w:rsid w:val="00467956"/>
    <w:rsid w:val="00472738"/>
    <w:rsid w:val="0047691C"/>
    <w:rsid w:val="0048110F"/>
    <w:rsid w:val="00481163"/>
    <w:rsid w:val="00481784"/>
    <w:rsid w:val="00482F90"/>
    <w:rsid w:val="004830A2"/>
    <w:rsid w:val="00484583"/>
    <w:rsid w:val="00484B19"/>
    <w:rsid w:val="00484EF0"/>
    <w:rsid w:val="00485942"/>
    <w:rsid w:val="00486B6B"/>
    <w:rsid w:val="00487D15"/>
    <w:rsid w:val="00490B29"/>
    <w:rsid w:val="00490D91"/>
    <w:rsid w:val="00490F9E"/>
    <w:rsid w:val="0049156C"/>
    <w:rsid w:val="004934FD"/>
    <w:rsid w:val="004937A2"/>
    <w:rsid w:val="00494902"/>
    <w:rsid w:val="00495076"/>
    <w:rsid w:val="00496722"/>
    <w:rsid w:val="004A4F2B"/>
    <w:rsid w:val="004A4F68"/>
    <w:rsid w:val="004A5D2B"/>
    <w:rsid w:val="004B0E18"/>
    <w:rsid w:val="004B2855"/>
    <w:rsid w:val="004B3241"/>
    <w:rsid w:val="004B3281"/>
    <w:rsid w:val="004B35BC"/>
    <w:rsid w:val="004B3649"/>
    <w:rsid w:val="004B3B70"/>
    <w:rsid w:val="004B70F6"/>
    <w:rsid w:val="004B72EB"/>
    <w:rsid w:val="004B7883"/>
    <w:rsid w:val="004C05A7"/>
    <w:rsid w:val="004C145D"/>
    <w:rsid w:val="004C2045"/>
    <w:rsid w:val="004C3290"/>
    <w:rsid w:val="004C37FB"/>
    <w:rsid w:val="004C4956"/>
    <w:rsid w:val="004C61BB"/>
    <w:rsid w:val="004C63A5"/>
    <w:rsid w:val="004C6ABA"/>
    <w:rsid w:val="004C6FF3"/>
    <w:rsid w:val="004D0102"/>
    <w:rsid w:val="004D1053"/>
    <w:rsid w:val="004D48B1"/>
    <w:rsid w:val="004D614A"/>
    <w:rsid w:val="004E12E0"/>
    <w:rsid w:val="004E1848"/>
    <w:rsid w:val="004E1883"/>
    <w:rsid w:val="004E2C70"/>
    <w:rsid w:val="004E372C"/>
    <w:rsid w:val="004E4452"/>
    <w:rsid w:val="004E5148"/>
    <w:rsid w:val="004E5F0E"/>
    <w:rsid w:val="004E688C"/>
    <w:rsid w:val="004E7E5F"/>
    <w:rsid w:val="004F15C1"/>
    <w:rsid w:val="004F1DEC"/>
    <w:rsid w:val="004F2F47"/>
    <w:rsid w:val="004F3558"/>
    <w:rsid w:val="004F384D"/>
    <w:rsid w:val="004F5381"/>
    <w:rsid w:val="004F5FD0"/>
    <w:rsid w:val="004F777B"/>
    <w:rsid w:val="004F7C65"/>
    <w:rsid w:val="00502D69"/>
    <w:rsid w:val="00504A05"/>
    <w:rsid w:val="00505C80"/>
    <w:rsid w:val="005063B5"/>
    <w:rsid w:val="00511061"/>
    <w:rsid w:val="00512440"/>
    <w:rsid w:val="00515406"/>
    <w:rsid w:val="005163E8"/>
    <w:rsid w:val="0051648A"/>
    <w:rsid w:val="00517DBC"/>
    <w:rsid w:val="0052159A"/>
    <w:rsid w:val="005247F0"/>
    <w:rsid w:val="00525087"/>
    <w:rsid w:val="005250D9"/>
    <w:rsid w:val="00525AF4"/>
    <w:rsid w:val="005268CC"/>
    <w:rsid w:val="00526A2F"/>
    <w:rsid w:val="005274CC"/>
    <w:rsid w:val="00527F91"/>
    <w:rsid w:val="0053290E"/>
    <w:rsid w:val="00535A40"/>
    <w:rsid w:val="00537335"/>
    <w:rsid w:val="00537C54"/>
    <w:rsid w:val="005418AC"/>
    <w:rsid w:val="005423B8"/>
    <w:rsid w:val="005430DE"/>
    <w:rsid w:val="005434B0"/>
    <w:rsid w:val="00544061"/>
    <w:rsid w:val="0054430A"/>
    <w:rsid w:val="0055017F"/>
    <w:rsid w:val="00554DC1"/>
    <w:rsid w:val="00555231"/>
    <w:rsid w:val="00556A93"/>
    <w:rsid w:val="005571FB"/>
    <w:rsid w:val="00560611"/>
    <w:rsid w:val="00560FB5"/>
    <w:rsid w:val="00563013"/>
    <w:rsid w:val="005631C3"/>
    <w:rsid w:val="005641E2"/>
    <w:rsid w:val="005651A7"/>
    <w:rsid w:val="005668A9"/>
    <w:rsid w:val="00567A7C"/>
    <w:rsid w:val="00567C50"/>
    <w:rsid w:val="00570FBB"/>
    <w:rsid w:val="005714B2"/>
    <w:rsid w:val="005733B6"/>
    <w:rsid w:val="005736E2"/>
    <w:rsid w:val="00574407"/>
    <w:rsid w:val="00577CE0"/>
    <w:rsid w:val="00581E76"/>
    <w:rsid w:val="005825F3"/>
    <w:rsid w:val="005830B9"/>
    <w:rsid w:val="005832EC"/>
    <w:rsid w:val="00583988"/>
    <w:rsid w:val="00587B50"/>
    <w:rsid w:val="00587F2E"/>
    <w:rsid w:val="0059134A"/>
    <w:rsid w:val="00591ADA"/>
    <w:rsid w:val="00592614"/>
    <w:rsid w:val="00592BCB"/>
    <w:rsid w:val="005934DA"/>
    <w:rsid w:val="00593B9E"/>
    <w:rsid w:val="00593D44"/>
    <w:rsid w:val="005A17DF"/>
    <w:rsid w:val="005A2B9B"/>
    <w:rsid w:val="005A2FF6"/>
    <w:rsid w:val="005A5521"/>
    <w:rsid w:val="005A72F7"/>
    <w:rsid w:val="005A7441"/>
    <w:rsid w:val="005A7A78"/>
    <w:rsid w:val="005B054C"/>
    <w:rsid w:val="005B13CB"/>
    <w:rsid w:val="005B1F89"/>
    <w:rsid w:val="005B3223"/>
    <w:rsid w:val="005B3FBD"/>
    <w:rsid w:val="005B455A"/>
    <w:rsid w:val="005B45D7"/>
    <w:rsid w:val="005B4D5C"/>
    <w:rsid w:val="005C00E0"/>
    <w:rsid w:val="005C05F8"/>
    <w:rsid w:val="005C14DA"/>
    <w:rsid w:val="005C1EBF"/>
    <w:rsid w:val="005C37B8"/>
    <w:rsid w:val="005C4015"/>
    <w:rsid w:val="005D0A9A"/>
    <w:rsid w:val="005D12BD"/>
    <w:rsid w:val="005D13C8"/>
    <w:rsid w:val="005D189C"/>
    <w:rsid w:val="005D31BF"/>
    <w:rsid w:val="005D337D"/>
    <w:rsid w:val="005D3DF0"/>
    <w:rsid w:val="005D3F01"/>
    <w:rsid w:val="005D5183"/>
    <w:rsid w:val="005D6ABA"/>
    <w:rsid w:val="005D7578"/>
    <w:rsid w:val="005D75BB"/>
    <w:rsid w:val="005E0817"/>
    <w:rsid w:val="005F0489"/>
    <w:rsid w:val="005F31C4"/>
    <w:rsid w:val="005F32A3"/>
    <w:rsid w:val="005F39F6"/>
    <w:rsid w:val="005F755D"/>
    <w:rsid w:val="006013FC"/>
    <w:rsid w:val="00601A1D"/>
    <w:rsid w:val="00602C70"/>
    <w:rsid w:val="006045C0"/>
    <w:rsid w:val="00605030"/>
    <w:rsid w:val="00607A6D"/>
    <w:rsid w:val="0061123B"/>
    <w:rsid w:val="00611DD2"/>
    <w:rsid w:val="00614D87"/>
    <w:rsid w:val="00616B3E"/>
    <w:rsid w:val="0062002B"/>
    <w:rsid w:val="006206BD"/>
    <w:rsid w:val="00620A69"/>
    <w:rsid w:val="00620D2D"/>
    <w:rsid w:val="006213DC"/>
    <w:rsid w:val="0062150A"/>
    <w:rsid w:val="00622D57"/>
    <w:rsid w:val="00622E96"/>
    <w:rsid w:val="00623217"/>
    <w:rsid w:val="00625B08"/>
    <w:rsid w:val="00627343"/>
    <w:rsid w:val="00631647"/>
    <w:rsid w:val="00632071"/>
    <w:rsid w:val="006338BB"/>
    <w:rsid w:val="00635ABF"/>
    <w:rsid w:val="006364B2"/>
    <w:rsid w:val="00640721"/>
    <w:rsid w:val="00640EFC"/>
    <w:rsid w:val="00641B9D"/>
    <w:rsid w:val="00644C30"/>
    <w:rsid w:val="006460E4"/>
    <w:rsid w:val="0064617A"/>
    <w:rsid w:val="00646BE2"/>
    <w:rsid w:val="00650611"/>
    <w:rsid w:val="00651327"/>
    <w:rsid w:val="00652057"/>
    <w:rsid w:val="00652DC6"/>
    <w:rsid w:val="00653AD6"/>
    <w:rsid w:val="006540A3"/>
    <w:rsid w:val="006548AC"/>
    <w:rsid w:val="00655287"/>
    <w:rsid w:val="00656272"/>
    <w:rsid w:val="00657384"/>
    <w:rsid w:val="006575CA"/>
    <w:rsid w:val="00660655"/>
    <w:rsid w:val="006636E0"/>
    <w:rsid w:val="0066637B"/>
    <w:rsid w:val="00666A05"/>
    <w:rsid w:val="00670AC3"/>
    <w:rsid w:val="0067436B"/>
    <w:rsid w:val="00674CFA"/>
    <w:rsid w:val="00675256"/>
    <w:rsid w:val="00675B25"/>
    <w:rsid w:val="00680FDA"/>
    <w:rsid w:val="00681429"/>
    <w:rsid w:val="0068170F"/>
    <w:rsid w:val="00682E0C"/>
    <w:rsid w:val="006843FC"/>
    <w:rsid w:val="00684ECA"/>
    <w:rsid w:val="006853AA"/>
    <w:rsid w:val="006854D5"/>
    <w:rsid w:val="00685C1E"/>
    <w:rsid w:val="00687386"/>
    <w:rsid w:val="00687D2D"/>
    <w:rsid w:val="00690C39"/>
    <w:rsid w:val="00691175"/>
    <w:rsid w:val="00692331"/>
    <w:rsid w:val="0069649D"/>
    <w:rsid w:val="00696FA6"/>
    <w:rsid w:val="00697F2C"/>
    <w:rsid w:val="006A103F"/>
    <w:rsid w:val="006A226F"/>
    <w:rsid w:val="006A3640"/>
    <w:rsid w:val="006A36AE"/>
    <w:rsid w:val="006A3953"/>
    <w:rsid w:val="006A47FE"/>
    <w:rsid w:val="006A5D30"/>
    <w:rsid w:val="006A6F6A"/>
    <w:rsid w:val="006A7145"/>
    <w:rsid w:val="006A739C"/>
    <w:rsid w:val="006B20A5"/>
    <w:rsid w:val="006B24EF"/>
    <w:rsid w:val="006B29E6"/>
    <w:rsid w:val="006B2A9F"/>
    <w:rsid w:val="006B66CD"/>
    <w:rsid w:val="006B71B2"/>
    <w:rsid w:val="006C5C21"/>
    <w:rsid w:val="006C744D"/>
    <w:rsid w:val="006C7924"/>
    <w:rsid w:val="006D1816"/>
    <w:rsid w:val="006D4751"/>
    <w:rsid w:val="006D4BFF"/>
    <w:rsid w:val="006D4E14"/>
    <w:rsid w:val="006D4E45"/>
    <w:rsid w:val="006D603D"/>
    <w:rsid w:val="006D64C1"/>
    <w:rsid w:val="006D6863"/>
    <w:rsid w:val="006D6C27"/>
    <w:rsid w:val="006E1171"/>
    <w:rsid w:val="006E24D3"/>
    <w:rsid w:val="006E3922"/>
    <w:rsid w:val="006E4F5D"/>
    <w:rsid w:val="006F1185"/>
    <w:rsid w:val="006F2762"/>
    <w:rsid w:val="006F3B80"/>
    <w:rsid w:val="006F3D32"/>
    <w:rsid w:val="006F46A4"/>
    <w:rsid w:val="006F66FA"/>
    <w:rsid w:val="0070022B"/>
    <w:rsid w:val="0070160D"/>
    <w:rsid w:val="00702A15"/>
    <w:rsid w:val="00703BF5"/>
    <w:rsid w:val="00704BC9"/>
    <w:rsid w:val="00706A6F"/>
    <w:rsid w:val="00706ED6"/>
    <w:rsid w:val="00710789"/>
    <w:rsid w:val="007108DE"/>
    <w:rsid w:val="0071245B"/>
    <w:rsid w:val="00715CC4"/>
    <w:rsid w:val="00715E49"/>
    <w:rsid w:val="00721DB7"/>
    <w:rsid w:val="00721FC9"/>
    <w:rsid w:val="0072295F"/>
    <w:rsid w:val="007229C6"/>
    <w:rsid w:val="00722AE5"/>
    <w:rsid w:val="00723098"/>
    <w:rsid w:val="007231B5"/>
    <w:rsid w:val="00723F75"/>
    <w:rsid w:val="007242AD"/>
    <w:rsid w:val="00724737"/>
    <w:rsid w:val="00724E61"/>
    <w:rsid w:val="00726DAC"/>
    <w:rsid w:val="00727B6A"/>
    <w:rsid w:val="00727D0C"/>
    <w:rsid w:val="00727F8D"/>
    <w:rsid w:val="00730CB3"/>
    <w:rsid w:val="007332D8"/>
    <w:rsid w:val="00733C98"/>
    <w:rsid w:val="007350C7"/>
    <w:rsid w:val="00735BE9"/>
    <w:rsid w:val="00736837"/>
    <w:rsid w:val="007406B9"/>
    <w:rsid w:val="00740E19"/>
    <w:rsid w:val="0074189D"/>
    <w:rsid w:val="00743282"/>
    <w:rsid w:val="00743DED"/>
    <w:rsid w:val="00745B78"/>
    <w:rsid w:val="00746806"/>
    <w:rsid w:val="0075040A"/>
    <w:rsid w:val="00751400"/>
    <w:rsid w:val="00752C87"/>
    <w:rsid w:val="00752D4E"/>
    <w:rsid w:val="007551AA"/>
    <w:rsid w:val="007560B7"/>
    <w:rsid w:val="00756BF1"/>
    <w:rsid w:val="0076270E"/>
    <w:rsid w:val="00762903"/>
    <w:rsid w:val="00763488"/>
    <w:rsid w:val="00763A05"/>
    <w:rsid w:val="007647A7"/>
    <w:rsid w:val="00770553"/>
    <w:rsid w:val="00770F42"/>
    <w:rsid w:val="0077328E"/>
    <w:rsid w:val="00774F06"/>
    <w:rsid w:val="00776611"/>
    <w:rsid w:val="00776696"/>
    <w:rsid w:val="00781482"/>
    <w:rsid w:val="00782702"/>
    <w:rsid w:val="007833FD"/>
    <w:rsid w:val="00783BAA"/>
    <w:rsid w:val="007855EF"/>
    <w:rsid w:val="00787E97"/>
    <w:rsid w:val="007927A9"/>
    <w:rsid w:val="00793AF2"/>
    <w:rsid w:val="00794279"/>
    <w:rsid w:val="00795171"/>
    <w:rsid w:val="00795DDA"/>
    <w:rsid w:val="00795DE0"/>
    <w:rsid w:val="007A1167"/>
    <w:rsid w:val="007A2048"/>
    <w:rsid w:val="007A31E9"/>
    <w:rsid w:val="007A32C8"/>
    <w:rsid w:val="007A35CF"/>
    <w:rsid w:val="007A41B6"/>
    <w:rsid w:val="007A5362"/>
    <w:rsid w:val="007A5775"/>
    <w:rsid w:val="007A61B0"/>
    <w:rsid w:val="007A6B63"/>
    <w:rsid w:val="007B46A5"/>
    <w:rsid w:val="007B46E3"/>
    <w:rsid w:val="007C1E8C"/>
    <w:rsid w:val="007C2779"/>
    <w:rsid w:val="007C27EB"/>
    <w:rsid w:val="007C2D2F"/>
    <w:rsid w:val="007C2DCE"/>
    <w:rsid w:val="007C5134"/>
    <w:rsid w:val="007C6CA2"/>
    <w:rsid w:val="007C7926"/>
    <w:rsid w:val="007D1304"/>
    <w:rsid w:val="007D3B74"/>
    <w:rsid w:val="007D5151"/>
    <w:rsid w:val="007D6235"/>
    <w:rsid w:val="007D76F2"/>
    <w:rsid w:val="007E1B7A"/>
    <w:rsid w:val="007E2430"/>
    <w:rsid w:val="007E611D"/>
    <w:rsid w:val="007E74BD"/>
    <w:rsid w:val="007F4EE2"/>
    <w:rsid w:val="007F59D8"/>
    <w:rsid w:val="007F7FA6"/>
    <w:rsid w:val="0080196B"/>
    <w:rsid w:val="008019AD"/>
    <w:rsid w:val="00801BBC"/>
    <w:rsid w:val="00801F6D"/>
    <w:rsid w:val="008033B3"/>
    <w:rsid w:val="00804027"/>
    <w:rsid w:val="00805496"/>
    <w:rsid w:val="00805FF1"/>
    <w:rsid w:val="00806BE4"/>
    <w:rsid w:val="00813623"/>
    <w:rsid w:val="008138EC"/>
    <w:rsid w:val="00815941"/>
    <w:rsid w:val="0081662B"/>
    <w:rsid w:val="00816CBD"/>
    <w:rsid w:val="0082061B"/>
    <w:rsid w:val="00823C54"/>
    <w:rsid w:val="00824B6C"/>
    <w:rsid w:val="00825773"/>
    <w:rsid w:val="0082578F"/>
    <w:rsid w:val="0083158A"/>
    <w:rsid w:val="00833EB0"/>
    <w:rsid w:val="0083430F"/>
    <w:rsid w:val="00834BDA"/>
    <w:rsid w:val="008353DB"/>
    <w:rsid w:val="008355D3"/>
    <w:rsid w:val="008367B7"/>
    <w:rsid w:val="00844522"/>
    <w:rsid w:val="0084528D"/>
    <w:rsid w:val="008468E4"/>
    <w:rsid w:val="00846DF1"/>
    <w:rsid w:val="00847296"/>
    <w:rsid w:val="0085033B"/>
    <w:rsid w:val="008509BF"/>
    <w:rsid w:val="00852F68"/>
    <w:rsid w:val="00853047"/>
    <w:rsid w:val="00854459"/>
    <w:rsid w:val="00854D85"/>
    <w:rsid w:val="0085602D"/>
    <w:rsid w:val="008565A8"/>
    <w:rsid w:val="0085777D"/>
    <w:rsid w:val="008612E9"/>
    <w:rsid w:val="00862571"/>
    <w:rsid w:val="00862C01"/>
    <w:rsid w:val="00863C21"/>
    <w:rsid w:val="00863F2B"/>
    <w:rsid w:val="008651D6"/>
    <w:rsid w:val="008657CB"/>
    <w:rsid w:val="00870402"/>
    <w:rsid w:val="008710D4"/>
    <w:rsid w:val="00871993"/>
    <w:rsid w:val="00872B42"/>
    <w:rsid w:val="00872DA9"/>
    <w:rsid w:val="00873B04"/>
    <w:rsid w:val="0087509B"/>
    <w:rsid w:val="00875383"/>
    <w:rsid w:val="00875416"/>
    <w:rsid w:val="0087565A"/>
    <w:rsid w:val="008763AD"/>
    <w:rsid w:val="00880584"/>
    <w:rsid w:val="00881855"/>
    <w:rsid w:val="00881F56"/>
    <w:rsid w:val="0088279A"/>
    <w:rsid w:val="00882831"/>
    <w:rsid w:val="0088436D"/>
    <w:rsid w:val="00887165"/>
    <w:rsid w:val="00892983"/>
    <w:rsid w:val="008941BC"/>
    <w:rsid w:val="00897153"/>
    <w:rsid w:val="008A087E"/>
    <w:rsid w:val="008A08F5"/>
    <w:rsid w:val="008A1B44"/>
    <w:rsid w:val="008A40DD"/>
    <w:rsid w:val="008A4F1C"/>
    <w:rsid w:val="008A56CF"/>
    <w:rsid w:val="008A6C5A"/>
    <w:rsid w:val="008A77F1"/>
    <w:rsid w:val="008B020A"/>
    <w:rsid w:val="008B1E9A"/>
    <w:rsid w:val="008B1EFA"/>
    <w:rsid w:val="008B20F4"/>
    <w:rsid w:val="008B45FF"/>
    <w:rsid w:val="008B4AF2"/>
    <w:rsid w:val="008B5956"/>
    <w:rsid w:val="008B6889"/>
    <w:rsid w:val="008B6C2B"/>
    <w:rsid w:val="008B71D2"/>
    <w:rsid w:val="008C3DCC"/>
    <w:rsid w:val="008C76A0"/>
    <w:rsid w:val="008C7917"/>
    <w:rsid w:val="008D013A"/>
    <w:rsid w:val="008D27A5"/>
    <w:rsid w:val="008D38CE"/>
    <w:rsid w:val="008D5422"/>
    <w:rsid w:val="008D7085"/>
    <w:rsid w:val="008D70EA"/>
    <w:rsid w:val="008D711E"/>
    <w:rsid w:val="008D7E79"/>
    <w:rsid w:val="008E2B96"/>
    <w:rsid w:val="008E3284"/>
    <w:rsid w:val="008E3727"/>
    <w:rsid w:val="008E45FA"/>
    <w:rsid w:val="008E477D"/>
    <w:rsid w:val="008E5312"/>
    <w:rsid w:val="008E65B8"/>
    <w:rsid w:val="008F14E1"/>
    <w:rsid w:val="008F2560"/>
    <w:rsid w:val="008F301C"/>
    <w:rsid w:val="008F3B72"/>
    <w:rsid w:val="008F599B"/>
    <w:rsid w:val="008F699C"/>
    <w:rsid w:val="00900116"/>
    <w:rsid w:val="009014A4"/>
    <w:rsid w:val="0090292F"/>
    <w:rsid w:val="00902DE9"/>
    <w:rsid w:val="00903D34"/>
    <w:rsid w:val="00904137"/>
    <w:rsid w:val="009057EA"/>
    <w:rsid w:val="009077B6"/>
    <w:rsid w:val="00911D17"/>
    <w:rsid w:val="0091774E"/>
    <w:rsid w:val="009178ED"/>
    <w:rsid w:val="00923CAB"/>
    <w:rsid w:val="00925BB0"/>
    <w:rsid w:val="00925C33"/>
    <w:rsid w:val="00926125"/>
    <w:rsid w:val="0093020E"/>
    <w:rsid w:val="009308BF"/>
    <w:rsid w:val="00934F2C"/>
    <w:rsid w:val="00936356"/>
    <w:rsid w:val="0093637B"/>
    <w:rsid w:val="00940375"/>
    <w:rsid w:val="00942262"/>
    <w:rsid w:val="00943BB8"/>
    <w:rsid w:val="00945A5B"/>
    <w:rsid w:val="00951473"/>
    <w:rsid w:val="009523F4"/>
    <w:rsid w:val="00953F61"/>
    <w:rsid w:val="0095517E"/>
    <w:rsid w:val="009607E7"/>
    <w:rsid w:val="009625E1"/>
    <w:rsid w:val="00962620"/>
    <w:rsid w:val="00963A93"/>
    <w:rsid w:val="00963E83"/>
    <w:rsid w:val="00964DB1"/>
    <w:rsid w:val="0096509F"/>
    <w:rsid w:val="00965D8D"/>
    <w:rsid w:val="00967482"/>
    <w:rsid w:val="009713AD"/>
    <w:rsid w:val="009732B5"/>
    <w:rsid w:val="009805B7"/>
    <w:rsid w:val="00981C37"/>
    <w:rsid w:val="009823FB"/>
    <w:rsid w:val="009830BB"/>
    <w:rsid w:val="00984116"/>
    <w:rsid w:val="00992794"/>
    <w:rsid w:val="0099281E"/>
    <w:rsid w:val="009960A6"/>
    <w:rsid w:val="009A1F83"/>
    <w:rsid w:val="009A38B4"/>
    <w:rsid w:val="009A421F"/>
    <w:rsid w:val="009A48AC"/>
    <w:rsid w:val="009A5A03"/>
    <w:rsid w:val="009B0171"/>
    <w:rsid w:val="009B06A2"/>
    <w:rsid w:val="009B4E69"/>
    <w:rsid w:val="009B62C4"/>
    <w:rsid w:val="009B6704"/>
    <w:rsid w:val="009B6B7D"/>
    <w:rsid w:val="009C0840"/>
    <w:rsid w:val="009C302D"/>
    <w:rsid w:val="009C4217"/>
    <w:rsid w:val="009C50E4"/>
    <w:rsid w:val="009C5A69"/>
    <w:rsid w:val="009D01AA"/>
    <w:rsid w:val="009D0203"/>
    <w:rsid w:val="009D133B"/>
    <w:rsid w:val="009D32CF"/>
    <w:rsid w:val="009D3C7E"/>
    <w:rsid w:val="009D7952"/>
    <w:rsid w:val="009D7C27"/>
    <w:rsid w:val="009E083B"/>
    <w:rsid w:val="009E0AAC"/>
    <w:rsid w:val="009E12FA"/>
    <w:rsid w:val="009E1D55"/>
    <w:rsid w:val="009E2E4E"/>
    <w:rsid w:val="009E30DD"/>
    <w:rsid w:val="009E436B"/>
    <w:rsid w:val="009E4B5D"/>
    <w:rsid w:val="009F0654"/>
    <w:rsid w:val="009F181D"/>
    <w:rsid w:val="009F36F0"/>
    <w:rsid w:val="009F4E72"/>
    <w:rsid w:val="00A00AE1"/>
    <w:rsid w:val="00A0463C"/>
    <w:rsid w:val="00A049D6"/>
    <w:rsid w:val="00A05CA5"/>
    <w:rsid w:val="00A0603C"/>
    <w:rsid w:val="00A07477"/>
    <w:rsid w:val="00A074B0"/>
    <w:rsid w:val="00A078FD"/>
    <w:rsid w:val="00A1154B"/>
    <w:rsid w:val="00A11C13"/>
    <w:rsid w:val="00A13B02"/>
    <w:rsid w:val="00A150D1"/>
    <w:rsid w:val="00A1728B"/>
    <w:rsid w:val="00A20578"/>
    <w:rsid w:val="00A20A6F"/>
    <w:rsid w:val="00A216A1"/>
    <w:rsid w:val="00A21D83"/>
    <w:rsid w:val="00A2635E"/>
    <w:rsid w:val="00A26A21"/>
    <w:rsid w:val="00A30E48"/>
    <w:rsid w:val="00A310BF"/>
    <w:rsid w:val="00A312EB"/>
    <w:rsid w:val="00A3330A"/>
    <w:rsid w:val="00A34736"/>
    <w:rsid w:val="00A3488D"/>
    <w:rsid w:val="00A34CD8"/>
    <w:rsid w:val="00A3513E"/>
    <w:rsid w:val="00A36393"/>
    <w:rsid w:val="00A37202"/>
    <w:rsid w:val="00A434BD"/>
    <w:rsid w:val="00A469F2"/>
    <w:rsid w:val="00A55629"/>
    <w:rsid w:val="00A55926"/>
    <w:rsid w:val="00A57609"/>
    <w:rsid w:val="00A60C1F"/>
    <w:rsid w:val="00A632D7"/>
    <w:rsid w:val="00A67D5E"/>
    <w:rsid w:val="00A70266"/>
    <w:rsid w:val="00A70A89"/>
    <w:rsid w:val="00A722A3"/>
    <w:rsid w:val="00A72ADB"/>
    <w:rsid w:val="00A72E6F"/>
    <w:rsid w:val="00A74294"/>
    <w:rsid w:val="00A749E5"/>
    <w:rsid w:val="00A74ADA"/>
    <w:rsid w:val="00A76DB3"/>
    <w:rsid w:val="00A77BDD"/>
    <w:rsid w:val="00A8050E"/>
    <w:rsid w:val="00A82595"/>
    <w:rsid w:val="00A8304C"/>
    <w:rsid w:val="00A8463C"/>
    <w:rsid w:val="00A849E9"/>
    <w:rsid w:val="00A87E7B"/>
    <w:rsid w:val="00A90648"/>
    <w:rsid w:val="00A90DCD"/>
    <w:rsid w:val="00A92A6A"/>
    <w:rsid w:val="00A9587E"/>
    <w:rsid w:val="00A95A2C"/>
    <w:rsid w:val="00A965CB"/>
    <w:rsid w:val="00A96BE8"/>
    <w:rsid w:val="00AA047E"/>
    <w:rsid w:val="00AA2EE2"/>
    <w:rsid w:val="00AA3E8B"/>
    <w:rsid w:val="00AA6558"/>
    <w:rsid w:val="00AA6E54"/>
    <w:rsid w:val="00AA7716"/>
    <w:rsid w:val="00AB0284"/>
    <w:rsid w:val="00AB0DE7"/>
    <w:rsid w:val="00AB173C"/>
    <w:rsid w:val="00AB2162"/>
    <w:rsid w:val="00AB4B1D"/>
    <w:rsid w:val="00AB4FE7"/>
    <w:rsid w:val="00AB5EC1"/>
    <w:rsid w:val="00AB5F65"/>
    <w:rsid w:val="00AB63F6"/>
    <w:rsid w:val="00AC03A7"/>
    <w:rsid w:val="00AC0679"/>
    <w:rsid w:val="00AC3F3E"/>
    <w:rsid w:val="00AC4260"/>
    <w:rsid w:val="00AC43B3"/>
    <w:rsid w:val="00AC5196"/>
    <w:rsid w:val="00AC7771"/>
    <w:rsid w:val="00AC7B6B"/>
    <w:rsid w:val="00AD16EF"/>
    <w:rsid w:val="00AD1998"/>
    <w:rsid w:val="00AD1B5E"/>
    <w:rsid w:val="00AD21B0"/>
    <w:rsid w:val="00AD3384"/>
    <w:rsid w:val="00AD3675"/>
    <w:rsid w:val="00AD4167"/>
    <w:rsid w:val="00AD7480"/>
    <w:rsid w:val="00AE19E3"/>
    <w:rsid w:val="00AE2502"/>
    <w:rsid w:val="00AE33C7"/>
    <w:rsid w:val="00AE3449"/>
    <w:rsid w:val="00AE4FAF"/>
    <w:rsid w:val="00AE5928"/>
    <w:rsid w:val="00AE66AB"/>
    <w:rsid w:val="00AE6907"/>
    <w:rsid w:val="00AE6A08"/>
    <w:rsid w:val="00AE73B3"/>
    <w:rsid w:val="00AF0721"/>
    <w:rsid w:val="00AF1FCB"/>
    <w:rsid w:val="00AF4F93"/>
    <w:rsid w:val="00AF5B45"/>
    <w:rsid w:val="00AF6ADE"/>
    <w:rsid w:val="00AF7A84"/>
    <w:rsid w:val="00B00421"/>
    <w:rsid w:val="00B00519"/>
    <w:rsid w:val="00B01931"/>
    <w:rsid w:val="00B01B9B"/>
    <w:rsid w:val="00B02E3E"/>
    <w:rsid w:val="00B03A74"/>
    <w:rsid w:val="00B04BF0"/>
    <w:rsid w:val="00B0644E"/>
    <w:rsid w:val="00B07770"/>
    <w:rsid w:val="00B07833"/>
    <w:rsid w:val="00B1019D"/>
    <w:rsid w:val="00B11CC6"/>
    <w:rsid w:val="00B12A45"/>
    <w:rsid w:val="00B1317A"/>
    <w:rsid w:val="00B13464"/>
    <w:rsid w:val="00B13685"/>
    <w:rsid w:val="00B14130"/>
    <w:rsid w:val="00B155DA"/>
    <w:rsid w:val="00B208D5"/>
    <w:rsid w:val="00B23DC7"/>
    <w:rsid w:val="00B246FB"/>
    <w:rsid w:val="00B2647A"/>
    <w:rsid w:val="00B3186D"/>
    <w:rsid w:val="00B3196A"/>
    <w:rsid w:val="00B32AFA"/>
    <w:rsid w:val="00B32E75"/>
    <w:rsid w:val="00B32E97"/>
    <w:rsid w:val="00B330B7"/>
    <w:rsid w:val="00B33100"/>
    <w:rsid w:val="00B3666A"/>
    <w:rsid w:val="00B42D1A"/>
    <w:rsid w:val="00B43129"/>
    <w:rsid w:val="00B436D7"/>
    <w:rsid w:val="00B4428B"/>
    <w:rsid w:val="00B44CAA"/>
    <w:rsid w:val="00B46208"/>
    <w:rsid w:val="00B47745"/>
    <w:rsid w:val="00B47A0B"/>
    <w:rsid w:val="00B526AF"/>
    <w:rsid w:val="00B5567D"/>
    <w:rsid w:val="00B57CD5"/>
    <w:rsid w:val="00B63531"/>
    <w:rsid w:val="00B666F3"/>
    <w:rsid w:val="00B67146"/>
    <w:rsid w:val="00B71A2A"/>
    <w:rsid w:val="00B74FF9"/>
    <w:rsid w:val="00B759A4"/>
    <w:rsid w:val="00B76B97"/>
    <w:rsid w:val="00B80854"/>
    <w:rsid w:val="00B81538"/>
    <w:rsid w:val="00B81FA5"/>
    <w:rsid w:val="00B82B39"/>
    <w:rsid w:val="00B8369E"/>
    <w:rsid w:val="00B83C2D"/>
    <w:rsid w:val="00B906BA"/>
    <w:rsid w:val="00B913ED"/>
    <w:rsid w:val="00B9285C"/>
    <w:rsid w:val="00B92B1E"/>
    <w:rsid w:val="00B93E44"/>
    <w:rsid w:val="00B95501"/>
    <w:rsid w:val="00B96694"/>
    <w:rsid w:val="00B96962"/>
    <w:rsid w:val="00B96AF5"/>
    <w:rsid w:val="00B96F41"/>
    <w:rsid w:val="00B97157"/>
    <w:rsid w:val="00B97ACB"/>
    <w:rsid w:val="00BA3BD5"/>
    <w:rsid w:val="00BA4A98"/>
    <w:rsid w:val="00BB0403"/>
    <w:rsid w:val="00BB6DA2"/>
    <w:rsid w:val="00BB7F51"/>
    <w:rsid w:val="00BC1083"/>
    <w:rsid w:val="00BC3AEA"/>
    <w:rsid w:val="00BC45FC"/>
    <w:rsid w:val="00BC4D4C"/>
    <w:rsid w:val="00BC5D68"/>
    <w:rsid w:val="00BC7235"/>
    <w:rsid w:val="00BD34A5"/>
    <w:rsid w:val="00BE02DD"/>
    <w:rsid w:val="00BE0B5D"/>
    <w:rsid w:val="00BE11B6"/>
    <w:rsid w:val="00BE436A"/>
    <w:rsid w:val="00BE7099"/>
    <w:rsid w:val="00BE73AF"/>
    <w:rsid w:val="00BE7553"/>
    <w:rsid w:val="00BF0892"/>
    <w:rsid w:val="00BF0CEC"/>
    <w:rsid w:val="00BF1811"/>
    <w:rsid w:val="00BF3595"/>
    <w:rsid w:val="00BF3879"/>
    <w:rsid w:val="00BF4260"/>
    <w:rsid w:val="00BF4E74"/>
    <w:rsid w:val="00BF5327"/>
    <w:rsid w:val="00BF5E93"/>
    <w:rsid w:val="00BF6469"/>
    <w:rsid w:val="00C00CB0"/>
    <w:rsid w:val="00C03E49"/>
    <w:rsid w:val="00C0513A"/>
    <w:rsid w:val="00C05BD5"/>
    <w:rsid w:val="00C10660"/>
    <w:rsid w:val="00C10D39"/>
    <w:rsid w:val="00C12036"/>
    <w:rsid w:val="00C1267F"/>
    <w:rsid w:val="00C13515"/>
    <w:rsid w:val="00C16468"/>
    <w:rsid w:val="00C170FF"/>
    <w:rsid w:val="00C21249"/>
    <w:rsid w:val="00C2490A"/>
    <w:rsid w:val="00C25FF9"/>
    <w:rsid w:val="00C30902"/>
    <w:rsid w:val="00C345C7"/>
    <w:rsid w:val="00C411C7"/>
    <w:rsid w:val="00C45720"/>
    <w:rsid w:val="00C46E01"/>
    <w:rsid w:val="00C5195C"/>
    <w:rsid w:val="00C52A1A"/>
    <w:rsid w:val="00C52CE6"/>
    <w:rsid w:val="00C53602"/>
    <w:rsid w:val="00C553C0"/>
    <w:rsid w:val="00C55C23"/>
    <w:rsid w:val="00C55F0A"/>
    <w:rsid w:val="00C57B3C"/>
    <w:rsid w:val="00C6048D"/>
    <w:rsid w:val="00C619E1"/>
    <w:rsid w:val="00C6207A"/>
    <w:rsid w:val="00C623A8"/>
    <w:rsid w:val="00C63EF2"/>
    <w:rsid w:val="00C709F1"/>
    <w:rsid w:val="00C7189E"/>
    <w:rsid w:val="00C726FE"/>
    <w:rsid w:val="00C73D92"/>
    <w:rsid w:val="00C74240"/>
    <w:rsid w:val="00C752B1"/>
    <w:rsid w:val="00C755E8"/>
    <w:rsid w:val="00C75C74"/>
    <w:rsid w:val="00C812E7"/>
    <w:rsid w:val="00C81FFC"/>
    <w:rsid w:val="00C83231"/>
    <w:rsid w:val="00C8417F"/>
    <w:rsid w:val="00C86C2B"/>
    <w:rsid w:val="00C86CDE"/>
    <w:rsid w:val="00C874A4"/>
    <w:rsid w:val="00C90A3B"/>
    <w:rsid w:val="00C91D1A"/>
    <w:rsid w:val="00C93221"/>
    <w:rsid w:val="00C93F2F"/>
    <w:rsid w:val="00C94C53"/>
    <w:rsid w:val="00C96533"/>
    <w:rsid w:val="00C966A3"/>
    <w:rsid w:val="00C9734D"/>
    <w:rsid w:val="00CA26B5"/>
    <w:rsid w:val="00CA27F4"/>
    <w:rsid w:val="00CA300D"/>
    <w:rsid w:val="00CA4EDD"/>
    <w:rsid w:val="00CA526D"/>
    <w:rsid w:val="00CA5521"/>
    <w:rsid w:val="00CA58B2"/>
    <w:rsid w:val="00CB1B44"/>
    <w:rsid w:val="00CB49E1"/>
    <w:rsid w:val="00CB56E1"/>
    <w:rsid w:val="00CB60ED"/>
    <w:rsid w:val="00CB7381"/>
    <w:rsid w:val="00CB7765"/>
    <w:rsid w:val="00CB7C5D"/>
    <w:rsid w:val="00CB7CF5"/>
    <w:rsid w:val="00CC0745"/>
    <w:rsid w:val="00CC2011"/>
    <w:rsid w:val="00CC2FEC"/>
    <w:rsid w:val="00CD059D"/>
    <w:rsid w:val="00CD2A19"/>
    <w:rsid w:val="00CD2AB2"/>
    <w:rsid w:val="00CD3950"/>
    <w:rsid w:val="00CE1259"/>
    <w:rsid w:val="00CE5141"/>
    <w:rsid w:val="00CE5204"/>
    <w:rsid w:val="00CF0ACD"/>
    <w:rsid w:val="00CF11D1"/>
    <w:rsid w:val="00CF5096"/>
    <w:rsid w:val="00CF53A3"/>
    <w:rsid w:val="00CF7D0C"/>
    <w:rsid w:val="00D009B0"/>
    <w:rsid w:val="00D00F28"/>
    <w:rsid w:val="00D0151F"/>
    <w:rsid w:val="00D0167E"/>
    <w:rsid w:val="00D0550A"/>
    <w:rsid w:val="00D058B5"/>
    <w:rsid w:val="00D05B58"/>
    <w:rsid w:val="00D05B61"/>
    <w:rsid w:val="00D11921"/>
    <w:rsid w:val="00D15BF9"/>
    <w:rsid w:val="00D16A17"/>
    <w:rsid w:val="00D2069E"/>
    <w:rsid w:val="00D21E7B"/>
    <w:rsid w:val="00D2259B"/>
    <w:rsid w:val="00D225F8"/>
    <w:rsid w:val="00D22884"/>
    <w:rsid w:val="00D24FDC"/>
    <w:rsid w:val="00D25C8A"/>
    <w:rsid w:val="00D30B3C"/>
    <w:rsid w:val="00D3145A"/>
    <w:rsid w:val="00D31EEE"/>
    <w:rsid w:val="00D35847"/>
    <w:rsid w:val="00D407DE"/>
    <w:rsid w:val="00D4106A"/>
    <w:rsid w:val="00D4275E"/>
    <w:rsid w:val="00D4305F"/>
    <w:rsid w:val="00D431AB"/>
    <w:rsid w:val="00D43C6B"/>
    <w:rsid w:val="00D43F44"/>
    <w:rsid w:val="00D453A8"/>
    <w:rsid w:val="00D47642"/>
    <w:rsid w:val="00D47BBB"/>
    <w:rsid w:val="00D47EA2"/>
    <w:rsid w:val="00D5142C"/>
    <w:rsid w:val="00D54735"/>
    <w:rsid w:val="00D57FA7"/>
    <w:rsid w:val="00D60B14"/>
    <w:rsid w:val="00D66C89"/>
    <w:rsid w:val="00D67909"/>
    <w:rsid w:val="00D718E8"/>
    <w:rsid w:val="00D71C4A"/>
    <w:rsid w:val="00D722D7"/>
    <w:rsid w:val="00D72C25"/>
    <w:rsid w:val="00D73963"/>
    <w:rsid w:val="00D740FA"/>
    <w:rsid w:val="00D80D82"/>
    <w:rsid w:val="00D81E1D"/>
    <w:rsid w:val="00D82BE4"/>
    <w:rsid w:val="00D83300"/>
    <w:rsid w:val="00D83DAB"/>
    <w:rsid w:val="00D84113"/>
    <w:rsid w:val="00D84E2A"/>
    <w:rsid w:val="00D86085"/>
    <w:rsid w:val="00D86F78"/>
    <w:rsid w:val="00D918B8"/>
    <w:rsid w:val="00D94F9C"/>
    <w:rsid w:val="00D96305"/>
    <w:rsid w:val="00D964C7"/>
    <w:rsid w:val="00D973CB"/>
    <w:rsid w:val="00DA002E"/>
    <w:rsid w:val="00DA01F7"/>
    <w:rsid w:val="00DA04B6"/>
    <w:rsid w:val="00DA0F75"/>
    <w:rsid w:val="00DA1631"/>
    <w:rsid w:val="00DA2308"/>
    <w:rsid w:val="00DA304A"/>
    <w:rsid w:val="00DA3C2A"/>
    <w:rsid w:val="00DA569C"/>
    <w:rsid w:val="00DA64DF"/>
    <w:rsid w:val="00DA680B"/>
    <w:rsid w:val="00DA7895"/>
    <w:rsid w:val="00DB00D7"/>
    <w:rsid w:val="00DB40D2"/>
    <w:rsid w:val="00DB4582"/>
    <w:rsid w:val="00DB4EDE"/>
    <w:rsid w:val="00DB63E0"/>
    <w:rsid w:val="00DB7C29"/>
    <w:rsid w:val="00DC1908"/>
    <w:rsid w:val="00DC1966"/>
    <w:rsid w:val="00DC4949"/>
    <w:rsid w:val="00DC4A3B"/>
    <w:rsid w:val="00DC5D0A"/>
    <w:rsid w:val="00DC784D"/>
    <w:rsid w:val="00DC795E"/>
    <w:rsid w:val="00DD019B"/>
    <w:rsid w:val="00DD095E"/>
    <w:rsid w:val="00DD33E2"/>
    <w:rsid w:val="00DD4804"/>
    <w:rsid w:val="00DD7E9E"/>
    <w:rsid w:val="00DE07A3"/>
    <w:rsid w:val="00DE1F21"/>
    <w:rsid w:val="00DE262F"/>
    <w:rsid w:val="00DE2DA5"/>
    <w:rsid w:val="00DE52D4"/>
    <w:rsid w:val="00DE564C"/>
    <w:rsid w:val="00DE72A4"/>
    <w:rsid w:val="00DF05FD"/>
    <w:rsid w:val="00DF3C70"/>
    <w:rsid w:val="00DF4A44"/>
    <w:rsid w:val="00DF4E31"/>
    <w:rsid w:val="00DF50D1"/>
    <w:rsid w:val="00DF70E2"/>
    <w:rsid w:val="00E01658"/>
    <w:rsid w:val="00E01FC9"/>
    <w:rsid w:val="00E06C9C"/>
    <w:rsid w:val="00E10133"/>
    <w:rsid w:val="00E13EB1"/>
    <w:rsid w:val="00E14F99"/>
    <w:rsid w:val="00E1536C"/>
    <w:rsid w:val="00E16505"/>
    <w:rsid w:val="00E165AC"/>
    <w:rsid w:val="00E2339F"/>
    <w:rsid w:val="00E2360B"/>
    <w:rsid w:val="00E3239E"/>
    <w:rsid w:val="00E3286C"/>
    <w:rsid w:val="00E32AC6"/>
    <w:rsid w:val="00E32C69"/>
    <w:rsid w:val="00E33380"/>
    <w:rsid w:val="00E347EA"/>
    <w:rsid w:val="00E375FA"/>
    <w:rsid w:val="00E40E00"/>
    <w:rsid w:val="00E432B7"/>
    <w:rsid w:val="00E43C93"/>
    <w:rsid w:val="00E46822"/>
    <w:rsid w:val="00E4711E"/>
    <w:rsid w:val="00E4721A"/>
    <w:rsid w:val="00E47C38"/>
    <w:rsid w:val="00E47C82"/>
    <w:rsid w:val="00E505B5"/>
    <w:rsid w:val="00E5099C"/>
    <w:rsid w:val="00E535BC"/>
    <w:rsid w:val="00E54DFD"/>
    <w:rsid w:val="00E55A66"/>
    <w:rsid w:val="00E56275"/>
    <w:rsid w:val="00E565A6"/>
    <w:rsid w:val="00E61460"/>
    <w:rsid w:val="00E6291A"/>
    <w:rsid w:val="00E62A4E"/>
    <w:rsid w:val="00E63600"/>
    <w:rsid w:val="00E6428F"/>
    <w:rsid w:val="00E64C70"/>
    <w:rsid w:val="00E65B1D"/>
    <w:rsid w:val="00E6674B"/>
    <w:rsid w:val="00E703E5"/>
    <w:rsid w:val="00E740B5"/>
    <w:rsid w:val="00E74373"/>
    <w:rsid w:val="00E75897"/>
    <w:rsid w:val="00E76985"/>
    <w:rsid w:val="00E80240"/>
    <w:rsid w:val="00E80EB7"/>
    <w:rsid w:val="00E8155C"/>
    <w:rsid w:val="00E82E59"/>
    <w:rsid w:val="00E83CA0"/>
    <w:rsid w:val="00E91262"/>
    <w:rsid w:val="00E9326A"/>
    <w:rsid w:val="00E947C7"/>
    <w:rsid w:val="00E952D0"/>
    <w:rsid w:val="00E96583"/>
    <w:rsid w:val="00EA014D"/>
    <w:rsid w:val="00EA0C0B"/>
    <w:rsid w:val="00EA1C65"/>
    <w:rsid w:val="00EA36E3"/>
    <w:rsid w:val="00EA5B5F"/>
    <w:rsid w:val="00EA5D23"/>
    <w:rsid w:val="00EA70C8"/>
    <w:rsid w:val="00EB17C6"/>
    <w:rsid w:val="00EC2402"/>
    <w:rsid w:val="00EC44BE"/>
    <w:rsid w:val="00EC44E5"/>
    <w:rsid w:val="00EC4EDC"/>
    <w:rsid w:val="00EC5E48"/>
    <w:rsid w:val="00ED1613"/>
    <w:rsid w:val="00ED24A4"/>
    <w:rsid w:val="00ED2FE9"/>
    <w:rsid w:val="00ED385D"/>
    <w:rsid w:val="00ED3DBF"/>
    <w:rsid w:val="00ED3E2B"/>
    <w:rsid w:val="00ED4218"/>
    <w:rsid w:val="00ED4C45"/>
    <w:rsid w:val="00ED6425"/>
    <w:rsid w:val="00ED6EEB"/>
    <w:rsid w:val="00ED787F"/>
    <w:rsid w:val="00ED7B03"/>
    <w:rsid w:val="00ED7C6B"/>
    <w:rsid w:val="00EE2886"/>
    <w:rsid w:val="00EE2FAD"/>
    <w:rsid w:val="00EE320E"/>
    <w:rsid w:val="00EE7284"/>
    <w:rsid w:val="00EF11CD"/>
    <w:rsid w:val="00EF2D81"/>
    <w:rsid w:val="00EF3754"/>
    <w:rsid w:val="00EF3AA4"/>
    <w:rsid w:val="00EF49FF"/>
    <w:rsid w:val="00EF571A"/>
    <w:rsid w:val="00F0117A"/>
    <w:rsid w:val="00F03B0E"/>
    <w:rsid w:val="00F03DB2"/>
    <w:rsid w:val="00F03EEA"/>
    <w:rsid w:val="00F04D59"/>
    <w:rsid w:val="00F05A6F"/>
    <w:rsid w:val="00F07EDE"/>
    <w:rsid w:val="00F109C8"/>
    <w:rsid w:val="00F10A59"/>
    <w:rsid w:val="00F12FD5"/>
    <w:rsid w:val="00F13790"/>
    <w:rsid w:val="00F176F8"/>
    <w:rsid w:val="00F200A9"/>
    <w:rsid w:val="00F206AD"/>
    <w:rsid w:val="00F21B94"/>
    <w:rsid w:val="00F26BBA"/>
    <w:rsid w:val="00F2713D"/>
    <w:rsid w:val="00F303BD"/>
    <w:rsid w:val="00F325CC"/>
    <w:rsid w:val="00F330A7"/>
    <w:rsid w:val="00F33215"/>
    <w:rsid w:val="00F3389B"/>
    <w:rsid w:val="00F34996"/>
    <w:rsid w:val="00F40E1F"/>
    <w:rsid w:val="00F41BBE"/>
    <w:rsid w:val="00F43B74"/>
    <w:rsid w:val="00F452B8"/>
    <w:rsid w:val="00F4593C"/>
    <w:rsid w:val="00F519DE"/>
    <w:rsid w:val="00F647DE"/>
    <w:rsid w:val="00F64E62"/>
    <w:rsid w:val="00F6633D"/>
    <w:rsid w:val="00F67CCF"/>
    <w:rsid w:val="00F70263"/>
    <w:rsid w:val="00F72E9B"/>
    <w:rsid w:val="00F7518D"/>
    <w:rsid w:val="00F76907"/>
    <w:rsid w:val="00F77613"/>
    <w:rsid w:val="00F777C2"/>
    <w:rsid w:val="00F80048"/>
    <w:rsid w:val="00F80BCF"/>
    <w:rsid w:val="00F8145C"/>
    <w:rsid w:val="00F81E0E"/>
    <w:rsid w:val="00F826CE"/>
    <w:rsid w:val="00F82A02"/>
    <w:rsid w:val="00F83532"/>
    <w:rsid w:val="00F86134"/>
    <w:rsid w:val="00F86177"/>
    <w:rsid w:val="00F91DAD"/>
    <w:rsid w:val="00F939EA"/>
    <w:rsid w:val="00F93B2D"/>
    <w:rsid w:val="00F94547"/>
    <w:rsid w:val="00F95220"/>
    <w:rsid w:val="00F96EA6"/>
    <w:rsid w:val="00FA0754"/>
    <w:rsid w:val="00FA1193"/>
    <w:rsid w:val="00FA131D"/>
    <w:rsid w:val="00FA2CE4"/>
    <w:rsid w:val="00FA2FA1"/>
    <w:rsid w:val="00FA3019"/>
    <w:rsid w:val="00FA3B70"/>
    <w:rsid w:val="00FA5227"/>
    <w:rsid w:val="00FA74B3"/>
    <w:rsid w:val="00FA75E7"/>
    <w:rsid w:val="00FB004B"/>
    <w:rsid w:val="00FB3EB6"/>
    <w:rsid w:val="00FB79AA"/>
    <w:rsid w:val="00FC06FB"/>
    <w:rsid w:val="00FC19F7"/>
    <w:rsid w:val="00FC7234"/>
    <w:rsid w:val="00FD0765"/>
    <w:rsid w:val="00FD172D"/>
    <w:rsid w:val="00FD2F90"/>
    <w:rsid w:val="00FD31C1"/>
    <w:rsid w:val="00FD352D"/>
    <w:rsid w:val="00FD53AD"/>
    <w:rsid w:val="00FD5669"/>
    <w:rsid w:val="00FD6AFC"/>
    <w:rsid w:val="00FD6B0A"/>
    <w:rsid w:val="00FE12DE"/>
    <w:rsid w:val="00FE1690"/>
    <w:rsid w:val="00FE293A"/>
    <w:rsid w:val="00FE59D8"/>
    <w:rsid w:val="00FE61BA"/>
    <w:rsid w:val="00FE6AB7"/>
    <w:rsid w:val="00FE6CA5"/>
    <w:rsid w:val="00FE74EE"/>
    <w:rsid w:val="00FF34DF"/>
    <w:rsid w:val="00FF536E"/>
    <w:rsid w:val="00FF54B9"/>
    <w:rsid w:val="00FF55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444E"/>
  <w15:chartTrackingRefBased/>
  <w15:docId w15:val="{9988AD0E-A114-4E7E-9DFF-F98E205D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3602"/>
    <w:pPr>
      <w:keepNext/>
      <w:keepLines/>
      <w:spacing w:before="240" w:after="0"/>
      <w:outlineLvl w:val="0"/>
    </w:pPr>
    <w:rPr>
      <w:rFonts w:asciiTheme="majorHAnsi" w:eastAsiaTheme="majorEastAsia" w:hAnsiTheme="majorHAnsi" w:cstheme="majorBidi"/>
      <w:color w:val="2F5496" w:themeColor="accent1" w:themeShade="BF"/>
      <w:sz w:val="32"/>
      <w:szCs w:val="3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1A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1A1D"/>
  </w:style>
  <w:style w:type="paragraph" w:styleId="Pidipagina">
    <w:name w:val="footer"/>
    <w:basedOn w:val="Normale"/>
    <w:link w:val="PidipaginaCarattere"/>
    <w:uiPriority w:val="99"/>
    <w:unhideWhenUsed/>
    <w:rsid w:val="00601A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1A1D"/>
  </w:style>
  <w:style w:type="character" w:styleId="Testosegnaposto">
    <w:name w:val="Placeholder Text"/>
    <w:basedOn w:val="Carpredefinitoparagrafo"/>
    <w:uiPriority w:val="99"/>
    <w:semiHidden/>
    <w:rsid w:val="00601A1D"/>
    <w:rPr>
      <w:color w:val="808080"/>
    </w:rPr>
  </w:style>
  <w:style w:type="paragraph" w:styleId="Testonotaapidipagina">
    <w:name w:val="footnote text"/>
    <w:basedOn w:val="Normale"/>
    <w:link w:val="TestonotaapidipaginaCarattere"/>
    <w:uiPriority w:val="99"/>
    <w:semiHidden/>
    <w:unhideWhenUsed/>
    <w:rsid w:val="00AB0DE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B0DE7"/>
    <w:rPr>
      <w:sz w:val="20"/>
      <w:szCs w:val="20"/>
    </w:rPr>
  </w:style>
  <w:style w:type="character" w:styleId="Rimandonotaapidipagina">
    <w:name w:val="footnote reference"/>
    <w:basedOn w:val="Carpredefinitoparagrafo"/>
    <w:uiPriority w:val="99"/>
    <w:semiHidden/>
    <w:unhideWhenUsed/>
    <w:rsid w:val="00AB0DE7"/>
    <w:rPr>
      <w:vertAlign w:val="superscript"/>
    </w:rPr>
  </w:style>
  <w:style w:type="paragraph" w:styleId="Paragrafoelenco">
    <w:name w:val="List Paragraph"/>
    <w:basedOn w:val="Normale"/>
    <w:uiPriority w:val="34"/>
    <w:qFormat/>
    <w:rsid w:val="00607A6D"/>
    <w:pPr>
      <w:ind w:left="720"/>
      <w:contextualSpacing/>
    </w:pPr>
  </w:style>
  <w:style w:type="character" w:customStyle="1" w:styleId="Titolo1Carattere">
    <w:name w:val="Titolo 1 Carattere"/>
    <w:basedOn w:val="Carpredefinitoparagrafo"/>
    <w:link w:val="Titolo1"/>
    <w:uiPriority w:val="9"/>
    <w:rsid w:val="00C53602"/>
    <w:rPr>
      <w:rFonts w:asciiTheme="majorHAnsi" w:eastAsiaTheme="majorEastAsia" w:hAnsiTheme="majorHAnsi" w:cstheme="majorBidi"/>
      <w:color w:val="2F5496" w:themeColor="accent1" w:themeShade="BF"/>
      <w:sz w:val="32"/>
      <w:szCs w:val="32"/>
      <w:lang w:eastAsia="it-IT"/>
    </w:rPr>
  </w:style>
  <w:style w:type="paragraph" w:styleId="Bibliografia">
    <w:name w:val="Bibliography"/>
    <w:basedOn w:val="Normale"/>
    <w:next w:val="Normale"/>
    <w:uiPriority w:val="37"/>
    <w:unhideWhenUsed/>
    <w:rsid w:val="00C5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1731">
      <w:bodyDiv w:val="1"/>
      <w:marLeft w:val="0"/>
      <w:marRight w:val="0"/>
      <w:marTop w:val="0"/>
      <w:marBottom w:val="0"/>
      <w:divBdr>
        <w:top w:val="none" w:sz="0" w:space="0" w:color="auto"/>
        <w:left w:val="none" w:sz="0" w:space="0" w:color="auto"/>
        <w:bottom w:val="none" w:sz="0" w:space="0" w:color="auto"/>
        <w:right w:val="none" w:sz="0" w:space="0" w:color="auto"/>
      </w:divBdr>
    </w:div>
    <w:div w:id="62455851">
      <w:bodyDiv w:val="1"/>
      <w:marLeft w:val="0"/>
      <w:marRight w:val="0"/>
      <w:marTop w:val="0"/>
      <w:marBottom w:val="0"/>
      <w:divBdr>
        <w:top w:val="none" w:sz="0" w:space="0" w:color="auto"/>
        <w:left w:val="none" w:sz="0" w:space="0" w:color="auto"/>
        <w:bottom w:val="none" w:sz="0" w:space="0" w:color="auto"/>
        <w:right w:val="none" w:sz="0" w:space="0" w:color="auto"/>
      </w:divBdr>
    </w:div>
    <w:div w:id="100221636">
      <w:bodyDiv w:val="1"/>
      <w:marLeft w:val="0"/>
      <w:marRight w:val="0"/>
      <w:marTop w:val="0"/>
      <w:marBottom w:val="0"/>
      <w:divBdr>
        <w:top w:val="none" w:sz="0" w:space="0" w:color="auto"/>
        <w:left w:val="none" w:sz="0" w:space="0" w:color="auto"/>
        <w:bottom w:val="none" w:sz="0" w:space="0" w:color="auto"/>
        <w:right w:val="none" w:sz="0" w:space="0" w:color="auto"/>
      </w:divBdr>
    </w:div>
    <w:div w:id="119346641">
      <w:bodyDiv w:val="1"/>
      <w:marLeft w:val="0"/>
      <w:marRight w:val="0"/>
      <w:marTop w:val="0"/>
      <w:marBottom w:val="0"/>
      <w:divBdr>
        <w:top w:val="none" w:sz="0" w:space="0" w:color="auto"/>
        <w:left w:val="none" w:sz="0" w:space="0" w:color="auto"/>
        <w:bottom w:val="none" w:sz="0" w:space="0" w:color="auto"/>
        <w:right w:val="none" w:sz="0" w:space="0" w:color="auto"/>
      </w:divBdr>
    </w:div>
    <w:div w:id="179314866">
      <w:bodyDiv w:val="1"/>
      <w:marLeft w:val="0"/>
      <w:marRight w:val="0"/>
      <w:marTop w:val="0"/>
      <w:marBottom w:val="0"/>
      <w:divBdr>
        <w:top w:val="none" w:sz="0" w:space="0" w:color="auto"/>
        <w:left w:val="none" w:sz="0" w:space="0" w:color="auto"/>
        <w:bottom w:val="none" w:sz="0" w:space="0" w:color="auto"/>
        <w:right w:val="none" w:sz="0" w:space="0" w:color="auto"/>
      </w:divBdr>
    </w:div>
    <w:div w:id="217860983">
      <w:bodyDiv w:val="1"/>
      <w:marLeft w:val="0"/>
      <w:marRight w:val="0"/>
      <w:marTop w:val="0"/>
      <w:marBottom w:val="0"/>
      <w:divBdr>
        <w:top w:val="none" w:sz="0" w:space="0" w:color="auto"/>
        <w:left w:val="none" w:sz="0" w:space="0" w:color="auto"/>
        <w:bottom w:val="none" w:sz="0" w:space="0" w:color="auto"/>
        <w:right w:val="none" w:sz="0" w:space="0" w:color="auto"/>
      </w:divBdr>
    </w:div>
    <w:div w:id="223609821">
      <w:bodyDiv w:val="1"/>
      <w:marLeft w:val="0"/>
      <w:marRight w:val="0"/>
      <w:marTop w:val="0"/>
      <w:marBottom w:val="0"/>
      <w:divBdr>
        <w:top w:val="none" w:sz="0" w:space="0" w:color="auto"/>
        <w:left w:val="none" w:sz="0" w:space="0" w:color="auto"/>
        <w:bottom w:val="none" w:sz="0" w:space="0" w:color="auto"/>
        <w:right w:val="none" w:sz="0" w:space="0" w:color="auto"/>
      </w:divBdr>
    </w:div>
    <w:div w:id="230628019">
      <w:bodyDiv w:val="1"/>
      <w:marLeft w:val="0"/>
      <w:marRight w:val="0"/>
      <w:marTop w:val="0"/>
      <w:marBottom w:val="0"/>
      <w:divBdr>
        <w:top w:val="none" w:sz="0" w:space="0" w:color="auto"/>
        <w:left w:val="none" w:sz="0" w:space="0" w:color="auto"/>
        <w:bottom w:val="none" w:sz="0" w:space="0" w:color="auto"/>
        <w:right w:val="none" w:sz="0" w:space="0" w:color="auto"/>
      </w:divBdr>
    </w:div>
    <w:div w:id="250549902">
      <w:bodyDiv w:val="1"/>
      <w:marLeft w:val="0"/>
      <w:marRight w:val="0"/>
      <w:marTop w:val="0"/>
      <w:marBottom w:val="0"/>
      <w:divBdr>
        <w:top w:val="none" w:sz="0" w:space="0" w:color="auto"/>
        <w:left w:val="none" w:sz="0" w:space="0" w:color="auto"/>
        <w:bottom w:val="none" w:sz="0" w:space="0" w:color="auto"/>
        <w:right w:val="none" w:sz="0" w:space="0" w:color="auto"/>
      </w:divBdr>
    </w:div>
    <w:div w:id="286665451">
      <w:bodyDiv w:val="1"/>
      <w:marLeft w:val="0"/>
      <w:marRight w:val="0"/>
      <w:marTop w:val="0"/>
      <w:marBottom w:val="0"/>
      <w:divBdr>
        <w:top w:val="none" w:sz="0" w:space="0" w:color="auto"/>
        <w:left w:val="none" w:sz="0" w:space="0" w:color="auto"/>
        <w:bottom w:val="none" w:sz="0" w:space="0" w:color="auto"/>
        <w:right w:val="none" w:sz="0" w:space="0" w:color="auto"/>
      </w:divBdr>
    </w:div>
    <w:div w:id="296034385">
      <w:bodyDiv w:val="1"/>
      <w:marLeft w:val="0"/>
      <w:marRight w:val="0"/>
      <w:marTop w:val="0"/>
      <w:marBottom w:val="0"/>
      <w:divBdr>
        <w:top w:val="none" w:sz="0" w:space="0" w:color="auto"/>
        <w:left w:val="none" w:sz="0" w:space="0" w:color="auto"/>
        <w:bottom w:val="none" w:sz="0" w:space="0" w:color="auto"/>
        <w:right w:val="none" w:sz="0" w:space="0" w:color="auto"/>
      </w:divBdr>
    </w:div>
    <w:div w:id="311374520">
      <w:bodyDiv w:val="1"/>
      <w:marLeft w:val="0"/>
      <w:marRight w:val="0"/>
      <w:marTop w:val="0"/>
      <w:marBottom w:val="0"/>
      <w:divBdr>
        <w:top w:val="none" w:sz="0" w:space="0" w:color="auto"/>
        <w:left w:val="none" w:sz="0" w:space="0" w:color="auto"/>
        <w:bottom w:val="none" w:sz="0" w:space="0" w:color="auto"/>
        <w:right w:val="none" w:sz="0" w:space="0" w:color="auto"/>
      </w:divBdr>
    </w:div>
    <w:div w:id="325674946">
      <w:bodyDiv w:val="1"/>
      <w:marLeft w:val="0"/>
      <w:marRight w:val="0"/>
      <w:marTop w:val="0"/>
      <w:marBottom w:val="0"/>
      <w:divBdr>
        <w:top w:val="none" w:sz="0" w:space="0" w:color="auto"/>
        <w:left w:val="none" w:sz="0" w:space="0" w:color="auto"/>
        <w:bottom w:val="none" w:sz="0" w:space="0" w:color="auto"/>
        <w:right w:val="none" w:sz="0" w:space="0" w:color="auto"/>
      </w:divBdr>
    </w:div>
    <w:div w:id="335040378">
      <w:bodyDiv w:val="1"/>
      <w:marLeft w:val="0"/>
      <w:marRight w:val="0"/>
      <w:marTop w:val="0"/>
      <w:marBottom w:val="0"/>
      <w:divBdr>
        <w:top w:val="none" w:sz="0" w:space="0" w:color="auto"/>
        <w:left w:val="none" w:sz="0" w:space="0" w:color="auto"/>
        <w:bottom w:val="none" w:sz="0" w:space="0" w:color="auto"/>
        <w:right w:val="none" w:sz="0" w:space="0" w:color="auto"/>
      </w:divBdr>
    </w:div>
    <w:div w:id="345795565">
      <w:bodyDiv w:val="1"/>
      <w:marLeft w:val="0"/>
      <w:marRight w:val="0"/>
      <w:marTop w:val="0"/>
      <w:marBottom w:val="0"/>
      <w:divBdr>
        <w:top w:val="none" w:sz="0" w:space="0" w:color="auto"/>
        <w:left w:val="none" w:sz="0" w:space="0" w:color="auto"/>
        <w:bottom w:val="none" w:sz="0" w:space="0" w:color="auto"/>
        <w:right w:val="none" w:sz="0" w:space="0" w:color="auto"/>
      </w:divBdr>
    </w:div>
    <w:div w:id="376903217">
      <w:bodyDiv w:val="1"/>
      <w:marLeft w:val="0"/>
      <w:marRight w:val="0"/>
      <w:marTop w:val="0"/>
      <w:marBottom w:val="0"/>
      <w:divBdr>
        <w:top w:val="none" w:sz="0" w:space="0" w:color="auto"/>
        <w:left w:val="none" w:sz="0" w:space="0" w:color="auto"/>
        <w:bottom w:val="none" w:sz="0" w:space="0" w:color="auto"/>
        <w:right w:val="none" w:sz="0" w:space="0" w:color="auto"/>
      </w:divBdr>
    </w:div>
    <w:div w:id="406154924">
      <w:bodyDiv w:val="1"/>
      <w:marLeft w:val="0"/>
      <w:marRight w:val="0"/>
      <w:marTop w:val="0"/>
      <w:marBottom w:val="0"/>
      <w:divBdr>
        <w:top w:val="none" w:sz="0" w:space="0" w:color="auto"/>
        <w:left w:val="none" w:sz="0" w:space="0" w:color="auto"/>
        <w:bottom w:val="none" w:sz="0" w:space="0" w:color="auto"/>
        <w:right w:val="none" w:sz="0" w:space="0" w:color="auto"/>
      </w:divBdr>
    </w:div>
    <w:div w:id="409236223">
      <w:bodyDiv w:val="1"/>
      <w:marLeft w:val="0"/>
      <w:marRight w:val="0"/>
      <w:marTop w:val="0"/>
      <w:marBottom w:val="0"/>
      <w:divBdr>
        <w:top w:val="none" w:sz="0" w:space="0" w:color="auto"/>
        <w:left w:val="none" w:sz="0" w:space="0" w:color="auto"/>
        <w:bottom w:val="none" w:sz="0" w:space="0" w:color="auto"/>
        <w:right w:val="none" w:sz="0" w:space="0" w:color="auto"/>
      </w:divBdr>
    </w:div>
    <w:div w:id="459110729">
      <w:bodyDiv w:val="1"/>
      <w:marLeft w:val="0"/>
      <w:marRight w:val="0"/>
      <w:marTop w:val="0"/>
      <w:marBottom w:val="0"/>
      <w:divBdr>
        <w:top w:val="none" w:sz="0" w:space="0" w:color="auto"/>
        <w:left w:val="none" w:sz="0" w:space="0" w:color="auto"/>
        <w:bottom w:val="none" w:sz="0" w:space="0" w:color="auto"/>
        <w:right w:val="none" w:sz="0" w:space="0" w:color="auto"/>
      </w:divBdr>
    </w:div>
    <w:div w:id="490566594">
      <w:bodyDiv w:val="1"/>
      <w:marLeft w:val="0"/>
      <w:marRight w:val="0"/>
      <w:marTop w:val="0"/>
      <w:marBottom w:val="0"/>
      <w:divBdr>
        <w:top w:val="none" w:sz="0" w:space="0" w:color="auto"/>
        <w:left w:val="none" w:sz="0" w:space="0" w:color="auto"/>
        <w:bottom w:val="none" w:sz="0" w:space="0" w:color="auto"/>
        <w:right w:val="none" w:sz="0" w:space="0" w:color="auto"/>
      </w:divBdr>
    </w:div>
    <w:div w:id="503015392">
      <w:bodyDiv w:val="1"/>
      <w:marLeft w:val="0"/>
      <w:marRight w:val="0"/>
      <w:marTop w:val="0"/>
      <w:marBottom w:val="0"/>
      <w:divBdr>
        <w:top w:val="none" w:sz="0" w:space="0" w:color="auto"/>
        <w:left w:val="none" w:sz="0" w:space="0" w:color="auto"/>
        <w:bottom w:val="none" w:sz="0" w:space="0" w:color="auto"/>
        <w:right w:val="none" w:sz="0" w:space="0" w:color="auto"/>
      </w:divBdr>
    </w:div>
    <w:div w:id="559945342">
      <w:bodyDiv w:val="1"/>
      <w:marLeft w:val="0"/>
      <w:marRight w:val="0"/>
      <w:marTop w:val="0"/>
      <w:marBottom w:val="0"/>
      <w:divBdr>
        <w:top w:val="none" w:sz="0" w:space="0" w:color="auto"/>
        <w:left w:val="none" w:sz="0" w:space="0" w:color="auto"/>
        <w:bottom w:val="none" w:sz="0" w:space="0" w:color="auto"/>
        <w:right w:val="none" w:sz="0" w:space="0" w:color="auto"/>
      </w:divBdr>
    </w:div>
    <w:div w:id="602805848">
      <w:bodyDiv w:val="1"/>
      <w:marLeft w:val="0"/>
      <w:marRight w:val="0"/>
      <w:marTop w:val="0"/>
      <w:marBottom w:val="0"/>
      <w:divBdr>
        <w:top w:val="none" w:sz="0" w:space="0" w:color="auto"/>
        <w:left w:val="none" w:sz="0" w:space="0" w:color="auto"/>
        <w:bottom w:val="none" w:sz="0" w:space="0" w:color="auto"/>
        <w:right w:val="none" w:sz="0" w:space="0" w:color="auto"/>
      </w:divBdr>
    </w:div>
    <w:div w:id="611665787">
      <w:bodyDiv w:val="1"/>
      <w:marLeft w:val="0"/>
      <w:marRight w:val="0"/>
      <w:marTop w:val="0"/>
      <w:marBottom w:val="0"/>
      <w:divBdr>
        <w:top w:val="none" w:sz="0" w:space="0" w:color="auto"/>
        <w:left w:val="none" w:sz="0" w:space="0" w:color="auto"/>
        <w:bottom w:val="none" w:sz="0" w:space="0" w:color="auto"/>
        <w:right w:val="none" w:sz="0" w:space="0" w:color="auto"/>
      </w:divBdr>
    </w:div>
    <w:div w:id="621543611">
      <w:bodyDiv w:val="1"/>
      <w:marLeft w:val="0"/>
      <w:marRight w:val="0"/>
      <w:marTop w:val="0"/>
      <w:marBottom w:val="0"/>
      <w:divBdr>
        <w:top w:val="none" w:sz="0" w:space="0" w:color="auto"/>
        <w:left w:val="none" w:sz="0" w:space="0" w:color="auto"/>
        <w:bottom w:val="none" w:sz="0" w:space="0" w:color="auto"/>
        <w:right w:val="none" w:sz="0" w:space="0" w:color="auto"/>
      </w:divBdr>
    </w:div>
    <w:div w:id="743576554">
      <w:bodyDiv w:val="1"/>
      <w:marLeft w:val="0"/>
      <w:marRight w:val="0"/>
      <w:marTop w:val="0"/>
      <w:marBottom w:val="0"/>
      <w:divBdr>
        <w:top w:val="none" w:sz="0" w:space="0" w:color="auto"/>
        <w:left w:val="none" w:sz="0" w:space="0" w:color="auto"/>
        <w:bottom w:val="none" w:sz="0" w:space="0" w:color="auto"/>
        <w:right w:val="none" w:sz="0" w:space="0" w:color="auto"/>
      </w:divBdr>
    </w:div>
    <w:div w:id="755248901">
      <w:bodyDiv w:val="1"/>
      <w:marLeft w:val="0"/>
      <w:marRight w:val="0"/>
      <w:marTop w:val="0"/>
      <w:marBottom w:val="0"/>
      <w:divBdr>
        <w:top w:val="none" w:sz="0" w:space="0" w:color="auto"/>
        <w:left w:val="none" w:sz="0" w:space="0" w:color="auto"/>
        <w:bottom w:val="none" w:sz="0" w:space="0" w:color="auto"/>
        <w:right w:val="none" w:sz="0" w:space="0" w:color="auto"/>
      </w:divBdr>
    </w:div>
    <w:div w:id="788206002">
      <w:bodyDiv w:val="1"/>
      <w:marLeft w:val="0"/>
      <w:marRight w:val="0"/>
      <w:marTop w:val="0"/>
      <w:marBottom w:val="0"/>
      <w:divBdr>
        <w:top w:val="none" w:sz="0" w:space="0" w:color="auto"/>
        <w:left w:val="none" w:sz="0" w:space="0" w:color="auto"/>
        <w:bottom w:val="none" w:sz="0" w:space="0" w:color="auto"/>
        <w:right w:val="none" w:sz="0" w:space="0" w:color="auto"/>
      </w:divBdr>
    </w:div>
    <w:div w:id="817570747">
      <w:bodyDiv w:val="1"/>
      <w:marLeft w:val="0"/>
      <w:marRight w:val="0"/>
      <w:marTop w:val="0"/>
      <w:marBottom w:val="0"/>
      <w:divBdr>
        <w:top w:val="none" w:sz="0" w:space="0" w:color="auto"/>
        <w:left w:val="none" w:sz="0" w:space="0" w:color="auto"/>
        <w:bottom w:val="none" w:sz="0" w:space="0" w:color="auto"/>
        <w:right w:val="none" w:sz="0" w:space="0" w:color="auto"/>
      </w:divBdr>
    </w:div>
    <w:div w:id="835610564">
      <w:bodyDiv w:val="1"/>
      <w:marLeft w:val="0"/>
      <w:marRight w:val="0"/>
      <w:marTop w:val="0"/>
      <w:marBottom w:val="0"/>
      <w:divBdr>
        <w:top w:val="none" w:sz="0" w:space="0" w:color="auto"/>
        <w:left w:val="none" w:sz="0" w:space="0" w:color="auto"/>
        <w:bottom w:val="none" w:sz="0" w:space="0" w:color="auto"/>
        <w:right w:val="none" w:sz="0" w:space="0" w:color="auto"/>
      </w:divBdr>
    </w:div>
    <w:div w:id="865798865">
      <w:bodyDiv w:val="1"/>
      <w:marLeft w:val="0"/>
      <w:marRight w:val="0"/>
      <w:marTop w:val="0"/>
      <w:marBottom w:val="0"/>
      <w:divBdr>
        <w:top w:val="none" w:sz="0" w:space="0" w:color="auto"/>
        <w:left w:val="none" w:sz="0" w:space="0" w:color="auto"/>
        <w:bottom w:val="none" w:sz="0" w:space="0" w:color="auto"/>
        <w:right w:val="none" w:sz="0" w:space="0" w:color="auto"/>
      </w:divBdr>
    </w:div>
    <w:div w:id="974942921">
      <w:bodyDiv w:val="1"/>
      <w:marLeft w:val="0"/>
      <w:marRight w:val="0"/>
      <w:marTop w:val="0"/>
      <w:marBottom w:val="0"/>
      <w:divBdr>
        <w:top w:val="none" w:sz="0" w:space="0" w:color="auto"/>
        <w:left w:val="none" w:sz="0" w:space="0" w:color="auto"/>
        <w:bottom w:val="none" w:sz="0" w:space="0" w:color="auto"/>
        <w:right w:val="none" w:sz="0" w:space="0" w:color="auto"/>
      </w:divBdr>
    </w:div>
    <w:div w:id="1031733694">
      <w:bodyDiv w:val="1"/>
      <w:marLeft w:val="0"/>
      <w:marRight w:val="0"/>
      <w:marTop w:val="0"/>
      <w:marBottom w:val="0"/>
      <w:divBdr>
        <w:top w:val="none" w:sz="0" w:space="0" w:color="auto"/>
        <w:left w:val="none" w:sz="0" w:space="0" w:color="auto"/>
        <w:bottom w:val="none" w:sz="0" w:space="0" w:color="auto"/>
        <w:right w:val="none" w:sz="0" w:space="0" w:color="auto"/>
      </w:divBdr>
    </w:div>
    <w:div w:id="1068723662">
      <w:bodyDiv w:val="1"/>
      <w:marLeft w:val="0"/>
      <w:marRight w:val="0"/>
      <w:marTop w:val="0"/>
      <w:marBottom w:val="0"/>
      <w:divBdr>
        <w:top w:val="none" w:sz="0" w:space="0" w:color="auto"/>
        <w:left w:val="none" w:sz="0" w:space="0" w:color="auto"/>
        <w:bottom w:val="none" w:sz="0" w:space="0" w:color="auto"/>
        <w:right w:val="none" w:sz="0" w:space="0" w:color="auto"/>
      </w:divBdr>
    </w:div>
    <w:div w:id="1071928751">
      <w:bodyDiv w:val="1"/>
      <w:marLeft w:val="0"/>
      <w:marRight w:val="0"/>
      <w:marTop w:val="0"/>
      <w:marBottom w:val="0"/>
      <w:divBdr>
        <w:top w:val="none" w:sz="0" w:space="0" w:color="auto"/>
        <w:left w:val="none" w:sz="0" w:space="0" w:color="auto"/>
        <w:bottom w:val="none" w:sz="0" w:space="0" w:color="auto"/>
        <w:right w:val="none" w:sz="0" w:space="0" w:color="auto"/>
      </w:divBdr>
    </w:div>
    <w:div w:id="1172181586">
      <w:bodyDiv w:val="1"/>
      <w:marLeft w:val="0"/>
      <w:marRight w:val="0"/>
      <w:marTop w:val="0"/>
      <w:marBottom w:val="0"/>
      <w:divBdr>
        <w:top w:val="none" w:sz="0" w:space="0" w:color="auto"/>
        <w:left w:val="none" w:sz="0" w:space="0" w:color="auto"/>
        <w:bottom w:val="none" w:sz="0" w:space="0" w:color="auto"/>
        <w:right w:val="none" w:sz="0" w:space="0" w:color="auto"/>
      </w:divBdr>
    </w:div>
    <w:div w:id="1173839221">
      <w:bodyDiv w:val="1"/>
      <w:marLeft w:val="0"/>
      <w:marRight w:val="0"/>
      <w:marTop w:val="0"/>
      <w:marBottom w:val="0"/>
      <w:divBdr>
        <w:top w:val="none" w:sz="0" w:space="0" w:color="auto"/>
        <w:left w:val="none" w:sz="0" w:space="0" w:color="auto"/>
        <w:bottom w:val="none" w:sz="0" w:space="0" w:color="auto"/>
        <w:right w:val="none" w:sz="0" w:space="0" w:color="auto"/>
      </w:divBdr>
    </w:div>
    <w:div w:id="1175921215">
      <w:bodyDiv w:val="1"/>
      <w:marLeft w:val="0"/>
      <w:marRight w:val="0"/>
      <w:marTop w:val="0"/>
      <w:marBottom w:val="0"/>
      <w:divBdr>
        <w:top w:val="none" w:sz="0" w:space="0" w:color="auto"/>
        <w:left w:val="none" w:sz="0" w:space="0" w:color="auto"/>
        <w:bottom w:val="none" w:sz="0" w:space="0" w:color="auto"/>
        <w:right w:val="none" w:sz="0" w:space="0" w:color="auto"/>
      </w:divBdr>
    </w:div>
    <w:div w:id="1181626542">
      <w:bodyDiv w:val="1"/>
      <w:marLeft w:val="0"/>
      <w:marRight w:val="0"/>
      <w:marTop w:val="0"/>
      <w:marBottom w:val="0"/>
      <w:divBdr>
        <w:top w:val="none" w:sz="0" w:space="0" w:color="auto"/>
        <w:left w:val="none" w:sz="0" w:space="0" w:color="auto"/>
        <w:bottom w:val="none" w:sz="0" w:space="0" w:color="auto"/>
        <w:right w:val="none" w:sz="0" w:space="0" w:color="auto"/>
      </w:divBdr>
    </w:div>
    <w:div w:id="1182620166">
      <w:bodyDiv w:val="1"/>
      <w:marLeft w:val="0"/>
      <w:marRight w:val="0"/>
      <w:marTop w:val="0"/>
      <w:marBottom w:val="0"/>
      <w:divBdr>
        <w:top w:val="none" w:sz="0" w:space="0" w:color="auto"/>
        <w:left w:val="none" w:sz="0" w:space="0" w:color="auto"/>
        <w:bottom w:val="none" w:sz="0" w:space="0" w:color="auto"/>
        <w:right w:val="none" w:sz="0" w:space="0" w:color="auto"/>
      </w:divBdr>
    </w:div>
    <w:div w:id="1184787999">
      <w:bodyDiv w:val="1"/>
      <w:marLeft w:val="0"/>
      <w:marRight w:val="0"/>
      <w:marTop w:val="0"/>
      <w:marBottom w:val="0"/>
      <w:divBdr>
        <w:top w:val="none" w:sz="0" w:space="0" w:color="auto"/>
        <w:left w:val="none" w:sz="0" w:space="0" w:color="auto"/>
        <w:bottom w:val="none" w:sz="0" w:space="0" w:color="auto"/>
        <w:right w:val="none" w:sz="0" w:space="0" w:color="auto"/>
      </w:divBdr>
    </w:div>
    <w:div w:id="1230002458">
      <w:bodyDiv w:val="1"/>
      <w:marLeft w:val="0"/>
      <w:marRight w:val="0"/>
      <w:marTop w:val="0"/>
      <w:marBottom w:val="0"/>
      <w:divBdr>
        <w:top w:val="none" w:sz="0" w:space="0" w:color="auto"/>
        <w:left w:val="none" w:sz="0" w:space="0" w:color="auto"/>
        <w:bottom w:val="none" w:sz="0" w:space="0" w:color="auto"/>
        <w:right w:val="none" w:sz="0" w:space="0" w:color="auto"/>
      </w:divBdr>
    </w:div>
    <w:div w:id="1281841340">
      <w:bodyDiv w:val="1"/>
      <w:marLeft w:val="0"/>
      <w:marRight w:val="0"/>
      <w:marTop w:val="0"/>
      <w:marBottom w:val="0"/>
      <w:divBdr>
        <w:top w:val="none" w:sz="0" w:space="0" w:color="auto"/>
        <w:left w:val="none" w:sz="0" w:space="0" w:color="auto"/>
        <w:bottom w:val="none" w:sz="0" w:space="0" w:color="auto"/>
        <w:right w:val="none" w:sz="0" w:space="0" w:color="auto"/>
      </w:divBdr>
    </w:div>
    <w:div w:id="1378554282">
      <w:bodyDiv w:val="1"/>
      <w:marLeft w:val="0"/>
      <w:marRight w:val="0"/>
      <w:marTop w:val="0"/>
      <w:marBottom w:val="0"/>
      <w:divBdr>
        <w:top w:val="none" w:sz="0" w:space="0" w:color="auto"/>
        <w:left w:val="none" w:sz="0" w:space="0" w:color="auto"/>
        <w:bottom w:val="none" w:sz="0" w:space="0" w:color="auto"/>
        <w:right w:val="none" w:sz="0" w:space="0" w:color="auto"/>
      </w:divBdr>
    </w:div>
    <w:div w:id="1393652939">
      <w:bodyDiv w:val="1"/>
      <w:marLeft w:val="0"/>
      <w:marRight w:val="0"/>
      <w:marTop w:val="0"/>
      <w:marBottom w:val="0"/>
      <w:divBdr>
        <w:top w:val="none" w:sz="0" w:space="0" w:color="auto"/>
        <w:left w:val="none" w:sz="0" w:space="0" w:color="auto"/>
        <w:bottom w:val="none" w:sz="0" w:space="0" w:color="auto"/>
        <w:right w:val="none" w:sz="0" w:space="0" w:color="auto"/>
      </w:divBdr>
    </w:div>
    <w:div w:id="1396852054">
      <w:bodyDiv w:val="1"/>
      <w:marLeft w:val="0"/>
      <w:marRight w:val="0"/>
      <w:marTop w:val="0"/>
      <w:marBottom w:val="0"/>
      <w:divBdr>
        <w:top w:val="none" w:sz="0" w:space="0" w:color="auto"/>
        <w:left w:val="none" w:sz="0" w:space="0" w:color="auto"/>
        <w:bottom w:val="none" w:sz="0" w:space="0" w:color="auto"/>
        <w:right w:val="none" w:sz="0" w:space="0" w:color="auto"/>
      </w:divBdr>
    </w:div>
    <w:div w:id="1442189053">
      <w:bodyDiv w:val="1"/>
      <w:marLeft w:val="0"/>
      <w:marRight w:val="0"/>
      <w:marTop w:val="0"/>
      <w:marBottom w:val="0"/>
      <w:divBdr>
        <w:top w:val="none" w:sz="0" w:space="0" w:color="auto"/>
        <w:left w:val="none" w:sz="0" w:space="0" w:color="auto"/>
        <w:bottom w:val="none" w:sz="0" w:space="0" w:color="auto"/>
        <w:right w:val="none" w:sz="0" w:space="0" w:color="auto"/>
      </w:divBdr>
    </w:div>
    <w:div w:id="1503397829">
      <w:bodyDiv w:val="1"/>
      <w:marLeft w:val="0"/>
      <w:marRight w:val="0"/>
      <w:marTop w:val="0"/>
      <w:marBottom w:val="0"/>
      <w:divBdr>
        <w:top w:val="none" w:sz="0" w:space="0" w:color="auto"/>
        <w:left w:val="none" w:sz="0" w:space="0" w:color="auto"/>
        <w:bottom w:val="none" w:sz="0" w:space="0" w:color="auto"/>
        <w:right w:val="none" w:sz="0" w:space="0" w:color="auto"/>
      </w:divBdr>
    </w:div>
    <w:div w:id="1579946606">
      <w:bodyDiv w:val="1"/>
      <w:marLeft w:val="0"/>
      <w:marRight w:val="0"/>
      <w:marTop w:val="0"/>
      <w:marBottom w:val="0"/>
      <w:divBdr>
        <w:top w:val="none" w:sz="0" w:space="0" w:color="auto"/>
        <w:left w:val="none" w:sz="0" w:space="0" w:color="auto"/>
        <w:bottom w:val="none" w:sz="0" w:space="0" w:color="auto"/>
        <w:right w:val="none" w:sz="0" w:space="0" w:color="auto"/>
      </w:divBdr>
    </w:div>
    <w:div w:id="1586305957">
      <w:bodyDiv w:val="1"/>
      <w:marLeft w:val="0"/>
      <w:marRight w:val="0"/>
      <w:marTop w:val="0"/>
      <w:marBottom w:val="0"/>
      <w:divBdr>
        <w:top w:val="none" w:sz="0" w:space="0" w:color="auto"/>
        <w:left w:val="none" w:sz="0" w:space="0" w:color="auto"/>
        <w:bottom w:val="none" w:sz="0" w:space="0" w:color="auto"/>
        <w:right w:val="none" w:sz="0" w:space="0" w:color="auto"/>
      </w:divBdr>
    </w:div>
    <w:div w:id="1629704598">
      <w:bodyDiv w:val="1"/>
      <w:marLeft w:val="0"/>
      <w:marRight w:val="0"/>
      <w:marTop w:val="0"/>
      <w:marBottom w:val="0"/>
      <w:divBdr>
        <w:top w:val="none" w:sz="0" w:space="0" w:color="auto"/>
        <w:left w:val="none" w:sz="0" w:space="0" w:color="auto"/>
        <w:bottom w:val="none" w:sz="0" w:space="0" w:color="auto"/>
        <w:right w:val="none" w:sz="0" w:space="0" w:color="auto"/>
      </w:divBdr>
    </w:div>
    <w:div w:id="1703745826">
      <w:bodyDiv w:val="1"/>
      <w:marLeft w:val="0"/>
      <w:marRight w:val="0"/>
      <w:marTop w:val="0"/>
      <w:marBottom w:val="0"/>
      <w:divBdr>
        <w:top w:val="none" w:sz="0" w:space="0" w:color="auto"/>
        <w:left w:val="none" w:sz="0" w:space="0" w:color="auto"/>
        <w:bottom w:val="none" w:sz="0" w:space="0" w:color="auto"/>
        <w:right w:val="none" w:sz="0" w:space="0" w:color="auto"/>
      </w:divBdr>
    </w:div>
    <w:div w:id="1747334264">
      <w:bodyDiv w:val="1"/>
      <w:marLeft w:val="0"/>
      <w:marRight w:val="0"/>
      <w:marTop w:val="0"/>
      <w:marBottom w:val="0"/>
      <w:divBdr>
        <w:top w:val="none" w:sz="0" w:space="0" w:color="auto"/>
        <w:left w:val="none" w:sz="0" w:space="0" w:color="auto"/>
        <w:bottom w:val="none" w:sz="0" w:space="0" w:color="auto"/>
        <w:right w:val="none" w:sz="0" w:space="0" w:color="auto"/>
      </w:divBdr>
    </w:div>
    <w:div w:id="1774351657">
      <w:bodyDiv w:val="1"/>
      <w:marLeft w:val="0"/>
      <w:marRight w:val="0"/>
      <w:marTop w:val="0"/>
      <w:marBottom w:val="0"/>
      <w:divBdr>
        <w:top w:val="none" w:sz="0" w:space="0" w:color="auto"/>
        <w:left w:val="none" w:sz="0" w:space="0" w:color="auto"/>
        <w:bottom w:val="none" w:sz="0" w:space="0" w:color="auto"/>
        <w:right w:val="none" w:sz="0" w:space="0" w:color="auto"/>
      </w:divBdr>
    </w:div>
    <w:div w:id="1865244105">
      <w:bodyDiv w:val="1"/>
      <w:marLeft w:val="0"/>
      <w:marRight w:val="0"/>
      <w:marTop w:val="0"/>
      <w:marBottom w:val="0"/>
      <w:divBdr>
        <w:top w:val="none" w:sz="0" w:space="0" w:color="auto"/>
        <w:left w:val="none" w:sz="0" w:space="0" w:color="auto"/>
        <w:bottom w:val="none" w:sz="0" w:space="0" w:color="auto"/>
        <w:right w:val="none" w:sz="0" w:space="0" w:color="auto"/>
      </w:divBdr>
    </w:div>
    <w:div w:id="1953197843">
      <w:bodyDiv w:val="1"/>
      <w:marLeft w:val="0"/>
      <w:marRight w:val="0"/>
      <w:marTop w:val="0"/>
      <w:marBottom w:val="0"/>
      <w:divBdr>
        <w:top w:val="none" w:sz="0" w:space="0" w:color="auto"/>
        <w:left w:val="none" w:sz="0" w:space="0" w:color="auto"/>
        <w:bottom w:val="none" w:sz="0" w:space="0" w:color="auto"/>
        <w:right w:val="none" w:sz="0" w:space="0" w:color="auto"/>
      </w:divBdr>
    </w:div>
    <w:div w:id="1966349356">
      <w:bodyDiv w:val="1"/>
      <w:marLeft w:val="0"/>
      <w:marRight w:val="0"/>
      <w:marTop w:val="0"/>
      <w:marBottom w:val="0"/>
      <w:divBdr>
        <w:top w:val="none" w:sz="0" w:space="0" w:color="auto"/>
        <w:left w:val="none" w:sz="0" w:space="0" w:color="auto"/>
        <w:bottom w:val="none" w:sz="0" w:space="0" w:color="auto"/>
        <w:right w:val="none" w:sz="0" w:space="0" w:color="auto"/>
      </w:divBdr>
    </w:div>
    <w:div w:id="1996496799">
      <w:bodyDiv w:val="1"/>
      <w:marLeft w:val="0"/>
      <w:marRight w:val="0"/>
      <w:marTop w:val="0"/>
      <w:marBottom w:val="0"/>
      <w:divBdr>
        <w:top w:val="none" w:sz="0" w:space="0" w:color="auto"/>
        <w:left w:val="none" w:sz="0" w:space="0" w:color="auto"/>
        <w:bottom w:val="none" w:sz="0" w:space="0" w:color="auto"/>
        <w:right w:val="none" w:sz="0" w:space="0" w:color="auto"/>
      </w:divBdr>
    </w:div>
    <w:div w:id="2048554854">
      <w:bodyDiv w:val="1"/>
      <w:marLeft w:val="0"/>
      <w:marRight w:val="0"/>
      <w:marTop w:val="0"/>
      <w:marBottom w:val="0"/>
      <w:divBdr>
        <w:top w:val="none" w:sz="0" w:space="0" w:color="auto"/>
        <w:left w:val="none" w:sz="0" w:space="0" w:color="auto"/>
        <w:bottom w:val="none" w:sz="0" w:space="0" w:color="auto"/>
        <w:right w:val="none" w:sz="0" w:space="0" w:color="auto"/>
      </w:divBdr>
    </w:div>
    <w:div w:id="2121294043">
      <w:bodyDiv w:val="1"/>
      <w:marLeft w:val="0"/>
      <w:marRight w:val="0"/>
      <w:marTop w:val="0"/>
      <w:marBottom w:val="0"/>
      <w:divBdr>
        <w:top w:val="none" w:sz="0" w:space="0" w:color="auto"/>
        <w:left w:val="none" w:sz="0" w:space="0" w:color="auto"/>
        <w:bottom w:val="none" w:sz="0" w:space="0" w:color="auto"/>
        <w:right w:val="none" w:sz="0" w:space="0" w:color="auto"/>
      </w:divBdr>
    </w:div>
    <w:div w:id="2143618349">
      <w:bodyDiv w:val="1"/>
      <w:marLeft w:val="0"/>
      <w:marRight w:val="0"/>
      <w:marTop w:val="0"/>
      <w:marBottom w:val="0"/>
      <w:divBdr>
        <w:top w:val="none" w:sz="0" w:space="0" w:color="auto"/>
        <w:left w:val="none" w:sz="0" w:space="0" w:color="auto"/>
        <w:bottom w:val="none" w:sz="0" w:space="0" w:color="auto"/>
        <w:right w:val="none" w:sz="0" w:space="0" w:color="auto"/>
      </w:divBdr>
    </w:div>
    <w:div w:id="21452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Lal17</b:Tag>
    <b:SourceType>JournalArticle</b:SourceType>
    <b:Guid>{997C1DFE-00FE-46CF-91C6-A9EF109F1C21}</b:Guid>
    <b:Author>
      <b:Author>
        <b:NameList>
          <b:Person>
            <b:Last>Lally</b:Last>
            <b:First>J.</b:First>
          </b:Person>
          <b:Person>
            <b:Last>Ajnakina</b:Last>
            <b:First>O.</b:First>
          </b:Person>
          <b:Person>
            <b:Last>Stubbs</b:Last>
            <b:First>B.</b:First>
          </b:Person>
          <b:Person>
            <b:Last>Cullinane</b:Last>
            <b:First>M.</b:First>
          </b:Person>
          <b:Person>
            <b:Last>Murphy</b:Last>
            <b:First>K.</b:First>
          </b:Person>
          <b:Person>
            <b:Last>Gaughran</b:Last>
            <b:First>F.</b:First>
          </b:Person>
          <b:Person>
            <b:Last>&amp; Murray</b:Last>
            <b:First>R.</b:First>
          </b:Person>
        </b:NameList>
      </b:Author>
    </b:Author>
    <b:Title>Remission and recovery from first-episode psychosis in adults: Systematic review and meta-analysis of long-term outcome studies</b:Title>
    <b:JournalName>British Journal of Psychiatry, 211(6)</b:JournalName>
    <b:Year>2017</b:Year>
    <b:Pages>350-358</b:Pages>
    <b:RefOrder>1</b:RefOrder>
  </b:Source>
  <b:Source>
    <b:Tag>Lex09</b:Tag>
    <b:SourceType>JournalArticle</b:SourceType>
    <b:Guid>{D14ADB99-DC11-488A-BDE2-B0790D3FB042}</b:Guid>
    <b:Author>
      <b:Author>
        <b:NameList>
          <b:Person>
            <b:Last>Lex</b:Last>
            <b:First>Wunderin</b:First>
          </b:Person>
          <b:Person>
            <b:Last>Sytema</b:Last>
            <b:First>Sjoerd</b:First>
          </b:Person>
          <b:Person>
            <b:Last>Fokko</b:Last>
            <b:First>J,</b:First>
            <b:Middle>Nienhuis</b:Middle>
          </b:Person>
          <b:Person>
            <b:Last>Durk</b:Last>
            <b:First>Wiersma</b:First>
          </b:Person>
        </b:NameList>
      </b:Author>
    </b:Author>
    <b:Title>Clinical Recovery in First-Episode Psychosis</b:Title>
    <b:JournalName>Schizophr Bull</b:JournalName>
    <b:Year>2009</b:Year>
    <b:Pages>362–369</b:Pages>
    <b:RefOrder>2</b:RefOrder>
  </b:Source>
  <b:Source>
    <b:Tag>Leg18</b:Tag>
    <b:SourceType>InternetSite</b:SourceType>
    <b:Guid>{F0E11E27-1A88-43EA-B409-B4328A0E64EF}</b:Guid>
    <b:Title>Legge sul consenso informato e sulle DAT</b:Title>
    <b:Year>2018</b:Year>
    <b:Month>Marzo</b:Month>
    <b:Day>30</b:Day>
    <b:URL>https://www.salute.gov.it/portale/dat/dettaglioContenutiDat.jsp?lingua=italiano&amp;id=4953&amp;area=dat&amp;menu=vuoto</b:URL>
    <b:RefOrder>3</b:RefOrder>
  </b:Source>
  <b:Source>
    <b:Tag>And17</b:Tag>
    <b:SourceType>JournalArticle</b:SourceType>
    <b:Guid>{F8DE4EFF-24C4-4F03-98C0-AE43529480FA}</b:Guid>
    <b:Author>
      <b:Author>
        <b:NameList>
          <b:Person>
            <b:Last>Selbst</b:Last>
            <b:First>D,</b:First>
            <b:Middle>Andrew &amp; Powles, Julia</b:Middle>
          </b:Person>
        </b:NameList>
      </b:Author>
    </b:Author>
    <b:Title>Meaningful information and the right to explanation</b:Title>
    <b:JournalName>International Data Privacy Law Vol 7</b:JournalName>
    <b:Year>2017</b:Year>
    <b:Pages>233-242</b:Pages>
    <b:RefOrder>4</b:RefOrder>
  </b:Source>
  <b:Source>
    <b:Tag>Chi19</b:Tag>
    <b:SourceType>Case</b:SourceType>
    <b:Guid>{09249F69-5C43-4652-87E7-070DFF22591A}</b:Guid>
    <b:Title>Chiarimenti sull'applicazione della disciplina per il trattamento dei dati relativi alla salute in ambito sanitario</b:Title>
    <b:CaseNumber>9091942</b:CaseNumber>
    <b:Court>Il Garante per la protezione dei dati personali</b:Court>
    <b:Year>2019</b:Year>
    <b:Month>Marzo</b:Month>
    <b:Day>7</b:Day>
    <b:RefOrder>5</b:RefOrder>
  </b:Source>
  <b:Source>
    <b:Tag>Nic21</b:Tag>
    <b:SourceType>DocumentFromInternetSite</b:SourceType>
    <b:Guid>{79B8FECF-4A0B-47C2-87C7-B53C7EDBA1FB}</b:Guid>
    <b:Title>Article 15 EU GDPR "Right of access by the data subject"</b:Title>
    <b:Year>2021</b:Year>
    <b:Month>07</b:Month>
    <b:Day>02</b:Day>
    <b:Author>
      <b:Author>
        <b:NameList>
          <b:Person>
            <b:Last>Vollmer</b:Last>
            <b:First>Nicholas</b:First>
          </b:Person>
        </b:NameList>
      </b:Author>
    </b:Author>
    <b:InternetSiteTitle>privacy-regulation.eu</b:InternetSiteTitle>
    <b:URL>https://www.privacy-regulation.eu/en/article-15-right-of-access-by-the-data-subject-GDPR.htm</b:URL>
    <b:RefOrder>6</b:RefOrder>
  </b:Source>
  <b:Source>
    <b:Tag>Rec21</b:Tag>
    <b:SourceType>InternetSite</b:SourceType>
    <b:Guid>{EEF4163B-0521-485B-B56D-EE1226C06635}</b:Guid>
    <b:Title>Recital 159 EU GDPR</b:Title>
    <b:InternetSiteTitle>PRIVAZYPLAN</b:InternetSiteTitle>
    <b:Year>2021</b:Year>
    <b:Month>07</b:Month>
    <b:Day>02</b:Day>
    <b:URL>https://www.privacy-regulation.eu/en/recital-159-GDPR.htm</b:URL>
    <b:RefOrder>7</b:RefOrder>
  </b:Source>
  <b:Source>
    <b:Tag>Sti</b:Tag>
    <b:SourceType>InternetSite</b:SourceType>
    <b:Guid>{DC23BB6F-2FDC-4DD7-8758-B8C57F5E115F}</b:Guid>
    <b:Title>Stigma, Prejudice and Discrimination Against People with Mental Illness</b:Title>
    <b:InternetSiteTitle>American Psychiatric Association</b:InternetSiteTitle>
    <b:URL>https://www.psychiatry.org/patients-families/stigma-and-discrimination</b:URL>
    <b:RefOrder>8</b:RefOrder>
  </b:Source>
  <b:Source>
    <b:Tag>Par19</b:Tag>
    <b:SourceType>Report</b:SourceType>
    <b:Guid>{8D06D58F-965F-4271-8170-3BC2DF85E713}</b:Guid>
    <b:Title>Parere 3/2019 relativo alle domande e risposte sull’interazione tra il regolamento sulla sperimentazione clinica e il regolamento generale sulla protezione dei dati (articolo 70, paragrafo 1, lettera b)).</b:Title>
    <b:Year>2019</b:Year>
    <b:Month>Gennaio</b:Month>
    <b:Day>23</b:Day>
    <b:PublicationTitle>Parere 3/2019 relativo alle domande e risposte sull'interazione tra il regolamento sulla sperimentazione e il regolamento generale sulla protezione dei dati (articolo 70, paragrafo 1, lettera b))</b:PublicationTitle>
    <b:Institution>European Data Protection Board</b:Institution>
    <b:ShortTitle>Parere 3/2019</b:ShortTitle>
    <b:RefOrder>9</b:RefOrder>
  </b:Source>
  <b:Source>
    <b:Tag>Fef18</b:Tag>
    <b:SourceType>InternetSite</b:SourceType>
    <b:Guid>{F67E2ADA-92AD-479E-9629-E3114D6DD481}</b:Guid>
    <b:Title>Racial bias and gender bias examples in AI systems</b:Title>
    <b:Year>2018</b:Year>
    <b:Author>
      <b:Author>
        <b:NameList>
          <b:Person>
            <b:Last>Fefegha</b:Last>
            <b:First>A.</b:First>
          </b:Person>
        </b:NameList>
      </b:Author>
    </b:Author>
    <b:InternetSiteTitle>Medium</b:InternetSiteTitle>
    <b:URL>https://medium. com/thoughts-and-reflections/racial-bias-and-gender-bias-examples-in-ai-systems-7211e4c166a1</b:URL>
    <b:RefOrder>10</b:RefOrder>
  </b:Source>
  <b:Source>
    <b:Tag>Hou18</b:Tag>
    <b:SourceType>ConferenceProceedings</b:SourceType>
    <b:Guid>{E19F89D3-C8F6-49A1-8F15-4C121E890DEE}</b:Guid>
    <b:Title>The “five overarching principles for an AI code”</b:Title>
    <b:Year>April 2018</b:Year>
    <b:Pages>paragraph 417</b:Pages>
    <b:ConferenceName>UK House of Lords Artificial Intelligence Committee’s report</b:ConferenceName>
    <b:Author>
      <b:Editor>
        <b:NameList>
          <b:Person>
            <b:Last>House of Lords</b:Last>
          </b:Person>
        </b:NameList>
      </b:Editor>
    </b:Author>
    <b:ShortTitle>AI in the UK: ready, willing and able?</b:ShortTitle>
    <b:RefOrder>11</b:RefOrder>
  </b:Source>
  <b:Source>
    <b:Tag>NMu18</b:Tag>
    <b:SourceType>JournalArticle</b:SourceType>
    <b:Guid>{DB9802B6-921D-4205-BF89-40AF877FCD95}</b:Guid>
    <b:Title>Intelligenza Artificiale e Big Data in ambito medico: prospettive, opportunità, criticità</b:Title>
    <b:Year>2018</b:Year>
    <b:Author>
      <b:Author>
        <b:NameList>
          <b:Person>
            <b:Last>Musacchio</b:Last>
            <b:First>N.</b:First>
          </b:Person>
          <b:Person>
            <b:Last>Guaita</b:Last>
            <b:First>G.</b:First>
          </b:Person>
          <b:Person>
            <b:Last>et al</b:Last>
          </b:Person>
        </b:NameList>
      </b:Author>
    </b:Author>
    <b:JournalName>JAMD</b:JournalName>
    <b:RefOrder>12</b:RefOrder>
  </b:Source>
  <b:Source>
    <b:Tag>Flo18</b:Tag>
    <b:SourceType>JournalArticle</b:SourceType>
    <b:Guid>{9018A148-0498-4D29-AFBB-8E1D907E56D0}</b:Guid>
    <b:Title>AI4People—An Ethical Framework for a Good AI Society: Opportunities, Risks, Principles, and Recommendations</b:Title>
    <b:Pages>689–707</b:Pages>
    <b:Year>2018</b:Year>
    <b:Author>
      <b:Author>
        <b:NameList>
          <b:Person>
            <b:Last>Floridi</b:Last>
            <b:First>L.</b:First>
          </b:Person>
          <b:Person>
            <b:Last>Cowls</b:Last>
            <b:First>J.</b:First>
          </b:Person>
          <b:Person>
            <b:Last>Beltrametti</b:Last>
            <b:First>M</b:First>
          </b:Person>
          <b:Person>
            <b:Last>et al</b:Last>
          </b:Person>
        </b:NameList>
      </b:Author>
    </b:Author>
    <b:JournalName>Minds &amp; Machines 28</b:JournalName>
    <b:RefOrder>13</b:RefOrder>
  </b:Source>
  <b:Source>
    <b:Tag>REG14</b:Tag>
    <b:SourceType>Misc</b:SourceType>
    <b:Guid>{EFE194F2-7C56-4C37-96E3-4BC413D564C7}</b:Guid>
    <b:Title>REGOLAMENTO (UE) N. 536/2014 DEL PARLAMENTO EUROPEO E DEL CONSIGLIO sulla sperimentazione clinica di medicinali per uso umano e che abroga la direttiva 2001/20/CE</b:Title>
    <b:Year>2014</b:Year>
    <b:Month>Aprile</b:Month>
    <b:Day>16</b:Day>
    <b:Publisher>Gazzetta ufficiale dell'Unione europea </b:Publisher>
    <b:RefOrder>14</b:RefOrder>
  </b:Source>
  <b:Source>
    <b:Tag>Art</b:Tag>
    <b:SourceType>DocumentFromInternetSite</b:SourceType>
    <b:Guid>{8D8DA5C5-C10E-44BB-A175-0A4374E0B3BC}</b:Guid>
    <b:Title>Art. 89 GDPR Safeguards and derogations relating to processing for archiving purposes in the public interest, scientific or historical research purposes or statistical purposes</b:Title>
    <b:URL>https://gdpr-info.eu/art-89-gdpr/</b:URL>
    <b:RefOrder>15</b:RefOrder>
  </b:Source>
  <b:Source>
    <b:Tag>Art1</b:Tag>
    <b:SourceType>DocumentFromInternetSite</b:SourceType>
    <b:Guid>{31081C6C-1666-45CD-ABB2-B5DF9A4C76A6}</b:Guid>
    <b:Title>Art. 7 GDPR Conditions for consent</b:Title>
    <b:URL>https://gdpr-info.eu/art-7-gdpr/</b:URL>
    <b:RefOrder>16</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6EA56E6A23E99346B117EDCDE4DEEB31" ma:contentTypeVersion="12" ma:contentTypeDescription="Creare un nuovo documento." ma:contentTypeScope="" ma:versionID="52482f3fe297378cf5c79a30294138ce">
  <xsd:schema xmlns:xsd="http://www.w3.org/2001/XMLSchema" xmlns:xs="http://www.w3.org/2001/XMLSchema" xmlns:p="http://schemas.microsoft.com/office/2006/metadata/properties" xmlns:ns3="ba2e45ca-c534-423f-a324-2b97f8d0cb62" xmlns:ns4="43377eee-72d6-4f73-973f-145e3bc1df5c" targetNamespace="http://schemas.microsoft.com/office/2006/metadata/properties" ma:root="true" ma:fieldsID="9a7c4797996b46f6aeabbf7c331cb70d" ns3:_="" ns4:_="">
    <xsd:import namespace="ba2e45ca-c534-423f-a324-2b97f8d0cb62"/>
    <xsd:import namespace="43377eee-72d6-4f73-973f-145e3bc1df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e45ca-c534-423f-a324-2b97f8d0c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377eee-72d6-4f73-973f-145e3bc1df5c"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element name="SharingHintHash" ma:index="16"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4A94E-6719-4B94-8B4E-D3A3D4417ECC}">
  <ds:schemaRefs>
    <ds:schemaRef ds:uri="http://schemas.openxmlformats.org/officeDocument/2006/bibliography"/>
  </ds:schemaRefs>
</ds:datastoreItem>
</file>

<file path=customXml/itemProps2.xml><?xml version="1.0" encoding="utf-8"?>
<ds:datastoreItem xmlns:ds="http://schemas.openxmlformats.org/officeDocument/2006/customXml" ds:itemID="{3E0DA83B-52FE-4451-8358-8C5A98F0B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e45ca-c534-423f-a324-2b97f8d0cb62"/>
    <ds:schemaRef ds:uri="43377eee-72d6-4f73-973f-145e3bc1d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3CA64-A65F-44E4-A18E-318AE08F5091}">
  <ds:schemaRefs>
    <ds:schemaRef ds:uri="http://schemas.microsoft.com/sharepoint/v3/contenttype/forms"/>
  </ds:schemaRefs>
</ds:datastoreItem>
</file>

<file path=customXml/itemProps4.xml><?xml version="1.0" encoding="utf-8"?>
<ds:datastoreItem xmlns:ds="http://schemas.openxmlformats.org/officeDocument/2006/customXml" ds:itemID="{5A6EB952-CC06-467D-B847-D6AC2E8644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388</Words>
  <Characters>2215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Valutazione etica del caso clinico ama</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Valutazione etica del caso clinico ama</dc:title>
  <dc:subject/>
  <dc:creator>Giorgio Carbone</dc:creator>
  <cp:keywords/>
  <dc:description/>
  <cp:lastModifiedBy>g.carbone8@campus.unimib.it</cp:lastModifiedBy>
  <cp:revision>27</cp:revision>
  <cp:lastPrinted>2021-11-27T17:21:00Z</cp:lastPrinted>
  <dcterms:created xsi:type="dcterms:W3CDTF">2021-10-20T14:34:00Z</dcterms:created>
  <dcterms:modified xsi:type="dcterms:W3CDTF">2021-11-27T17:27:00Z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0x0101006EA56E6A23E99346B117EDCDE4DEEB31</vt:lpwstr>
  </property>
</Properties>
</file>