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none"/>
        </w:rPr>
        <w:t>EagleLibrary - System Design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progettazione del sistema EagleLibrary inizia dalla stilatura dei requisiti funzionali e non.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 poter individuare quelli che, secondo noi, erano i requisiti che caratterizzavano l'applicazione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 implementare abbiamo in prima istanza riportato tutti quei requisiti che si evincevano facilmente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dalle specifiche del progetto, in più, ci siamo immedesimati nell'utente finale dell'applicazione per cercare di formalizzare altri requisiti che rendessero il sistema quanto più semplice ed user friendly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possibile.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Dunque i documenti che abbiamo prodotto come output di tale procedura sono disponibili al seguente indirizzo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https://github.com/giodag/eagleLibrary/blob/develop/doc/Requirement%20and%20Assumptions/Requisiti.docx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Il secondo step è stato quello di partire dai requisiti e dalle specifiche di progetto per tirare fuori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dei casi d'uso che iniziassero a farci capire ad alto livello quale sarebbe state le interazioni tra :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user &amp; system;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subSystem &amp; subSystem</w:t>
      </w:r>
      <w:r>
        <w:rPr>
          <w:rFonts w:hint="default"/>
          <w:sz w:val="22"/>
          <w:szCs w:val="22"/>
          <w:lang w:val="it-IT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it-IT"/>
        </w:rPr>
        <w:t>R</w:t>
      </w:r>
      <w:r>
        <w:rPr>
          <w:rFonts w:hint="default"/>
          <w:sz w:val="22"/>
          <w:szCs w:val="22"/>
        </w:rPr>
        <w:t xml:space="preserve">icavando dunque i vari use case implementati nel file disponibile all'indirizzo che segue 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https://github.com/giodag/eagleLibrary/blob/develop/doc/Models/EagleLibrary.mdzip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questo punto ci siamo concetrati sull'estrazione delle entità che caratterizzano il sistema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abbiamo formalizzato tutto in un class diagram. In questa fase abbiamo dovuto fare delle assunzioni che ci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hanno permesso di semplificare alcuni comportamenti del sistema e degli attori che vi interagiscono.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 assunzioni di cui sopra sono disponibili al seguente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https://github.com/giodag/eagleLibrary/blob/develop/doc/Requirement%20and%20Assumptions/Assunzioni.docx</w:t>
      </w:r>
    </w:p>
    <w:p>
      <w:pPr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Una volta che sono diventati chiari quali dovessero essere le entità e come avrebbero dovuto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interagire tra loro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ad alto livello abbiamo iniziato a pensare al tipo di architettura da utilizzare. Fin da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subito abbiamo voluto scegliere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qualcosa che divergesse dal classico monolite così siamo andati verso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una soluzione più modulare che non richiedesse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aver presente già tutta l'architettura del sistema.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Senza precluderci nulla quindi, abbiamo optato per un'architettura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 microservizi. Nella fattispecie di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implementare (almeno per la prima versione del programma) 3 microservizi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deployabili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indipendentemente con Spring Boot. I tre microservizi sono i seguenti  :</w:t>
      </w:r>
    </w:p>
    <w:p>
      <w:pPr>
        <w:jc w:val="left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Registry - modulo che agevola il monitoring, server balance, application's performance e così via.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Gateway - modulo che gestisce la parte grafica e che comunica con il microservizio che verrà presentato al punto successivo per mezzo di chiamate rest.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Application - modulo che gestisce tutta la parte back end della nostra 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5369560" cy="3643630"/>
            <wp:effectExtent l="0" t="0" r="10160" b="13970"/>
            <wp:docPr id="9" name="Picture 9" descr="Software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ftware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piattaforma che ci ha aiutato a realizzare l'architettura del nostro progetto è stata Jhipster.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      </w:t>
      </w:r>
      <w:bookmarkStart w:id="0" w:name="_GoBack"/>
      <w:bookmarkEnd w:id="0"/>
      <w:r>
        <w:rPr>
          <w:rFonts w:hint="default"/>
          <w:sz w:val="22"/>
          <w:szCs w:val="22"/>
          <w:lang w:val="it-IT"/>
        </w:rPr>
        <w:t xml:space="preserve">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785620" cy="1024890"/>
            <wp:effectExtent l="0" t="0" r="12700" b="11430"/>
            <wp:docPr id="1" name="Picture 1" descr="jhipster--1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hipster--1-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it-IT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Come prerequisito all'utilizzo di Jhipster abbiamo dovuto installare sui nostri terminali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655955" cy="701040"/>
            <wp:effectExtent l="0" t="0" r="14605" b="0"/>
            <wp:docPr id="2" name="Picture 2" descr="java8 icona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8 icona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039495" cy="635635"/>
            <wp:effectExtent l="0" t="0" r="12065" b="4445"/>
            <wp:docPr id="3" name="Picture 3" descr="1200px-Node.j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00px-Node.js_logo.sv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</w:rPr>
        <w:t>- Java 8;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NodeJs 8.11.3 LTS (le versioni non LTS non sono supportate);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Yeoman 2.0.5;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Yarn 1.13.0;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740410" cy="740410"/>
            <wp:effectExtent l="0" t="0" r="6350" b="0"/>
            <wp:docPr id="4" name="Picture 4" descr="tool-yo.4ed95ca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ool-yo.4ed95cac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222375" cy="585470"/>
            <wp:effectExtent l="0" t="0" r="12065" b="8890"/>
            <wp:docPr id="5" name="Picture 5" descr="1_BCPTI5sT2C9JH76__X2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_BCPTI5sT2C9JH76__X2WU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it-IT"/>
        </w:rPr>
      </w:pPr>
    </w:p>
    <w:p>
      <w:pPr>
        <w:rPr>
          <w:rFonts w:hint="default"/>
          <w:sz w:val="22"/>
          <w:szCs w:val="22"/>
          <w:lang w:val="it-I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Jhipster ci ha aiutato molto per la generazione automatica della DTS e di conseguenza di tutta la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struttura del progetto.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 xml:space="preserve">Inoltre abbiamo utilizzato la piattaforma anche per generare una prima versione delle JPA, dei POJO e dei CRUD per le entità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principali dell'applicazione.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 start up dei vari moduli con l'ausilio di Jhipster ha incluso nel progetto features che potremmo decidere di non tenere e/o customizzare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seconda delle esigenze del cliente e del team di sviluppo.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Tra i framework che abbiamo utilizzato ci sono anche i seguenti :</w:t>
      </w:r>
    </w:p>
    <w:p>
      <w:pPr>
        <w:rPr>
          <w:rFonts w:hint="default"/>
          <w:sz w:val="22"/>
          <w:szCs w:val="22"/>
          <w:lang w:val="it-IT"/>
        </w:rPr>
      </w:pPr>
      <w:r>
        <w:rPr>
          <w:rFonts w:hint="default"/>
          <w:sz w:val="22"/>
          <w:szCs w:val="22"/>
          <w:lang w:val="it-IT"/>
        </w:rPr>
        <w:t xml:space="preserve">      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346835" cy="757555"/>
            <wp:effectExtent l="0" t="0" r="9525" b="4445"/>
            <wp:docPr id="6" name="Picture 6" descr="1_xsrKVt69q3JsZzLD-lde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_xsrKVt69q3JsZzLD-ldek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 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1551305" cy="813435"/>
            <wp:effectExtent l="0" t="0" r="3175" b="9525"/>
            <wp:docPr id="7" name="Picture 7" descr="kenhlaptrinh-java-spring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enhlaptrinh-java-spring-log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  <w:lang w:val="it-IT"/>
        </w:rPr>
        <w:drawing>
          <wp:inline distT="0" distB="0" distL="114300" distR="114300">
            <wp:extent cx="868680" cy="716915"/>
            <wp:effectExtent l="0" t="0" r="0" b="14605"/>
            <wp:docPr id="8" name="Picture 8" descr="hibernat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ibernate icon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Maven per la gestione del progetto, build automation e la gestione delle dipendenze;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Spring, nella fattispecie l'utilizzo di @Annotation per lo scanning e il detecting dei package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nel progetto. In più lo utilizziamo per l'injection.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Hibernate per la gestione del DB lato backend.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 scelta sul RDBMS da utilizzare è ricaduta su MySQL, un database open source molto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semplice da utilizzare, gestibile con i vari tool messi a disposizione da Oracle, con il quale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già avuto esperienza in passato.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Attraverso questi passaggi abbiamo quindi consolidato la parte architetturale della nostra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applicazione, a questo punto abbiamo fatto un passo indietro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e siamo tornati sulle specifiche del progetto per guardare i requisiti da un punto di vista differente, invece di elencare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cosa potesse/oppure no fare un subSystem [mi riferisco quindi a Viewer, Transcriber, etc...]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abbiamo implementato uno schema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che descrivesse tutte e sole le operazioni che vengono effettuate dai subSystem sulle entità che abbiamo individuato.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Tale schema è consultabile al link 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i w:val="0"/>
          <w:iCs w:val="0"/>
          <w:color w:val="0000FF"/>
          <w:sz w:val="22"/>
          <w:szCs w:val="22"/>
          <w:u w:val="single"/>
        </w:rPr>
        <w:t>https://github.com/giodag/eagleLibrary/blob/master/doc/Models/Entity%20-%20Sub%20System%20Relations/Entity%20-%20Sub%20System%20Relations.txt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Questa nuova prospettiva ci ha offerto spunti per iniziare a buttare giù i primi high level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design (che da qui denoterò con HLD)</w:t>
      </w:r>
      <w:r>
        <w:rPr>
          <w:rFonts w:hint="default"/>
          <w:sz w:val="22"/>
          <w:szCs w:val="22"/>
          <w:lang w:val="it-IT"/>
        </w:rPr>
        <w:t xml:space="preserve"> </w:t>
      </w:r>
      <w:r>
        <w:rPr>
          <w:rFonts w:hint="default"/>
          <w:sz w:val="22"/>
          <w:szCs w:val="22"/>
        </w:rPr>
        <w:t>intesi come activity diagram (almeno in questa prima fase, solo activity) che appunto spiegano come interagiscono le entità con i vari subSystem.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Tali design sono disponibili al seguente link :</w:t>
      </w:r>
    </w:p>
    <w:p>
      <w:pPr>
        <w:rPr>
          <w:sz w:val="22"/>
          <w:szCs w:val="22"/>
        </w:rPr>
      </w:pPr>
      <w:r>
        <w:rPr>
          <w:rFonts w:hint="default"/>
          <w:color w:val="0000FF"/>
          <w:sz w:val="22"/>
          <w:szCs w:val="22"/>
          <w:u w:val="single"/>
        </w:rPr>
        <w:t>https://github.com/giodag/eagleLibrary/tree/master/doc/Models/Activity%20Diagrams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7620"/>
    <w:rsid w:val="1B817620"/>
    <w:rsid w:val="205F3C7C"/>
    <w:rsid w:val="4E4930FB"/>
    <w:rsid w:val="6A722752"/>
    <w:rsid w:val="76CA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2019-03-02T10:19:00Z</dcterms:created>
  <dc:creator>giova</dc:creator>
  <cp:lastModifiedBy>giova</cp:lastModifiedBy>
  <dcterms:modified xsi:type="dcterms:W3CDTF">2019-03-02T11:00:47Z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