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color w:val="5B9BD5" w:themeColor="accent1"/>
          <w:sz w:val="44"/>
          <w:szCs w:val="44"/>
          <w:u w:val="single"/>
          <w14:glow w14:rad="0">
            <w14:srgbClr w14:val="000000"/>
          </w14:glow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accent1"/>
            </w14:solidFill>
          </w14:textFill>
          <w14:props3d w14:extrusionH="0" w14:contourW="0" w14:prstMaterial="clear"/>
        </w:rPr>
      </w:pPr>
      <w:r>
        <w:rPr>
          <w:rFonts w:hint="default"/>
          <w:b/>
          <w:bCs/>
          <w:color w:val="5B9BD5" w:themeColor="accent1"/>
          <w:sz w:val="44"/>
          <w:szCs w:val="44"/>
          <w:u w:val="none"/>
          <w14:glow w14:rad="0">
            <w14:srgbClr w14:val="000000"/>
          </w14:glow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accent1"/>
            </w14:solidFill>
          </w14:textFill>
          <w14:props3d w14:extrusionH="0" w14:contourW="0" w14:prstMaterial="clear"/>
        </w:rPr>
        <w:t>EagleLibrary - System Design</w:t>
      </w:r>
    </w:p>
    <w:p>
      <w:pPr>
        <w:rPr>
          <w:rFonts w:hint="default"/>
          <w:b/>
          <w:bCs/>
          <w:sz w:val="36"/>
          <w:szCs w:val="36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36"/>
          <w:szCs w:val="36"/>
        </w:rPr>
      </w:pPr>
      <w:r>
        <w:rPr>
          <w:rFonts w:hint="default"/>
          <w:b/>
          <w:bCs/>
          <w:sz w:val="36"/>
          <w:szCs w:val="36"/>
          <w:lang w:val="it-IT"/>
        </w:rPr>
        <w:t>Requisiti</w:t>
      </w:r>
    </w:p>
    <w:p>
      <w:pPr>
        <w:rPr>
          <w:rFonts w:hint="default"/>
        </w:rPr>
      </w:pPr>
    </w:p>
    <w:p>
      <w:pPr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>La progettazione del sistema EagleLibrary inizia dalla stilatura dei requisiti funzionali e non.</w:t>
      </w:r>
    </w:p>
    <w:p>
      <w:pPr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>Per poter individuare quelli che, secondo noi, erano i requisiti che caratterizzavano l'applicazione</w:t>
      </w:r>
      <w:r>
        <w:rPr>
          <w:rFonts w:hint="default"/>
          <w:sz w:val="22"/>
          <w:szCs w:val="22"/>
          <w:lang w:val="it-IT"/>
        </w:rPr>
        <w:t xml:space="preserve"> </w:t>
      </w:r>
      <w:r>
        <w:rPr>
          <w:rFonts w:hint="default"/>
          <w:sz w:val="22"/>
          <w:szCs w:val="22"/>
        </w:rPr>
        <w:t>da implementare abbiamo in prima istanza riportato tutti quei requisiti che si evincevano facilmente</w:t>
      </w:r>
      <w:r>
        <w:rPr>
          <w:rFonts w:hint="default"/>
          <w:sz w:val="22"/>
          <w:szCs w:val="22"/>
          <w:lang w:val="it-IT"/>
        </w:rPr>
        <w:t xml:space="preserve"> </w:t>
      </w:r>
      <w:r>
        <w:rPr>
          <w:rFonts w:hint="default"/>
          <w:sz w:val="22"/>
          <w:szCs w:val="22"/>
        </w:rPr>
        <w:t>dalle specifiche del progetto, in più, ci siamo immedesimati nell'utente finale dell'applicazione per cercare di formalizzare altri requisiti che rendessero il sistema quanto più semplice ed user friendly</w:t>
      </w:r>
      <w:r>
        <w:rPr>
          <w:rFonts w:hint="default"/>
          <w:sz w:val="22"/>
          <w:szCs w:val="22"/>
          <w:lang w:val="it-IT"/>
        </w:rPr>
        <w:t xml:space="preserve"> </w:t>
      </w:r>
      <w:r>
        <w:rPr>
          <w:rFonts w:hint="default"/>
          <w:sz w:val="22"/>
          <w:szCs w:val="22"/>
        </w:rPr>
        <w:t>possibile.</w:t>
      </w:r>
    </w:p>
    <w:p>
      <w:pPr>
        <w:rPr>
          <w:rFonts w:hint="default"/>
          <w:sz w:val="22"/>
          <w:szCs w:val="22"/>
        </w:rPr>
      </w:pPr>
    </w:p>
    <w:p>
      <w:pPr>
        <w:numPr>
          <w:ilvl w:val="1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REQUISITI FUNZIONALI:</w:t>
      </w:r>
    </w:p>
    <w:p>
      <w:pPr>
        <w:numPr>
          <w:numId w:val="0"/>
        </w:numPr>
        <w:ind w:leftChars="0"/>
        <w:rPr>
          <w:b/>
          <w:sz w:val="24"/>
          <w:szCs w:val="24"/>
        </w:rPr>
      </w:pPr>
    </w:p>
    <w:p>
      <w:pPr>
        <w:pStyle w:val="6"/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>Ricerca opere digitali tramite filtri (metadati, parte del testo)</w:t>
      </w:r>
    </w:p>
    <w:p>
      <w:pPr>
        <w:pStyle w:val="6"/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>Classificazione delle opere</w:t>
      </w:r>
    </w:p>
    <w:p>
      <w:pPr>
        <w:pStyle w:val="6"/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>Consultazione opera</w:t>
      </w:r>
    </w:p>
    <w:p>
      <w:pPr>
        <w:pStyle w:val="6"/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>Download opera</w:t>
      </w:r>
    </w:p>
    <w:p>
      <w:pPr>
        <w:pStyle w:val="6"/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>Registrazione come trascrittore (con modulo)</w:t>
      </w:r>
    </w:p>
    <w:p>
      <w:pPr>
        <w:pStyle w:val="6"/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>Profilo utente</w:t>
      </w:r>
    </w:p>
    <w:p>
      <w:pPr>
        <w:pStyle w:val="6"/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>Caricamento opere in pdf con metadati (titolo, categoria, ecc…)</w:t>
      </w:r>
    </w:p>
    <w:p>
      <w:pPr>
        <w:pStyle w:val="6"/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>Consentire di supervisionare le opere caricate</w:t>
      </w:r>
    </w:p>
    <w:p>
      <w:pPr>
        <w:pStyle w:val="6"/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>Ogni opera acquisita deve essere trasformata in un testo digitale dai transcriber</w:t>
      </w:r>
    </w:p>
    <w:p>
      <w:pPr>
        <w:pStyle w:val="6"/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>Assegnazioni delle pagine ai transcriber</w:t>
      </w:r>
    </w:p>
    <w:p>
      <w:pPr>
        <w:pStyle w:val="6"/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>Revisionare, effettuare correzioni, validare e riassegnare le pagine trascritte</w:t>
      </w:r>
    </w:p>
    <w:p>
      <w:pPr>
        <w:pStyle w:val="6"/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>Gestione delle pubblicazioni per versioni digitali e immagini</w:t>
      </w:r>
    </w:p>
    <w:p>
      <w:pPr>
        <w:pStyle w:val="6"/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>Gestione dei livelli dei trascrittori</w:t>
      </w:r>
    </w:p>
    <w:p>
      <w:pPr>
        <w:pStyle w:val="6"/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>Supervisione delle acquisizioni delle immagini</w:t>
      </w:r>
    </w:p>
    <w:p>
      <w:pPr>
        <w:pStyle w:val="6"/>
        <w:numPr>
          <w:ilvl w:val="0"/>
          <w:numId w:val="2"/>
        </w:numPr>
      </w:pPr>
      <w:r>
        <w:rPr>
          <w:sz w:val="22"/>
          <w:szCs w:val="22"/>
        </w:rPr>
        <w:t xml:space="preserve">Gestione in back-end di tutto il sistema. </w:t>
      </w:r>
    </w:p>
    <w:p>
      <w:pPr>
        <w:pStyle w:val="6"/>
        <w:numPr>
          <w:numId w:val="0"/>
        </w:numPr>
        <w:ind w:left="360" w:leftChars="0"/>
      </w:pPr>
    </w:p>
    <w:p>
      <w:pPr>
        <w:pStyle w:val="6"/>
        <w:numPr>
          <w:numId w:val="0"/>
        </w:numPr>
        <w:ind w:left="360" w:leftChars="0"/>
      </w:pPr>
    </w:p>
    <w:p>
      <w:pPr>
        <w:rPr>
          <w:b/>
          <w:sz w:val="24"/>
          <w:szCs w:val="24"/>
        </w:rPr>
      </w:pPr>
      <w:r>
        <w:rPr>
          <w:b/>
          <w:sz w:val="28"/>
          <w:szCs w:val="28"/>
          <w:lang w:val="it-IT"/>
        </w:rPr>
        <w:t xml:space="preserve">1.2 </w:t>
      </w:r>
      <w:r>
        <w:rPr>
          <w:b/>
          <w:sz w:val="28"/>
          <w:szCs w:val="28"/>
        </w:rPr>
        <w:t>REQUISITI NON FUNZIONALI:</w:t>
      </w:r>
    </w:p>
    <w:p>
      <w:pPr>
        <w:rPr>
          <w:b/>
          <w:sz w:val="24"/>
          <w:szCs w:val="24"/>
        </w:rPr>
      </w:pPr>
    </w:p>
    <w:p>
      <w:pPr>
        <w:pStyle w:val="6"/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>Utilizzare il linguaggio java</w:t>
      </w:r>
    </w:p>
    <w:p>
      <w:pPr>
        <w:pStyle w:val="6"/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>Garantire che le performance non influiscano negativamente con la user experience</w:t>
      </w:r>
    </w:p>
    <w:p>
      <w:pPr>
        <w:pStyle w:val="6"/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>Gestione di un DB per la persistenza dei dati.</w:t>
      </w:r>
    </w:p>
    <w:p>
      <w:pPr>
        <w:rPr>
          <w:rFonts w:hint="default"/>
          <w:sz w:val="22"/>
          <w:szCs w:val="22"/>
        </w:rPr>
      </w:pPr>
    </w:p>
    <w:p>
      <w:pPr>
        <w:rPr>
          <w:rFonts w:hint="default"/>
          <w:sz w:val="22"/>
          <w:szCs w:val="22"/>
        </w:rPr>
      </w:pPr>
    </w:p>
    <w:p>
      <w:pPr>
        <w:rPr>
          <w:rFonts w:hint="default"/>
          <w:b/>
          <w:bCs/>
          <w:sz w:val="28"/>
          <w:szCs w:val="28"/>
          <w:lang w:val="it-IT"/>
        </w:rPr>
      </w:pPr>
      <w:r>
        <w:rPr>
          <w:rFonts w:hint="default"/>
          <w:b/>
          <w:bCs/>
          <w:sz w:val="28"/>
          <w:szCs w:val="28"/>
          <w:lang w:val="it-IT"/>
        </w:rPr>
        <w:t>1.3 USE CASE</w:t>
      </w:r>
    </w:p>
    <w:p>
      <w:pPr>
        <w:rPr>
          <w:rFonts w:hint="default"/>
          <w:b/>
          <w:bCs/>
          <w:sz w:val="24"/>
          <w:szCs w:val="24"/>
          <w:lang w:val="it-IT"/>
        </w:rPr>
      </w:pPr>
    </w:p>
    <w:p>
      <w:pPr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>Il secondo step è stato quello di partire dai requisiti e dalle specifiche di progetto per tirare fuori dei casi d'uso che iniziassero a farci capire ad alto livello quale sarebbe state le</w:t>
      </w:r>
      <w:r>
        <w:rPr>
          <w:rFonts w:hint="default"/>
          <w:sz w:val="22"/>
          <w:szCs w:val="22"/>
          <w:lang w:val="it-IT"/>
        </w:rPr>
        <w:t xml:space="preserve"> </w:t>
      </w:r>
      <w:r>
        <w:rPr>
          <w:rFonts w:hint="default"/>
          <w:sz w:val="22"/>
          <w:szCs w:val="22"/>
        </w:rPr>
        <w:t>interazioni tra :</w:t>
      </w:r>
    </w:p>
    <w:p>
      <w:pPr>
        <w:rPr>
          <w:rFonts w:hint="default"/>
          <w:sz w:val="22"/>
          <w:szCs w:val="22"/>
        </w:rPr>
      </w:pPr>
    </w:p>
    <w:p>
      <w:pPr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>- user &amp; system;</w:t>
      </w:r>
    </w:p>
    <w:p>
      <w:pPr>
        <w:rPr>
          <w:rFonts w:hint="default"/>
          <w:sz w:val="22"/>
          <w:szCs w:val="22"/>
          <w:lang w:val="it-IT"/>
        </w:rPr>
      </w:pPr>
      <w:r>
        <w:rPr>
          <w:rFonts w:hint="default"/>
          <w:sz w:val="22"/>
          <w:szCs w:val="22"/>
        </w:rPr>
        <w:t>- subSystem &amp; subSystem</w:t>
      </w:r>
      <w:r>
        <w:rPr>
          <w:rFonts w:hint="default"/>
          <w:sz w:val="22"/>
          <w:szCs w:val="22"/>
          <w:lang w:val="it-IT"/>
        </w:rPr>
        <w:t>.</w:t>
      </w:r>
    </w:p>
    <w:p>
      <w:pPr>
        <w:rPr>
          <w:rFonts w:hint="default"/>
          <w:sz w:val="22"/>
          <w:szCs w:val="22"/>
        </w:rPr>
      </w:pPr>
    </w:p>
    <w:p>
      <w:pPr>
        <w:rPr>
          <w:rFonts w:hint="default"/>
          <w:sz w:val="22"/>
          <w:szCs w:val="22"/>
        </w:rPr>
      </w:pPr>
    </w:p>
    <w:p>
      <w:pPr>
        <w:rPr>
          <w:rFonts w:hint="default"/>
          <w:sz w:val="22"/>
          <w:szCs w:val="22"/>
        </w:rPr>
      </w:pPr>
    </w:p>
    <w:p>
      <w:pPr>
        <w:rPr>
          <w:rFonts w:hint="default"/>
          <w:sz w:val="22"/>
          <w:szCs w:val="22"/>
          <w:lang w:val="it-IT"/>
        </w:rPr>
      </w:pPr>
      <w:r>
        <w:rPr>
          <w:rFonts w:hint="default"/>
          <w:sz w:val="22"/>
          <w:szCs w:val="22"/>
          <w:lang w:val="it-IT"/>
        </w:rPr>
        <w:t>R</w:t>
      </w:r>
      <w:r>
        <w:rPr>
          <w:rFonts w:hint="default"/>
          <w:sz w:val="22"/>
          <w:szCs w:val="22"/>
        </w:rPr>
        <w:t>icavando dunque i</w:t>
      </w:r>
      <w:r>
        <w:rPr>
          <w:rFonts w:hint="default"/>
          <w:sz w:val="22"/>
          <w:szCs w:val="22"/>
          <w:lang w:val="it-IT"/>
        </w:rPr>
        <w:t>l seguente</w:t>
      </w:r>
      <w:r>
        <w:rPr>
          <w:rFonts w:hint="default"/>
          <w:sz w:val="22"/>
          <w:szCs w:val="22"/>
        </w:rPr>
        <w:t xml:space="preserve"> use case</w:t>
      </w:r>
      <w:r>
        <w:rPr>
          <w:rFonts w:hint="default"/>
          <w:sz w:val="22"/>
          <w:szCs w:val="22"/>
          <w:lang w:val="it-IT"/>
        </w:rPr>
        <w:t>:</w:t>
      </w:r>
    </w:p>
    <w:p>
      <w:pPr>
        <w:rPr>
          <w:rFonts w:hint="default"/>
          <w:sz w:val="22"/>
          <w:szCs w:val="22"/>
          <w:lang w:val="it-IT"/>
        </w:rPr>
      </w:pPr>
    </w:p>
    <w:p>
      <w:pPr>
        <w:rPr>
          <w:rFonts w:hint="default"/>
          <w:sz w:val="22"/>
          <w:szCs w:val="22"/>
          <w:lang w:val="it-IT"/>
        </w:rPr>
      </w:pPr>
      <w:r>
        <w:rPr>
          <w:rFonts w:hint="default"/>
          <w:sz w:val="22"/>
          <w:szCs w:val="22"/>
          <w:lang w:val="it-IT"/>
        </w:rPr>
        <w:drawing>
          <wp:inline distT="0" distB="0" distL="114300" distR="114300">
            <wp:extent cx="5266055" cy="3458845"/>
            <wp:effectExtent l="0" t="0" r="6985" b="635"/>
            <wp:docPr id="10" name="Picture 10" descr="UseC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UseCas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2"/>
          <w:szCs w:val="22"/>
        </w:rPr>
      </w:pPr>
    </w:p>
    <w:p>
      <w:pPr>
        <w:rPr>
          <w:rFonts w:hint="default" w:ascii="Calibri" w:hAnsi="Calibri" w:cs="Calibri" w:eastAsiaTheme="minorEastAsia"/>
          <w:b/>
          <w:bCs/>
          <w:i w:val="0"/>
          <w:caps w:val="0"/>
          <w:color w:val="222222"/>
          <w:spacing w:val="0"/>
          <w:sz w:val="28"/>
          <w:szCs w:val="28"/>
          <w:shd w:val="clear" w:fill="FFFFFF"/>
        </w:rPr>
      </w:pPr>
      <w:r>
        <w:rPr>
          <w:rFonts w:hint="default" w:ascii="Calibri" w:hAnsi="Calibri" w:cs="Calibri" w:eastAsiaTheme="minorEastAsia"/>
          <w:b/>
          <w:bCs/>
          <w:sz w:val="28"/>
          <w:szCs w:val="28"/>
          <w:lang w:val="it-IT"/>
        </w:rPr>
        <w:t>1.4 ENTIT</w:t>
      </w:r>
      <w:r>
        <w:rPr>
          <w:rFonts w:hint="default" w:ascii="Calibri" w:hAnsi="Calibri" w:cs="Calibri" w:eastAsiaTheme="minorEastAsia"/>
          <w:b/>
          <w:bCs/>
          <w:i w:val="0"/>
          <w:caps w:val="0"/>
          <w:color w:val="222222"/>
          <w:spacing w:val="0"/>
          <w:sz w:val="28"/>
          <w:szCs w:val="28"/>
          <w:shd w:val="clear" w:fill="FFFFFF"/>
        </w:rPr>
        <w:t>À</w:t>
      </w:r>
    </w:p>
    <w:p>
      <w:pPr>
        <w:rPr>
          <w:rFonts w:hint="default" w:ascii="Calibri" w:hAnsi="Calibri" w:cs="Calibri" w:eastAsiaTheme="minorEastAsia"/>
          <w:b/>
          <w:bCs/>
          <w:i w:val="0"/>
          <w:caps w:val="0"/>
          <w:color w:val="222222"/>
          <w:spacing w:val="0"/>
          <w:sz w:val="24"/>
          <w:szCs w:val="24"/>
          <w:shd w:val="clear" w:fill="FFFFFF"/>
          <w:lang w:val="it-IT"/>
        </w:rPr>
      </w:pPr>
    </w:p>
    <w:p>
      <w:pPr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>A questo punto ci siamo concetrati sull'estrazione delle entità che caratterizzano il sistema</w:t>
      </w:r>
      <w:r>
        <w:rPr>
          <w:rFonts w:hint="default"/>
          <w:sz w:val="22"/>
          <w:szCs w:val="22"/>
          <w:lang w:val="it-IT"/>
        </w:rPr>
        <w:t xml:space="preserve"> </w:t>
      </w:r>
      <w:r>
        <w:rPr>
          <w:rFonts w:hint="default"/>
          <w:sz w:val="22"/>
          <w:szCs w:val="22"/>
        </w:rPr>
        <w:t>e abbiamo formalizzato tutto in un class diagram. In questa fase abbiamo dovuto fare delle assunzioni che ci</w:t>
      </w:r>
      <w:r>
        <w:rPr>
          <w:rFonts w:hint="default"/>
          <w:sz w:val="22"/>
          <w:szCs w:val="22"/>
          <w:lang w:val="it-IT"/>
        </w:rPr>
        <w:t xml:space="preserve"> </w:t>
      </w:r>
      <w:r>
        <w:rPr>
          <w:rFonts w:hint="default"/>
          <w:sz w:val="22"/>
          <w:szCs w:val="22"/>
        </w:rPr>
        <w:t>hanno permesso di semplificare alcuni comportamenti del sistema e degli attori che vi interagiscono.</w:t>
      </w:r>
    </w:p>
    <w:p>
      <w:pPr>
        <w:rPr>
          <w:rFonts w:hint="default"/>
          <w:sz w:val="22"/>
          <w:szCs w:val="22"/>
        </w:rPr>
      </w:pPr>
    </w:p>
    <w:p>
      <w:pPr>
        <w:rPr>
          <w:rFonts w:hint="default"/>
          <w:b/>
          <w:bCs/>
          <w:sz w:val="22"/>
          <w:szCs w:val="22"/>
          <w:lang w:val="it-IT"/>
        </w:rPr>
      </w:pPr>
      <w:r>
        <w:rPr>
          <w:rFonts w:hint="default"/>
          <w:b/>
          <w:bCs/>
          <w:sz w:val="22"/>
          <w:szCs w:val="22"/>
          <w:lang w:val="it-IT"/>
        </w:rPr>
        <w:t>1.4.1 Entity Diagram</w:t>
      </w:r>
    </w:p>
    <w:p>
      <w:pPr>
        <w:rPr>
          <w:rFonts w:hint="default"/>
          <w:b/>
          <w:bCs/>
          <w:sz w:val="22"/>
          <w:szCs w:val="22"/>
          <w:lang w:val="it-IT"/>
        </w:rPr>
      </w:pPr>
    </w:p>
    <w:p>
      <w:pPr>
        <w:rPr>
          <w:rFonts w:hint="default"/>
          <w:sz w:val="22"/>
          <w:szCs w:val="22"/>
          <w:lang w:val="it-IT"/>
        </w:rPr>
      </w:pPr>
      <w:r>
        <w:rPr>
          <w:rFonts w:hint="default"/>
          <w:sz w:val="22"/>
          <w:szCs w:val="22"/>
          <w:lang w:val="it-IT"/>
        </w:rPr>
        <w:drawing>
          <wp:inline distT="0" distB="0" distL="114300" distR="114300">
            <wp:extent cx="5195570" cy="3227705"/>
            <wp:effectExtent l="0" t="0" r="1270" b="3175"/>
            <wp:docPr id="11" name="Picture 11" descr="Class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lassDiagra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9557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2"/>
          <w:szCs w:val="22"/>
          <w:lang w:val="it-IT"/>
        </w:rPr>
      </w:pPr>
    </w:p>
    <w:p>
      <w:pPr>
        <w:rPr>
          <w:b/>
        </w:rPr>
      </w:pPr>
      <w:r>
        <w:rPr>
          <w:b/>
          <w:sz w:val="22"/>
          <w:szCs w:val="22"/>
          <w:lang w:val="it-IT"/>
        </w:rPr>
        <w:t xml:space="preserve">1.4.2 </w:t>
      </w:r>
      <w:r>
        <w:rPr>
          <w:b/>
          <w:sz w:val="22"/>
          <w:szCs w:val="22"/>
        </w:rPr>
        <w:t xml:space="preserve">Assunzioni </w:t>
      </w:r>
      <w:r>
        <w:rPr>
          <w:b/>
          <w:sz w:val="22"/>
          <w:szCs w:val="22"/>
          <w:lang w:val="it-IT"/>
        </w:rPr>
        <w:t>E</w:t>
      </w:r>
      <w:r>
        <w:rPr>
          <w:b/>
          <w:sz w:val="22"/>
          <w:szCs w:val="22"/>
        </w:rPr>
        <w:t xml:space="preserve">ntity </w:t>
      </w:r>
      <w:r>
        <w:rPr>
          <w:b/>
          <w:sz w:val="22"/>
          <w:szCs w:val="22"/>
          <w:lang w:val="it-IT"/>
        </w:rPr>
        <w:t>D</w:t>
      </w:r>
      <w:r>
        <w:rPr>
          <w:b/>
          <w:sz w:val="22"/>
          <w:szCs w:val="22"/>
        </w:rPr>
        <w:t>iagram:</w:t>
      </w:r>
    </w:p>
    <w:p>
      <w:pPr>
        <w:rPr>
          <w:b/>
        </w:rPr>
      </w:pPr>
    </w:p>
    <w:p>
      <w:pPr>
        <w:pStyle w:val="6"/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>Supponiamo che un utente può inviare un singolo modulo che, in base alla revisione del manager, può rinviare oppure dovrà aspettare un tot di tempo (es. 1 anno) prima di poter rinviare ancora il modulo; caso eccezionale per alcuni utenti che non potranno più rinviare il modulo.</w:t>
      </w:r>
    </w:p>
    <w:p>
      <w:pPr>
        <w:pStyle w:val="6"/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  <w:lang w:val="it-IT"/>
        </w:rPr>
        <w:t>Una</w:t>
      </w:r>
      <w:r>
        <w:rPr>
          <w:sz w:val="22"/>
          <w:szCs w:val="22"/>
        </w:rPr>
        <w:t xml:space="preserve"> pagina può avere una sola trascrizione</w:t>
      </w:r>
    </w:p>
    <w:p>
      <w:pPr>
        <w:pStyle w:val="6"/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>Assumiamo che la tabella di user_trans_link possa essere intesa come il concetto di Assegnazione.</w:t>
      </w:r>
    </w:p>
    <w:p>
      <w:pPr>
        <w:pStyle w:val="6"/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>Il modulo è un form online da compilare.</w:t>
      </w:r>
    </w:p>
    <w:p>
      <w:pPr>
        <w:pStyle w:val="6"/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>Supponiamo che l’immagine di una pagina è semplicemente un attributo della tabella Pagina.</w:t>
      </w:r>
    </w:p>
    <w:p>
      <w:pPr>
        <w:pStyle w:val="6"/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>Supponiamo che solo l’administrator possa effettuare upload delle varie opere.</w:t>
      </w:r>
    </w:p>
    <w:p>
      <w:pPr>
        <w:pStyle w:val="6"/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>Assumiamo che il modulo da parte di un utente può essere accettato o rifiutato solo dal manager.</w:t>
      </w:r>
    </w:p>
    <w:p>
      <w:pPr>
        <w:rPr>
          <w:rFonts w:hint="default"/>
          <w:sz w:val="22"/>
          <w:szCs w:val="22"/>
        </w:rPr>
      </w:pPr>
    </w:p>
    <w:p>
      <w:pPr>
        <w:rPr>
          <w:rFonts w:hint="default"/>
          <w:sz w:val="22"/>
          <w:szCs w:val="22"/>
        </w:rPr>
      </w:pPr>
    </w:p>
    <w:p>
      <w:pPr>
        <w:rPr>
          <w:rFonts w:hint="default"/>
          <w:sz w:val="22"/>
          <w:szCs w:val="22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36"/>
          <w:szCs w:val="36"/>
          <w:lang w:val="it-IT"/>
        </w:rPr>
      </w:pPr>
      <w:r>
        <w:rPr>
          <w:rFonts w:hint="default"/>
          <w:b/>
          <w:bCs/>
          <w:sz w:val="36"/>
          <w:szCs w:val="36"/>
          <w:lang w:val="it-IT"/>
        </w:rPr>
        <w:t>ARCHITETTURA</w:t>
      </w:r>
    </w:p>
    <w:p>
      <w:pPr>
        <w:numPr>
          <w:numId w:val="0"/>
        </w:numPr>
        <w:ind w:leftChars="0"/>
        <w:rPr>
          <w:rFonts w:hint="default"/>
          <w:b/>
          <w:bCs/>
          <w:sz w:val="36"/>
          <w:szCs w:val="36"/>
          <w:lang w:val="it-IT"/>
        </w:rPr>
      </w:pPr>
    </w:p>
    <w:p>
      <w:pPr>
        <w:jc w:val="left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>Una volta che sono diventati chiari quali dovessero essere le entità e come avrebbero dovuto</w:t>
      </w:r>
      <w:r>
        <w:rPr>
          <w:rFonts w:hint="default"/>
          <w:sz w:val="22"/>
          <w:szCs w:val="22"/>
          <w:lang w:val="it-IT"/>
        </w:rPr>
        <w:t xml:space="preserve"> </w:t>
      </w:r>
      <w:r>
        <w:rPr>
          <w:rFonts w:hint="default"/>
          <w:sz w:val="22"/>
          <w:szCs w:val="22"/>
        </w:rPr>
        <w:t>interagire tra loro</w:t>
      </w:r>
      <w:r>
        <w:rPr>
          <w:rFonts w:hint="default"/>
          <w:sz w:val="22"/>
          <w:szCs w:val="22"/>
          <w:lang w:val="it-IT"/>
        </w:rPr>
        <w:t xml:space="preserve"> </w:t>
      </w:r>
      <w:r>
        <w:rPr>
          <w:rFonts w:hint="default"/>
          <w:sz w:val="22"/>
          <w:szCs w:val="22"/>
        </w:rPr>
        <w:t>ad alto livello abbiamo iniziato a pensare al tipo di architettura da utilizzare. Fin da</w:t>
      </w:r>
      <w:r>
        <w:rPr>
          <w:rFonts w:hint="default"/>
          <w:sz w:val="22"/>
          <w:szCs w:val="22"/>
          <w:lang w:val="it-IT"/>
        </w:rPr>
        <w:t xml:space="preserve"> </w:t>
      </w:r>
      <w:r>
        <w:rPr>
          <w:rFonts w:hint="default"/>
          <w:sz w:val="22"/>
          <w:szCs w:val="22"/>
        </w:rPr>
        <w:t>subito abbiamo voluto scegliere</w:t>
      </w:r>
      <w:r>
        <w:rPr>
          <w:rFonts w:hint="default"/>
          <w:sz w:val="22"/>
          <w:szCs w:val="22"/>
          <w:lang w:val="it-IT"/>
        </w:rPr>
        <w:t xml:space="preserve"> </w:t>
      </w:r>
      <w:r>
        <w:rPr>
          <w:rFonts w:hint="default"/>
          <w:sz w:val="22"/>
          <w:szCs w:val="22"/>
        </w:rPr>
        <w:t>qualcosa che divergesse dal classico monolite così siamo andati verso</w:t>
      </w:r>
      <w:r>
        <w:rPr>
          <w:rFonts w:hint="default"/>
          <w:sz w:val="22"/>
          <w:szCs w:val="22"/>
          <w:lang w:val="it-IT"/>
        </w:rPr>
        <w:t xml:space="preserve"> </w:t>
      </w:r>
      <w:r>
        <w:rPr>
          <w:rFonts w:hint="default"/>
          <w:sz w:val="22"/>
          <w:szCs w:val="22"/>
        </w:rPr>
        <w:t>una soluzione più modulare che non richiedesse</w:t>
      </w:r>
      <w:r>
        <w:rPr>
          <w:rFonts w:hint="default"/>
          <w:sz w:val="22"/>
          <w:szCs w:val="22"/>
          <w:lang w:val="it-IT"/>
        </w:rPr>
        <w:t xml:space="preserve"> </w:t>
      </w:r>
      <w:r>
        <w:rPr>
          <w:rFonts w:hint="default"/>
          <w:sz w:val="22"/>
          <w:szCs w:val="22"/>
        </w:rPr>
        <w:t>aver presente già tutta l'architettura del sistema.</w:t>
      </w:r>
      <w:r>
        <w:rPr>
          <w:rFonts w:hint="default"/>
          <w:sz w:val="22"/>
          <w:szCs w:val="22"/>
          <w:lang w:val="it-IT"/>
        </w:rPr>
        <w:t xml:space="preserve"> </w:t>
      </w:r>
      <w:r>
        <w:rPr>
          <w:rFonts w:hint="default"/>
          <w:sz w:val="22"/>
          <w:szCs w:val="22"/>
        </w:rPr>
        <w:t>Senza precluderci nulla quindi, abbiamo optato per un'architettura</w:t>
      </w:r>
      <w:r>
        <w:rPr>
          <w:rFonts w:hint="default"/>
          <w:sz w:val="22"/>
          <w:szCs w:val="22"/>
          <w:lang w:val="it-IT"/>
        </w:rPr>
        <w:t xml:space="preserve"> </w:t>
      </w:r>
      <w:r>
        <w:rPr>
          <w:rFonts w:hint="default"/>
          <w:sz w:val="22"/>
          <w:szCs w:val="22"/>
        </w:rPr>
        <w:t xml:space="preserve">a microservizi. </w:t>
      </w:r>
    </w:p>
    <w:p>
      <w:pPr>
        <w:jc w:val="left"/>
        <w:rPr>
          <w:rFonts w:hint="default"/>
          <w:sz w:val="22"/>
          <w:szCs w:val="22"/>
        </w:rPr>
      </w:pPr>
    </w:p>
    <w:p>
      <w:pPr>
        <w:jc w:val="left"/>
        <w:rPr>
          <w:rFonts w:hint="default"/>
          <w:sz w:val="22"/>
          <w:szCs w:val="22"/>
        </w:rPr>
      </w:pP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/>
          <w:b/>
          <w:bCs/>
          <w:sz w:val="28"/>
          <w:szCs w:val="28"/>
          <w:lang w:val="it-IT"/>
        </w:rPr>
      </w:pPr>
      <w:r>
        <w:rPr>
          <w:rFonts w:hint="default"/>
          <w:b/>
          <w:bCs/>
          <w:sz w:val="28"/>
          <w:szCs w:val="28"/>
          <w:lang w:val="it-IT"/>
        </w:rPr>
        <w:t>MICROSERVIZI</w:t>
      </w:r>
    </w:p>
    <w:p>
      <w:pPr>
        <w:numPr>
          <w:numId w:val="0"/>
        </w:numPr>
        <w:ind w:leftChars="0"/>
        <w:jc w:val="left"/>
        <w:rPr>
          <w:rFonts w:hint="default"/>
          <w:b/>
          <w:bCs/>
          <w:sz w:val="28"/>
          <w:szCs w:val="28"/>
          <w:lang w:val="it-IT"/>
        </w:rPr>
      </w:pPr>
    </w:p>
    <w:p>
      <w:pPr>
        <w:jc w:val="left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>Nella fattispecie di</w:t>
      </w:r>
      <w:r>
        <w:rPr>
          <w:rFonts w:hint="default"/>
          <w:sz w:val="22"/>
          <w:szCs w:val="22"/>
          <w:lang w:val="it-IT"/>
        </w:rPr>
        <w:t xml:space="preserve"> </w:t>
      </w:r>
      <w:r>
        <w:rPr>
          <w:rFonts w:hint="default"/>
          <w:sz w:val="22"/>
          <w:szCs w:val="22"/>
        </w:rPr>
        <w:t>implementare (almeno per la prima versione del programma) 3 microservizi</w:t>
      </w:r>
      <w:r>
        <w:rPr>
          <w:rFonts w:hint="default"/>
          <w:sz w:val="22"/>
          <w:szCs w:val="22"/>
          <w:lang w:val="it-IT"/>
        </w:rPr>
        <w:t xml:space="preserve"> </w:t>
      </w:r>
      <w:r>
        <w:rPr>
          <w:rFonts w:hint="default"/>
          <w:sz w:val="22"/>
          <w:szCs w:val="22"/>
        </w:rPr>
        <w:t>deployabili</w:t>
      </w:r>
      <w:r>
        <w:rPr>
          <w:rFonts w:hint="default"/>
          <w:sz w:val="22"/>
          <w:szCs w:val="22"/>
          <w:lang w:val="it-IT"/>
        </w:rPr>
        <w:t xml:space="preserve"> </w:t>
      </w:r>
      <w:r>
        <w:rPr>
          <w:rFonts w:hint="default"/>
          <w:sz w:val="22"/>
          <w:szCs w:val="22"/>
        </w:rPr>
        <w:t>indipendentemente con Spring Boot. I tre microservizi sono i seguenti:</w:t>
      </w:r>
    </w:p>
    <w:p>
      <w:pPr>
        <w:jc w:val="left"/>
        <w:rPr>
          <w:rFonts w:hint="default"/>
          <w:sz w:val="22"/>
          <w:szCs w:val="22"/>
        </w:rPr>
      </w:pPr>
    </w:p>
    <w:p>
      <w:pPr>
        <w:jc w:val="left"/>
        <w:rPr>
          <w:rFonts w:hint="default"/>
          <w:sz w:val="22"/>
          <w:szCs w:val="22"/>
        </w:rPr>
      </w:pPr>
    </w:p>
    <w:p>
      <w:pPr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>- Registry - modulo che agevola il monitoring, server balance, application's performance e così via.</w:t>
      </w:r>
    </w:p>
    <w:p>
      <w:pPr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>- Gateway - modulo che gestisce la parte grafica e che comunica con il microservizio che verrà presentato al punto successivo per mezzo di chiamate rest.</w:t>
      </w:r>
    </w:p>
    <w:p>
      <w:pPr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>- Application - modulo che gestisce tutta la parte back end della nostra applicazione.</w:t>
      </w:r>
    </w:p>
    <w:p>
      <w:pPr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  <w:lang w:val="it-IT"/>
        </w:rPr>
        <w:drawing>
          <wp:inline distT="0" distB="0" distL="114300" distR="114300">
            <wp:extent cx="5553075" cy="3768090"/>
            <wp:effectExtent l="0" t="0" r="9525" b="11430"/>
            <wp:docPr id="9" name="Picture 9" descr="Software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oftwareArchitectur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2"/>
          <w:szCs w:val="22"/>
          <w:lang w:val="it-IT"/>
        </w:rPr>
      </w:pPr>
    </w:p>
    <w:p>
      <w:pPr>
        <w:rPr>
          <w:rFonts w:hint="default"/>
          <w:sz w:val="22"/>
          <w:szCs w:val="22"/>
        </w:rPr>
      </w:pPr>
    </w:p>
    <w:p>
      <w:pPr>
        <w:rPr>
          <w:rFonts w:hint="default"/>
          <w:b/>
          <w:bCs/>
          <w:sz w:val="28"/>
          <w:szCs w:val="28"/>
          <w:lang w:val="it-IT"/>
        </w:rPr>
      </w:pPr>
      <w:r>
        <w:rPr>
          <w:rFonts w:hint="default"/>
          <w:b/>
          <w:bCs/>
          <w:sz w:val="28"/>
          <w:szCs w:val="28"/>
          <w:lang w:val="it-IT"/>
        </w:rPr>
        <w:t>2.2 SCAFFOLDING</w:t>
      </w:r>
    </w:p>
    <w:p>
      <w:pPr>
        <w:rPr>
          <w:rFonts w:hint="default"/>
          <w:b/>
          <w:bCs/>
          <w:sz w:val="24"/>
          <w:szCs w:val="24"/>
          <w:lang w:val="it-IT"/>
        </w:rPr>
      </w:pPr>
    </w:p>
    <w:p>
      <w:pPr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>La piattaforma che ci ha aiutato a realizzare l'architettura del nostro progetto è stata Jhipster.</w:t>
      </w:r>
    </w:p>
    <w:p>
      <w:pPr>
        <w:rPr>
          <w:rFonts w:hint="default"/>
          <w:sz w:val="22"/>
          <w:szCs w:val="22"/>
          <w:lang w:val="it-IT"/>
        </w:rPr>
      </w:pPr>
      <w:r>
        <w:rPr>
          <w:rFonts w:hint="default"/>
          <w:sz w:val="22"/>
          <w:szCs w:val="22"/>
          <w:lang w:val="it-IT"/>
        </w:rPr>
        <w:t xml:space="preserve">                            </w:t>
      </w:r>
      <w:r>
        <w:rPr>
          <w:rFonts w:hint="default"/>
          <w:sz w:val="22"/>
          <w:szCs w:val="22"/>
          <w:lang w:val="it-IT"/>
        </w:rPr>
        <w:drawing>
          <wp:inline distT="0" distB="0" distL="114300" distR="114300">
            <wp:extent cx="1785620" cy="1024890"/>
            <wp:effectExtent l="0" t="0" r="12700" b="11430"/>
            <wp:docPr id="1" name="Picture 1" descr="jhipster--1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jhipster--1-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8562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2"/>
          <w:szCs w:val="22"/>
          <w:lang w:val="it-IT"/>
        </w:rPr>
      </w:pPr>
    </w:p>
    <w:p>
      <w:pPr>
        <w:rPr>
          <w:rFonts w:hint="default"/>
          <w:sz w:val="22"/>
          <w:szCs w:val="22"/>
        </w:rPr>
      </w:pPr>
    </w:p>
    <w:p>
      <w:pPr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>Come prerequisito all'utilizzo di Jhipster abbiamo dovuto installare sui nostri terminali :</w:t>
      </w:r>
    </w:p>
    <w:p>
      <w:pPr>
        <w:rPr>
          <w:rFonts w:hint="default"/>
          <w:sz w:val="22"/>
          <w:szCs w:val="22"/>
          <w:lang w:val="it-IT"/>
        </w:rPr>
      </w:pPr>
      <w:r>
        <w:rPr>
          <w:rFonts w:hint="default"/>
          <w:sz w:val="22"/>
          <w:szCs w:val="22"/>
          <w:lang w:val="it-IT"/>
        </w:rPr>
        <w:t xml:space="preserve">                  </w:t>
      </w:r>
      <w:r>
        <w:rPr>
          <w:rFonts w:hint="default"/>
          <w:sz w:val="22"/>
          <w:szCs w:val="22"/>
          <w:lang w:val="it-IT"/>
        </w:rPr>
        <w:drawing>
          <wp:inline distT="0" distB="0" distL="114300" distR="114300">
            <wp:extent cx="655955" cy="701040"/>
            <wp:effectExtent l="0" t="0" r="14605" b="0"/>
            <wp:docPr id="2" name="Picture 2" descr="java8 icona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java8 iconaù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5955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2"/>
          <w:szCs w:val="22"/>
          <w:lang w:val="it-IT"/>
        </w:rPr>
        <w:t xml:space="preserve">                </w:t>
      </w:r>
      <w:r>
        <w:rPr>
          <w:rFonts w:hint="default"/>
          <w:sz w:val="22"/>
          <w:szCs w:val="22"/>
          <w:lang w:val="it-IT"/>
        </w:rPr>
        <w:drawing>
          <wp:inline distT="0" distB="0" distL="114300" distR="114300">
            <wp:extent cx="1039495" cy="635635"/>
            <wp:effectExtent l="0" t="0" r="12065" b="4445"/>
            <wp:docPr id="3" name="Picture 3" descr="1200px-Node.js_logo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1200px-Node.js_logo.sv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39495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2"/>
          <w:szCs w:val="22"/>
        </w:rPr>
      </w:pPr>
    </w:p>
    <w:p>
      <w:pPr>
        <w:rPr>
          <w:rFonts w:hint="default"/>
          <w:sz w:val="22"/>
          <w:szCs w:val="22"/>
          <w:lang w:val="it-IT"/>
        </w:rPr>
      </w:pPr>
      <w:r>
        <w:rPr>
          <w:rFonts w:hint="default"/>
          <w:sz w:val="22"/>
          <w:szCs w:val="22"/>
        </w:rPr>
        <w:t>- Java 8;</w:t>
      </w:r>
    </w:p>
    <w:p>
      <w:pPr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>- NodeJs 8.11.3 LTS (le versioni non LTS non sono supportate);</w:t>
      </w:r>
    </w:p>
    <w:p>
      <w:pPr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>- Yeoman 2.0.5;</w:t>
      </w:r>
    </w:p>
    <w:p>
      <w:pPr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>- Yarn 1.13.0;</w:t>
      </w:r>
    </w:p>
    <w:p>
      <w:pPr>
        <w:rPr>
          <w:rFonts w:hint="default"/>
          <w:sz w:val="22"/>
          <w:szCs w:val="22"/>
          <w:lang w:val="it-IT"/>
        </w:rPr>
      </w:pPr>
      <w:r>
        <w:rPr>
          <w:rFonts w:hint="default"/>
          <w:sz w:val="22"/>
          <w:szCs w:val="22"/>
          <w:lang w:val="it-IT"/>
        </w:rPr>
        <w:t xml:space="preserve">                    </w:t>
      </w:r>
      <w:r>
        <w:rPr>
          <w:rFonts w:hint="default"/>
          <w:sz w:val="22"/>
          <w:szCs w:val="22"/>
          <w:lang w:val="it-IT"/>
        </w:rPr>
        <w:drawing>
          <wp:inline distT="0" distB="0" distL="114300" distR="114300">
            <wp:extent cx="740410" cy="740410"/>
            <wp:effectExtent l="0" t="0" r="6350" b="0"/>
            <wp:docPr id="4" name="Picture 4" descr="tool-yo.4ed95cac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ool-yo.4ed95cac7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4041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2"/>
          <w:szCs w:val="22"/>
          <w:lang w:val="it-IT"/>
        </w:rPr>
        <w:t xml:space="preserve">            </w:t>
      </w:r>
      <w:r>
        <w:rPr>
          <w:rFonts w:hint="default"/>
          <w:sz w:val="22"/>
          <w:szCs w:val="22"/>
          <w:lang w:val="it-IT"/>
        </w:rPr>
        <w:drawing>
          <wp:inline distT="0" distB="0" distL="114300" distR="114300">
            <wp:extent cx="1222375" cy="585470"/>
            <wp:effectExtent l="0" t="0" r="12065" b="8890"/>
            <wp:docPr id="5" name="Picture 5" descr="1_BCPTI5sT2C9JH76__X2WU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1_BCPTI5sT2C9JH76__X2WU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22375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2"/>
          <w:szCs w:val="22"/>
          <w:lang w:val="it-IT"/>
        </w:rPr>
      </w:pPr>
    </w:p>
    <w:p>
      <w:pPr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>Jhipster ci ha aiutato molto per la generazione automatica della DTS e di conseguenza di tutta la</w:t>
      </w:r>
      <w:r>
        <w:rPr>
          <w:rFonts w:hint="default"/>
          <w:sz w:val="22"/>
          <w:szCs w:val="22"/>
          <w:lang w:val="it-IT"/>
        </w:rPr>
        <w:t xml:space="preserve"> </w:t>
      </w:r>
      <w:r>
        <w:rPr>
          <w:rFonts w:hint="default"/>
          <w:sz w:val="22"/>
          <w:szCs w:val="22"/>
        </w:rPr>
        <w:t>struttura del progetto.</w:t>
      </w:r>
      <w:r>
        <w:rPr>
          <w:rFonts w:hint="default"/>
          <w:sz w:val="22"/>
          <w:szCs w:val="22"/>
          <w:lang w:val="it-IT"/>
        </w:rPr>
        <w:t xml:space="preserve"> </w:t>
      </w:r>
      <w:r>
        <w:rPr>
          <w:rFonts w:hint="default"/>
          <w:sz w:val="22"/>
          <w:szCs w:val="22"/>
        </w:rPr>
        <w:t xml:space="preserve">Inoltre abbiamo utilizzato la piattaforma anche per generare una prima versione delle JPA, dei POJO e dei CRUD per le entità </w:t>
      </w:r>
    </w:p>
    <w:p>
      <w:pPr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>principali dell'applicazione.</w:t>
      </w:r>
    </w:p>
    <w:p>
      <w:pPr>
        <w:rPr>
          <w:rFonts w:hint="default"/>
          <w:sz w:val="22"/>
          <w:szCs w:val="22"/>
        </w:rPr>
      </w:pPr>
    </w:p>
    <w:p>
      <w:pPr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>Lo start up dei vari moduli con l'ausilio di Jhipster ha incluso nel progetto features che potremmo decidere di non tenere e/o customizzare</w:t>
      </w:r>
      <w:r>
        <w:rPr>
          <w:rFonts w:hint="default"/>
          <w:sz w:val="22"/>
          <w:szCs w:val="22"/>
          <w:lang w:val="it-IT"/>
        </w:rPr>
        <w:t xml:space="preserve"> </w:t>
      </w:r>
      <w:r>
        <w:rPr>
          <w:rFonts w:hint="default"/>
          <w:sz w:val="22"/>
          <w:szCs w:val="22"/>
        </w:rPr>
        <w:t>a seconda delle esigenze del cliente e del team di sviluppo.</w:t>
      </w:r>
    </w:p>
    <w:p>
      <w:pPr>
        <w:rPr>
          <w:rFonts w:hint="default"/>
          <w:sz w:val="22"/>
          <w:szCs w:val="22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b/>
          <w:bCs/>
          <w:sz w:val="28"/>
          <w:szCs w:val="28"/>
          <w:lang w:val="it-IT"/>
        </w:rPr>
      </w:pPr>
      <w:r>
        <w:rPr>
          <w:rFonts w:hint="default"/>
          <w:b/>
          <w:bCs/>
          <w:sz w:val="28"/>
          <w:szCs w:val="28"/>
          <w:lang w:val="it-IT"/>
        </w:rPr>
        <w:t>FRAMEWORKS</w:t>
      </w: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it-IT"/>
        </w:rPr>
      </w:pPr>
    </w:p>
    <w:p>
      <w:pPr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>Tra i framework che abbiamo utilizzato ci sono anche i seguenti :</w:t>
      </w:r>
    </w:p>
    <w:p>
      <w:pPr>
        <w:rPr>
          <w:rFonts w:hint="default"/>
          <w:sz w:val="22"/>
          <w:szCs w:val="22"/>
          <w:lang w:val="it-IT"/>
        </w:rPr>
      </w:pPr>
      <w:r>
        <w:rPr>
          <w:rFonts w:hint="default"/>
          <w:sz w:val="22"/>
          <w:szCs w:val="22"/>
          <w:lang w:val="it-IT"/>
        </w:rPr>
        <w:t xml:space="preserve">         </w:t>
      </w:r>
      <w:r>
        <w:rPr>
          <w:rFonts w:hint="default"/>
          <w:sz w:val="22"/>
          <w:szCs w:val="22"/>
          <w:lang w:val="it-IT"/>
        </w:rPr>
        <w:drawing>
          <wp:inline distT="0" distB="0" distL="114300" distR="114300">
            <wp:extent cx="1346835" cy="757555"/>
            <wp:effectExtent l="0" t="0" r="9525" b="4445"/>
            <wp:docPr id="6" name="Picture 6" descr="1_xsrKVt69q3JsZzLD-ldek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1_xsrKVt69q3JsZzLD-ldekQ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46835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2"/>
          <w:szCs w:val="22"/>
          <w:lang w:val="it-IT"/>
        </w:rPr>
        <w:t xml:space="preserve">   </w:t>
      </w:r>
      <w:r>
        <w:rPr>
          <w:rFonts w:hint="default"/>
          <w:sz w:val="22"/>
          <w:szCs w:val="22"/>
          <w:lang w:val="it-IT"/>
        </w:rPr>
        <w:drawing>
          <wp:inline distT="0" distB="0" distL="114300" distR="114300">
            <wp:extent cx="1551305" cy="813435"/>
            <wp:effectExtent l="0" t="0" r="3175" b="9525"/>
            <wp:docPr id="7" name="Picture 7" descr="kenhlaptrinh-java-spring-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kenhlaptrinh-java-spring-logo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51305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2"/>
          <w:szCs w:val="22"/>
          <w:lang w:val="it-IT"/>
        </w:rPr>
        <w:t xml:space="preserve"> </w:t>
      </w:r>
      <w:r>
        <w:rPr>
          <w:rFonts w:hint="default"/>
          <w:sz w:val="22"/>
          <w:szCs w:val="22"/>
          <w:lang w:val="it-IT"/>
        </w:rPr>
        <w:drawing>
          <wp:inline distT="0" distB="0" distL="114300" distR="114300">
            <wp:extent cx="868680" cy="716915"/>
            <wp:effectExtent l="0" t="0" r="0" b="14605"/>
            <wp:docPr id="8" name="Picture 8" descr="hibernate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hibernate icons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6868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2"/>
          <w:szCs w:val="22"/>
        </w:rPr>
      </w:pPr>
    </w:p>
    <w:p>
      <w:pPr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>- Maven per la gestione del progetto, build automation e la gestione delle dipendenze;</w:t>
      </w:r>
    </w:p>
    <w:p>
      <w:pPr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>- Spring, nella fattispecie l'utilizzo di @Annotation per lo scanning e il detecting dei package</w:t>
      </w:r>
      <w:r>
        <w:rPr>
          <w:rFonts w:hint="default"/>
          <w:sz w:val="22"/>
          <w:szCs w:val="22"/>
          <w:lang w:val="it-IT"/>
        </w:rPr>
        <w:t xml:space="preserve"> </w:t>
      </w:r>
      <w:r>
        <w:rPr>
          <w:rFonts w:hint="default"/>
          <w:sz w:val="22"/>
          <w:szCs w:val="22"/>
        </w:rPr>
        <w:t>nel progetto. In più lo utilizziamo per l'injection.</w:t>
      </w:r>
    </w:p>
    <w:p>
      <w:pPr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>- Hibernate per la gestione del DB lato backend.</w:t>
      </w:r>
    </w:p>
    <w:p>
      <w:pPr>
        <w:rPr>
          <w:rFonts w:hint="default"/>
          <w:sz w:val="22"/>
          <w:szCs w:val="22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b/>
          <w:bCs/>
          <w:sz w:val="28"/>
          <w:szCs w:val="28"/>
          <w:lang w:val="it-IT"/>
        </w:rPr>
      </w:pPr>
      <w:r>
        <w:rPr>
          <w:rFonts w:hint="default"/>
          <w:b/>
          <w:bCs/>
          <w:sz w:val="28"/>
          <w:szCs w:val="28"/>
          <w:lang w:val="it-IT"/>
        </w:rPr>
        <w:t>DATABASE</w:t>
      </w: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it-IT"/>
        </w:rPr>
      </w:pPr>
    </w:p>
    <w:p>
      <w:pPr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>La scelta sul RDBMS da utilizzare è ricaduta su MySQL, un database open source molto</w:t>
      </w:r>
      <w:r>
        <w:rPr>
          <w:rFonts w:hint="default"/>
          <w:sz w:val="22"/>
          <w:szCs w:val="22"/>
          <w:lang w:val="it-IT"/>
        </w:rPr>
        <w:t xml:space="preserve"> </w:t>
      </w:r>
      <w:r>
        <w:rPr>
          <w:rFonts w:hint="default"/>
          <w:sz w:val="22"/>
          <w:szCs w:val="22"/>
        </w:rPr>
        <w:t>semplice da utilizzare, gestibile con i vari tool messi a disposizione da Oracle, con il quale</w:t>
      </w:r>
      <w:r>
        <w:rPr>
          <w:rFonts w:hint="default"/>
          <w:sz w:val="22"/>
          <w:szCs w:val="22"/>
          <w:lang w:val="it-IT"/>
        </w:rPr>
        <w:t xml:space="preserve"> </w:t>
      </w:r>
      <w:r>
        <w:rPr>
          <w:rFonts w:hint="default"/>
          <w:sz w:val="22"/>
          <w:szCs w:val="22"/>
        </w:rPr>
        <w:t>abbiamo già avuto esperienza in passato.</w:t>
      </w:r>
    </w:p>
    <w:p>
      <w:pPr>
        <w:rPr>
          <w:rFonts w:hint="default"/>
          <w:sz w:val="22"/>
          <w:szCs w:val="22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36"/>
          <w:szCs w:val="36"/>
          <w:lang w:val="it-IT"/>
        </w:rPr>
      </w:pPr>
      <w:r>
        <w:rPr>
          <w:rFonts w:hint="default"/>
          <w:b/>
          <w:bCs/>
          <w:sz w:val="36"/>
          <w:szCs w:val="36"/>
          <w:lang w:val="it-IT"/>
        </w:rPr>
        <w:t>SYSTEM DESIGN</w:t>
      </w:r>
    </w:p>
    <w:p>
      <w:pPr>
        <w:numPr>
          <w:numId w:val="0"/>
        </w:numPr>
        <w:ind w:leftChars="0"/>
        <w:rPr>
          <w:rFonts w:hint="default"/>
          <w:b/>
          <w:bCs/>
          <w:sz w:val="36"/>
          <w:szCs w:val="36"/>
          <w:lang w:val="it-IT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b/>
          <w:bCs/>
          <w:sz w:val="28"/>
          <w:szCs w:val="28"/>
          <w:lang w:val="it-IT"/>
        </w:rPr>
      </w:pPr>
      <w:r>
        <w:rPr>
          <w:rFonts w:hint="default"/>
          <w:b/>
          <w:bCs/>
          <w:sz w:val="28"/>
          <w:szCs w:val="28"/>
          <w:lang w:val="it-IT"/>
        </w:rPr>
        <w:t>PATTERN MVC</w:t>
      </w: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it-IT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it-IT"/>
        </w:rPr>
      </w:pPr>
      <w:r>
        <w:rPr>
          <w:rFonts w:hint="default"/>
          <w:b/>
          <w:bCs/>
          <w:sz w:val="28"/>
          <w:szCs w:val="28"/>
          <w:lang w:val="it-IT"/>
        </w:rPr>
        <w:drawing>
          <wp:inline distT="0" distB="0" distL="114300" distR="114300">
            <wp:extent cx="5271770" cy="2329815"/>
            <wp:effectExtent l="0" t="0" r="1270" b="0"/>
            <wp:docPr id="13" name="Picture 13" descr="MV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MVC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it-IT"/>
        </w:rPr>
      </w:pPr>
    </w:p>
    <w:p>
      <w:pPr>
        <w:rPr>
          <w:rFonts w:hint="default"/>
          <w:sz w:val="22"/>
          <w:szCs w:val="22"/>
        </w:rPr>
      </w:pPr>
    </w:p>
    <w:p>
      <w:pPr>
        <w:rPr>
          <w:rFonts w:hint="default"/>
          <w:sz w:val="22"/>
          <w:szCs w:val="22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b/>
          <w:bCs/>
          <w:sz w:val="28"/>
          <w:szCs w:val="28"/>
          <w:lang w:val="it-IT"/>
        </w:rPr>
      </w:pPr>
      <w:r>
        <w:rPr>
          <w:rFonts w:hint="default"/>
          <w:b/>
          <w:bCs/>
          <w:sz w:val="28"/>
          <w:szCs w:val="28"/>
          <w:lang w:val="it-IT"/>
        </w:rPr>
        <w:t>MODEL DIAGRAM</w:t>
      </w:r>
    </w:p>
    <w:p>
      <w:pPr>
        <w:numPr>
          <w:numId w:val="0"/>
        </w:numPr>
        <w:rPr>
          <w:rFonts w:hint="default"/>
          <w:b/>
          <w:bCs/>
          <w:sz w:val="28"/>
          <w:szCs w:val="28"/>
          <w:lang w:val="it-IT"/>
        </w:rPr>
      </w:pPr>
    </w:p>
    <w:p>
      <w:pPr>
        <w:numPr>
          <w:numId w:val="0"/>
        </w:numPr>
        <w:rPr>
          <w:rFonts w:hint="default"/>
          <w:b/>
          <w:bCs/>
          <w:sz w:val="28"/>
          <w:szCs w:val="28"/>
          <w:lang w:val="it-IT"/>
        </w:rPr>
      </w:pPr>
    </w:p>
    <w:p>
      <w:pPr>
        <w:numPr>
          <w:numId w:val="0"/>
        </w:numPr>
        <w:rPr>
          <w:rFonts w:hint="default"/>
          <w:b/>
          <w:bCs/>
          <w:sz w:val="28"/>
          <w:szCs w:val="28"/>
          <w:lang w:val="it-IT"/>
        </w:rPr>
      </w:pPr>
    </w:p>
    <w:p>
      <w:pPr>
        <w:numPr>
          <w:numId w:val="0"/>
        </w:numPr>
        <w:rPr>
          <w:rFonts w:hint="default"/>
          <w:b/>
          <w:bCs/>
          <w:sz w:val="28"/>
          <w:szCs w:val="28"/>
          <w:lang w:val="it-IT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it-IT"/>
        </w:rPr>
      </w:pPr>
      <w:r>
        <w:rPr>
          <w:rFonts w:hint="default"/>
          <w:b/>
          <w:bCs/>
          <w:sz w:val="28"/>
          <w:szCs w:val="28"/>
          <w:lang w:val="it-IT"/>
        </w:rPr>
        <w:drawing>
          <wp:inline distT="0" distB="0" distL="114300" distR="114300">
            <wp:extent cx="5446395" cy="4554220"/>
            <wp:effectExtent l="0" t="0" r="9525" b="2540"/>
            <wp:docPr id="14" name="Picture 14" descr="Mode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Model Diagram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6395" cy="45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it-IT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it-IT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it-IT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it-IT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it-IT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it-IT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it-IT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it-IT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it-IT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it-IT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it-IT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it-IT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it-IT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b/>
          <w:bCs/>
          <w:sz w:val="28"/>
          <w:szCs w:val="28"/>
          <w:lang w:val="it-IT"/>
        </w:rPr>
      </w:pPr>
      <w:r>
        <w:rPr>
          <w:rFonts w:hint="default"/>
          <w:b/>
          <w:bCs/>
          <w:sz w:val="28"/>
          <w:szCs w:val="28"/>
          <w:lang w:val="it-IT"/>
        </w:rPr>
        <w:t>CONTROL DIAGRAM</w:t>
      </w: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it-IT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it-IT"/>
        </w:rPr>
      </w:pPr>
      <w:r>
        <w:rPr>
          <w:rFonts w:hint="default"/>
          <w:b/>
          <w:bCs/>
          <w:sz w:val="28"/>
          <w:szCs w:val="28"/>
          <w:lang w:val="it-IT"/>
        </w:rPr>
        <w:drawing>
          <wp:inline distT="0" distB="0" distL="114300" distR="114300">
            <wp:extent cx="5274310" cy="4886960"/>
            <wp:effectExtent l="0" t="0" r="13970" b="5080"/>
            <wp:docPr id="15" name="Picture 15" descr="Controller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ontroller Diagram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it-IT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b/>
          <w:bCs/>
          <w:sz w:val="28"/>
          <w:szCs w:val="28"/>
          <w:lang w:val="it-IT"/>
        </w:rPr>
      </w:pPr>
      <w:r>
        <w:rPr>
          <w:rFonts w:hint="default"/>
          <w:b/>
          <w:bCs/>
          <w:sz w:val="28"/>
          <w:szCs w:val="28"/>
          <w:lang w:val="it-IT"/>
        </w:rPr>
        <w:t>VIEW DIAGRAM</w:t>
      </w: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it-IT"/>
        </w:rPr>
      </w:pPr>
    </w:p>
    <w:p>
      <w:pPr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  <w:lang w:val="it-IT"/>
        </w:rPr>
        <w:drawing>
          <wp:inline distT="0" distB="0" distL="114300" distR="114300">
            <wp:extent cx="4123055" cy="2827020"/>
            <wp:effectExtent l="0" t="0" r="6985" b="7620"/>
            <wp:docPr id="16" name="Picture 16" descr="View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View Diagram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3055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36"/>
          <w:szCs w:val="36"/>
          <w:lang w:val="it-IT"/>
        </w:rPr>
      </w:pPr>
      <w:r>
        <w:rPr>
          <w:rFonts w:hint="default"/>
          <w:b/>
          <w:bCs/>
          <w:sz w:val="36"/>
          <w:szCs w:val="36"/>
          <w:lang w:val="it-IT"/>
        </w:rPr>
        <w:t>SOFTWARE/OBJECT DESIGN</w:t>
      </w:r>
    </w:p>
    <w:p>
      <w:pPr>
        <w:rPr>
          <w:rFonts w:hint="default"/>
          <w:sz w:val="22"/>
          <w:szCs w:val="22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b/>
          <w:bCs/>
          <w:sz w:val="28"/>
          <w:szCs w:val="28"/>
          <w:lang w:val="it-IT"/>
        </w:rPr>
      </w:pPr>
      <w:r>
        <w:rPr>
          <w:rFonts w:hint="default"/>
          <w:b/>
          <w:bCs/>
          <w:sz w:val="28"/>
          <w:szCs w:val="28"/>
          <w:lang w:val="it-IT"/>
        </w:rPr>
        <w:t>ENTITY SUB-SYSTEM RELATIONS</w:t>
      </w: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it-IT"/>
        </w:rPr>
      </w:pPr>
    </w:p>
    <w:p>
      <w:pPr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>Attraverso questi passaggi abbiamo quindi consolidato la parte architetturale della nostra</w:t>
      </w:r>
      <w:r>
        <w:rPr>
          <w:rFonts w:hint="default"/>
          <w:sz w:val="22"/>
          <w:szCs w:val="22"/>
          <w:lang w:val="it-IT"/>
        </w:rPr>
        <w:t xml:space="preserve"> </w:t>
      </w:r>
      <w:r>
        <w:rPr>
          <w:rFonts w:hint="default"/>
          <w:sz w:val="22"/>
          <w:szCs w:val="22"/>
        </w:rPr>
        <w:t>applicazione, a questo punto abbiamo fatto un passo indietro</w:t>
      </w:r>
      <w:r>
        <w:rPr>
          <w:rFonts w:hint="default"/>
          <w:sz w:val="22"/>
          <w:szCs w:val="22"/>
          <w:lang w:val="it-IT"/>
        </w:rPr>
        <w:t xml:space="preserve"> </w:t>
      </w:r>
      <w:r>
        <w:rPr>
          <w:rFonts w:hint="default"/>
          <w:sz w:val="22"/>
          <w:szCs w:val="22"/>
        </w:rPr>
        <w:t>e siamo tornati sulle specifiche del progetto per guardare i requisiti da un punto di vista differente, invece di elencare</w:t>
      </w:r>
      <w:r>
        <w:rPr>
          <w:rFonts w:hint="default"/>
          <w:sz w:val="22"/>
          <w:szCs w:val="22"/>
          <w:lang w:val="it-IT"/>
        </w:rPr>
        <w:t xml:space="preserve"> </w:t>
      </w:r>
      <w:r>
        <w:rPr>
          <w:rFonts w:hint="default"/>
          <w:sz w:val="22"/>
          <w:szCs w:val="22"/>
        </w:rPr>
        <w:t>cosa potesse/oppure no fare un subSystem [mi riferisco quindi a Viewer, Transcriber, etc...]</w:t>
      </w:r>
      <w:r>
        <w:rPr>
          <w:rFonts w:hint="default"/>
          <w:sz w:val="22"/>
          <w:szCs w:val="22"/>
          <w:lang w:val="it-IT"/>
        </w:rPr>
        <w:t xml:space="preserve"> </w:t>
      </w:r>
      <w:r>
        <w:rPr>
          <w:rFonts w:hint="default"/>
          <w:sz w:val="22"/>
          <w:szCs w:val="22"/>
        </w:rPr>
        <w:t>abbiamo implementato uno schema</w:t>
      </w:r>
      <w:r>
        <w:rPr>
          <w:rFonts w:hint="default"/>
          <w:sz w:val="22"/>
          <w:szCs w:val="22"/>
          <w:lang w:val="it-IT"/>
        </w:rPr>
        <w:t xml:space="preserve"> </w:t>
      </w:r>
      <w:r>
        <w:rPr>
          <w:rFonts w:hint="default"/>
          <w:sz w:val="22"/>
          <w:szCs w:val="22"/>
        </w:rPr>
        <w:t>che descrivesse tutte e sole le operazioni che vengono effettuate dai subSystem sulle entità che abbiamo individuato.</w:t>
      </w:r>
    </w:p>
    <w:p>
      <w:pPr>
        <w:rPr>
          <w:rFonts w:hint="default"/>
          <w:sz w:val="22"/>
          <w:szCs w:val="22"/>
        </w:rPr>
      </w:pPr>
    </w:p>
    <w:p>
      <w:pPr>
        <w:rPr>
          <w:rFonts w:hint="default"/>
          <w:sz w:val="22"/>
          <w:szCs w:val="22"/>
          <w:lang w:val="it-IT"/>
        </w:rPr>
      </w:pPr>
      <w:r>
        <w:rPr>
          <w:rFonts w:hint="default"/>
          <w:sz w:val="22"/>
          <w:szCs w:val="22"/>
          <w:lang w:val="it-IT"/>
        </w:rPr>
        <w:drawing>
          <wp:inline distT="0" distB="0" distL="114300" distR="114300">
            <wp:extent cx="3417570" cy="3128010"/>
            <wp:effectExtent l="0" t="0" r="11430" b="11430"/>
            <wp:docPr id="18" name="Picture 18" descr="Catt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attura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1757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2"/>
          <w:szCs w:val="22"/>
          <w:lang w:val="it-IT"/>
        </w:rPr>
        <w:drawing>
          <wp:inline distT="0" distB="0" distL="114300" distR="114300">
            <wp:extent cx="3422650" cy="3639185"/>
            <wp:effectExtent l="0" t="0" r="6350" b="3175"/>
            <wp:docPr id="17" name="Picture 17" descr="Cattu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attura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2"/>
          <w:szCs w:val="22"/>
          <w:lang w:val="it-IT"/>
        </w:rPr>
      </w:pPr>
    </w:p>
    <w:p>
      <w:pPr>
        <w:rPr>
          <w:rFonts w:hint="default"/>
          <w:sz w:val="22"/>
          <w:szCs w:val="22"/>
          <w:lang w:val="it-IT"/>
        </w:rPr>
      </w:pPr>
    </w:p>
    <w:p>
      <w:pPr>
        <w:rPr>
          <w:rFonts w:hint="default"/>
          <w:sz w:val="22"/>
          <w:szCs w:val="22"/>
          <w:lang w:val="it-IT"/>
        </w:rPr>
      </w:pPr>
      <w:r>
        <w:rPr>
          <w:rFonts w:hint="default"/>
          <w:sz w:val="22"/>
          <w:szCs w:val="22"/>
          <w:lang w:val="it-IT"/>
        </w:rPr>
        <w:drawing>
          <wp:inline distT="0" distB="0" distL="114300" distR="114300">
            <wp:extent cx="3493135" cy="1338580"/>
            <wp:effectExtent l="0" t="0" r="12065" b="2540"/>
            <wp:docPr id="19" name="Picture 19" descr="Catt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attura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3135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2"/>
          <w:szCs w:val="22"/>
          <w:lang w:val="it-IT"/>
        </w:rPr>
      </w:pPr>
    </w:p>
    <w:p>
      <w:pPr>
        <w:rPr>
          <w:rFonts w:hint="default"/>
          <w:sz w:val="22"/>
          <w:szCs w:val="22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b/>
          <w:bCs/>
          <w:sz w:val="28"/>
          <w:szCs w:val="28"/>
          <w:lang w:val="it-IT"/>
        </w:rPr>
      </w:pPr>
      <w:r>
        <w:rPr>
          <w:rFonts w:hint="default"/>
          <w:b/>
          <w:bCs/>
          <w:sz w:val="28"/>
          <w:szCs w:val="28"/>
          <w:lang w:val="it-IT"/>
        </w:rPr>
        <w:t>ACTIVITY DIAGRAMS</w:t>
      </w: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it-IT"/>
        </w:rPr>
      </w:pPr>
    </w:p>
    <w:p>
      <w:pPr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>Questa nuova prospettiva ci ha offerto spunti per iniziare a buttare giù i primi high level</w:t>
      </w:r>
      <w:r>
        <w:rPr>
          <w:rFonts w:hint="default"/>
          <w:sz w:val="22"/>
          <w:szCs w:val="22"/>
          <w:lang w:val="it-IT"/>
        </w:rPr>
        <w:t xml:space="preserve"> </w:t>
      </w:r>
      <w:r>
        <w:rPr>
          <w:rFonts w:hint="default"/>
          <w:sz w:val="22"/>
          <w:szCs w:val="22"/>
        </w:rPr>
        <w:t>design (che da qui denoterò con HLD)</w:t>
      </w:r>
      <w:r>
        <w:rPr>
          <w:rFonts w:hint="default"/>
          <w:sz w:val="22"/>
          <w:szCs w:val="22"/>
          <w:lang w:val="it-IT"/>
        </w:rPr>
        <w:t xml:space="preserve"> </w:t>
      </w:r>
      <w:r>
        <w:rPr>
          <w:rFonts w:hint="default"/>
          <w:sz w:val="22"/>
          <w:szCs w:val="22"/>
        </w:rPr>
        <w:t>intesi come activity diagram (almeno in questa prima fase, solo activity) che appunto spiegano come interagiscono le entità con i vari subSystem.</w:t>
      </w:r>
    </w:p>
    <w:p>
      <w:pPr>
        <w:rPr>
          <w:rFonts w:hint="default"/>
          <w:sz w:val="22"/>
          <w:szCs w:val="22"/>
        </w:rPr>
      </w:pPr>
    </w:p>
    <w:p>
      <w:pPr>
        <w:rPr>
          <w:rFonts w:hint="default"/>
          <w:sz w:val="22"/>
          <w:szCs w:val="22"/>
        </w:rPr>
      </w:pPr>
    </w:p>
    <w:p>
      <w:pPr>
        <w:rPr>
          <w:rFonts w:hint="default"/>
          <w:sz w:val="22"/>
          <w:szCs w:val="22"/>
        </w:rPr>
      </w:pPr>
    </w:p>
    <w:p>
      <w:pPr>
        <w:rPr>
          <w:rFonts w:hint="default"/>
          <w:sz w:val="22"/>
          <w:szCs w:val="22"/>
        </w:rPr>
      </w:pPr>
      <w:bookmarkStart w:id="0" w:name="_GoBack"/>
      <w:r>
        <w:rPr>
          <w:sz w:val="22"/>
          <w:szCs w:val="22"/>
          <w:lang w:val="it-IT"/>
        </w:rPr>
        <w:drawing>
          <wp:inline distT="0" distB="0" distL="114300" distR="114300">
            <wp:extent cx="5273040" cy="3454400"/>
            <wp:effectExtent l="0" t="0" r="0" b="5080"/>
            <wp:docPr id="21" name="Picture 21" descr="Richiesta trascritt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Richiesta trascrittore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rPr>
          <w:sz w:val="22"/>
          <w:szCs w:val="22"/>
          <w:lang w:val="it-IT"/>
        </w:rPr>
      </w:pPr>
      <w:r>
        <w:rPr>
          <w:sz w:val="22"/>
          <w:szCs w:val="22"/>
          <w:lang w:val="it-IT"/>
        </w:rPr>
        <w:drawing>
          <wp:inline distT="0" distB="0" distL="114300" distR="114300">
            <wp:extent cx="5273040" cy="3454400"/>
            <wp:effectExtent l="0" t="0" r="0" b="5080"/>
            <wp:docPr id="22" name="Picture 22" descr="Trascrizione op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rascrizione opera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  <w:lang w:val="it-IT"/>
        </w:rPr>
        <w:drawing>
          <wp:inline distT="0" distB="0" distL="114300" distR="114300">
            <wp:extent cx="5273040" cy="3454400"/>
            <wp:effectExtent l="0" t="0" r="0" b="5080"/>
            <wp:docPr id="23" name="Picture 23" descr="Upload op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Upload opera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  <w:lang w:val="it-IT"/>
        </w:rPr>
        <w:drawing>
          <wp:inline distT="0" distB="0" distL="114300" distR="114300">
            <wp:extent cx="5273040" cy="3454400"/>
            <wp:effectExtent l="0" t="0" r="0" b="5080"/>
            <wp:docPr id="24" name="Picture 24" descr="Visualizza op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Visualizza opera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  <w:lang w:val="it-IT"/>
        </w:rPr>
        <w:drawing>
          <wp:inline distT="0" distB="0" distL="114300" distR="114300">
            <wp:extent cx="5273040" cy="3454400"/>
            <wp:effectExtent l="0" t="0" r="0" b="5080"/>
            <wp:docPr id="20" name="Picture 20" descr="Profi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Profilo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r:id="rId3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0002A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2" name="Text Box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  <w:rPr>
                              <w:lang w:val="it-IT"/>
                            </w:rPr>
                          </w:pPr>
                          <w:r>
                            <w:rPr>
                              <w:lang w:val="it-IT"/>
                            </w:rPr>
                            <w:fldChar w:fldCharType="begin"/>
                          </w:r>
                          <w:r>
                            <w:rPr>
                              <w:lang w:val="it-IT"/>
                            </w:rPr>
                            <w:instrText xml:space="preserve"> PAGE  \* MERGEFORMAT </w:instrText>
                          </w:r>
                          <w:r>
                            <w:rPr>
                              <w:lang w:val="it-IT"/>
                            </w:rPr>
                            <w:fldChar w:fldCharType="separate"/>
                          </w:r>
                          <w:r>
                            <w:rPr>
                              <w:lang w:val="it-IT"/>
                            </w:rPr>
                            <w:t>1</w:t>
                          </w:r>
                          <w:r>
                            <w:rPr>
                              <w:lang w:val="it-IT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  <w:rPr>
                        <w:lang w:val="it-IT"/>
                      </w:rPr>
                    </w:pPr>
                    <w:r>
                      <w:rPr>
                        <w:lang w:val="it-IT"/>
                      </w:rPr>
                      <w:fldChar w:fldCharType="begin"/>
                    </w:r>
                    <w:r>
                      <w:rPr>
                        <w:lang w:val="it-IT"/>
                      </w:rPr>
                      <w:instrText xml:space="preserve"> PAGE  \* MERGEFORMAT </w:instrText>
                    </w:r>
                    <w:r>
                      <w:rPr>
                        <w:lang w:val="it-IT"/>
                      </w:rPr>
                      <w:fldChar w:fldCharType="separate"/>
                    </w:r>
                    <w:r>
                      <w:rPr>
                        <w:lang w:val="it-IT"/>
                      </w:rPr>
                      <w:t>1</w:t>
                    </w:r>
                    <w:r>
                      <w:rPr>
                        <w:lang w:val="it-IT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1245897"/>
    <w:multiLevelType w:val="multilevel"/>
    <w:tmpl w:val="81245897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63CF59C8"/>
    <w:multiLevelType w:val="multilevel"/>
    <w:tmpl w:val="63CF59C8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49576B2"/>
    <w:multiLevelType w:val="multilevel"/>
    <w:tmpl w:val="649576B2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D185AE8"/>
    <w:multiLevelType w:val="multilevel"/>
    <w:tmpl w:val="7D185AE8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B817620"/>
    <w:rsid w:val="1B817620"/>
    <w:rsid w:val="205F3C7C"/>
    <w:rsid w:val="27A9723E"/>
    <w:rsid w:val="313C16AB"/>
    <w:rsid w:val="4DFE4EDA"/>
    <w:rsid w:val="4E4930FB"/>
    <w:rsid w:val="624A280F"/>
    <w:rsid w:val="6A722752"/>
    <w:rsid w:val="76CA4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6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0" Type="http://schemas.openxmlformats.org/officeDocument/2006/relationships/fontTable" Target="fontTable.xml"/><Relationship Id="rId3" Type="http://schemas.openxmlformats.org/officeDocument/2006/relationships/footer" Target="footer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3.jpeg"/><Relationship Id="rId26" Type="http://schemas.openxmlformats.org/officeDocument/2006/relationships/image" Target="media/image22.jpeg"/><Relationship Id="rId25" Type="http://schemas.openxmlformats.org/officeDocument/2006/relationships/image" Target="media/image21.jpeg"/><Relationship Id="rId24" Type="http://schemas.openxmlformats.org/officeDocument/2006/relationships/image" Target="media/image20.jpeg"/><Relationship Id="rId23" Type="http://schemas.openxmlformats.org/officeDocument/2006/relationships/image" Target="media/image19.jpe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jpeg"/><Relationship Id="rId18" Type="http://schemas.openxmlformats.org/officeDocument/2006/relationships/image" Target="media/image14.jpeg"/><Relationship Id="rId17" Type="http://schemas.openxmlformats.org/officeDocument/2006/relationships/image" Target="media/image13.jpe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jpe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Office_10.2.0.5838_F1E327BC-269C-435d-A152-05C5408002CA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2019-03-02T10:19:00Z</dcterms:created>
  <dc:creator>giova</dc:creator>
  <cp:lastModifiedBy>giova</cp:lastModifiedBy>
  <dcterms:modified xsi:type="dcterms:W3CDTF">2019-03-07T16:40:20Z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1033-10.2.0.5838</vt:lpwstr>
  </property>
</Properties>
</file>