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Uso de Redes Neuronales Convolucionales para Interpretación de Imágenes Satelitales</w:t>
      </w:r>
    </w:p>
    <w:p>
      <w:pPr>
        <w:pStyle w:val="BodyText"/>
      </w:pPr>
      <w:r>
        <w:t xml:space="preserve">Primera Presentación - Proyecto Final de Carrera</w:t>
      </w:r>
    </w:p>
    <w:p>
      <w:pPr>
        <w:pStyle w:val="BodyText"/>
      </w:pPr>
      <w:r>
        <w:rPr>
          <w:b/>
          <w:bCs/>
        </w:rPr>
        <w:t xml:space="preserve">Alumno:</w:t>
      </w:r>
      <w:r>
        <w:t xml:space="preserve"> </w:t>
      </w:r>
      <w:r>
        <w:t xml:space="preserve">Giovanni Dueck</w:t>
      </w:r>
    </w:p>
    <w:p>
      <w:pPr>
        <w:pStyle w:val="BodyText"/>
      </w:pPr>
      <w:r>
        <w:rPr>
          <w:b/>
          <w:bCs/>
        </w:rPr>
        <w:t xml:space="preserve">Tutor:</w:t>
      </w:r>
      <w:r>
        <w:t xml:space="preserve"> </w:t>
      </w:r>
      <w:r>
        <w:t xml:space="preserve">Alberto Ramírez -</w:t>
      </w:r>
      <w:r>
        <w:t xml:space="preserve"> </w:t>
      </w:r>
      <w:r>
        <w:rPr>
          <w:b/>
          <w:bCs/>
        </w:rPr>
        <w:t xml:space="preserve">Cotutor:</w:t>
      </w:r>
      <w:r>
        <w:t xml:space="preserve"> </w:t>
      </w:r>
      <w:r>
        <w:t xml:space="preserve">Félix Carvallo</w:t>
      </w:r>
    </w:p>
    <w:p>
      <w:pPr>
        <w:pStyle w:val="BodyText"/>
      </w:pPr>
      <w:r>
        <w:t xml:space="preserve">Ing. Informática</w:t>
      </w:r>
    </w:p>
    <w:p>
      <w:pPr>
        <w:pStyle w:val="BodyText"/>
      </w:pPr>
      <w:r>
        <w:t xml:space="preserve">Mayo 2025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Imágenes satelitales o teledetección se refiere a imágenes capturadas por un sensor montado en un satélite artificial,</w:t>
      </w:r>
      <w:r>
        <w:t xml:space="preserve"> </w:t>
      </w:r>
      <w:r>
        <w:t xml:space="preserve">para extraer información. Estas imágenes contienen información multiespectro, es decir, además de la luz visible se</w:t>
      </w:r>
      <w:r>
        <w:t xml:space="preserve"> </w:t>
      </w:r>
      <w:r>
        <w:t xml:space="preserve">toman imágenes de bandas invisibles como por ejemplo la luz infrarroja.</w:t>
      </w:r>
      <w:r>
        <w:t xml:space="preserve"> </w:t>
      </w:r>
      <w:r>
        <w:t xml:space="preserve">(Link, n.d.)</w:t>
      </w:r>
    </w:p>
    <w:p>
      <w:pPr>
        <w:pStyle w:val="BodyText"/>
      </w:pPr>
      <w:r>
        <w:t xml:space="preserve">Para la captura de estas imágenes se emplean varios métodos, que se dividen en dos categorías: sensores pasivos</w:t>
      </w:r>
      <w:r>
        <w:t xml:space="preserve"> </w:t>
      </w:r>
      <w:r>
        <w:t xml:space="preserve">recolectan radiación electromagnética reflejada del sol, mientras que sensores activos emiten su propia radiación y</w:t>
      </w:r>
      <w:r>
        <w:t xml:space="preserve"> </w:t>
      </w:r>
      <w:r>
        <w:t xml:space="preserve">captan la reflexión de la tierra. Sensores pasivos requieren de una cantidad importante de energía para operar, pero</w:t>
      </w:r>
      <w:r>
        <w:t xml:space="preserve"> </w:t>
      </w:r>
      <w:r>
        <w:t xml:space="preserve">tienen la ventaja de operar a cualquier hora del día y la capacidad de crear imágenes en bandas que el sol no emite.</w:t>
      </w:r>
      <w:r>
        <w:t xml:space="preserve"> </w:t>
      </w:r>
      <w:r>
        <w:t xml:space="preserve">(Link, n.d.)</w:t>
      </w:r>
    </w:p>
    <w:p>
      <w:pPr>
        <w:pStyle w:val="BodyText"/>
      </w:pPr>
      <w:r>
        <w:t xml:space="preserve">Diferentes suelos, vegetación, o humedad reflejan diferentes bandas de radiación. Estas imágenes son usadas en varias</w:t>
      </w:r>
      <w:r>
        <w:t xml:space="preserve"> </w:t>
      </w:r>
      <w:r>
        <w:t xml:space="preserve">aplicaciones, desde Sistemas de Información Geográfica y mapas a meteorología y monitoreamiento de la salud de</w:t>
      </w:r>
      <w:r>
        <w:t xml:space="preserve"> </w:t>
      </w:r>
      <w:r>
        <w:t xml:space="preserve">vegetación forestal. Un índice bastante común es el Índice de Vegetación de Diferencia Normalizada, o NDVI por sus</w:t>
      </w:r>
      <w:r>
        <w:t xml:space="preserve"> </w:t>
      </w:r>
      <w:r>
        <w:t xml:space="preserve">siglas en inglés, el cual es usado para estimar la cantidad, calidad y desarrollo de la vegetación con base a la</w:t>
      </w:r>
      <w:r>
        <w:t xml:space="preserve"> </w:t>
      </w:r>
      <w:r>
        <w:t xml:space="preserve">mediación. Estos datos ya se usan en sistemas de advertencia temprana de sequías y la predicción del rendimiento de la</w:t>
      </w:r>
      <w:r>
        <w:t xml:space="preserve"> </w:t>
      </w:r>
      <w:r>
        <w:t xml:space="preserve">agricultura en los Estados Unidos a partir de los datos de la NASA.</w:t>
      </w:r>
      <w:r>
        <w:t xml:space="preserve"> </w:t>
      </w:r>
      <w:r>
        <w:t xml:space="preserve">(Data, n.d.)</w:t>
      </w:r>
    </w:p>
    <w:p>
      <w:pPr>
        <w:pStyle w:val="BodyText"/>
      </w:pPr>
      <w:r>
        <w:t xml:space="preserve">La importancia de la producción agropecuaria y agroganadera en el Paraguay también invita a considerar estas</w:t>
      </w:r>
      <w:r>
        <w:t xml:space="preserve"> </w:t>
      </w:r>
      <w:r>
        <w:t xml:space="preserve">tecnologías para el monitoreamiento de la salud de la vegetación y el uso adecuado de la tierra. Actualmente, ya es</w:t>
      </w:r>
      <w:r>
        <w:t xml:space="preserve"> </w:t>
      </w:r>
      <w:r>
        <w:t xml:space="preserve">están empleando tecnologías de teledetección y el NDVI en el sector agrícola en aplicaciones como la detección de</w:t>
      </w:r>
      <w:r>
        <w:t xml:space="preserve"> </w:t>
      </w:r>
      <w:r>
        <w:t xml:space="preserve">malezas y predicción del orden ideal de cosecha de campos cultivados.</w:t>
      </w:r>
      <w:r>
        <w:t xml:space="preserve"> </w:t>
      </w:r>
      <w:r>
        <w:t xml:space="preserve">(Stepanova, n.d.)</w:t>
      </w:r>
    </w:p>
    <w:p>
      <w:pPr>
        <w:pStyle w:val="BodyText"/>
      </w:pPr>
      <w:r>
        <w:t xml:space="preserve">Con aproximadamente la mitad del territorio paraguayo hacia el norte del Río Paraguay en la región semi-árida del</w:t>
      </w:r>
      <w:r>
        <w:t xml:space="preserve"> </w:t>
      </w:r>
      <w:r>
        <w:t xml:space="preserve">Chaco, tecnologías que alivien las sequías y precipitación baja son muy valiosas, tanto para la agricultura y ganadería</w:t>
      </w:r>
      <w:r>
        <w:t xml:space="preserve"> </w:t>
      </w:r>
      <w:r>
        <w:t xml:space="preserve">en las estancias chaqueñas como para centros poblacionales más aislados como por ejemplo las comunidades indígenas.</w:t>
      </w:r>
      <w:r>
        <w:t xml:space="preserve"> </w:t>
      </w:r>
      <w:r>
        <w:t xml:space="preserve">Estos pueblos están aislados y generalamente se caracterizan por la probreza manifestada en una salud deteriorada</w:t>
      </w:r>
      <w:r>
        <w:t xml:space="preserve"> </w:t>
      </w:r>
      <w:r>
        <w:t xml:space="preserve">producto de la deficitaria alimentación y agua potable.</w:t>
      </w:r>
    </w:p>
    <w:p>
      <w:pPr>
        <w:pStyle w:val="BodyText"/>
      </w:pPr>
      <w:r>
        <w:t xml:space="preserve">Un paleocauce es un cauce por el cual antiguamente fluía agua, como por ejemplo un antiguo lecho de un río. Los</w:t>
      </w:r>
      <w:r>
        <w:t xml:space="preserve"> </w:t>
      </w:r>
      <w:r>
        <w:t xml:space="preserve">paleocauces han sido propuestos como reservorios o conductos para el flujo subterráneo de agua dulce. Se consideran de</w:t>
      </w:r>
      <w:r>
        <w:t xml:space="preserve"> </w:t>
      </w:r>
      <w:r>
        <w:t xml:space="preserve">interés principalmente los paleocauces arenosos, y estos pueden ser aprovechados para acceder al agua en áreas en las</w:t>
      </w:r>
      <w:r>
        <w:t xml:space="preserve"> </w:t>
      </w:r>
      <w:r>
        <w:t xml:space="preserve">que la distribución habitual del agua no existe o está dificultada de alguna forma.</w:t>
      </w:r>
      <w:r>
        <w:t xml:space="preserve"> </w:t>
      </w:r>
      <w:r>
        <w:t xml:space="preserve">(White et al. 2023)</w:t>
      </w:r>
      <w:r>
        <w:t xml:space="preserve"> </w:t>
      </w:r>
      <w:r>
        <w:t xml:space="preserve">Con la abundancia de paleocauces en el Chaco central (ocupan un 15% de la región), esta propuesta es una bastante</w:t>
      </w:r>
      <w:r>
        <w:t xml:space="preserve"> </w:t>
      </w:r>
      <w:r>
        <w:t xml:space="preserve">prometedora que ya ha sido considerada en investigaciones anteriores.</w:t>
      </w:r>
      <w:r>
        <w:t xml:space="preserve"> </w:t>
      </w:r>
      <w:r>
        <w:t xml:space="preserve">(Cabrera et al. 2021)</w:t>
      </w:r>
    </w:p>
    <w:p>
      <w:pPr>
        <w:pStyle w:val="BodyText"/>
      </w:pPr>
      <w:r>
        <w:t xml:space="preserve">La detección de estos paleocauces se haría a partir de imágenes satelitales en una serie temporal por medio de redes</w:t>
      </w:r>
      <w:r>
        <w:t xml:space="preserve"> </w:t>
      </w:r>
      <w:r>
        <w:t xml:space="preserve">neuronales. Las redes convolucionales son una categoría de redes neuronales especializadas para el procesamiento de</w:t>
      </w:r>
      <w:r>
        <w:t xml:space="preserve"> </w:t>
      </w:r>
      <w:r>
        <w:t xml:space="preserve">imágenes. El principio básico de su funcionamiento consiste en la convolución de grupos píxeles cercanos, una operación</w:t>
      </w:r>
      <w:r>
        <w:t xml:space="preserve"> </w:t>
      </w:r>
      <w:r>
        <w:t xml:space="preserve">que permite tener en cuenta no solo el valor de cada píxel individual, sino el contexto de los mismos.</w:t>
      </w:r>
      <w:r>
        <w:t xml:space="preserve"> </w:t>
      </w:r>
      <w:r>
        <w:t xml:space="preserve">(Iglovikov, Mushinskiy, and Osin 2017)</w:t>
      </w:r>
    </w:p>
    <w:p>
      <w:pPr>
        <w:pStyle w:val="BodyText"/>
      </w:pPr>
      <w:r>
        <w:t xml:space="preserve">El resto del escrito está compuesto por las siguientes secciones: (2) una breve descripción del proyecto, (3) los</w:t>
      </w:r>
      <w:r>
        <w:t xml:space="preserve"> </w:t>
      </w:r>
      <w:r>
        <w:t xml:space="preserve">objetivos general y específicos, (4) las bases conceptuales del proyecto, (5) el estado del arte relacionado al</w:t>
      </w:r>
      <w:r>
        <w:t xml:space="preserve"> </w:t>
      </w:r>
      <w:r>
        <w:t xml:space="preserve">proyecto, (6) la metodología de la solución, (7) la importancia del presente proyecto, y finalmente (8) se presenta el</w:t>
      </w:r>
      <w:r>
        <w:t xml:space="preserve"> </w:t>
      </w:r>
      <w:r>
        <w:t xml:space="preserve">estado actual del proyecto.</w:t>
      </w:r>
    </w:p>
    <w:bookmarkEnd w:id="20"/>
    <w:bookmarkStart w:id="21" w:name="descripción-del-proyecto"/>
    <w:p>
      <w:pPr>
        <w:pStyle w:val="Heading1"/>
      </w:pPr>
      <w:r>
        <w:t xml:space="preserve">Descripción del proyecto</w:t>
      </w:r>
    </w:p>
    <w:p>
      <w:pPr>
        <w:pStyle w:val="FirstParagraph"/>
      </w:pPr>
      <w:r>
        <w:t xml:space="preserve">La motivación principal del proyecto es la necesidad de mitigar las sequías prolongadas del Chaco Paraguayo, que</w:t>
      </w:r>
      <w:r>
        <w:t xml:space="preserve"> </w:t>
      </w:r>
      <w:r>
        <w:t xml:space="preserve">impacta de forma más severa a zonas remotas o rurales. El objetivo del trabajo es aplicar técnicas de clasificación e</w:t>
      </w:r>
      <w:r>
        <w:t xml:space="preserve"> </w:t>
      </w:r>
      <w:r>
        <w:t xml:space="preserve">interpretación de imágenes satelitales por medio de redes neuronales al problema de la identificación de usos de suelo,</w:t>
      </w:r>
      <w:r>
        <w:t xml:space="preserve"> </w:t>
      </w:r>
      <w:r>
        <w:t xml:space="preserve">particularmente para identificar paleocauces.</w:t>
      </w:r>
    </w:p>
    <w:bookmarkEnd w:id="21"/>
    <w:bookmarkStart w:id="24" w:name="objetivos"/>
    <w:p>
      <w:pPr>
        <w:pStyle w:val="Heading1"/>
      </w:pPr>
      <w:r>
        <w:t xml:space="preserve">Objetivos</w:t>
      </w:r>
    </w:p>
    <w:bookmarkStart w:id="22" w:name="objetivo-general"/>
    <w:p>
      <w:pPr>
        <w:pStyle w:val="Heading2"/>
      </w:pPr>
      <w:r>
        <w:t xml:space="preserve">Objetivo General</w:t>
      </w:r>
    </w:p>
    <w:p>
      <w:pPr>
        <w:pStyle w:val="FirstParagraph"/>
      </w:pPr>
      <w:r>
        <w:t xml:space="preserve">Creación de modelos a partir de redes neuronales convolucionales para la clasificación y caracterización de imágenes satelitales.</w:t>
      </w:r>
    </w:p>
    <w:bookmarkEnd w:id="22"/>
    <w:bookmarkStart w:id="23" w:name="objetivos-específicos"/>
    <w:p>
      <w:pPr>
        <w:pStyle w:val="Heading2"/>
      </w:pPr>
      <w:r>
        <w:t xml:space="preserve">Objetivos Específicos</w:t>
      </w:r>
    </w:p>
    <w:p>
      <w:pPr>
        <w:numPr>
          <w:ilvl w:val="0"/>
          <w:numId w:val="1001"/>
        </w:numPr>
      </w:pPr>
      <w:r>
        <w:t xml:space="preserve">Análisis de series temporales a partir de imágenes satelitales correspondientes a la región occidental del Paraguay</w:t>
      </w:r>
    </w:p>
    <w:p>
      <w:pPr>
        <w:numPr>
          <w:ilvl w:val="0"/>
          <w:numId w:val="1001"/>
        </w:numPr>
      </w:pPr>
      <w:r>
        <w:t xml:space="preserve">Identificación y clasificación de componentes de uso de suelo</w:t>
      </w:r>
    </w:p>
    <w:p>
      <w:pPr>
        <w:numPr>
          <w:ilvl w:val="0"/>
          <w:numId w:val="1001"/>
        </w:numPr>
      </w:pPr>
      <w:r>
        <w:t xml:space="preserve">Determinación de áreas de ocurrencia de paleocauces</w:t>
      </w:r>
    </w:p>
    <w:bookmarkEnd w:id="23"/>
    <w:bookmarkEnd w:id="24"/>
    <w:bookmarkStart w:id="43" w:name="marco-conceptual"/>
    <w:p>
      <w:pPr>
        <w:pStyle w:val="Heading1"/>
      </w:pPr>
      <w:r>
        <w:t xml:space="preserve">Marco Conceptual</w:t>
      </w:r>
    </w:p>
    <w:p>
      <w:pPr>
        <w:pStyle w:val="FirstParagraph"/>
      </w:pPr>
      <w:r>
        <w:t xml:space="preserve">En esta sección se exploran brevemente los conceptos más fundamentales para el proyecto. En particular, los temas a</w:t>
      </w:r>
      <w:r>
        <w:t xml:space="preserve"> </w:t>
      </w:r>
      <w:r>
        <w:t xml:space="preserve">desarrollarse son una revisión del estado de la teledetección y los recursos disponibles, las bases de las redes</w:t>
      </w:r>
      <w:r>
        <w:t xml:space="preserve"> </w:t>
      </w:r>
      <w:r>
        <w:t xml:space="preserve">neuronales convolucionales y su uso en el análisis de imágenes satelitales, las técnicas modernas en uso en la</w:t>
      </w:r>
      <w:r>
        <w:t xml:space="preserve"> </w:t>
      </w:r>
      <w:r>
        <w:t xml:space="preserve">investigación y en aplicaciones en el mundo real.</w:t>
      </w:r>
    </w:p>
    <w:bookmarkStart w:id="31" w:name="teledetección"/>
    <w:p>
      <w:pPr>
        <w:pStyle w:val="Heading2"/>
      </w:pPr>
      <w:r>
        <w:t xml:space="preserve">Teledetección</w:t>
      </w:r>
    </w:p>
    <w:p>
      <w:pPr>
        <w:pStyle w:val="FirstParagraph"/>
      </w:pPr>
      <w:r>
        <w:t xml:space="preserve">Teledetección se refiere a la captación o detección remota de alguna señal o imagen. En este contexto nos referimos</w:t>
      </w:r>
      <w:r>
        <w:t xml:space="preserve"> </w:t>
      </w:r>
      <w:r>
        <w:t xml:space="preserve">específicamente a imágenes captadas por medio de un sensor montado en un satélite artificial o algún vehículo aéreo</w:t>
      </w:r>
      <w:r>
        <w:t xml:space="preserve"> </w:t>
      </w:r>
      <w:r>
        <w:t xml:space="preserve">como un avión o un dron, para extraer información. Estas imágenes contienen información multiespectro, es decir, además</w:t>
      </w:r>
      <w:r>
        <w:t xml:space="preserve"> </w:t>
      </w:r>
      <w:r>
        <w:t xml:space="preserve">de la luz visible se toman imágenes de bandas invisibles como por ejemplo la luz infrarroja.</w:t>
      </w:r>
      <w:r>
        <w:t xml:space="preserve"> </w:t>
      </w:r>
      <w:r>
        <w:t xml:space="preserve">(Link, n.d.)</w:t>
      </w:r>
      <w:r>
        <w:t xml:space="preserve"> </w:t>
      </w:r>
      <w:r>
        <w:t xml:space="preserve">A lo largo de este proyecto, el término</w:t>
      </w:r>
      <w:r>
        <w:t xml:space="preserve"> </w:t>
      </w:r>
      <w:r>
        <w:t xml:space="preserve">“</w:t>
      </w:r>
      <w:r>
        <w:t xml:space="preserve">teledetección</w:t>
      </w:r>
      <w:r>
        <w:t xml:space="preserve">”</w:t>
      </w:r>
      <w:r>
        <w:t xml:space="preserve"> </w:t>
      </w:r>
      <w:r>
        <w:t xml:space="preserve">se</w:t>
      </w:r>
      <w:r>
        <w:t xml:space="preserve"> </w:t>
      </w:r>
      <w:r>
        <w:t xml:space="preserve">refiere a la captación de imágenes por medio de satélites.</w:t>
      </w:r>
    </w:p>
    <w:p>
      <w:pPr>
        <w:pStyle w:val="BodyText"/>
      </w:pPr>
      <w:r>
        <w:t xml:space="preserve">Para la captura de estas imágenes se emplean varios métodos, que se dividen en dos categorías: sensores pasivos</w:t>
      </w:r>
      <w:r>
        <w:t xml:space="preserve"> </w:t>
      </w:r>
      <w:r>
        <w:t xml:space="preserve">recolectan radiación electromagnética reflejada del sol, mientras que sensores activos emiten su propia radiación y</w:t>
      </w:r>
      <w:r>
        <w:t xml:space="preserve"> </w:t>
      </w:r>
      <w:r>
        <w:t xml:space="preserve">captan la reflexión de la tierra. Sensores pasivos requieren de una cantidad importante de energía para operar, pero</w:t>
      </w:r>
      <w:r>
        <w:t xml:space="preserve"> </w:t>
      </w:r>
      <w:r>
        <w:t xml:space="preserve">tienen la ventaja de operar a cualquier hora del día y la capacidad de crear imágenes en bandas que el sol no emite.</w:t>
      </w:r>
      <w:r>
        <w:t xml:space="preserve"> </w:t>
      </w:r>
      <w:r>
        <w:t xml:space="preserve">(Link, n.d.)</w:t>
      </w:r>
    </w:p>
    <w:p>
      <w:pPr>
        <w:pStyle w:val="BodyText"/>
      </w:pPr>
      <w:r>
        <w:t xml:space="preserve">Los primeros programas de observación de la tierra por medio de satélites surgieron en los años 70 y 80. El primero fue</w:t>
      </w:r>
      <w:r>
        <w:t xml:space="preserve"> </w:t>
      </w:r>
      <w:r>
        <w:t xml:space="preserve">el programa Landsat de los Estados Unidos en 1972, y le siguieron programas similares en India, Francia y la Unión</w:t>
      </w:r>
      <w:r>
        <w:t xml:space="preserve"> </w:t>
      </w:r>
      <w:r>
        <w:t xml:space="preserve">Europea.</w:t>
      </w:r>
      <w:r>
        <w:t xml:space="preserve"> </w:t>
      </w:r>
      <w:r>
        <w:t xml:space="preserve">(Agency, n.d.)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r>
        <w:t xml:space="preserve">Imágenes satelitales del Valle de la Muerte con diferentes resoluciones espectrales. El área superior de (a)</w:t>
      </w:r>
      <w:r>
        <w:t xml:space="preserve"> </w:t>
      </w:r>
      <w:r>
        <w:t xml:space="preserve">coincide con el área inferior de (b).</w:t>
      </w:r>
    </w:p>
    <w:bookmarkStart w:id="25" w:name="aplicaciones"/>
    <w:p>
      <w:pPr>
        <w:pStyle w:val="Heading3"/>
      </w:pPr>
      <w:r>
        <w:t xml:space="preserve">Aplicaciones</w:t>
      </w:r>
    </w:p>
    <w:p>
      <w:pPr>
        <w:pStyle w:val="FirstParagraph"/>
      </w:pPr>
      <w:r>
        <w:t xml:space="preserve">Imágenes satelitales proveen información muy útil para todo tipo de estadísticas en áreas relacionadas con el</w:t>
      </w:r>
      <w:r>
        <w:t xml:space="preserve"> </w:t>
      </w:r>
      <w:r>
        <w:t xml:space="preserve">territorio, como por ejemplo la agricultura, silvicultura y el estudio de uso del suelo. El estudio de la agricultura a</w:t>
      </w:r>
      <w:r>
        <w:t xml:space="preserve"> </w:t>
      </w:r>
      <w:r>
        <w:t xml:space="preserve">gran escala por medio de la teledetección se realizó por primera vez entre 1974 y 1977 por medio de datos de Landsat 1,</w:t>
      </w:r>
      <w:r>
        <w:t xml:space="preserve"> </w:t>
      </w:r>
      <w:r>
        <w:t xml:space="preserve">a cargo de la NASA, la Oficina Nacional de Administración Oceánica y Atmosférica (NOAA) y el Departamento de</w:t>
      </w:r>
      <w:r>
        <w:t xml:space="preserve"> </w:t>
      </w:r>
      <w:r>
        <w:t xml:space="preserve">Agricultura de los Estados Unidos (USDA).</w:t>
      </w:r>
      <w:r>
        <w:t xml:space="preserve"> </w:t>
      </w:r>
      <w:r>
        <w:t xml:space="preserve">(Allen 1990)</w:t>
      </w:r>
    </w:p>
    <w:p>
      <w:pPr>
        <w:pStyle w:val="BodyText"/>
      </w:pPr>
      <w:r>
        <w:t xml:space="preserve">Dado que las imágenes producidas generalmente cubren toda o casi toda el área de estudio, y que suelen ser</w:t>
      </w:r>
      <w:r>
        <w:t xml:space="preserve"> </w:t>
      </w:r>
      <w:r>
        <w:t xml:space="preserve">multiespectrales, lo que provee datos que fotografías ordinarias no contienen, cualquier aplicación que involucre</w:t>
      </w:r>
      <w:r>
        <w:t xml:space="preserve"> </w:t>
      </w:r>
      <w:r>
        <w:t xml:space="preserve">estudiar un área vasta puede beneficiarse de ellas. Dependiendo de la resolución, aplicaciones que involucren detalles</w:t>
      </w:r>
      <w:r>
        <w:t xml:space="preserve"> </w:t>
      </w:r>
      <w:r>
        <w:t xml:space="preserve">más finos también las pueden aprovechar, como por ejemplo su uso en aplicaciones de mapas digitales.</w:t>
      </w:r>
    </w:p>
    <w:bookmarkEnd w:id="25"/>
    <w:bookmarkStart w:id="29" w:name="características-de-los-datos"/>
    <w:p>
      <w:pPr>
        <w:pStyle w:val="Heading3"/>
      </w:pPr>
      <w:r>
        <w:t xml:space="preserve">Características de los datos</w:t>
      </w:r>
    </w:p>
    <w:p>
      <w:pPr>
        <w:pStyle w:val="FirstParagraph"/>
      </w:pPr>
      <w:r>
        <w:t xml:space="preserve">La calidad de imágenes recolectadas por teledetección se mide de cuatro formas, estas son su resolución espacial,</w:t>
      </w:r>
      <w:r>
        <w:t xml:space="preserve"> </w:t>
      </w:r>
      <w:r>
        <w:t xml:space="preserve">espectral, radiométrica y temporal.</w:t>
      </w:r>
    </w:p>
    <w:p>
      <w:pPr>
        <w:pStyle w:val="BodyText"/>
      </w:pPr>
      <w:r>
        <w:rPr>
          <w:b/>
          <w:bCs/>
        </w:rPr>
        <w:t xml:space="preserve">Resolución espacial</w:t>
      </w:r>
      <w:r>
        <w:t xml:space="preserve">: el tamaño de un píxel en una imagen rasterizada. Típicamente corresponde a un área cuadrada</w:t>
      </w:r>
      <w:r>
        <w:t xml:space="preserve"> </w:t>
      </w:r>
      <w:r>
        <w:t xml:space="preserve">de entre 1 y 1000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Resolución espectral</w:t>
      </w:r>
      <w:r>
        <w:t xml:space="preserve">: la longitud de onda de las diferentes bandas de frecuencia capturadas, normalmente</w:t>
      </w:r>
      <w:r>
        <w:t xml:space="preserve"> </w:t>
      </w:r>
      <w:r>
        <w:t xml:space="preserve">relacionada a la cantidad de bandas de frecuencia. El sensor Hyperion en</w:t>
      </w:r>
      <w:r>
        <w:t xml:space="preserve"> </w:t>
      </w:r>
      <w:r>
        <w:t xml:space="preserve">“</w:t>
      </w:r>
      <w:r>
        <w:t xml:space="preserve">Earth Observing-1</w:t>
      </w:r>
      <w:r>
        <w:t xml:space="preserve">”</w:t>
      </w:r>
      <w:r>
        <w:t xml:space="preserve">, por ejemplo,</w:t>
      </w:r>
      <w:r>
        <w:t xml:space="preserve"> </w:t>
      </w:r>
      <w:r>
        <w:t xml:space="preserve">observa 220 bandas entre 0,4 y 2,5</w:t>
      </w:r>
      <w:r>
        <w:t xml:space="preserve"> </w:t>
      </w:r>
      <m:oMath>
        <m:r>
          <m:t>μ</m:t>
        </m:r>
        <m:r>
          <m:t>m</m:t>
        </m:r>
      </m:oMath>
      <w:r>
        <w:t xml:space="preserve">, con una resolución espectral de 0,10–1.11</w:t>
      </w:r>
      <w:r>
        <w:t xml:space="preserve"> </w:t>
      </w:r>
      <m:oMath>
        <m:r>
          <m:t>μ</m:t>
        </m:r>
        <m:r>
          <m:t>m</m:t>
        </m:r>
      </m:oMath>
      <w:r>
        <w:t xml:space="preserve"> </w:t>
      </w:r>
      <w:r>
        <w:t xml:space="preserve">por</w:t>
      </w:r>
      <w:r>
        <w:t xml:space="preserve"> </w:t>
      </w:r>
      <w:r>
        <w:t xml:space="preserve">banda.</w:t>
      </w:r>
      <w:r>
        <w:t xml:space="preserve"> </w:t>
      </w:r>
      <w:r>
        <w:t xml:space="preserve">(Riebeek, n.d.)</w:t>
      </w:r>
      <w:r>
        <w:t xml:space="preserve"> </w:t>
      </w:r>
      <w:r>
        <w:t xml:space="preserve">En imágenes de espectros no visibles, la visualización se hace</w:t>
      </w:r>
      <w:r>
        <w:t xml:space="preserve"> </w:t>
      </w:r>
      <w:r>
        <w:t xml:space="preserve">con colores falsos, en donde cada banda es asignada un color visible. Un ejemplo se ve en la figura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Resolución radiométrica</w:t>
      </w:r>
      <w:r>
        <w:t xml:space="preserve">: la cantidad de niveles de intensidad de radiación detectable por el sensor. Típicamente</w:t>
      </w:r>
      <w:r>
        <w:t xml:space="preserve"> </w:t>
      </w:r>
      <w:r>
        <w:t xml:space="preserve">entre 8 y 14 bits de información, correspondiente a 256 a 16384 niveles en cada banda. La cantidad de ruido en el</w:t>
      </w:r>
      <w:r>
        <w:t xml:space="preserve"> </w:t>
      </w:r>
      <w:r>
        <w:t xml:space="preserve">sensor también afecta la resolución radiométrica.</w:t>
      </w:r>
    </w:p>
    <w:p>
      <w:pPr>
        <w:pStyle w:val="BodyText"/>
      </w:pPr>
      <w:r>
        <w:rPr>
          <w:b/>
          <w:bCs/>
        </w:rPr>
        <w:t xml:space="preserve">Resolución temporal</w:t>
      </w:r>
      <w:r>
        <w:t xml:space="preserve">: la cantidad de sobrevuelos del avión o satélite, importante solamente cuando se realizan</w:t>
      </w:r>
      <w:r>
        <w:t xml:space="preserve"> </w:t>
      </w:r>
      <w:r>
        <w:t xml:space="preserve">series de tiempo, promedios o mosaicos, como por ejemplo en el monitoreamiento de la agricultura.</w:t>
      </w:r>
    </w:p>
    <w:p>
      <w:pPr>
        <w:pStyle w:val="CaptionedFigure"/>
      </w:pPr>
      <w:r>
        <w:drawing>
          <wp:inline>
            <wp:extent cx="4800600" cy="147018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Electromagnetic_spectrum-es.sv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Espectro electromagnético visualizado. Diferentes sustancias y materiales reflejan una variedad de</w:t>
      </w:r>
      <w:r>
        <w:t xml:space="preserve"> </w:t>
      </w:r>
      <w:r>
        <w:t xml:space="preserve">frecuencias más allá del espectro visible, que es relativamente reducido.</w:t>
      </w:r>
    </w:p>
    <w:bookmarkEnd w:id="29"/>
    <w:bookmarkStart w:id="30" w:name="disponibilidad-de-recursos"/>
    <w:p>
      <w:pPr>
        <w:pStyle w:val="Heading3"/>
      </w:pPr>
      <w:r>
        <w:t xml:space="preserve">Disponibilidad de recursos</w:t>
      </w:r>
    </w:p>
    <w:p>
      <w:pPr>
        <w:pStyle w:val="FirstParagraph"/>
      </w:pPr>
      <w:r>
        <w:t xml:space="preserve">Existen varios repositorios de datos de teledetección disponibles para usos comerciales como académicos. Los programas</w:t>
      </w:r>
      <w:r>
        <w:t xml:space="preserve"> </w:t>
      </w:r>
      <w:r>
        <w:t xml:space="preserve">de observación terrestre de la NASA y de la ESA, Landsat y Copernicus respectivamente, disponibilizan recursos por</w:t>
      </w:r>
      <w:r>
        <w:t xml:space="preserve"> </w:t>
      </w:r>
      <w:r>
        <w:t xml:space="preserve">medio de portales en la internet. Para los datos de Landsat, uno de los recursos más accesibles es Google Earth Engine,</w:t>
      </w:r>
      <w:r>
        <w:t xml:space="preserve"> </w:t>
      </w:r>
      <w:r>
        <w:t xml:space="preserve">que permite el procesamiento de imágenes en línea, de forma gratuita para usos no comerciales.</w:t>
      </w:r>
      <w:r>
        <w:t xml:space="preserve"> </w:t>
      </w:r>
      <w:r>
        <w:t xml:space="preserve">(Science, n.d.)</w:t>
      </w:r>
      <w:r>
        <w:t xml:space="preserve"> </w:t>
      </w:r>
      <w:r>
        <w:t xml:space="preserve">El programa Copernicus por otro lado provee un navegador de imágenes, una forma de</w:t>
      </w:r>
      <w:r>
        <w:t xml:space="preserve"> </w:t>
      </w:r>
      <w:r>
        <w:t xml:space="preserve">descargar datos con algunos filtros, y todo esto de forma gratuita tanto para fines académicos como comerciales.</w:t>
      </w:r>
      <w:r>
        <w:t xml:space="preserve"> </w:t>
      </w:r>
      <w:r>
        <w:t xml:space="preserve">(Copernicus, n.d.c)</w:t>
      </w:r>
      <w:r>
        <w:t xml:space="preserve"> </w:t>
      </w:r>
      <w:r>
        <w:t xml:space="preserve">También ofrecen un espacio de trabajo en línea, similar en propósito a Google Earth</w:t>
      </w:r>
      <w:r>
        <w:t xml:space="preserve"> </w:t>
      </w:r>
      <w:r>
        <w:t xml:space="preserve">Engine.</w:t>
      </w:r>
      <w:r>
        <w:t xml:space="preserve"> </w:t>
      </w:r>
      <w:r>
        <w:t xml:space="preserve">(Copernicus, n.d.a)</w:t>
      </w:r>
    </w:p>
    <w:bookmarkEnd w:id="30"/>
    <w:bookmarkEnd w:id="31"/>
    <w:bookmarkStart w:id="37" w:name="redes-neuronales-convolucionales"/>
    <w:p>
      <w:pPr>
        <w:pStyle w:val="Heading2"/>
      </w:pPr>
      <w:r>
        <w:t xml:space="preserve">Redes Neuronales Convolucionales</w:t>
      </w:r>
    </w:p>
    <w:p>
      <w:pPr>
        <w:pStyle w:val="FirstParagraph"/>
      </w:pPr>
      <w:r>
        <w:t xml:space="preserve">Una Red Neuronal Convolucional (o CNN por sus siglas en inglés) es un tipo de red neuronal artificial en la cual las</w:t>
      </w:r>
      <w:r>
        <w:t xml:space="preserve"> </w:t>
      </w:r>
      <w:r>
        <w:t xml:space="preserve">neuronas procesan datos de entrada por medio de filtros de convolución. Esto implica el procesamiento de un grupo de</w:t>
      </w:r>
      <w:r>
        <w:t xml:space="preserve"> </w:t>
      </w:r>
      <w:r>
        <w:t xml:space="preserve">datos cercanos, lo que permite interpretar el contexto de un dato, en contraste con redes neuronales típicas. Esta</w:t>
      </w:r>
      <w:r>
        <w:t xml:space="preserve"> </w:t>
      </w:r>
      <w:r>
        <w:t xml:space="preserve">propiedad hace que las CNN sean el método preferido para el procesamiento de imágenes por medio de redes neuronales.</w:t>
      </w:r>
      <w:r>
        <w:t xml:space="preserve"> </w:t>
      </w:r>
      <w:r>
        <w:t xml:space="preserve">(Géron 2019)</w:t>
      </w:r>
      <w:r>
        <w:t xml:space="preserve"> </w:t>
      </w:r>
      <w:r>
        <w:t xml:space="preserve">(Ciresan et al. 2011)</w:t>
      </w:r>
    </w:p>
    <w:p>
      <w:pPr>
        <w:pStyle w:val="BodyText"/>
      </w:pPr>
      <w:r>
        <w:t xml:space="preserve">Este método de procesamiento permite procesar una gran cantidad de entradas con una cantidad reducida de neuronas,</w:t>
      </w:r>
      <w:r>
        <w:t xml:space="preserve"> </w:t>
      </w:r>
      <w:r>
        <w:t xml:space="preserve">comparado con una red neuronal típica con la misma capacidad.</w:t>
      </w:r>
    </w:p>
    <w:p>
      <w:pPr>
        <w:pStyle w:val="BodyText"/>
      </w:pPr>
      <w:r>
        <w:t xml:space="preserve">Por ejemplo, considerando una red neuronal con una capa de entrada y una capa siguiente con la misma cantidad de</w:t>
      </w:r>
      <w:r>
        <w:t xml:space="preserve"> </w:t>
      </w:r>
      <w:r>
        <w:t xml:space="preserve">neuronas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en ambas, una red neuronal densa, es decir donde cada neurona de una capa está conectada a cada neurona de</w:t>
      </w:r>
      <w:r>
        <w:t xml:space="preserve"> </w:t>
      </w:r>
      <w:r>
        <w:t xml:space="preserve">la siguiente capa, contiene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conexiones. En contraste, una red neuronal convolucional equivalente estaría</w:t>
      </w:r>
      <w:r>
        <w:t xml:space="preserve"> </w:t>
      </w:r>
      <w:r>
        <w:t xml:space="preserve">compuesta de tan solo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neuronas, mientras que al mismo tiempo captura un grupo de píxeles en cada neurona en lugar</w:t>
      </w:r>
      <w:r>
        <w:t xml:space="preserve"> </w:t>
      </w:r>
      <w:r>
        <w:t xml:space="preserve">de uno solo.</w:t>
      </w:r>
    </w:p>
    <w:p>
      <w:pPr>
        <w:pStyle w:val="BodyText"/>
      </w:pPr>
      <w:r>
        <w:t xml:space="preserve">Para el procesamiento se utilizan los filtros de convolución, matrices de dimensiones reducidas comparadas con la</w:t>
      </w:r>
      <w:r>
        <w:t xml:space="preserve"> </w:t>
      </w:r>
      <w:r>
        <w:t xml:space="preserve">imagen, cuyas celdas contienen coeficientes. Este filtro se superpone sobre una sección de la imagen, y los valores de</w:t>
      </w:r>
      <w:r>
        <w:t xml:space="preserve"> </w:t>
      </w:r>
      <w:r>
        <w:t xml:space="preserve">los píxeles se multiplican con los de la celda superpuesta del filtro, y la suma de los productos es el resultado de la</w:t>
      </w:r>
      <w:r>
        <w:t xml:space="preserve"> </w:t>
      </w:r>
      <w:r>
        <w:t xml:space="preserve">convolución del grupo de píxeles. Con una representación adecuada de los datos de cada píxel, estos filtros, también</w:t>
      </w:r>
      <w:r>
        <w:t xml:space="preserve"> </w:t>
      </w:r>
      <w:r>
        <w:t xml:space="preserve">llamados</w:t>
      </w:r>
      <w:r>
        <w:t xml:space="preserve"> </w:t>
      </w:r>
      <w:r>
        <w:rPr>
          <w:i/>
          <w:iCs/>
        </w:rPr>
        <w:t xml:space="preserve">kernels</w:t>
      </w:r>
      <w:r>
        <w:t xml:space="preserve"> </w:t>
      </w:r>
      <w:r>
        <w:t xml:space="preserve">, pueden usarse en la detección de bordes en cualquier orientación, reducción de ruido,</w:t>
      </w:r>
      <w:r>
        <w:t xml:space="preserve"> </w:t>
      </w:r>
      <w:r>
        <w:t xml:space="preserve">aumentación de intensidad de píxeles de cierto color o brillo, entre otros.</w:t>
      </w:r>
      <w:r>
        <w:t xml:space="preserve"> </w:t>
      </w:r>
      <w:r>
        <w:t xml:space="preserve">(Ciresan et al. 2011)</w:t>
      </w:r>
    </w:p>
    <w:bookmarkStart w:id="32" w:name="aplicaciones-1"/>
    <w:p>
      <w:pPr>
        <w:pStyle w:val="Heading3"/>
      </w:pPr>
      <w:r>
        <w:t xml:space="preserve">Aplicaciones</w:t>
      </w:r>
    </w:p>
    <w:p>
      <w:pPr>
        <w:pStyle w:val="FirstParagraph"/>
      </w:pPr>
      <w:r>
        <w:t xml:space="preserve">CNN ya se han utilizado en todo tipo de aplicaciones relacionadas con imágenes y videos, entre ellas clasificación de</w:t>
      </w:r>
      <w:r>
        <w:t xml:space="preserve"> </w:t>
      </w:r>
      <w:r>
        <w:t xml:space="preserve">imágenes, segmentación de imágenes, detección de objetos e inclusive en análisis de imágenes de inundación para</w:t>
      </w:r>
      <w:r>
        <w:t xml:space="preserve"> </w:t>
      </w:r>
      <w:r>
        <w:t xml:space="preserve">predecir la gravedad de uno de estos tipos de desastre natural.</w:t>
      </w:r>
      <w:r>
        <w:t xml:space="preserve"> </w:t>
      </w:r>
      <w:r>
        <w:t xml:space="preserve">(Pally and Samadi 2022)</w:t>
      </w:r>
    </w:p>
    <w:p>
      <w:pPr>
        <w:pStyle w:val="BodyText"/>
      </w:pPr>
      <w:r>
        <w:t xml:space="preserve">También se ha usado extensivamente en aplicaciones relacionadas a la teledetección, con una gran colección de técnicas,</w:t>
      </w:r>
      <w:r>
        <w:t xml:space="preserve"> </w:t>
      </w:r>
      <w:r>
        <w:t xml:space="preserve">conjuntos de datos, material de aprendizaje y software de libre acceso en artículos web, videos y repositorios de</w:t>
      </w:r>
      <w:r>
        <w:t xml:space="preserve"> </w:t>
      </w:r>
      <w:r>
        <w:t xml:space="preserve">código.</w:t>
      </w:r>
      <w:r>
        <w:t xml:space="preserve"> </w:t>
      </w:r>
      <w:r>
        <w:t xml:space="preserve">(Abdishakur 2018)</w:t>
      </w:r>
      <w:r>
        <w:t xml:space="preserve"> </w:t>
      </w:r>
      <w:r>
        <w:t xml:space="preserve">(Cole and Czerkawski, n.d.)</w:t>
      </w:r>
      <w:r>
        <w:t xml:space="preserve"> </w:t>
      </w:r>
      <w:r>
        <w:t xml:space="preserve">Queda claro que los modelos</w:t>
      </w:r>
      <w:r>
        <w:t xml:space="preserve"> </w:t>
      </w:r>
      <w:r>
        <w:t xml:space="preserve">convolucionales son muy eficaces en el procesamiento de imágenes, y la cantidad de material estudiado relacionado a las</w:t>
      </w:r>
      <w:r>
        <w:t xml:space="preserve"> </w:t>
      </w:r>
      <w:r>
        <w:t xml:space="preserve">imágenes satelitales facilitaría enormemente la aplicación en el tema de este proyecto.</w:t>
      </w:r>
    </w:p>
    <w:bookmarkEnd w:id="32"/>
    <w:bookmarkStart w:id="36" w:name="técnicas-y-arquitecturas"/>
    <w:p>
      <w:pPr>
        <w:pStyle w:val="Heading3"/>
      </w:pPr>
      <w:r>
        <w:t xml:space="preserve">Técnicas y arquitecturas</w:t>
      </w:r>
    </w:p>
    <w:p>
      <w:pPr>
        <w:pStyle w:val="FirstParagraph"/>
      </w:pPr>
      <w:r>
        <w:t xml:space="preserve">Las primeras CNN surgieron en los años 90, con LeNet siendo la primera implementación que ganó atención. Esta red se</w:t>
      </w:r>
      <w:r>
        <w:t xml:space="preserve"> </w:t>
      </w:r>
      <w:r>
        <w:t xml:space="preserve">desarrolló para el reconocimiento de dígitos escritos a mano, y consistía de capas convolucionales, de</w:t>
      </w:r>
      <w:r>
        <w:t xml:space="preserve"> </w:t>
      </w:r>
      <w:r>
        <w:rPr>
          <w:i/>
          <w:iCs/>
        </w:rPr>
        <w:t xml:space="preserve">pooling</w:t>
      </w:r>
      <w:r>
        <w:t xml:space="preserve">,</w:t>
      </w:r>
      <w:r>
        <w:t xml:space="preserve"> </w:t>
      </w:r>
      <w:r>
        <w:t xml:space="preserve">el proceso de reducir la resolución y agrupar información de la capa anterior, y capas densamente, es decir completamente, conectadas.</w:t>
      </w:r>
    </w:p>
    <w:p>
      <w:pPr>
        <w:pStyle w:val="BodyText"/>
      </w:pPr>
      <w:r>
        <w:t xml:space="preserve">Recién en 2012 con AlexNet se logró el siguiente salto, con una competencia de reconocimiento visual. AlexNet se diseñó</w:t>
      </w:r>
      <w:r>
        <w:t xml:space="preserve"> </w:t>
      </w:r>
      <w:r>
        <w:t xml:space="preserve">con conjuntos de imágenes de gran escala en mente, compuesta de capas similares a LeNet, con algunas optimizaciones en</w:t>
      </w:r>
      <w:r>
        <w:t xml:space="preserve"> </w:t>
      </w:r>
      <w:r>
        <w:t xml:space="preserve">las funciones de activación y en medidas contra overfitting.</w:t>
      </w:r>
    </w:p>
    <w:p>
      <w:pPr>
        <w:pStyle w:val="BodyText"/>
      </w:pPr>
      <w:r>
        <w:t xml:space="preserve">Nuevos desarrollos en los años siguientes se enfocaron en la optimización y la solución de problemas específicos.</w:t>
      </w:r>
      <w:r>
        <w:t xml:space="preserve"> </w:t>
      </w:r>
      <w:r>
        <w:t xml:space="preserve">VGGNet, originando en Oxford, se popularizó por su simplicidad, con kernels pequeños de 3x3 y capas convolucionales en</w:t>
      </w:r>
      <w:r>
        <w:t xml:space="preserve"> </w:t>
      </w:r>
      <w:r>
        <w:t xml:space="preserve">secuencias. Google introdujo GoogLeNet demostrando la efectividad del paralelismo con sus módulos</w:t>
      </w:r>
      <w:r>
        <w:t xml:space="preserve"> </w:t>
      </w:r>
      <w:r>
        <w:rPr>
          <w:i/>
          <w:iCs/>
        </w:rPr>
        <w:t xml:space="preserve">inception</w:t>
      </w:r>
      <w:r>
        <w:t xml:space="preserve">, que</w:t>
      </w:r>
      <w:r>
        <w:t xml:space="preserve"> </w:t>
      </w:r>
      <w:r>
        <w:t xml:space="preserve">además mejoraron la capacidad de generalización usando kernels de diferentes tamaños al mismo tiempo. Otra</w:t>
      </w:r>
      <w:r>
        <w:t xml:space="preserve"> </w:t>
      </w:r>
      <w:r>
        <w:t xml:space="preserve">arquitectura, Redes Residuales o ResNets, abordaron el desafío de entrenar redes muy profundas por medio de conexiones</w:t>
      </w:r>
      <w:r>
        <w:t xml:space="preserve"> </w:t>
      </w:r>
      <w:r>
        <w:t xml:space="preserve">que saltan una o varias capas, facilitando el entrenamiento de redes de hasta cientas de capas. Otra red diseñada por</w:t>
      </w:r>
      <w:r>
        <w:t xml:space="preserve"> </w:t>
      </w:r>
      <w:r>
        <w:t xml:space="preserve">Google es MobileNet, una arquitectura diseñada para ejecutarse en ambientes de recursos limitados como dispositivos</w:t>
      </w:r>
      <w:r>
        <w:t xml:space="preserve"> </w:t>
      </w:r>
      <w:r>
        <w:t xml:space="preserve">móviles que busca equilibrar el rendimiento con la eficiencia.</w:t>
      </w:r>
    </w:p>
    <w:p>
      <w:pPr>
        <w:pStyle w:val="BodyText"/>
      </w:pPr>
      <w:r>
        <w:t xml:space="preserve">Otra arquitectura importante es la U-Net, diseñada para la segmentación de imágenes biomédicas, que funciona mediante</w:t>
      </w:r>
      <w:r>
        <w:t xml:space="preserve"> </w:t>
      </w:r>
      <w:r>
        <w:t xml:space="preserve">reducciones sucesivas de resolución de la imagen de entrada, seguidas por aumentos sucesivos que se combinan con las</w:t>
      </w:r>
      <w:r>
        <w:t xml:space="preserve"> </w:t>
      </w:r>
      <w:r>
        <w:t xml:space="preserve">reducciones respectivas ya procesadas. Esta técnica permite entrenar modelos con mejor segmentación y menos datos de</w:t>
      </w:r>
      <w:r>
        <w:t xml:space="preserve"> </w:t>
      </w:r>
      <w:r>
        <w:t xml:space="preserve">entrenamiento, y con tarjetas gráficas modernas (de 2015 en adelante), procesar una imagen de</w:t>
      </w:r>
      <w:r>
        <w:t xml:space="preserve"> </w:t>
      </w:r>
      <m:oMath>
        <m:r>
          <m:t>512</m:t>
        </m:r>
        <m:r>
          <m:rPr>
            <m:sty m:val="p"/>
          </m:rPr>
          <m:t>×</m:t>
        </m:r>
        <m:r>
          <m:t>512</m:t>
        </m:r>
      </m:oMath>
      <w:r>
        <w:t xml:space="preserve"> </w:t>
      </w:r>
      <w:r>
        <w:t xml:space="preserve">toma</w:t>
      </w:r>
      <w:r>
        <w:t xml:space="preserve"> </w:t>
      </w:r>
      <w:r>
        <w:t xml:space="preserve">menos de un segundo.</w:t>
      </w:r>
      <w:r>
        <w:t xml:space="preserve"> </w:t>
      </w:r>
      <w:r>
        <w:t xml:space="preserve">(Ronneberger, Fischer, and Brox 2015)</w:t>
      </w:r>
      <w:r>
        <w:t xml:space="preserve"> </w:t>
      </w:r>
      <w:r>
        <w:t xml:space="preserve">También se han utilizado U-Nets en</w:t>
      </w:r>
      <w:r>
        <w:t xml:space="preserve"> </w:t>
      </w:r>
      <w:r>
        <w:t xml:space="preserve">aplicaciones de reducción de ruido en imágenes en modelos de difusión, lo cual se sigue utilizando en tecnologías de</w:t>
      </w:r>
      <w:r>
        <w:t xml:space="preserve"> </w:t>
      </w:r>
      <w:r>
        <w:t xml:space="preserve">generación de imágenes como</w:t>
      </w:r>
      <w:r>
        <w:t xml:space="preserve"> </w:t>
      </w:r>
      <w:r>
        <w:rPr>
          <w:i/>
          <w:iCs/>
        </w:rPr>
        <w:t xml:space="preserve">DALL-E</w:t>
      </w:r>
      <w:r>
        <w:t xml:space="preserve">,</w:t>
      </w:r>
      <w:r>
        <w:t xml:space="preserve"> </w:t>
      </w:r>
      <w:r>
        <w:rPr>
          <w:i/>
          <w:iCs/>
        </w:rPr>
        <w:t xml:space="preserve">Midjourney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Stable Diffusion</w:t>
      </w:r>
      <w:r>
        <w:t xml:space="preserve">.</w:t>
      </w:r>
      <w:r>
        <w:t xml:space="preserve"> </w:t>
      </w:r>
      <w:r>
        <w:t xml:space="preserve">(Ho, Jain, and Abbeel 2020)</w:t>
      </w:r>
      <w:r>
        <w:t xml:space="preserve"> </w:t>
      </w:r>
      <w:r>
        <w:t xml:space="preserve">También</w:t>
      </w:r>
      <w:r>
        <w:t xml:space="preserve"> </w:t>
      </w:r>
      <w:r>
        <w:t xml:space="preserve">se ha usado la arquitectura U-Net en segmentación de imágenes satelitales para identificar rasgos de imágenes, como</w:t>
      </w:r>
      <w:r>
        <w:t xml:space="preserve"> </w:t>
      </w:r>
      <w:r>
        <w:t xml:space="preserve">recursos de agua, bosques o agricultura con una intersección de entre 81 y 96% con marcaciones manuales.</w:t>
      </w:r>
      <w:r>
        <w:t xml:space="preserve"> </w:t>
      </w:r>
      <w:r>
        <w:t xml:space="preserve">(Khryashchev et al. 2018)</w:t>
      </w:r>
    </w:p>
    <w:p>
      <w:pPr>
        <w:pStyle w:val="CaptionedFigure"/>
      </w:pPr>
      <w:r>
        <w:drawing>
          <wp:inline>
            <wp:extent cx="3200400" cy="177537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g/cnn-figur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7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red neuronal convolucional con varias capas de convolución y pooling, que preprocesan y</w:t>
      </w:r>
      <w:r>
        <w:t xml:space="preserve"> </w:t>
      </w:r>
      <w:r>
        <w:t xml:space="preserve">comprimen la imagen, y varias capas convencionales, densamente conectadas, que hacen el trabajo de</w:t>
      </w:r>
      <w:r>
        <w:t xml:space="preserve"> </w:t>
      </w:r>
      <w:r>
        <w:t xml:space="preserve">clasificación sobre un vector unidimensional.</w:t>
      </w:r>
    </w:p>
    <w:bookmarkEnd w:id="36"/>
    <w:bookmarkEnd w:id="37"/>
    <w:bookmarkStart w:id="42" w:name="análisis-de-imágenes-satelitales"/>
    <w:p>
      <w:pPr>
        <w:pStyle w:val="Heading2"/>
      </w:pPr>
      <w:r>
        <w:t xml:space="preserve">Análisis de imágenes satelitales</w:t>
      </w:r>
    </w:p>
    <w:p>
      <w:pPr>
        <w:pStyle w:val="FirstParagraph"/>
      </w:pPr>
      <w:r>
        <w:t xml:space="preserve">Las formas más comunes de análisis de imágenes son la clasificación, la segmentación, la detección de cambios y las</w:t>
      </w:r>
      <w:r>
        <w:t xml:space="preserve"> </w:t>
      </w:r>
      <w:r>
        <w:t xml:space="preserve">series de tiempo. Existen muchas técnicas usadas en aplicaciones más específicas, como la predicción del rendimiento de</w:t>
      </w:r>
      <w:r>
        <w:t xml:space="preserve"> </w:t>
      </w:r>
      <w:r>
        <w:t xml:space="preserve">una plantación o la salud de la vegetación, la reducción de ruido o redes generativas, que no se aplican tan</w:t>
      </w:r>
      <w:r>
        <w:t xml:space="preserve"> </w:t>
      </w:r>
      <w:r>
        <w:t xml:space="preserve">directamente para el objetivo de este trabajo.</w:t>
      </w:r>
    </w:p>
    <w:bookmarkStart w:id="38" w:name="clasificación"/>
    <w:p>
      <w:pPr>
        <w:pStyle w:val="Heading3"/>
      </w:pPr>
      <w:r>
        <w:t xml:space="preserve">Clasificación</w:t>
      </w:r>
    </w:p>
    <w:p>
      <w:pPr>
        <w:pStyle w:val="FirstParagraph"/>
      </w:pPr>
      <w:r>
        <w:t xml:space="preserve">La clasificación es una tarea fundamental en el análisis de datos de teledetección, en el cual el objetivo es etiquetar</w:t>
      </w:r>
      <w:r>
        <w:t xml:space="preserve"> </w:t>
      </w:r>
      <w:r>
        <w:t xml:space="preserve">cada imagen, como por ejemplo</w:t>
      </w:r>
      <w:r>
        <w:t xml:space="preserve"> </w:t>
      </w:r>
      <w:r>
        <w:t xml:space="preserve">“</w:t>
      </w:r>
      <w:r>
        <w:t xml:space="preserve">área urbana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bosque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agricultura</w:t>
      </w:r>
      <w:r>
        <w:t xml:space="preserve">”</w:t>
      </w:r>
      <w:r>
        <w:t xml:space="preserve">, etc. El proceso de</w:t>
      </w:r>
      <w:r>
        <w:t xml:space="preserve"> </w:t>
      </w:r>
      <w:r>
        <w:t xml:space="preserve">asignar etiquetas a imágenes se conoce como clasificación a nivel de imagen.</w:t>
      </w:r>
      <w:r>
        <w:t xml:space="preserve"> </w:t>
      </w:r>
      <w:r>
        <w:t xml:space="preserve">(Cole and Czerkawski, n.d.)</w:t>
      </w:r>
    </w:p>
    <w:p>
      <w:pPr>
        <w:pStyle w:val="BodyText"/>
      </w:pPr>
      <w:r>
        <w:t xml:space="preserve">Sin embargo, en algunos casos una imagen puede contener más de un tipo de uso de suelo, como por ejemplo un bosque con</w:t>
      </w:r>
      <w:r>
        <w:t xml:space="preserve"> </w:t>
      </w:r>
      <w:r>
        <w:t xml:space="preserve">un río que lo divide, o una ciudad con áreas comerciales y residenciales. En estos casos, clasificación a nivel de</w:t>
      </w:r>
      <w:r>
        <w:t xml:space="preserve"> </w:t>
      </w:r>
      <w:r>
        <w:t xml:space="preserve">imagen se vuelve más compleja e implica asignar múltiples etiquetas a cada imagen. Esto se puede lograr por medio de</w:t>
      </w:r>
      <w:r>
        <w:t xml:space="preserve"> </w:t>
      </w:r>
      <w:r>
        <w:t xml:space="preserve">una combinación de extracción de características y algoritmos de</w:t>
      </w:r>
      <w:r>
        <w:t xml:space="preserve"> </w:t>
      </w:r>
      <w:r>
        <w:rPr>
          <w:i/>
          <w:iCs/>
        </w:rPr>
        <w:t xml:space="preserve">Machine Learning</w:t>
      </w:r>
      <w:r>
        <w:t xml:space="preserve"> </w:t>
      </w:r>
      <w:r>
        <w:t xml:space="preserve">para identificar los diferentes</w:t>
      </w:r>
      <w:r>
        <w:t xml:space="preserve"> </w:t>
      </w:r>
      <w:r>
        <w:t xml:space="preserve">tipos de uso de suelo.</w:t>
      </w:r>
      <w:r>
        <w:t xml:space="preserve"> </w:t>
      </w:r>
      <w:r>
        <w:t xml:space="preserve">(Cole and Czerkawski, n.d.)</w:t>
      </w:r>
    </w:p>
    <w:p>
      <w:pPr>
        <w:pStyle w:val="BodyText"/>
      </w:pPr>
      <w:r>
        <w:t xml:space="preserve">Es importante no confundir la clasificación a nivel de imagen con la clasificación a nivel de píxel, también conocida</w:t>
      </w:r>
      <w:r>
        <w:t xml:space="preserve"> </w:t>
      </w:r>
      <w:r>
        <w:t xml:space="preserve">como segmentación semántica. Mientras que clasificación a nivel de imagen asigna una etiqueta a una imagen entera, la</w:t>
      </w:r>
      <w:r>
        <w:t xml:space="preserve"> </w:t>
      </w:r>
      <w:r>
        <w:t xml:space="preserve">segmentación semántica asigna una etiqueta a cada píxel de la imagen, lo que resulta en una representación detallada y</w:t>
      </w:r>
      <w:r>
        <w:t xml:space="preserve"> </w:t>
      </w:r>
      <w:r>
        <w:t xml:space="preserve">precisa del uso de suelo en una imagen.</w:t>
      </w:r>
      <w:r>
        <w:t xml:space="preserve"> </w:t>
      </w:r>
      <w:r>
        <w:t xml:space="preserve">(Cole 2023)</w:t>
      </w:r>
    </w:p>
    <w:bookmarkEnd w:id="38"/>
    <w:bookmarkStart w:id="39" w:name="segmentación"/>
    <w:p>
      <w:pPr>
        <w:pStyle w:val="Heading3"/>
      </w:pPr>
      <w:r>
        <w:t xml:space="preserve">Segmentación</w:t>
      </w:r>
    </w:p>
    <w:p>
      <w:pPr>
        <w:pStyle w:val="FirstParagraph"/>
      </w:pPr>
      <w:r>
        <w:t xml:space="preserve">La segmentación consiste en dividir una imagen en segmentos o regiones semánticamente significativas. El proceso de</w:t>
      </w:r>
      <w:r>
        <w:t xml:space="preserve"> </w:t>
      </w:r>
      <w:r>
        <w:t xml:space="preserve">segmentación de imágenes asigna una etiqueta de clase a cada píxel de una imagen, transformándola de una grilla 2D de</w:t>
      </w:r>
      <w:r>
        <w:t xml:space="preserve"> </w:t>
      </w:r>
      <w:r>
        <w:t xml:space="preserve">píxeles a una grilla 2D de etiquetas. Una aplicación común es la segmentación de calles o edificios, donde el objetivo</w:t>
      </w:r>
      <w:r>
        <w:t xml:space="preserve"> </w:t>
      </w:r>
      <w:r>
        <w:t xml:space="preserve">es separar las calles y los edificios de otras características de la imagen.</w:t>
      </w:r>
      <w:r>
        <w:t xml:space="preserve"> </w:t>
      </w:r>
      <w:r>
        <w:t xml:space="preserve">(Cole and Czerkawski, n.d.)</w:t>
      </w:r>
    </w:p>
    <w:p>
      <w:pPr>
        <w:pStyle w:val="BodyText"/>
      </w:pPr>
      <w:r>
        <w:t xml:space="preserve">Para realizar esta tarea, modelos de una clase única son frecuentemente entrenados para detectar y diferenciar entre</w:t>
      </w:r>
      <w:r>
        <w:t xml:space="preserve"> </w:t>
      </w:r>
      <w:r>
        <w:t xml:space="preserve">calles y el ambiente, o edificios y el ambiente. Estos modelos se diseñan para reconocer características específicas</w:t>
      </w:r>
      <w:r>
        <w:t xml:space="preserve"> </w:t>
      </w:r>
      <w:r>
        <w:t xml:space="preserve">como el color, la textura y la forma que son típicas de una calle o un edificio para que puedan etiquetar los píxeles</w:t>
      </w:r>
      <w:r>
        <w:t xml:space="preserve"> </w:t>
      </w:r>
      <w:r>
        <w:t xml:space="preserve">que forman parte de estas estructuras en una imagen.</w:t>
      </w:r>
      <w:r>
        <w:t xml:space="preserve"> </w:t>
      </w:r>
      <w:r>
        <w:t xml:space="preserve">(Cole 2023)</w:t>
      </w:r>
    </w:p>
    <w:p>
      <w:pPr>
        <w:pStyle w:val="BodyText"/>
      </w:pPr>
      <w:r>
        <w:t xml:space="preserve">Otras aplicaciones comunes se encuentran en la agricultura o clasificación de uso de suelo en una imagen. En este caso,</w:t>
      </w:r>
      <w:r>
        <w:t xml:space="preserve"> </w:t>
      </w:r>
      <w:r>
        <w:t xml:space="preserve">se utilizan modelos multiclase que son capaces de diferenciar entre varias clases en una imagen, como por ejemplo</w:t>
      </w:r>
      <w:r>
        <w:t xml:space="preserve"> </w:t>
      </w:r>
      <w:r>
        <w:t xml:space="preserve">bosques, áreas urbanas y tierra agrícola. Estos modelos son capaces de reconocer relaciones más complejas entre tipos</w:t>
      </w:r>
      <w:r>
        <w:t xml:space="preserve"> </w:t>
      </w:r>
      <w:r>
        <w:t xml:space="preserve">de uso de suelo, y permiten un entendimiento más integral del contenido de la imagen.</w:t>
      </w:r>
      <w:r>
        <w:t xml:space="preserve"> </w:t>
      </w:r>
      <w:r>
        <w:t xml:space="preserve">(Cole 2023)</w:t>
      </w:r>
    </w:p>
    <w:bookmarkEnd w:id="39"/>
    <w:bookmarkStart w:id="40" w:name="detección-de-cambios"/>
    <w:p>
      <w:pPr>
        <w:pStyle w:val="Heading3"/>
      </w:pPr>
      <w:r>
        <w:t xml:space="preserve">Detección de cambios</w:t>
      </w:r>
    </w:p>
    <w:p>
      <w:pPr>
        <w:pStyle w:val="FirstParagraph"/>
      </w:pPr>
      <w:r>
        <w:t xml:space="preserve">Detección de cambios es un componente vital del análisis de teledetección, permitiendo el monitoreo de cambios de un</w:t>
      </w:r>
      <w:r>
        <w:t xml:space="preserve"> </w:t>
      </w:r>
      <w:r>
        <w:t xml:space="preserve">paisaje a lo largo del tiempo. Esta técnica se puede aplicar para identificar una amplia gama de cambios, entre otros</w:t>
      </w:r>
      <w:r>
        <w:t xml:space="preserve"> </w:t>
      </w:r>
      <w:r>
        <w:t xml:space="preserve">el cambio de uso de suelo, desarrollo urbano, erosión costal y deforestación.</w:t>
      </w:r>
      <w:r>
        <w:t xml:space="preserve"> </w:t>
      </w:r>
      <w:r>
        <w:t xml:space="preserve">(Cole and Czerkawski, n.d.)</w:t>
      </w:r>
    </w:p>
    <w:p>
      <w:pPr>
        <w:pStyle w:val="BodyText"/>
      </w:pPr>
      <w:r>
        <w:t xml:space="preserve">Detección de cambios puede ser realizada entre dos imágenes tomadas en diferentes momentos, o analizando una serie de</w:t>
      </w:r>
      <w:r>
        <w:t xml:space="preserve"> </w:t>
      </w:r>
      <w:r>
        <w:t xml:space="preserve">imágenes tomadas a lo largo de un periodo de tiempo.</w:t>
      </w:r>
      <w:r>
        <w:t xml:space="preserve"> </w:t>
      </w:r>
      <w:r>
        <w:t xml:space="preserve">(Cole and Czerkawski, n.d.)</w:t>
      </w:r>
    </w:p>
    <w:p>
      <w:pPr>
        <w:pStyle w:val="BodyText"/>
      </w:pPr>
      <w:r>
        <w:t xml:space="preserve">Una consideración importante es que la detección de cambios puede verse afectada por la presencia de nubes y sombras.</w:t>
      </w:r>
      <w:r>
        <w:t xml:space="preserve"> </w:t>
      </w:r>
      <w:r>
        <w:t xml:space="preserve">Estos factores dinámicos pueden alterar la apariencia de un paisaje y causar falsos positivos en los resultados. Por</w:t>
      </w:r>
      <w:r>
        <w:t xml:space="preserve"> </w:t>
      </w:r>
      <w:r>
        <w:t xml:space="preserve">ende, es importante considerar estos factores y emplear técnicas que puedan mitigar estos efectos.</w:t>
      </w:r>
      <w:r>
        <w:t xml:space="preserve"> </w:t>
      </w:r>
      <w:r>
        <w:t xml:space="preserve">(Cole and Czerkawski, n.d.)</w:t>
      </w:r>
    </w:p>
    <w:bookmarkEnd w:id="40"/>
    <w:bookmarkStart w:id="41" w:name="serie-de-tiempo"/>
    <w:p>
      <w:pPr>
        <w:pStyle w:val="Heading3"/>
      </w:pPr>
      <w:r>
        <w:t xml:space="preserve">Serie de tiempo</w:t>
      </w:r>
    </w:p>
    <w:p>
      <w:pPr>
        <w:pStyle w:val="FirstParagraph"/>
      </w:pPr>
      <w:r>
        <w:t xml:space="preserve">La serie de tiempo consiste en una serie de datos ordenados por el tiempo. A menudo se trata de muestras tomadas en</w:t>
      </w:r>
      <w:r>
        <w:t xml:space="preserve"> </w:t>
      </w:r>
      <w:r>
        <w:t xml:space="preserve">intervalos regulares, pero no necesariamente debe ser así. El análisis de series de tiempo se persigue con el fin de</w:t>
      </w:r>
      <w:r>
        <w:t xml:space="preserve"> </w:t>
      </w:r>
      <w:r>
        <w:t xml:space="preserve">extraer estadísticas, patrones o características generales de los datos.</w:t>
      </w:r>
    </w:p>
    <w:p>
      <w:pPr>
        <w:pStyle w:val="BodyText"/>
      </w:pPr>
      <w:r>
        <w:t xml:space="preserve">El análisis de series de tiempo en teledetección tiene numerosas aplicaciones, incluyendo mejorar la exactitud de</w:t>
      </w:r>
      <w:r>
        <w:t xml:space="preserve"> </w:t>
      </w:r>
      <w:r>
        <w:t xml:space="preserve">modelos de clasificación y el pronóstico de patrones y eventos futuros, especialmente en la agricultura, por</w:t>
      </w:r>
      <w:r>
        <w:t xml:space="preserve"> </w:t>
      </w:r>
      <w:r>
        <w:t xml:space="preserve">ejemplo en la predicción de la producción de una plantación.</w:t>
      </w:r>
      <w:r>
        <w:t xml:space="preserve"> </w:t>
      </w:r>
      <w:r>
        <w:t xml:space="preserve">(Cole and Czerkawski, n.d.)</w:t>
      </w:r>
    </w:p>
    <w:bookmarkEnd w:id="41"/>
    <w:bookmarkEnd w:id="42"/>
    <w:bookmarkEnd w:id="43"/>
    <w:bookmarkStart w:id="51" w:name="estado-del-arte"/>
    <w:p>
      <w:pPr>
        <w:pStyle w:val="Heading1"/>
      </w:pPr>
      <w:r>
        <w:t xml:space="preserve">Estado del Arte</w:t>
      </w:r>
    </w:p>
    <w:p>
      <w:pPr>
        <w:pStyle w:val="FirstParagraph"/>
      </w:pPr>
      <w:r>
        <w:t xml:space="preserve">En este capítulo se explora el estado del arte del uso de imágenes satelitales en diversas áreas y las técnicas de</w:t>
      </w:r>
      <w:r>
        <w:t xml:space="preserve"> </w:t>
      </w:r>
      <w:r>
        <w:t xml:space="preserve">análisis relevantes para este proyecto. Esta investigación tiene el fin de entender la forma en que se aplican en sus</w:t>
      </w:r>
      <w:r>
        <w:t xml:space="preserve"> </w:t>
      </w:r>
      <w:r>
        <w:t xml:space="preserve">diversos campos de aplicación y cuáles técnicas son las más eficaces en el campo a estudiarse.</w:t>
      </w:r>
    </w:p>
    <w:bookmarkStart w:id="44" w:name="estrategias-de-búsqueda"/>
    <w:p>
      <w:pPr>
        <w:pStyle w:val="Heading2"/>
      </w:pPr>
      <w:r>
        <w:t xml:space="preserve">Estrategias de búsqueda</w:t>
      </w:r>
    </w:p>
    <w:p>
      <w:pPr>
        <w:pStyle w:val="FirstParagraph"/>
      </w:pPr>
      <w:r>
        <w:t xml:space="preserve">Para la revisión de literatura se utilizaron términos referentes a [Redes Neuronales], [Teledetección], y</w:t>
      </w:r>
      <w:r>
        <w:t xml:space="preserve"> </w:t>
      </w:r>
      <w:r>
        <w:t xml:space="preserve">[Clasificación y Detección]. Se tuvieron en cuenta principalmente obras en el idioma inglés, aunque se incluyen obras</w:t>
      </w:r>
      <w:r>
        <w:t xml:space="preserve"> </w:t>
      </w:r>
      <w:r>
        <w:t xml:space="preserve">en español también. Para la búsqueda se usaron los siguientes términos: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Términos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Sinónimos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Neural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Convolutional Neural Network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Deep Learning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Satellite Imagery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Lack of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data</w:t>
            </w:r>
          </w:p>
        </w:tc>
      </w:tr>
    </w:tbl>
    <w:p>
      <w:pPr>
        <w:pStyle w:val="BodyText"/>
      </w:pPr>
      <w:r>
        <w:t xml:space="preserve">Las cadenas de búsqueda se construyen a partir de los términos y sus sinónimos. Las cadenas con mejores resultados</w:t>
      </w:r>
      <w:r>
        <w:t xml:space="preserve"> </w:t>
      </w:r>
      <w:r>
        <w:t xml:space="preserve">fueron</w:t>
      </w:r>
      <w:r>
        <w:t xml:space="preserve"> </w:t>
      </w:r>
      <w:r>
        <w:t xml:space="preserve">[</w:t>
      </w:r>
      <w:r>
        <w:rPr>
          <w:i/>
          <w:iCs/>
        </w:rPr>
        <w:t xml:space="preserve">Neural Network AND Remote Sensing AND Classification</w:t>
      </w:r>
      <w:r>
        <w:t xml:space="preserve"> </w:t>
      </w:r>
      <w:r>
        <w:t xml:space="preserve">],</w:t>
      </w:r>
      <w:r>
        <w:t xml:space="preserve"> </w:t>
      </w:r>
      <w:r>
        <w:t xml:space="preserve">[</w:t>
      </w:r>
      <w:r>
        <w:rPr>
          <w:i/>
          <w:iCs/>
        </w:rPr>
        <w:t xml:space="preserve">Convolutional Neural Network AND Remote Sensing AND Classification</w:t>
      </w:r>
      <w:r>
        <w:t xml:space="preserve"> </w:t>
      </w:r>
      <w:r>
        <w:t xml:space="preserve">],</w:t>
      </w:r>
      <w:r>
        <w:t xml:space="preserve"> </w:t>
      </w:r>
      <w:r>
        <w:t xml:space="preserve">[</w:t>
      </w:r>
      <w:r>
        <w:rPr>
          <w:i/>
          <w:iCs/>
        </w:rPr>
        <w:t xml:space="preserve">Convolutional Neural Network AND Satellite Imagery AND Classification</w:t>
      </w:r>
      <w:r>
        <w:t xml:space="preserve"> </w:t>
      </w:r>
      <w:r>
        <w:t xml:space="preserve">],</w:t>
      </w:r>
      <w:r>
        <w:t xml:space="preserve"> </w:t>
      </w:r>
      <w:r>
        <w:t xml:space="preserve">[</w:t>
      </w:r>
      <w:r>
        <w:rPr>
          <w:i/>
          <w:iCs/>
        </w:rPr>
        <w:t xml:space="preserve">Convolutional Neural Network AND Satellite Imagery AND Detection</w:t>
      </w:r>
      <w:r>
        <w:t xml:space="preserve"> </w:t>
      </w:r>
      <w:r>
        <w:t xml:space="preserve">], y</w:t>
      </w:r>
      <w:r>
        <w:t xml:space="preserve"> </w:t>
      </w:r>
      <w:r>
        <w:t xml:space="preserve">[</w:t>
      </w:r>
      <w:r>
        <w:rPr>
          <w:i/>
          <w:iCs/>
        </w:rPr>
        <w:t xml:space="preserve">Deep Learning AND Remote Sensing AND Small Data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El motor de búsqueda utilizado fue Google Scholar, poniendo mayor enfoque en resultados provenientes de bases de datos</w:t>
      </w:r>
      <w:r>
        <w:t xml:space="preserve"> </w:t>
      </w:r>
      <w:r>
        <w:t xml:space="preserve">reconocidas y establecidas como IEEE Xplore, ScienceDirect y ArXiv.</w:t>
      </w:r>
    </w:p>
    <w:p>
      <w:pPr>
        <w:pStyle w:val="BodyText"/>
      </w:pPr>
      <w:r>
        <w:t xml:space="preserve">También se incluyeron trabajos relevantes para la universidad y la realidad local del país, proveídos por los tutores.</w:t>
      </w:r>
    </w:p>
    <w:p>
      <w:pPr>
        <w:pStyle w:val="BodyText"/>
      </w:pPr>
      <w:r>
        <w:rPr>
          <w:b/>
          <w:bCs/>
        </w:rPr>
        <w:t xml:space="preserve">Criterios de selección</w:t>
      </w:r>
      <w:r>
        <w:t xml:space="preserve"> </w:t>
      </w:r>
      <w:r>
        <w:t xml:space="preserve">Se incluyen artículos, papers, conferencias, y otros trabajos formales debidamente</w:t>
      </w:r>
      <w:r>
        <w:t xml:space="preserve"> </w:t>
      </w:r>
      <w:r>
        <w:t xml:space="preserve">documentados. Se establecen los siguientes criterios para juzgar si un trabajo es incluido o excluido de esta</w:t>
      </w:r>
      <w:r>
        <w:t xml:space="preserve"> </w:t>
      </w:r>
      <w:r>
        <w:t xml:space="preserve">investigación: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Inclusión 1</w:t>
      </w:r>
      <w:r>
        <w:t xml:space="preserve"> </w:t>
      </w:r>
      <w:r>
        <w:t xml:space="preserve">Trabajos que se enfoquen en la clasificación de imágenes satelitales por medio de redes</w:t>
      </w:r>
      <w:r>
        <w:t xml:space="preserve"> </w:t>
      </w:r>
      <w:r>
        <w:t xml:space="preserve">neuronales en el rango de publicación de 2014 a 2024.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Inclusión 2</w:t>
      </w:r>
      <w:r>
        <w:t xml:space="preserve"> </w:t>
      </w:r>
      <w:r>
        <w:t xml:space="preserve">Trabajos que coincidan en su contenido con los términos de búsqueda.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Inclusión 3</w:t>
      </w:r>
      <w:r>
        <w:t xml:space="preserve"> </w:t>
      </w:r>
      <w:r>
        <w:t xml:space="preserve">Trabajos cuyo contenido sea relevante para la investigación.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Exclusión 1</w:t>
      </w:r>
      <w:r>
        <w:t xml:space="preserve"> </w:t>
      </w:r>
      <w:r>
        <w:t xml:space="preserve">Trabajos que no contengan las palabras claves o son irrelevantes para el campo de</w:t>
      </w:r>
      <w:r>
        <w:t xml:space="preserve"> </w:t>
      </w:r>
      <w:r>
        <w:t xml:space="preserve">investigación.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Exclusión 2</w:t>
      </w:r>
      <w:r>
        <w:t xml:space="preserve"> </w:t>
      </w:r>
      <w:r>
        <w:t xml:space="preserve">Trabajos que se centran en un término de búsqueda pero no incluyen alguno de los demás.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Exclusión 3</w:t>
      </w:r>
      <w:r>
        <w:t xml:space="preserve"> </w:t>
      </w:r>
      <w:r>
        <w:t xml:space="preserve">Trabajos con una cantidad mayoritaria de información irrelevante para el tema estudiado.</w:t>
      </w:r>
    </w:p>
    <w:p>
      <w:pPr>
        <w:pStyle w:val="FirstParagraph"/>
      </w:pPr>
      <w:r>
        <w:rPr>
          <w:b/>
          <w:bCs/>
        </w:rPr>
        <w:t xml:space="preserve">Procedimientos de selección</w:t>
      </w:r>
      <w:r>
        <w:t xml:space="preserve"> </w:t>
      </w:r>
      <w:r>
        <w:t xml:space="preserve">El proceso de selección de trabajos se basa en responder las preguntas de</w:t>
      </w:r>
      <w:r>
        <w:t xml:space="preserve"> </w:t>
      </w:r>
      <w:r>
        <w:t xml:space="preserve">investigación presentadas en la siguiente sección, con el fin de responderlas con información válida y actual.</w:t>
      </w:r>
    </w:p>
    <w:p>
      <w:pPr>
        <w:pStyle w:val="BodyText"/>
      </w:pPr>
      <w:r>
        <w:t xml:space="preserve">Se limita el número de artículos incluidos a 20, y en caso de que se supere la cantidad encontrada se filtran por medio</w:t>
      </w:r>
      <w:r>
        <w:t xml:space="preserve"> </w:t>
      </w:r>
      <w:r>
        <w:t xml:space="preserve">de los siguientes criterios: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P.S.1.</w:t>
      </w:r>
      <w:r>
        <w:t xml:space="preserve"> </w:t>
      </w:r>
      <w:r>
        <w:t xml:space="preserve">Los trabajos deben responder la mayor cantidad de preguntas de investigación.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P.S.2.</w:t>
      </w:r>
      <w:r>
        <w:t xml:space="preserve"> </w:t>
      </w:r>
      <w:r>
        <w:t xml:space="preserve">Los trabajos deben contar con la mayor cantidad de incidencia de términos definidos</w:t>
      </w:r>
      <w:r>
        <w:t xml:space="preserve"> </w:t>
      </w:r>
      <w:r>
        <w:t xml:space="preserve">anteriormente.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P.S.3.</w:t>
      </w:r>
      <w:r>
        <w:t xml:space="preserve"> </w:t>
      </w:r>
      <w:r>
        <w:t xml:space="preserve">Artículos que incluyan las palabras clasificar, interpretar, imágenes satelitales, redes</w:t>
      </w:r>
      <w:r>
        <w:t xml:space="preserve"> </w:t>
      </w:r>
      <w:r>
        <w:t xml:space="preserve">neuronales, redes neuronales convolucionales en su resumen, conclusión.</w:t>
      </w:r>
    </w:p>
    <w:p>
      <w:pPr>
        <w:pStyle w:val="FirstParagraph"/>
      </w:pPr>
      <w:r>
        <w:rPr>
          <w:b/>
          <w:bCs/>
        </w:rPr>
        <w:t xml:space="preserve">Extracción y síntesis de datos</w:t>
      </w:r>
      <w:r>
        <w:t xml:space="preserve"> </w:t>
      </w:r>
      <w:r>
        <w:t xml:space="preserve">Para la planilla de extracción de datos de cada estudio, se guardaron título,</w:t>
      </w:r>
      <w:r>
        <w:t xml:space="preserve"> </w:t>
      </w:r>
      <w:r>
        <w:t xml:space="preserve">autores, año de publicación, resumen, palabras claves, fuente y conclusiones relacionadas a las preguntas de</w:t>
      </w:r>
      <w:r>
        <w:t xml:space="preserve"> </w:t>
      </w:r>
      <w:r>
        <w:t xml:space="preserve">investigación. En el cuadro de la sección de resultados se listan las informaciones relevantes para responder las</w:t>
      </w:r>
      <w:r>
        <w:t xml:space="preserve"> </w:t>
      </w:r>
      <w:r>
        <w:t xml:space="preserve">preguntas de investigación de este proyecto. Para determinar la inclusión de cada artículo se realizó un análisis de</w:t>
      </w:r>
      <w:r>
        <w:t xml:space="preserve"> </w:t>
      </w:r>
      <w:r>
        <w:t xml:space="preserve">los objetivos y resultados de cada trabajo, teniendo en cuenta los criterios de selección. Para realizar la síntesis de</w:t>
      </w:r>
      <w:r>
        <w:t xml:space="preserve"> </w:t>
      </w:r>
      <w:r>
        <w:t xml:space="preserve">los datos se realizó la estrategia descriptiva, que detalla y ordena las conclusiones principales de los autores de los</w:t>
      </w:r>
      <w:r>
        <w:t xml:space="preserve"> </w:t>
      </w:r>
      <w:r>
        <w:t xml:space="preserve">artículos para una mejor compresión de las ideas principales.</w:t>
      </w:r>
    </w:p>
    <w:bookmarkEnd w:id="44"/>
    <w:bookmarkStart w:id="45" w:name="preguntas-de-investigación"/>
    <w:p>
      <w:pPr>
        <w:pStyle w:val="Heading2"/>
      </w:pPr>
      <w:r>
        <w:t xml:space="preserve">Preguntas de investigación</w:t>
      </w:r>
    </w:p>
    <w:p>
      <w:pPr>
        <w:pStyle w:val="FirstParagraph"/>
      </w:pPr>
      <w:r>
        <w:t xml:space="preserve">El objetivo principal de este estudio es determinar cual es el estado del arte en técnicas utilizadas para clasificar y</w:t>
      </w:r>
      <w:r>
        <w:t xml:space="preserve"> </w:t>
      </w:r>
      <w:r>
        <w:t xml:space="preserve">caracterizar o interpretar imágenes satelitales por medio de redes neuronales convolucionales. Con este fin en mente,</w:t>
      </w:r>
      <w:r>
        <w:t xml:space="preserve"> </w:t>
      </w:r>
      <w:r>
        <w:t xml:space="preserve">se plantean las siguientes preguntas de investigación: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P.1.</w:t>
      </w:r>
      <w:r>
        <w:t xml:space="preserve"> </w:t>
      </w:r>
      <w:r>
        <w:t xml:space="preserve">¿Qué proyectos se están llevando adelante para clasificar y caracterizar imágenes satelitales</w:t>
      </w:r>
      <w:r>
        <w:t xml:space="preserve"> </w:t>
      </w:r>
      <w:r>
        <w:t xml:space="preserve">usando redes neuronales convolucionales?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P.2.</w:t>
      </w:r>
      <w:r>
        <w:t xml:space="preserve"> </w:t>
      </w:r>
      <w:r>
        <w:t xml:space="preserve">¿Cuáles son las ventajas y/o desventajas de la clasificación y caracterización de imágenes</w:t>
      </w:r>
      <w:r>
        <w:t xml:space="preserve"> </w:t>
      </w:r>
      <w:r>
        <w:t xml:space="preserve">satelitales usando redes neuronales convolucionales en comparación con las alternativas?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P.3.</w:t>
      </w:r>
      <w:r>
        <w:t xml:space="preserve"> </w:t>
      </w:r>
      <w:r>
        <w:t xml:space="preserve">¿Qué soluciones existen para abordar la falta de datos de entrenamiento para las redes</w:t>
      </w:r>
      <w:r>
        <w:t xml:space="preserve"> </w:t>
      </w:r>
      <w:r>
        <w:t xml:space="preserve">neuronales convolucionales?</w:t>
      </w:r>
    </w:p>
    <w:bookmarkEnd w:id="45"/>
    <w:bookmarkStart w:id="50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Las respuestas a las preguntas de investigación se encuentran resumidas en los cuadros</w:t>
      </w:r>
      <w:r>
        <w:t xml:space="preserve"> </w:t>
      </w:r>
      <w:hyperlink w:anchor="table: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table:2">
        <w:r>
          <w:rPr>
            <w:rStyle w:val="Hyperlink"/>
          </w:rPr>
          <w:t xml:space="preserve">2</w:t>
        </w:r>
      </w:hyperlink>
      <w:r>
        <w:t xml:space="preserve">, y</w:t>
      </w:r>
      <w:r>
        <w:t xml:space="preserve"> </w:t>
      </w:r>
      <w:hyperlink w:anchor="table:3">
        <w:r>
          <w:rPr>
            <w:rStyle w:val="Hyperlink"/>
          </w:rPr>
          <w:t xml:space="preserve">3</w:t>
        </w:r>
      </w:hyperlink>
      <w:r>
        <w:t xml:space="preserve">.</w:t>
      </w:r>
    </w:p>
    <w:bookmarkStart w:id="46" w:name="table:1"/>
    <w:p>
      <w:pPr>
        <w:pStyle w:val="TableCaption"/>
      </w:pPr>
      <w:r>
        <w:t xml:space="preserve">Algunos proyectos de clasificación y segmentación de imágenes de teledetección y CNN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lgunos proyectos de clasificación y segmentación de imágenes de teledetección y CN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Objetivos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Métodos y Observaciones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y Segmentación de Ortofotografía Satelital Usando Redes Neuronales Convolucionales.</w:t>
            </w:r>
            <w:r>
              <w:t xml:space="preserve"> </w:t>
            </w:r>
            <w:r>
              <w:t xml:space="preserve">(Längkvist et al. 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Explorar el uso de CNN para la clasificación por píxel</w:t>
            </w:r>
            <w:r>
              <w:t xml:space="preserve"> </w:t>
            </w:r>
            <w:r>
              <w:t xml:space="preserve">completa, rápida y exacta de una ciudad pequeña.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CNN es apto para el análisis de imágenes</w:t>
            </w:r>
            <w:r>
              <w:t xml:space="preserve"> </w:t>
            </w:r>
            <w:r>
              <w:t xml:space="preserve">multiespectrales corregidas ortográficamente, junto con un modelo de superficie digital de una pequeña</w:t>
            </w:r>
            <w:r>
              <w:t xml:space="preserve"> </w:t>
            </w:r>
            <w:r>
              <w:t xml:space="preserve">ciudad.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Identificación y Mapeo de Paleocauces Utilizando Imágenes Satelitales de Alta Resolución en la Llanura</w:t>
            </w:r>
            <w:r>
              <w:t xml:space="preserve"> </w:t>
            </w:r>
            <w:r>
              <w:t xml:space="preserve">Costera de la Bahía Samborombón, Argentina</w:t>
            </w:r>
            <w:r>
              <w:t xml:space="preserve"> </w:t>
            </w:r>
            <w:r>
              <w:t xml:space="preserve">(Luengo et al. 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Reconocimiento y análisis de</w:t>
            </w:r>
            <w:r>
              <w:t xml:space="preserve"> </w:t>
            </w:r>
            <w:r>
              <w:t xml:space="preserve">paleocauces por medio de sensores remotos de los paleocauces de los ríos Samborombón y Salado, en la zona</w:t>
            </w:r>
            <w:r>
              <w:t xml:space="preserve"> </w:t>
            </w:r>
            <w:r>
              <w:t xml:space="preserve">de su desembocadura, para la reconstrucción paleoambiental.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utilizan imágenes satelitales</w:t>
            </w:r>
            <w:r>
              <w:t xml:space="preserve"> </w:t>
            </w:r>
            <w:r>
              <w:t xml:space="preserve">multiespectrales de alta resolución en combinación con algunos filtros de dirección convolucionales. Sin</w:t>
            </w:r>
            <w:r>
              <w:t xml:space="preserve"> </w:t>
            </w:r>
            <w:r>
              <w:t xml:space="preserve">embargo, no se utilizan redes neuronales.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Redes Neuronales Completamente Convolucionales para Clasificación de Imágenes Satelitales</w:t>
            </w:r>
            <w:r>
              <w:t xml:space="preserve"> </w:t>
            </w:r>
            <w:r>
              <w:t xml:space="preserve">(Maggiori et al. 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Demostrar un modelo CNN que utiliza solamente capas convolucionales, sin capas</w:t>
            </w:r>
            <w:r>
              <w:t xml:space="preserve"> </w:t>
            </w:r>
            <w:r>
              <w:t xml:space="preserve">tradicionales, para la clasificación de imágenes satelitales.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modelo resultante tiene mejor</w:t>
            </w:r>
            <w:r>
              <w:t xml:space="preserve"> </w:t>
            </w:r>
            <w:r>
              <w:t xml:space="preserve">rendimiento que modelos CNN con capas tradicionales y menor tiempo de entrenamiento.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Detección Automática de Objetos en Imágenes Aéreas basada en CNN</w:t>
            </w:r>
            <w:r>
              <w:t xml:space="preserve"> </w:t>
            </w:r>
            <w:r>
              <w:t xml:space="preserve">(Ševo and Avramović 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Aprovechamiento de</w:t>
            </w:r>
            <w:r>
              <w:t xml:space="preserve"> </w:t>
            </w:r>
            <w:r>
              <w:t xml:space="preserve">la cantidad de imágenes de teledetección por medio de CNN para la detección automática de objetos en</w:t>
            </w:r>
            <w:r>
              <w:t xml:space="preserve"> </w:t>
            </w:r>
            <w:r>
              <w:t xml:space="preserve">diversas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CNNs son útiles para la detección de objetos, mejor que métodos basados en</w:t>
            </w:r>
            <w:r>
              <w:t xml:space="preserve"> </w:t>
            </w:r>
            <w:r>
              <w:t xml:space="preserve">“</w:t>
            </w:r>
            <w:r>
              <w:t xml:space="preserve">features</w:t>
            </w:r>
            <w:r>
              <w:t xml:space="preserve">”</w:t>
            </w:r>
            <w:r>
              <w:t xml:space="preserve"> </w:t>
            </w:r>
            <w:r>
              <w:t xml:space="preserve">y varios otros modelos CNN.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SatCNN: clasificación de datos de imágenes satelitales usando CNN ágiles</w:t>
            </w:r>
            <w:r>
              <w:t xml:space="preserve"> </w:t>
            </w:r>
            <w:r>
              <w:t xml:space="preserve">(Zhong et al. 2016)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</w:t>
            </w:r>
            <w:r>
              <w:t xml:space="preserve"> </w:t>
            </w:r>
            <w:r>
              <w:t xml:space="preserve">una arquitectura CNN especializada para el análisis de imágenes satelitales en vez de adaptar un modelo</w:t>
            </w:r>
            <w:r>
              <w:t xml:space="preserve"> </w:t>
            </w:r>
            <w:r>
              <w:t xml:space="preserve">existente creado para la clasificación de escenas naturales.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en varias muestras de datos muestran</w:t>
            </w:r>
            <w:r>
              <w:t xml:space="preserve"> </w:t>
            </w:r>
            <w:r>
              <w:t xml:space="preserve">una efectividad de más de 99.5%.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CNN basado en pedazos (patch-based) para la clasificación de datos de teledetección</w:t>
            </w:r>
            <w:r>
              <w:t xml:space="preserve"> </w:t>
            </w:r>
            <w:r>
              <w:t xml:space="preserve">(Sharma et al. 2017)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un modelo para la clasificación de imágenes de resolución media, donde</w:t>
            </w:r>
            <w:r>
              <w:t xml:space="preserve"> </w:t>
            </w:r>
            <w:r>
              <w:t xml:space="preserve">estructuras finas no existen para la clasificación por píxel.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Mejora de hasta 25% por encima de CNN</w:t>
            </w:r>
            <w:r>
              <w:t xml:space="preserve"> </w:t>
            </w:r>
            <w:r>
              <w:t xml:space="preserve">basados en clasificación por píxel.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de Imágenes Satelitales con Deep Learning</w:t>
            </w:r>
            <w:r>
              <w:t xml:space="preserve"> </w:t>
            </w:r>
            <w:r>
              <w:t xml:space="preserve">(Pritt and Chern 2017)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modelos CNN</w:t>
            </w:r>
            <w:r>
              <w:t xml:space="preserve"> </w:t>
            </w:r>
            <w:r>
              <w:t xml:space="preserve">para la automatización del análisis de grandes cantidades de imágenes satelitales de alta resolución.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  <w:r>
              <w:t xml:space="preserve"> </w:t>
            </w:r>
            <w:r>
              <w:t xml:space="preserve">modelo creado gana el segundo puesto en la competición de Functional Map of the World (fMoW) TopCoder, 15</w:t>
            </w:r>
            <w:r>
              <w:t xml:space="preserve"> </w:t>
            </w:r>
            <w:r>
              <w:t xml:space="preserve">de 63 clases clasificadas con exactitud de 95%.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CNN para la Clasificación de Humedales Complejos Usando Imágenes de Teledetección Óptica</w:t>
            </w:r>
            <w:r>
              <w:t xml:space="preserve"> </w:t>
            </w:r>
            <w:r>
              <w:t xml:space="preserve">(Rezaee et al. 2018)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Entrenamiento de un modelo preentrenado para la clasificación de imágenes de alta</w:t>
            </w:r>
            <w:r>
              <w:t xml:space="preserve"> </w:t>
            </w:r>
            <w:r>
              <w:t xml:space="preserve">resolución.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Rendimiento mejor que RF, inclusive con menos características de entrada, con una exactitud</w:t>
            </w:r>
            <w:r>
              <w:t xml:space="preserve"> </w:t>
            </w:r>
            <w:r>
              <w:t xml:space="preserve">de 94%.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DeepSat V2: CNN de Características Aumentadas para la Clasificación de Imágenes Satelitales</w:t>
            </w:r>
            <w:r>
              <w:t xml:space="preserve"> </w:t>
            </w:r>
            <w:r>
              <w:t xml:space="preserve">(Liu et al. 2019)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conjuntos de datos de imágenes satelitales etiquetadas y un modelo CNN</w:t>
            </w:r>
            <w:r>
              <w:t xml:space="preserve"> </w:t>
            </w:r>
            <w:r>
              <w:t xml:space="preserve">con varias técnicas nuevas para su análisis.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modelo resultante logra clasificar correctamente con más</w:t>
            </w:r>
            <w:r>
              <w:t xml:space="preserve"> </w:t>
            </w:r>
            <w:r>
              <w:t xml:space="preserve">de 99% de exactitud en los nuevos conjuntos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 CNN para la Detección de Anomalías Térmicas Volcánicas en Imágenes Satelitales</w:t>
            </w:r>
            <w:r>
              <w:t xml:space="preserve"> </w:t>
            </w:r>
            <w:r>
              <w:t xml:space="preserve">(Amato et al. 2023)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Entrenamiento de un modelo CNN para analizar imágenes de actividad volcánica en infrarrojo.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 CNN</w:t>
            </w:r>
            <w:r>
              <w:t xml:space="preserve"> </w:t>
            </w:r>
            <w:r>
              <w:t xml:space="preserve">preentrenado adaptado a nuevos datos seleccionados a mano logra buena clasificación.</w:t>
            </w:r>
          </w:p>
        </w:tc>
      </w:tr>
    </w:tbl>
    <w:bookmarkEnd w:id="46"/>
    <w:bookmarkStart w:id="47" w:name="table:2"/>
    <w:p>
      <w:pPr>
        <w:pStyle w:val="TableCaption"/>
      </w:pPr>
      <w:r>
        <w:t xml:space="preserve">Ventajas y desventajas de CNN en comparación con otras técnicas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Ventajas y desventajas de CNN en comparación con otras técnicas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Característica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Referencias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Ventaja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CNN patch-based (basado en pedazos) mejor que NN convencional o CNN basados en pixeles, SVN o RF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(Sharma et al. 2017)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Ventaja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Clasificación de datos multifuente por medio de CNN mejor que SVN y ELM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(Xu et al. 2017)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Ventaja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Clasificación de uso de suelo por CNN mucho mejor que RF, especialmente para terrenos difíciles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(Rezaee et al. 2018)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Desventaja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CNN basado en píxeles comparable o peor que NN convencional, SVN o RF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(Sharma et al. 2017)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Desventaja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Entrenamiento de modelos basados en redes neuronales es más computacionalmente costoso que SVN</w:t>
            </w:r>
            <w:r>
              <w:t xml:space="preserve"> </w:t>
            </w:r>
            <w:r>
              <w:t xml:space="preserve">o RF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(Sharma et al. 2017; Xu et al. 2017; Rezaee et al. 2018)</w:t>
            </w:r>
          </w:p>
        </w:tc>
      </w:tr>
    </w:tbl>
    <w:bookmarkEnd w:id="47"/>
    <w:bookmarkStart w:id="48" w:name="table:3"/>
    <w:p>
      <w:pPr>
        <w:pStyle w:val="TableCaption"/>
      </w:pPr>
      <w:r>
        <w:t xml:space="preserve">Técnicas para abarcar el problema de pocos datos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écnicas para abarcar el problema de pocos datos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Técnica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Descripción,</w:t>
            </w:r>
            <w:r>
              <w:rPr>
                <w:b/>
                <w:bCs/>
              </w:rP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Ventajas,</w:t>
            </w:r>
            <w:r>
              <w:rPr>
                <w:b/>
                <w:bCs/>
              </w:rP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Desventajas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Referencias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(Transfer, Fine-tuning)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Uso de modelo preentrenado con un conjunto de datos</w:t>
            </w:r>
            <w:r>
              <w:t xml:space="preserve"> </w:t>
            </w:r>
            <w:r>
              <w:t xml:space="preserve">relevante y ajustado con un conjunto de datos nuevo.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Mejor rendimiento, menos datos de entrenamiento,</w:t>
            </w:r>
            <w:r>
              <w:t xml:space="preserve"> </w:t>
            </w:r>
            <w:r>
              <w:t xml:space="preserve">mejor generalizabilidad.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Riesgo de reducción de rendimiento con transferencia a dominio diferente,</w:t>
            </w:r>
            <w:r>
              <w:t xml:space="preserve"> </w:t>
            </w:r>
            <w:r>
              <w:t xml:space="preserve">tamaño de modelo grande.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(Nogueira, Penatti, and Santos 2017; Zhong et al. 2016; Amato et al. 2023)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(Self-supervised)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un modelo con etiquetas creadas por el</w:t>
            </w:r>
            <w:r>
              <w:t xml:space="preserve"> </w:t>
            </w:r>
            <w:r>
              <w:t xml:space="preserve">modelo, seguido de entrenamiento supervisado con etiquetas proveídas.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Uso de datos no etiquetados,</w:t>
            </w:r>
            <w:r>
              <w:t xml:space="preserve"> </w:t>
            </w:r>
            <w:r>
              <w:t xml:space="preserve">reconocimiento de patrones sin necesidad de etiquetación, mejor generalizabilidad.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Computacionalmente</w:t>
            </w:r>
            <w:r>
              <w:t xml:space="preserve"> </w:t>
            </w:r>
            <w:r>
              <w:t xml:space="preserve">caro, posibilidad de que el modelo deje de entrenarse con algunas técnicas.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(Safonova et al. 2023)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(Semi-supervised)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Mezcla de entrenamiento supervisado y no supervisado con</w:t>
            </w:r>
            <w:r>
              <w:t xml:space="preserve"> </w:t>
            </w:r>
            <w:r>
              <w:t xml:space="preserve">conjuntos de datos etiquetados y no etiquetados.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Uso de datos etiquetados y no etiquetados, mejor</w:t>
            </w:r>
            <w:r>
              <w:t xml:space="preserve"> </w:t>
            </w:r>
            <w:r>
              <w:t xml:space="preserve">generalizabilidad.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Computacionalmente caro, riesgo de</w:t>
            </w:r>
            <w:r>
              <w:t xml:space="preserve"> </w:t>
            </w:r>
            <w:r>
              <w:t xml:space="preserve">“</w:t>
            </w:r>
            <w:r>
              <w:t xml:space="preserve">overfitting</w:t>
            </w:r>
            <w:r>
              <w:t xml:space="preserve">”</w:t>
            </w:r>
            <w:r>
              <w:t xml:space="preserve">, sensible a calidad de</w:t>
            </w:r>
            <w:r>
              <w:t xml:space="preserve"> </w:t>
            </w:r>
            <w:r>
              <w:t xml:space="preserve">datos.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(Safonova et al. 2023)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(Weakly-supervised)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Desarrollo de un modelo con datos etiquetados</w:t>
            </w:r>
            <w:r>
              <w:t xml:space="preserve"> </w:t>
            </w:r>
            <w:r>
              <w:t xml:space="preserve">parcialmente, de manera imprecisa o con ruido.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Costo de etiquetamiento reducido, permite un modelo</w:t>
            </w:r>
            <w:r>
              <w:t xml:space="preserve"> </w:t>
            </w:r>
            <w:r>
              <w:t xml:space="preserve">inexacto para permitir escalabilidad.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Computacionalmente caro, menos exacto que entrenamiento</w:t>
            </w:r>
            <w:r>
              <w:t xml:space="preserve"> </w:t>
            </w:r>
            <w:r>
              <w:t xml:space="preserve">(completamente) supervisado.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(Safonova et al. 2023)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Conjunto (Ensemble)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Combinación de muchos modelos individuales que aprendieron patrones de forma</w:t>
            </w:r>
            <w:r>
              <w:t xml:space="preserve"> </w:t>
            </w:r>
            <w:r>
              <w:t xml:space="preserve">diferente para la predicción.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Mejor generalizabilidad, robustez contra perturbación de datos e</w:t>
            </w:r>
            <w:r>
              <w:t xml:space="preserve"> </w:t>
            </w:r>
            <w:r>
              <w:t xml:space="preserve">incertidumbre.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Computacionalente caro, peor interpretabilidad que un modelo simple.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(Safonova et al. 2023; Längkvist et al. 2016; Pritt and Chern 2017)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(Cross-validation)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Entrenar y validar un modelo varias veces usando</w:t>
            </w:r>
            <w:r>
              <w:t xml:space="preserve"> </w:t>
            </w:r>
            <w:r>
              <w:t xml:space="preserve">diferentes particiones de datos para el entrenamiento y la validación.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+</m:t>
                  </m:r>
                </m:e>
              </m:d>
            </m:oMath>
            <w:r>
              <w:t xml:space="preserve"> </w:t>
            </w:r>
            <w:r>
              <w:t xml:space="preserve">Modelo menos sesgado, evita</w:t>
            </w:r>
            <w:r>
              <w:t xml:space="preserve"> </w:t>
            </w:r>
            <w:r>
              <w:t xml:space="preserve">reportaje sobre-optimista de rendimiento, mejor generalizabilidad.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</m:e>
              </m:d>
            </m:oMath>
            <w:r>
              <w:t xml:space="preserve"> </w:t>
            </w:r>
            <w:r>
              <w:t xml:space="preserve">Computacionalmente caro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(Safonova et al. 2023)</w:t>
            </w:r>
          </w:p>
        </w:tc>
      </w:tr>
    </w:tbl>
    <w:bookmarkEnd w:id="48"/>
    <w:bookmarkStart w:id="49" w:name="discusión-de-los-resultados"/>
    <w:p>
      <w:pPr>
        <w:pStyle w:val="Heading3"/>
      </w:pPr>
      <w:r>
        <w:t xml:space="preserve">Discusión de los resultados</w:t>
      </w:r>
    </w:p>
    <w:p>
      <w:pPr>
        <w:pStyle w:val="FirstParagraph"/>
      </w:pPr>
      <w:r>
        <w:t xml:space="preserve">El campo de análisis de datos de teledetección ha visto muchos proyectos en los últimos años, y las redes</w:t>
      </w:r>
      <w:r>
        <w:t xml:space="preserve"> </w:t>
      </w:r>
      <w:r>
        <w:t xml:space="preserve">convolucionales han sido una pieza crucial para crear modelos mas poderosos y eficientes que las redes neuronales</w:t>
      </w:r>
      <w:r>
        <w:t xml:space="preserve"> </w:t>
      </w:r>
      <w:r>
        <w:t xml:space="preserve">convencionales. Las exploración de alternativas a redes neuronales, como RF y SVN, indica que la CNN es la tecnología</w:t>
      </w:r>
      <w:r>
        <w:t xml:space="preserve"> </w:t>
      </w:r>
      <w:r>
        <w:t xml:space="preserve">más prometedora para la clasificación de una gran cantidad de datos.</w:t>
      </w:r>
    </w:p>
    <w:p>
      <w:pPr>
        <w:pStyle w:val="BodyText"/>
      </w:pPr>
      <w:r>
        <w:t xml:space="preserve">La posibilidad de usar datos sin etiquetamiento en el entrenamiento indica que la falta de datos etiquetados no es</w:t>
      </w:r>
      <w:r>
        <w:t xml:space="preserve"> </w:t>
      </w:r>
      <w:r>
        <w:t xml:space="preserve">razón para dejar de considerar el entrenamiento de modelos independientes. Sin embargo, gracias a la cantidad de</w:t>
      </w:r>
      <w:r>
        <w:t xml:space="preserve"> </w:t>
      </w:r>
      <w:r>
        <w:t xml:space="preserve">cómputo necesaria para la tarea, el exploramiento que se realice en este trabajo necesariamente deberá ser limitado.</w:t>
      </w:r>
      <w:r>
        <w:t xml:space="preserve"> </w:t>
      </w:r>
      <w:r>
        <w:t xml:space="preserve">Aun así, gracias a estos factores, el resultado debería reflejar con bastante precisión los métodos necesarios para</w:t>
      </w:r>
      <w:r>
        <w:t xml:space="preserve"> </w:t>
      </w:r>
      <w:r>
        <w:t xml:space="preserve">crear modelos con objetivos poco comunes en terreno nuevo para la teledetección a nivel nacional.</w:t>
      </w:r>
    </w:p>
    <w:p>
      <w:pPr>
        <w:pStyle w:val="BodyText"/>
      </w:pPr>
      <w:r>
        <w:t xml:space="preserve">También de importancia es la naturaleza altamente dinámica de los datos. Cada año la cantidad de datos de alta</w:t>
      </w:r>
      <w:r>
        <w:t xml:space="preserve"> </w:t>
      </w:r>
      <w:r>
        <w:t xml:space="preserve">resolución se multiplica y se vuelve más accesible, y para mantenerse al tanto de estos cambios, son necesarios el</w:t>
      </w:r>
      <w:r>
        <w:t xml:space="preserve"> </w:t>
      </w:r>
      <w:r>
        <w:t xml:space="preserve">mantenimiento y la actualización periódica de estos modelos. Por otro lado, una de las técnicas más utilizadas en los</w:t>
      </w:r>
      <w:r>
        <w:t xml:space="preserve"> </w:t>
      </w:r>
      <w:r>
        <w:t xml:space="preserve">trabajos mencionados es la transferencia de modelos preentrenados por medio de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, lo que hace el</w:t>
      </w:r>
      <w:r>
        <w:t xml:space="preserve"> </w:t>
      </w:r>
      <w:r>
        <w:t xml:space="preserve">mantenimiento un obstáculo más fácil de superar.</w:t>
      </w:r>
    </w:p>
    <w:bookmarkEnd w:id="49"/>
    <w:bookmarkEnd w:id="50"/>
    <w:bookmarkEnd w:id="51"/>
    <w:bookmarkStart w:id="58" w:name="propuesta-de-solución"/>
    <w:p>
      <w:pPr>
        <w:pStyle w:val="Heading1"/>
      </w:pPr>
      <w:r>
        <w:t xml:space="preserve">Propuesta de Solución</w:t>
      </w:r>
    </w:p>
    <w:p>
      <w:pPr>
        <w:pStyle w:val="FirstParagraph"/>
      </w:pPr>
      <w:r>
        <w:t xml:space="preserve">El proyecto consiste principalmente de dos fases: la recopilación y procesamiento de datos, y la clasificación de</w:t>
      </w:r>
      <w:r>
        <w:t xml:space="preserve"> </w:t>
      </w:r>
      <w:r>
        <w:t xml:space="preserve">imágenes. El procesamiento de datos puede abarcar un amplio espectro de posibilidades, incluyendo preprocesamiento para</w:t>
      </w:r>
      <w:r>
        <w:t xml:space="preserve"> </w:t>
      </w:r>
      <w:r>
        <w:t xml:space="preserve">eliminar defectos o disminuir la cantidad de datos, y la mejora de imágenes, que incluye la manipulación de los datos</w:t>
      </w:r>
      <w:r>
        <w:t xml:space="preserve"> </w:t>
      </w:r>
      <w:r>
        <w:t xml:space="preserve">para aumentar el contraste, resaltar bordes, o combinar datos de varias bandas. A continuación se exploran algunos</w:t>
      </w:r>
      <w:r>
        <w:t xml:space="preserve"> </w:t>
      </w:r>
      <w:r>
        <w:t xml:space="preserve">pasos a seguir.</w:t>
      </w:r>
    </w:p>
    <w:bookmarkStart w:id="52" w:name="recopilación-de-imágenes"/>
    <w:p>
      <w:pPr>
        <w:pStyle w:val="Heading2"/>
      </w:pPr>
      <w:r>
        <w:t xml:space="preserve">Recopilación de Imágenes</w:t>
      </w:r>
    </w:p>
    <w:p>
      <w:pPr>
        <w:pStyle w:val="FirstParagraph"/>
      </w:pPr>
      <w:r>
        <w:t xml:space="preserve">La recopilación de datos principalmente consistirá de fuentes primarias de imágenes satelitales. La fuente de estos</w:t>
      </w:r>
      <w:r>
        <w:t xml:space="preserve"> </w:t>
      </w:r>
      <w:r>
        <w:t xml:space="preserve">datos será el portal de datos abiertos de Copernicus, el programa de teledetección y observación terrestre de la</w:t>
      </w:r>
      <w:r>
        <w:t xml:space="preserve"> </w:t>
      </w:r>
      <w:r>
        <w:t xml:space="preserve">Agencia Espacial Europea (ESA), la cual provee acceso libre y completo a cualquier persona u organización a los datos</w:t>
      </w:r>
      <w:r>
        <w:t xml:space="preserve"> </w:t>
      </w:r>
      <w:r>
        <w:t xml:space="preserve">recolectados.</w:t>
      </w:r>
      <w:r>
        <w:t xml:space="preserve">(Copernicus, n.d.b)</w:t>
      </w:r>
      <w:r>
        <w:t xml:space="preserve"> </w:t>
      </w:r>
      <w:r>
        <w:t xml:space="preserve">Estas imágenes pueden ser descargadas con varios formatos, bandas</w:t>
      </w:r>
      <w:r>
        <w:t xml:space="preserve"> </w:t>
      </w:r>
      <w:r>
        <w:t xml:space="preserve">espectrales, o segmentación básica como capas adicionales, con resoluciones de entre 10 y 60 metros por píxel.</w:t>
      </w:r>
    </w:p>
    <w:p>
      <w:pPr>
        <w:pStyle w:val="BodyText"/>
      </w:pPr>
      <w:r>
        <w:t xml:space="preserve">Adicionalmente, varias fuentes secundarias se utilizarán para la verificación de los resultados producidos por el</w:t>
      </w:r>
      <w:r>
        <w:t xml:space="preserve"> </w:t>
      </w:r>
      <w:r>
        <w:t xml:space="preserve">modelo, como por ejemplo mapas y diagramas geológicos.</w:t>
      </w:r>
    </w:p>
    <w:bookmarkEnd w:id="52"/>
    <w:bookmarkStart w:id="57" w:name="preprocesamiento-de-imágenes"/>
    <w:p>
      <w:pPr>
        <w:pStyle w:val="Heading2"/>
      </w:pPr>
      <w:r>
        <w:t xml:space="preserve">Preprocesamiento de Imágenes</w:t>
      </w:r>
    </w:p>
    <w:p>
      <w:pPr>
        <w:pStyle w:val="FirstParagraph"/>
      </w:pPr>
      <w:r>
        <w:t xml:space="preserve">El objetivo del preprocesamiento es la corrección de errores y la exclusión de datos irrelevantes o demasiado</w:t>
      </w:r>
      <w:r>
        <w:t xml:space="preserve"> </w:t>
      </w:r>
      <w:r>
        <w:t xml:space="preserve">degradados como para ser de uso. Se desea mejorar la utilidad de las imágenes sin alterar su esencia ni amplificar</w:t>
      </w:r>
      <w:r>
        <w:t xml:space="preserve"> </w:t>
      </w:r>
      <w:r>
        <w:t xml:space="preserve">características individuales. Algunas de las técnicas a utilizarse son:</w:t>
      </w:r>
    </w:p>
    <w:p>
      <w:pPr>
        <w:pStyle w:val="BodyText"/>
      </w:pPr>
      <w:r>
        <w:rPr>
          <w:b/>
          <w:bCs/>
        </w:rPr>
        <w:t xml:space="preserve">Eliminación de ruido</w:t>
      </w:r>
      <w:r>
        <w:t xml:space="preserve">: ruido en una imagen satelital puede ser causado por una variedad de razones como</w:t>
      </w:r>
      <w:r>
        <w:t xml:space="preserve"> </w:t>
      </w:r>
      <w:r>
        <w:t xml:space="preserve">interferencia electrónica entre componentes o mal funcionamiento de los sensores. Este ruido puede degradar una imagen</w:t>
      </w:r>
      <w:r>
        <w:t xml:space="preserve"> </w:t>
      </w:r>
      <w:r>
        <w:t xml:space="preserve">e incluso ocultar información, y la eliminación de ruido tiene por objetivo disminuir el efecto del ruido sobre los</w:t>
      </w:r>
      <w:r>
        <w:t xml:space="preserve"> </w:t>
      </w:r>
      <w:r>
        <w:t xml:space="preserve">datos recolectados. Las técnicas específicas dependen del tipo de ruido, es decir si es periódico (patrones de ruido</w:t>
      </w:r>
      <w:r>
        <w:t xml:space="preserve"> </w:t>
      </w:r>
      <w:r>
        <w:t xml:space="preserve">que se repiten) o aleatorio, o una combinación de ambos.</w:t>
      </w:r>
      <w:r>
        <w:t xml:space="preserve"> </w:t>
      </w:r>
      <w:r>
        <w:t xml:space="preserve">(Lillesand, Kiefer, and Chipman 2015)</w:t>
      </w:r>
    </w:p>
    <w:p>
      <w:pPr>
        <w:pStyle w:val="BodyText"/>
      </w:pPr>
      <w:r>
        <w:rPr>
          <w:b/>
          <w:bCs/>
        </w:rPr>
        <w:t xml:space="preserve">Corrección radiométrica</w:t>
      </w:r>
      <w:r>
        <w:t xml:space="preserve">: implica la corrección de datos erróneos causados por distorsiones específicas</w:t>
      </w:r>
      <w:r>
        <w:t xml:space="preserve"> </w:t>
      </w:r>
      <w:r>
        <w:t xml:space="preserve">provenientes de efectos atmosféricos o errores de calibración que pueden causar píxeles perdidos o bandedado en la</w:t>
      </w:r>
      <w:r>
        <w:t xml:space="preserve"> </w:t>
      </w:r>
      <w:r>
        <w:t xml:space="preserve">imagen.</w:t>
      </w:r>
      <w:r>
        <w:t xml:space="preserve"> </w:t>
      </w:r>
      <w:r>
        <w:t xml:space="preserve">(Lillesand, Kiefer, and Chipman 2015)</w:t>
      </w:r>
    </w:p>
    <w:p>
      <w:pPr>
        <w:pStyle w:val="BodyText"/>
      </w:pPr>
      <w:r>
        <w:rPr>
          <w:b/>
          <w:bCs/>
        </w:rPr>
        <w:t xml:space="preserve">Georreferenciación</w:t>
      </w:r>
      <w:r>
        <w:t xml:space="preserve">: las imágenes satelitales son combinadas con una referencia en un sistema de coordenadas</w:t>
      </w:r>
      <w:r>
        <w:t xml:space="preserve"> </w:t>
      </w:r>
      <w:r>
        <w:t xml:space="preserve">estándar, cada píxel es asociado con una coordenada. Debido a que las imágenes capturadas por el programa Copernicus ya</w:t>
      </w:r>
      <w:r>
        <w:t xml:space="preserve"> </w:t>
      </w:r>
      <w:r>
        <w:t xml:space="preserve">contienen este dato, este paso se realiza al descargar las imágenes.</w:t>
      </w:r>
      <w:r>
        <w:t xml:space="preserve"> </w:t>
      </w:r>
      <w:r>
        <w:t xml:space="preserve">(Lillesand, Kiefer, and Chipman 2015)</w:t>
      </w:r>
    </w:p>
    <w:p>
      <w:pPr>
        <w:pStyle w:val="BodyText"/>
      </w:pPr>
      <w:r>
        <w:rPr>
          <w:b/>
          <w:bCs/>
        </w:rPr>
        <w:t xml:space="preserve">Subconjuntos de bandas y creación de mosaicos</w:t>
      </w:r>
      <w:r>
        <w:t xml:space="preserve">: el análisis de un subconjunto de capas y la omisión de datos de</w:t>
      </w:r>
      <w:r>
        <w:t xml:space="preserve"> </w:t>
      </w:r>
      <w:r>
        <w:t xml:space="preserve">poco interés ayudan a disminuir el volumen de datos para analizar, y la creación de mosaicos a partir de múltiples</w:t>
      </w:r>
      <w:r>
        <w:t xml:space="preserve"> </w:t>
      </w:r>
      <w:r>
        <w:t xml:space="preserve">imágenes puede servir para cubrir áreas más amplias, o analizar estructuras que no fueron capturadas en su totalidad en</w:t>
      </w:r>
      <w:r>
        <w:t xml:space="preserve"> </w:t>
      </w:r>
      <w:r>
        <w:t xml:space="preserve">una imagen.</w:t>
      </w:r>
      <w:r>
        <w:t xml:space="preserve"> </w:t>
      </w:r>
      <w:r>
        <w:t xml:space="preserve">(Lillesand, Kiefer, and Chipman 2015)</w:t>
      </w:r>
    </w:p>
    <w:bookmarkStart w:id="53" w:name="mejora-de-imágenes"/>
    <w:p>
      <w:pPr>
        <w:pStyle w:val="Heading3"/>
      </w:pPr>
      <w:r>
        <w:t xml:space="preserve">Mejora de Imágenes</w:t>
      </w:r>
    </w:p>
    <w:p>
      <w:pPr>
        <w:pStyle w:val="FirstParagraph"/>
      </w:pPr>
      <w:r>
        <w:t xml:space="preserve">Estos pasos se toman para aumentar la utilidad de las imágenes, resaltando ciertas características con el objetivo de</w:t>
      </w:r>
      <w:r>
        <w:t xml:space="preserve"> </w:t>
      </w:r>
      <w:r>
        <w:t xml:space="preserve">ampliar la cantidad de información que se puede interpretar a partir de las imágenes. Algunas formas de mejora de</w:t>
      </w:r>
      <w:r>
        <w:t xml:space="preserve"> </w:t>
      </w:r>
      <w:r>
        <w:t xml:space="preserve">imágenes incluyen las siguientes:</w:t>
      </w:r>
    </w:p>
    <w:p>
      <w:pPr>
        <w:pStyle w:val="BodyText"/>
      </w:pPr>
      <w:r>
        <w:rPr>
          <w:b/>
          <w:bCs/>
        </w:rPr>
        <w:t xml:space="preserve">Manipulación de contraste</w:t>
      </w:r>
      <w:r>
        <w:t xml:space="preserve">: consiste en resaltar diferencias entre diferentes partes de una imagen. Existen varias</w:t>
      </w:r>
      <w:r>
        <w:t xml:space="preserve"> </w:t>
      </w:r>
      <w:r>
        <w:t xml:space="preserve">técnicas de manipulación de contraste, como la umbralización de niveles de gris, la segmentación, o el estiramiento de</w:t>
      </w:r>
      <w:r>
        <w:t xml:space="preserve"> </w:t>
      </w:r>
      <w:r>
        <w:t xml:space="preserve">contraste. La primera permite definir un nivel un nivel mínimo o máximo de brillo para cada píxel, aislando ciertas</w:t>
      </w:r>
      <w:r>
        <w:t xml:space="preserve"> </w:t>
      </w:r>
      <w:r>
        <w:t xml:space="preserve">áreas. Esto permite, por ejemplo, resaltar cuerpos de agua. La segunda permite definir ciertos niveles de los píxeles</w:t>
      </w:r>
      <w:r>
        <w:t xml:space="preserve"> </w:t>
      </w:r>
      <w:r>
        <w:t xml:space="preserve">de la imagen para realizar una segmentación. La tercera consiste en ampliar el rango de valores en una imagen, que</w:t>
      </w:r>
      <w:r>
        <w:t xml:space="preserve"> </w:t>
      </w:r>
      <w:r>
        <w:t xml:space="preserve">puede hacer algunos detalles más visibles.</w:t>
      </w:r>
      <w:r>
        <w:t xml:space="preserve"> </w:t>
      </w:r>
      <w:r>
        <w:t xml:space="preserve">(Lillesand, Kiefer, and Chipman 2015)</w:t>
      </w:r>
    </w:p>
    <w:p>
      <w:pPr>
        <w:pStyle w:val="BodyText"/>
      </w:pPr>
      <w:r>
        <w:rPr>
          <w:b/>
          <w:bCs/>
        </w:rPr>
        <w:t xml:space="preserve">Manipulación de características espaciales</w:t>
      </w:r>
      <w:r>
        <w:t xml:space="preserve">: incluye filtros espaciales, filtros convolucionales y el realce de</w:t>
      </w:r>
      <w:r>
        <w:t xml:space="preserve"> </w:t>
      </w:r>
      <w:r>
        <w:t xml:space="preserve">bordes. Filtros espaciales pueden incluir un amplio rango de filtros, y se usan para aumentar o eliminar ciertas</w:t>
      </w:r>
      <w:r>
        <w:t xml:space="preserve"> </w:t>
      </w:r>
      <w:r>
        <w:t xml:space="preserve">características de una imagen, como la aumentación de nitidez o filtro de paso bajo. Filtros convolucionales también</w:t>
      </w:r>
      <w:r>
        <w:t xml:space="preserve"> </w:t>
      </w:r>
      <w:r>
        <w:t xml:space="preserve">cumplen diversas funciones, y consisten de un cálculo por cada píxel en función a sus vecinos, lo que permite realzar</w:t>
      </w:r>
      <w:r>
        <w:t xml:space="preserve"> </w:t>
      </w:r>
      <w:r>
        <w:t xml:space="preserve">cierta información local, como la detección de bordes, y permite mantener baja la cantidad de datos, combinando datos</w:t>
      </w:r>
      <w:r>
        <w:t xml:space="preserve"> </w:t>
      </w:r>
      <w:r>
        <w:t xml:space="preserve">de muchos píxeles en uno. El realce de bordes consiste en realzar el contraste entre bordes de la imagen para aumentar</w:t>
      </w:r>
      <w:r>
        <w:t xml:space="preserve"> </w:t>
      </w:r>
      <w:r>
        <w:t xml:space="preserve">su nitidez percibida.</w:t>
      </w:r>
      <w:r>
        <w:t xml:space="preserve"> </w:t>
      </w:r>
      <w:r>
        <w:t xml:space="preserve">(Lillesand, Kiefer, and Chipman 2015; Survey, n.d.)</w:t>
      </w:r>
    </w:p>
    <w:p>
      <w:pPr>
        <w:pStyle w:val="BodyText"/>
      </w:pPr>
      <w:r>
        <w:rPr>
          <w:b/>
          <w:bCs/>
        </w:rPr>
        <w:t xml:space="preserve">Manipulación de múltiples imágenes</w:t>
      </w:r>
      <w:r>
        <w:t xml:space="preserve">: la creación de imágenes compuestas por la combinación de datos de varias</w:t>
      </w:r>
      <w:r>
        <w:t xml:space="preserve"> </w:t>
      </w:r>
      <w:r>
        <w:t xml:space="preserve">bandas puede ser útil para realzar detalles que de otra manera no son visibles. Por ejemplo, la combinación de bandas</w:t>
      </w:r>
      <w:r>
        <w:t xml:space="preserve"> </w:t>
      </w:r>
      <w:r>
        <w:t xml:space="preserve">de color rojo y bandas de infrarrojo cercano permite evaluar la salud de vegetación. Varios índices como NDVI, SAVI o</w:t>
      </w:r>
      <w:r>
        <w:t xml:space="preserve"> </w:t>
      </w:r>
      <w:r>
        <w:t xml:space="preserve">NDSI presentan datos normalizados al rango de 0 a 1 que evalúan relaciones de este estilo entre varias bandas de una</w:t>
      </w:r>
      <w:r>
        <w:t xml:space="preserve"> </w:t>
      </w:r>
      <w:r>
        <w:t xml:space="preserve">imagen.</w:t>
      </w:r>
      <w:r>
        <w:t xml:space="preserve"> </w:t>
      </w:r>
      <w:r>
        <w:t xml:space="preserve">(Lillesand, Kiefer, and Chipman 2015)</w:t>
      </w:r>
    </w:p>
    <w:bookmarkEnd w:id="53"/>
    <w:bookmarkStart w:id="54" w:name="clasificación-1"/>
    <w:p>
      <w:pPr>
        <w:pStyle w:val="Heading3"/>
      </w:pPr>
      <w:r>
        <w:t xml:space="preserve">Clasificación</w:t>
      </w:r>
    </w:p>
    <w:p>
      <w:pPr>
        <w:pStyle w:val="FirstParagraph"/>
      </w:pPr>
      <w:r>
        <w:t xml:space="preserve">Este es el objetivo principal del proyecto, crear un modelo capaz de reemplazar la interpretación visual por parte de</w:t>
      </w:r>
      <w:r>
        <w:t xml:space="preserve"> </w:t>
      </w:r>
      <w:r>
        <w:t xml:space="preserve">una persona entrenada por técnicas cuantitativas para automatizar la identificación de características en una escena.</w:t>
      </w:r>
      <w:r>
        <w:t xml:space="preserve"> </w:t>
      </w:r>
      <w:r>
        <w:t xml:space="preserve">Para imágenes satelitales, esto implica el análisis de múltiples bandas de la imagen, que son en efecto dimensiones</w:t>
      </w:r>
      <w:r>
        <w:t xml:space="preserve"> </w:t>
      </w:r>
      <w:r>
        <w:t xml:space="preserve">adicionales. El objetivo final es asignar etiquetas a cada píxel de una imagen de acuerdo a una lista de posibilidades.</w:t>
      </w:r>
      <w:r>
        <w:t xml:space="preserve"> </w:t>
      </w:r>
      <w:r>
        <w:t xml:space="preserve">(Lillesand, Kiefer, and Chipman 2015)</w:t>
      </w:r>
    </w:p>
    <w:p>
      <w:pPr>
        <w:pStyle w:val="BodyText"/>
      </w:pPr>
      <w:r>
        <w:t xml:space="preserve">La implementación de este modelo se hará en Python, que gracias a la multitud de librerías de Machine Learning y</w:t>
      </w:r>
      <w:r>
        <w:t xml:space="preserve"> </w:t>
      </w:r>
      <w:r>
        <w:t xml:space="preserve">manipulación de imágenes facilita el prototipado y desarrollo de modelos de clasificación.</w:t>
      </w:r>
    </w:p>
    <w:bookmarkEnd w:id="54"/>
    <w:bookmarkStart w:id="55" w:name="entrenamiento-y-validación-del-modelo"/>
    <w:p>
      <w:pPr>
        <w:pStyle w:val="Heading3"/>
      </w:pPr>
      <w:r>
        <w:t xml:space="preserve">Entrenamiento y Validación del Modelo</w:t>
      </w:r>
    </w:p>
    <w:p>
      <w:pPr>
        <w:pStyle w:val="FirstParagraph"/>
      </w:pPr>
      <w:r>
        <w:t xml:space="preserve">Para el entrenamiento del modelo, el conjunto de datos recolectados será particionado aproximadamente en subconjuntos</w:t>
      </w:r>
      <w:r>
        <w:t xml:space="preserve"> </w:t>
      </w:r>
      <w:r>
        <w:t xml:space="preserve">de 70%, 20% y 10% para su uso en entrenamiento, validación y prueba respectivamente. Esto se hace para que la</w:t>
      </w:r>
      <w:r>
        <w:t xml:space="preserve"> </w:t>
      </w:r>
      <w:r>
        <w:t xml:space="preserve">verificación y prueba del modelo no sean influenciadas por imágenes sobre las cuales el modelo ya fue entrenado. Esta</w:t>
      </w:r>
      <w:r>
        <w:t xml:space="preserve"> </w:t>
      </w:r>
      <w:r>
        <w:t xml:space="preserve">configuración será dinámica, es decir, podrá ser ajustada dependiendo de cuál configuración demuestra mejores</w:t>
      </w:r>
      <w:r>
        <w:t xml:space="preserve"> </w:t>
      </w:r>
      <w:r>
        <w:t xml:space="preserve">resultados.</w:t>
      </w:r>
    </w:p>
    <w:bookmarkEnd w:id="55"/>
    <w:bookmarkStart w:id="56" w:name="modelo-y-propuesta-de-solución"/>
    <w:p>
      <w:pPr>
        <w:pStyle w:val="Heading3"/>
      </w:pPr>
      <w:r>
        <w:t xml:space="preserve">Modelo y Propuesta de Solución</w:t>
      </w:r>
    </w:p>
    <w:p>
      <w:pPr>
        <w:pStyle w:val="FirstParagraph"/>
      </w:pPr>
      <w:r>
        <w:t xml:space="preserve">Para la solución proponemos el uso de Redes Neuronales Convolucionales debido a que su eficacia en la interpretación de</w:t>
      </w:r>
      <w:r>
        <w:t xml:space="preserve"> </w:t>
      </w:r>
      <w:r>
        <w:t xml:space="preserve">imágenes ya ha sido demostrada extensamente, tanto para la clasificación binaria como para la segmentación con</w:t>
      </w:r>
      <w:r>
        <w:t xml:space="preserve"> </w:t>
      </w:r>
      <w:r>
        <w:t xml:space="preserve">múltiples etiquetas. Se utilizarán técnicas del estado del arte para explorar la clasificación y caracterización de</w:t>
      </w:r>
      <w:r>
        <w:t xml:space="preserve"> </w:t>
      </w:r>
      <w:r>
        <w:t xml:space="preserve">imágenes satelitales del territorio Paraguayo, yendo más allá de la segmentación simple ya disponible en servicios de</w:t>
      </w:r>
      <w:r>
        <w:t xml:space="preserve"> </w:t>
      </w:r>
      <w:r>
        <w:t xml:space="preserve">imágenes satelitales.</w:t>
      </w:r>
    </w:p>
    <w:p>
      <w:pPr>
        <w:pStyle w:val="BodyText"/>
      </w:pPr>
      <w:r>
        <w:t xml:space="preserve">Se utilizará un conjunto de imágenes preprocesadas y mejoradas por las técnicas mencionadas en las secciones</w:t>
      </w:r>
      <w:r>
        <w:t xml:space="preserve"> </w:t>
      </w:r>
      <w:r>
        <w:t xml:space="preserve">anteriores, etiquetados correctamente para permitir un enfoque sobre el aprendizaje supervisado para la generación de</w:t>
      </w:r>
      <w:r>
        <w:t xml:space="preserve"> </w:t>
      </w:r>
      <w:r>
        <w:t xml:space="preserve">un modelo clasificador. El resultado será un modelo capaz de clasificar imágenes de diversos lugares, no solo el área</w:t>
      </w:r>
      <w:r>
        <w:t xml:space="preserve"> </w:t>
      </w:r>
      <w:r>
        <w:t xml:space="preserve">de interés de este proyecto, lo que permitirá entrenar modelos para su uso en nuevos proyectos de forma más fácil.</w:t>
      </w:r>
    </w:p>
    <w:p>
      <w:pPr>
        <w:pStyle w:val="BodyText"/>
      </w:pPr>
      <w:r>
        <w:t xml:space="preserve">El área de estudio propuesta será la zona del Parque nacional Médanos del Chaco y sus alrededores, en el noroeste del</w:t>
      </w:r>
      <w:r>
        <w:t xml:space="preserve"> </w:t>
      </w:r>
      <w:r>
        <w:t xml:space="preserve">Chaco paraguayo. Esta zona ha sido estudiada por la ocurrencia de paleocauces que se extienden en dirección a la ciudad</w:t>
      </w:r>
      <w:r>
        <w:t xml:space="preserve"> </w:t>
      </w:r>
      <w:r>
        <w:t xml:space="preserve">de Mariscal Estigarribia.</w:t>
      </w:r>
    </w:p>
    <w:bookmarkEnd w:id="56"/>
    <w:bookmarkEnd w:id="57"/>
    <w:bookmarkEnd w:id="58"/>
    <w:bookmarkStart w:id="59" w:name="relevancia-del-presente-proyecto"/>
    <w:p>
      <w:pPr>
        <w:pStyle w:val="Heading1"/>
      </w:pPr>
      <w:r>
        <w:t xml:space="preserve">Relevancia del Presente Proyecto</w:t>
      </w:r>
    </w:p>
    <w:p>
      <w:pPr>
        <w:pStyle w:val="FirstParagraph"/>
      </w:pPr>
      <w:r>
        <w:t xml:space="preserve">Este proyecto es de importancia para obtener una metodología de la aplicación de redes neuronales convolucionales al</w:t>
      </w:r>
      <w:r>
        <w:t xml:space="preserve"> </w:t>
      </w:r>
      <w:r>
        <w:t xml:space="preserve">campo de teledetección en lo referente a la detección, análisis y clasificación de áreas que puedan contener</w:t>
      </w:r>
      <w:r>
        <w:t xml:space="preserve"> </w:t>
      </w:r>
      <w:r>
        <w:t xml:space="preserve">paleocauces, utilizando como herramientas a estos cuerpos de agua subterránea que, generalmente, contienen agua dulce.</w:t>
      </w:r>
      <w:r>
        <w:t xml:space="preserve"> </w:t>
      </w:r>
      <w:r>
        <w:t xml:space="preserve">Por su relativo fácil acceso, estos pueden ser la solución al abastecimiento de agua a pequeñas poblaciones rurales y</w:t>
      </w:r>
      <w:r>
        <w:t xml:space="preserve"> </w:t>
      </w:r>
      <w:r>
        <w:t xml:space="preserve">comunidades indígenas mejorando la calidad de vida de los habitantes.</w:t>
      </w:r>
    </w:p>
    <w:bookmarkEnd w:id="59"/>
    <w:bookmarkStart w:id="131" w:name="estado-actual-del-proyecto"/>
    <w:p>
      <w:pPr>
        <w:pStyle w:val="Heading1"/>
      </w:pPr>
      <w:r>
        <w:t xml:space="preserve">Estado Actual del Proyecto</w:t>
      </w:r>
    </w:p>
    <w:p>
      <w:pPr>
        <w:pStyle w:val="FirstParagraph"/>
      </w:pPr>
      <w:r>
        <w:t xml:space="preserve">El cuadro</w:t>
      </w:r>
      <w:r>
        <w:t xml:space="preserve"> </w:t>
      </w:r>
      <w:hyperlink w:anchor="table: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contiene una lista de las actividades que denotan el avance de la propuesta y el estado de cada</w:t>
      </w:r>
      <w:r>
        <w:t xml:space="preserve"> </w:t>
      </w:r>
      <w:r>
        <w:t xml:space="preserve">una de ellas.</w:t>
      </w:r>
    </w:p>
    <w:bookmarkStart w:id="60" w:name="table:4"/>
    <w:p>
      <w:pPr>
        <w:pStyle w:val="TableCaption"/>
      </w:pPr>
      <w:r>
        <w:t xml:space="preserve">Estado de las actividades planificadas para este trabajo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stado de las actividades planificadas para este trabajo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Actividad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Estado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Revisión de trabajos previos y análisis del estado del arte.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Finalizado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Recopilación del conjunto datos para entrenamiento y de prueba.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 curso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Preprocesamiento de datos: limpieza y preparación de los datos.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iniciado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Selección del algoritmo de aprendizaje automático más adecuado.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 curso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Entrenamiento del modelo y ajuste de parametros.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iniciado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Evaluación del rendimiento del modelo entrenado en el conjunto de prueba.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iniciado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Evaluación de predicción en datos nuevos.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iniciado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Despliegue en producción.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iniciado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del proceso de implementación.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 Curso</w:t>
            </w:r>
          </w:p>
        </w:tc>
      </w:tr>
    </w:tbl>
    <w:bookmarkEnd w:id="60"/>
    <w:bookmarkStart w:id="130" w:name="refs"/>
    <w:bookmarkStart w:id="62" w:name="ref-tds-landuse-classification"/>
    <w:p>
      <w:pPr>
        <w:pStyle w:val="Bibliography"/>
      </w:pPr>
      <w:r>
        <w:t xml:space="preserve">Abdishakur. 2018.</w:t>
      </w:r>
      <w:r>
        <w:t xml:space="preserve"> </w:t>
      </w:r>
      <w:r>
        <w:t xml:space="preserve">“Land Use/Land Cover Classification with Deep Learning.”</w:t>
      </w:r>
      <w:r>
        <w:t xml:space="preserve"> </w:t>
      </w:r>
      <w:r>
        <w:t xml:space="preserve">Disponible en</w:t>
      </w:r>
      <w:r>
        <w:t xml:space="preserve"> </w:t>
      </w:r>
      <w:hyperlink r:id="rId61">
        <w:r>
          <w:rPr>
            <w:rStyle w:val="Hyperlink"/>
          </w:rPr>
          <w:t xml:space="preserve">https://towardsdatascience.com/land-use-land-cover-classification-with-deep-learning-9a5041095ddb</w:t>
        </w:r>
      </w:hyperlink>
      <w:r>
        <w:t xml:space="preserve"> </w:t>
      </w:r>
      <w:r>
        <w:t xml:space="preserve">(accedido 2024-08-10).</w:t>
      </w:r>
    </w:p>
    <w:bookmarkEnd w:id="62"/>
    <w:bookmarkStart w:id="64" w:name="ref-esa-space-year-2007"/>
    <w:p>
      <w:pPr>
        <w:pStyle w:val="Bibliography"/>
      </w:pPr>
      <w:r>
        <w:t xml:space="preserve">Agency, European Space. n.d.</w:t>
      </w:r>
      <w:r>
        <w:t xml:space="preserve"> </w:t>
      </w:r>
      <w:r>
        <w:t xml:space="preserve">“50 Years of Earth Observation.”</w:t>
      </w:r>
      <w:r>
        <w:t xml:space="preserve"> </w:t>
      </w:r>
      <w:r>
        <w:t xml:space="preserve">Disponible en</w:t>
      </w:r>
      <w:r>
        <w:t xml:space="preserve"> </w:t>
      </w:r>
      <w:hyperlink r:id="rId63">
        <w:r>
          <w:rPr>
            <w:rStyle w:val="Hyperlink"/>
          </w:rPr>
          <w:t xml:space="preserve">https://web.archive.org/web/20120130034957/http://www.esa.int/esaMI/Space_Year_2007/SEMP4FEVL2F_0.html</w:t>
        </w:r>
      </w:hyperlink>
      <w:r>
        <w:t xml:space="preserve"> </w:t>
      </w:r>
      <w:r>
        <w:t xml:space="preserve">(accedido 2024-07-30).</w:t>
      </w:r>
    </w:p>
    <w:bookmarkEnd w:id="64"/>
    <w:bookmarkStart w:id="65" w:name="ref-allen-usda-study"/>
    <w:p>
      <w:pPr>
        <w:pStyle w:val="Bibliography"/>
      </w:pPr>
      <w:r>
        <w:t xml:space="preserve">Allen, J. Donald. 1990.</w:t>
      </w:r>
      <w:r>
        <w:t xml:space="preserve"> </w:t>
      </w:r>
      <w:r>
        <w:t xml:space="preserve">“A Look at the Remote Sensing Applications Program of the National Agricultural Statistics Service.”</w:t>
      </w:r>
      <w:r>
        <w:t xml:space="preserve"> </w:t>
      </w:r>
      <w:r>
        <w:rPr>
          <w:i/>
          <w:iCs/>
        </w:rPr>
        <w:t xml:space="preserve">Journal of Official Statistics</w:t>
      </w:r>
      <w:r>
        <w:t xml:space="preserve"> </w:t>
      </w:r>
      <w:r>
        <w:t xml:space="preserve">6 (4): 393–409.</w:t>
      </w:r>
    </w:p>
    <w:bookmarkEnd w:id="65"/>
    <w:bookmarkStart w:id="67" w:name="ref-amato-2023"/>
    <w:p>
      <w:pPr>
        <w:pStyle w:val="Bibliography"/>
      </w:pPr>
      <w:r>
        <w:t xml:space="preserve">Amato, Eleonora, Claudia Corradino, Federica Torrisi, and Ciro Del Negro. 2023.</w:t>
      </w:r>
      <w:r>
        <w:t xml:space="preserve"> </w:t>
      </w:r>
      <w:r>
        <w:t xml:space="preserve">“A Deep Convolutional Neural Network for Detecting Volcanic Thermal Anomalies from Satellite Images.”</w:t>
      </w:r>
      <w:r>
        <w:t xml:space="preserve"> </w:t>
      </w:r>
      <w:r>
        <w:t xml:space="preserve">https://doi.org/</w:t>
      </w:r>
      <w:hyperlink r:id="rId66">
        <w:r>
          <w:rPr>
            <w:rStyle w:val="Hyperlink"/>
          </w:rPr>
          <w:t xml:space="preserve">https://doi.org/10.3390/rs15153718</w:t>
        </w:r>
      </w:hyperlink>
      <w:r>
        <w:t xml:space="preserve">.</w:t>
      </w:r>
    </w:p>
    <w:bookmarkEnd w:id="67"/>
    <w:bookmarkStart w:id="69" w:name="ref-conacyt-sistemas-captacion-agua"/>
    <w:p>
      <w:pPr>
        <w:pStyle w:val="Bibliography"/>
      </w:pPr>
      <w:r>
        <w:t xml:space="preserve">Cabrera, Antero J. N., Wilbert Harder, Deisy P. Bareiro de Thiessen, Emiliano Servín Maldonado, and Víctor L. Basabe Ramírez. 2021.</w:t>
      </w:r>
      <w:r>
        <w:t xml:space="preserve"> </w:t>
      </w:r>
      <w:r>
        <w:t xml:space="preserve">“Sistemas de Captación y Almacenamiento de Agua En El Chaco Central,”</w:t>
      </w:r>
      <w:r>
        <w:t xml:space="preserve"> </w:t>
      </w:r>
      <w:r>
        <w:t xml:space="preserve">7.</w:t>
      </w:r>
      <w:r>
        <w:t xml:space="preserve"> </w:t>
      </w:r>
      <w:hyperlink r:id="rId68">
        <w:r>
          <w:rPr>
            <w:rStyle w:val="Hyperlink"/>
          </w:rPr>
          <w:t xml:space="preserve">https://www.conacyt.gov.py/sites/default/files/upload_editores/u454/MANUAL-SISTEMAS-CAPTACIon-ALMACENAMIENTO-AGUA-CHACO.pdf</w:t>
        </w:r>
      </w:hyperlink>
      <w:r>
        <w:t xml:space="preserve">.</w:t>
      </w:r>
    </w:p>
    <w:bookmarkEnd w:id="69"/>
    <w:bookmarkStart w:id="70" w:name="ref-ciresan-cnn"/>
    <w:p>
      <w:pPr>
        <w:pStyle w:val="Bibliography"/>
      </w:pPr>
      <w:r>
        <w:t xml:space="preserve">Ciresan, Dan, Ueli Meier, Jonathan Masci, Luca M. Gambardella, and Jurgen Schmidhuber. 2011.</w:t>
      </w:r>
      <w:r>
        <w:t xml:space="preserve"> </w:t>
      </w:r>
      <w:r>
        <w:t xml:space="preserve">“Flexible, High Performance Convolutional Neural Networks for Image Classification.”</w:t>
      </w:r>
      <w:r>
        <w:t xml:space="preserve"> </w:t>
      </w:r>
      <w:r>
        <w:rPr>
          <w:i/>
          <w:iCs/>
        </w:rPr>
        <w:t xml:space="preserve">Proceedings of the Twenty-Second International Joint Conference on Artificial Intelligence</w:t>
      </w:r>
      <w:r>
        <w:t xml:space="preserve"> </w:t>
      </w:r>
      <w:r>
        <w:t xml:space="preserve">2: 1237–42.</w:t>
      </w:r>
    </w:p>
    <w:bookmarkEnd w:id="70"/>
    <w:bookmarkStart w:id="72" w:name="ref-cole-segmentation"/>
    <w:p>
      <w:pPr>
        <w:pStyle w:val="Bibliography"/>
      </w:pPr>
      <w:r>
        <w:t xml:space="preserve">Cole, Robin. 2023.</w:t>
      </w:r>
      <w:r>
        <w:t xml:space="preserve"> </w:t>
      </w:r>
      <w:r>
        <w:t xml:space="preserve">“A Brief Introduction to Satellite Image Segmentation with Neural Networks.”</w:t>
      </w:r>
      <w:r>
        <w:t xml:space="preserve"> </w:t>
      </w:r>
      <w:r>
        <w:t xml:space="preserve">Disponible en</w:t>
      </w:r>
      <w:r>
        <w:t xml:space="preserve"> </w:t>
      </w:r>
      <w:hyperlink r:id="rId71">
        <w:r>
          <w:rPr>
            <w:rStyle w:val="Hyperlink"/>
          </w:rPr>
          <w:t xml:space="preserve">https://medium.com/@robmarkcole/a-brief-introduction-to-satellite-image-segmentation-with-neural-networks-33ea732d5bce</w:t>
        </w:r>
      </w:hyperlink>
      <w:r>
        <w:t xml:space="preserve"> </w:t>
      </w:r>
      <w:r>
        <w:t xml:space="preserve">(accedido 2024-09-01).</w:t>
      </w:r>
    </w:p>
    <w:bookmarkEnd w:id="72"/>
    <w:bookmarkStart w:id="74" w:name="ref-repo-satellite-image-dl"/>
    <w:p>
      <w:pPr>
        <w:pStyle w:val="Bibliography"/>
      </w:pPr>
      <w:r>
        <w:t xml:space="preserve">Cole, Robin, and Mikolaj Czerkawski. n.d. Disonible en</w:t>
      </w:r>
      <w:r>
        <w:t xml:space="preserve"> </w:t>
      </w:r>
      <w:hyperlink r:id="rId73">
        <w:r>
          <w:rPr>
            <w:rStyle w:val="Hyperlink"/>
          </w:rPr>
          <w:t xml:space="preserve">https://github.com/satellite-image-deep-learning/techniques</w:t>
        </w:r>
      </w:hyperlink>
      <w:r>
        <w:t xml:space="preserve"> </w:t>
      </w:r>
      <w:r>
        <w:t xml:space="preserve">(accedido 2024-08-10).</w:t>
      </w:r>
    </w:p>
    <w:bookmarkEnd w:id="74"/>
    <w:bookmarkStart w:id="76" w:name="ref-copernicus-ds-about"/>
    <w:p>
      <w:pPr>
        <w:pStyle w:val="Bibliography"/>
      </w:pPr>
      <w:r>
        <w:t xml:space="preserve">Copernicus. n.d.a.</w:t>
      </w:r>
      <w:r>
        <w:t xml:space="preserve"> </w:t>
      </w:r>
      <w:r>
        <w:t xml:space="preserve">“About the Copernicus Data Space Ecosystem.”</w:t>
      </w:r>
      <w:r>
        <w:t xml:space="preserve"> </w:t>
      </w:r>
      <w:r>
        <w:t xml:space="preserve">Disponible en</w:t>
      </w:r>
      <w:r>
        <w:t xml:space="preserve"> </w:t>
      </w:r>
      <w:hyperlink r:id="rId75">
        <w:r>
          <w:rPr>
            <w:rStyle w:val="Hyperlink"/>
          </w:rPr>
          <w:t xml:space="preserve">https://dataspace.copernicus.eu/about</w:t>
        </w:r>
      </w:hyperlink>
      <w:r>
        <w:t xml:space="preserve"> </w:t>
      </w:r>
      <w:r>
        <w:t xml:space="preserve">(accedido 2024-08-03).</w:t>
      </w:r>
    </w:p>
    <w:bookmarkEnd w:id="76"/>
    <w:bookmarkStart w:id="78" w:name="ref-copernicus-access"/>
    <w:p>
      <w:pPr>
        <w:pStyle w:val="Bibliography"/>
      </w:pPr>
      <w:r>
        <w:t xml:space="preserve">———. n.d.b.</w:t>
      </w:r>
      <w:r>
        <w:t xml:space="preserve"> </w:t>
      </w:r>
      <w:r>
        <w:t xml:space="preserve">“Access to Data.”</w:t>
      </w:r>
      <w:r>
        <w:t xml:space="preserve"> </w:t>
      </w:r>
      <w:r>
        <w:t xml:space="preserve">Disponible en</w:t>
      </w:r>
      <w:r>
        <w:t xml:space="preserve"> </w:t>
      </w:r>
      <w:hyperlink r:id="rId77">
        <w:r>
          <w:rPr>
            <w:rStyle w:val="Hyperlink"/>
          </w:rPr>
          <w:t xml:space="preserve">https://www.copernicus.eu/en/access-data</w:t>
        </w:r>
      </w:hyperlink>
      <w:r>
        <w:t xml:space="preserve"> </w:t>
      </w:r>
      <w:r>
        <w:t xml:space="preserve">(accedido 2025-02-21).</w:t>
      </w:r>
    </w:p>
    <w:bookmarkEnd w:id="78"/>
    <w:bookmarkStart w:id="80" w:name="ref-copernicus-licences"/>
    <w:p>
      <w:pPr>
        <w:pStyle w:val="Bibliography"/>
      </w:pPr>
      <w:r>
        <w:t xml:space="preserve">———. n.d.c.</w:t>
      </w:r>
      <w:r>
        <w:t xml:space="preserve"> </w:t>
      </w:r>
      <w:r>
        <w:t xml:space="preserve">“Copyright and Licences.”</w:t>
      </w:r>
      <w:r>
        <w:t xml:space="preserve"> </w:t>
      </w:r>
      <w:r>
        <w:t xml:space="preserve">Disponible en</w:t>
      </w:r>
      <w:r>
        <w:t xml:space="preserve"> </w:t>
      </w:r>
      <w:hyperlink r:id="rId79">
        <w:r>
          <w:rPr>
            <w:rStyle w:val="Hyperlink"/>
          </w:rPr>
          <w:t xml:space="preserve">https://www.copernicus.eu/en/access-data/copyright-and-licences</w:t>
        </w:r>
      </w:hyperlink>
      <w:r>
        <w:t xml:space="preserve"> </w:t>
      </w:r>
      <w:r>
        <w:t xml:space="preserve">(accedido 2024-08-03).</w:t>
      </w:r>
    </w:p>
    <w:bookmarkEnd w:id="80"/>
    <w:bookmarkStart w:id="82" w:name="ref-earthdata-vegetation"/>
    <w:p>
      <w:pPr>
        <w:pStyle w:val="Bibliography"/>
      </w:pPr>
      <w:r>
        <w:t xml:space="preserve">Data, Earth. n.d.</w:t>
      </w:r>
      <w:r>
        <w:t xml:space="preserve"> </w:t>
      </w:r>
      <w:r>
        <w:t xml:space="preserve">“Vegetation.”</w:t>
      </w:r>
      <w:r>
        <w:t xml:space="preserve"> </w:t>
      </w:r>
      <w:r>
        <w:t xml:space="preserve">Disponible en</w:t>
      </w:r>
      <w:r>
        <w:t xml:space="preserve"> </w:t>
      </w:r>
      <w:hyperlink r:id="rId81">
        <w:r>
          <w:rPr>
            <w:rStyle w:val="Hyperlink"/>
          </w:rPr>
          <w:t xml:space="preserve">https://www.earthdata.nasa.gov/learn/find-data/near-real-time/hazards-and-disasters/vegetation</w:t>
        </w:r>
      </w:hyperlink>
      <w:r>
        <w:t xml:space="preserve"> </w:t>
      </w:r>
      <w:r>
        <w:t xml:space="preserve">(accedido 2024-06-24).</w:t>
      </w:r>
    </w:p>
    <w:bookmarkEnd w:id="82"/>
    <w:bookmarkStart w:id="83" w:name="ref-hands-on-machine-learning"/>
    <w:p>
      <w:pPr>
        <w:pStyle w:val="Bibliography"/>
      </w:pPr>
      <w:r>
        <w:t xml:space="preserve">Géron, Aurélien. 2019.</w:t>
      </w:r>
      <w:r>
        <w:t xml:space="preserve"> </w:t>
      </w:r>
      <w:r>
        <w:rPr>
          <w:i/>
          <w:iCs/>
        </w:rPr>
        <w:t xml:space="preserve">Hands-on Machine Learning with Scikit-Learn, Keras, and TensorFlow</w:t>
      </w:r>
      <w:r>
        <w:t xml:space="preserve">. Sebastopol, CA: O’Reilly Media.</w:t>
      </w:r>
    </w:p>
    <w:bookmarkEnd w:id="83"/>
    <w:bookmarkStart w:id="84" w:name="ref-ho2020denoising"/>
    <w:p>
      <w:pPr>
        <w:pStyle w:val="Bibliography"/>
      </w:pPr>
      <w:r>
        <w:t xml:space="preserve">Ho, Jonathan, Ajay Jain, and Pieter Abbeel. 2020.</w:t>
      </w:r>
      <w:r>
        <w:t xml:space="preserve"> </w:t>
      </w:r>
      <w:r>
        <w:t xml:space="preserve">“Denoising Diffusion Probabilistic Models.”</w:t>
      </w:r>
      <w:r>
        <w:t xml:space="preserve"> </w:t>
      </w:r>
      <w:r>
        <w:rPr>
          <w:i/>
          <w:iCs/>
        </w:rPr>
        <w:t xml:space="preserve">arXiv Preprint Arxiv:2006.11239</w:t>
      </w:r>
      <w:r>
        <w:t xml:space="preserve">.</w:t>
      </w:r>
    </w:p>
    <w:bookmarkEnd w:id="84"/>
    <w:bookmarkStart w:id="86" w:name="ref-axiv-cnn-satellite-imaging"/>
    <w:p>
      <w:pPr>
        <w:pStyle w:val="Bibliography"/>
      </w:pPr>
      <w:r>
        <w:t xml:space="preserve">Iglovikov, Vladimir, Sergey Mushinskiy, and Vladimir Osin. 2017.</w:t>
      </w:r>
      <w:r>
        <w:t xml:space="preserve"> </w:t>
      </w:r>
      <w:r>
        <w:t xml:space="preserve">“Satellite Imagery Feature Detection Using Deep Convolutional Neural Network: A Kaggle Competition,”</w:t>
      </w:r>
      <w:r>
        <w:t xml:space="preserve"> </w:t>
      </w:r>
      <w:r>
        <w:t xml:space="preserve">June.</w:t>
      </w:r>
      <w:r>
        <w:t xml:space="preserve"> </w:t>
      </w:r>
      <w:hyperlink r:id="rId85">
        <w:r>
          <w:rPr>
            <w:rStyle w:val="Hyperlink"/>
          </w:rPr>
          <w:t xml:space="preserve">https://arxiv.org/abs/1706.06169</w:t>
        </w:r>
      </w:hyperlink>
      <w:r>
        <w:t xml:space="preserve">.</w:t>
      </w:r>
    </w:p>
    <w:bookmarkEnd w:id="86"/>
    <w:bookmarkStart w:id="88" w:name="ref-khryashchev2018"/>
    <w:p>
      <w:pPr>
        <w:pStyle w:val="Bibliography"/>
      </w:pPr>
      <w:r>
        <w:t xml:space="preserve">Khryashchev, Vladimir, Vladimir Pavlov, Andrey Priorov, and Evgeniya Kazina. 2018.</w:t>
      </w:r>
      <w:r>
        <w:t xml:space="preserve"> </w:t>
      </w:r>
      <w:r>
        <w:t xml:space="preserve">“Convolutional Neural Network for Satellite Imagery.”</w:t>
      </w:r>
      <w:r>
        <w:t xml:space="preserve"> </w:t>
      </w:r>
      <w:r>
        <w:rPr>
          <w:i/>
          <w:iCs/>
        </w:rPr>
        <w:t xml:space="preserve">FRUCT Conference</w:t>
      </w:r>
      <w:r>
        <w:t xml:space="preserve"> </w:t>
      </w:r>
      <w:r>
        <w:t xml:space="preserve">22.</w:t>
      </w:r>
      <w:r>
        <w:t xml:space="preserve"> </w:t>
      </w:r>
      <w:hyperlink r:id="rId87">
        <w:r>
          <w:rPr>
            <w:rStyle w:val="Hyperlink"/>
          </w:rPr>
          <w:t xml:space="preserve">https://fruct.org/publications/volume-22/acm22/files/Khr.pdf</w:t>
        </w:r>
      </w:hyperlink>
      <w:r>
        <w:t xml:space="preserve">.</w:t>
      </w:r>
    </w:p>
    <w:bookmarkEnd w:id="88"/>
    <w:bookmarkStart w:id="90" w:name="ref-langkvist-2016"/>
    <w:p>
      <w:pPr>
        <w:pStyle w:val="Bibliography"/>
      </w:pPr>
      <w:r>
        <w:t xml:space="preserve">Längkvist, Martin, Andrey Kiselev, Marjan Alirezaie, and Amy Loutfi. 2016.</w:t>
      </w:r>
      <w:r>
        <w:t xml:space="preserve"> </w:t>
      </w:r>
      <w:r>
        <w:t xml:space="preserve">“Classification and Segmentation of Satellite Orthoimagery Using Convolutional Neural Networks.”</w:t>
      </w:r>
      <w:r>
        <w:t xml:space="preserve"> </w:t>
      </w:r>
      <w:r>
        <w:t xml:space="preserve">https://doi.org/</w:t>
      </w:r>
      <w:hyperlink r:id="rId89">
        <w:r>
          <w:rPr>
            <w:rStyle w:val="Hyperlink"/>
          </w:rPr>
          <w:t xml:space="preserve">https://doi.org/10.3390/rs8040329</w:t>
        </w:r>
      </w:hyperlink>
      <w:r>
        <w:t xml:space="preserve">.</w:t>
      </w:r>
    </w:p>
    <w:bookmarkEnd w:id="90"/>
    <w:bookmarkStart w:id="92" w:name="ref-lillesand-remote-sensing"/>
    <w:p>
      <w:pPr>
        <w:pStyle w:val="Bibliography"/>
      </w:pPr>
      <w:r>
        <w:t xml:space="preserve">Lillesand, T., R. W. Kiefer, and J. Chipman. 2015.</w:t>
      </w:r>
      <w:r>
        <w:t xml:space="preserve"> </w:t>
      </w:r>
      <w:r>
        <w:rPr>
          <w:i/>
          <w:iCs/>
        </w:rPr>
        <w:t xml:space="preserve">Remote Sensing and Image Interpretation</w:t>
      </w:r>
      <w:r>
        <w:t xml:space="preserve">. Wiley.</w:t>
      </w:r>
      <w:r>
        <w:t xml:space="preserve"> </w:t>
      </w:r>
      <w:hyperlink r:id="rId91">
        <w:r>
          <w:rPr>
            <w:rStyle w:val="Hyperlink"/>
          </w:rPr>
          <w:t xml:space="preserve">https://books.google.com.py/books?id=AFHDCAAAQBAJ</w:t>
        </w:r>
      </w:hyperlink>
      <w:r>
        <w:t xml:space="preserve">.</w:t>
      </w:r>
    </w:p>
    <w:bookmarkEnd w:id="92"/>
    <w:bookmarkStart w:id="94" w:name="X46e011e02c261c09528f7a62d3d676af7920636"/>
    <w:p>
      <w:pPr>
        <w:pStyle w:val="Bibliography"/>
      </w:pPr>
      <w:r>
        <w:t xml:space="preserve">Link, Global Forest. n.d.</w:t>
      </w:r>
      <w:r>
        <w:t xml:space="preserve"> </w:t>
      </w:r>
      <w:r>
        <w:t xml:space="preserve">“How Does Satellite Imaging Work?”</w:t>
      </w:r>
      <w:r>
        <w:t xml:space="preserve"> Disponible en</w:t>
      </w:r>
      <w:r>
        <w:t xml:space="preserve"> </w:t>
      </w:r>
      <w:hyperlink r:id="rId93">
        <w:r>
          <w:rPr>
            <w:rStyle w:val="Hyperlink"/>
          </w:rPr>
          <w:t xml:space="preserve">https://globalforestlink.com/how-does-satellite-imaging-work/</w:t>
        </w:r>
      </w:hyperlink>
      <w:r>
        <w:t xml:space="preserve"> </w:t>
      </w:r>
      <w:r>
        <w:t xml:space="preserve">(accedido 2024-06-24).</w:t>
      </w:r>
    </w:p>
    <w:bookmarkEnd w:id="94"/>
    <w:bookmarkStart w:id="96" w:name="ref-liu-2019"/>
    <w:p>
      <w:pPr>
        <w:pStyle w:val="Bibliography"/>
      </w:pPr>
      <w:r>
        <w:t xml:space="preserve">Liu, Qun, Saikat Basu, Sangram Ganguly, Supratik Mukhopadhyay, Robert DiBiano, Manohar Karki, and Ramakrishna Nemani. 2019.</w:t>
      </w:r>
      <w:r>
        <w:t xml:space="preserve"> </w:t>
      </w:r>
      <w:r>
        <w:t xml:space="preserve">“DeepSat V2: Feature Augmented Convolutional Neural Nets for Satellite Image Classification.”</w:t>
      </w:r>
      <w:r>
        <w:t xml:space="preserve"> </w:t>
      </w:r>
      <w:r>
        <w:t xml:space="preserve">https://doi.org/</w:t>
      </w:r>
      <w:hyperlink r:id="rId95">
        <w:r>
          <w:rPr>
            <w:rStyle w:val="Hyperlink"/>
          </w:rPr>
          <w:t xml:space="preserve">https://doi.org/10.1080/2150704X.2019.1693071</w:t>
        </w:r>
      </w:hyperlink>
      <w:r>
        <w:t xml:space="preserve">.</w:t>
      </w:r>
    </w:p>
    <w:bookmarkEnd w:id="96"/>
    <w:bookmarkStart w:id="98" w:name="ref-luengo-2016"/>
    <w:p>
      <w:pPr>
        <w:pStyle w:val="Bibliography"/>
      </w:pPr>
      <w:r>
        <w:t xml:space="preserve">Luengo, Mariel Samanta, Graciela Salinas de Salmuni, Enrique Fucks, and Isabel Vilanova Torre. 2016.</w:t>
      </w:r>
      <w:r>
        <w:t xml:space="preserve"> </w:t>
      </w:r>
      <w:r>
        <w:t xml:space="preserve">“Identificación y Mapeo de Paleocauces Utilizando Imágenes Satelitales de Alta Resolución En La Llanura Costera de La Bahía Samborombón, Este de La Provincia de Buenos Aires, Argentina.”</w:t>
      </w:r>
      <w:r>
        <w:t xml:space="preserve"> </w:t>
      </w:r>
      <w:hyperlink r:id="rId97">
        <w:r>
          <w:rPr>
            <w:rStyle w:val="Hyperlink"/>
          </w:rPr>
          <w:t xml:space="preserve">https://www.researchgate.net/publication/325827963_IDENTIFICACION_Y_MAPEO_DE_PALEOCAUCES_UTILIZANDO_IMAGENES_SATELITALES_DE_ALTA_RESOLUCION_EN_LA_LLANURA_COSTERA_DE_LA_BAHIA_SAMBOROMBON_ESTE_DE_LA_PROVINCIA_DE_BUENOS_AIRES_ARGENTINA</w:t>
        </w:r>
      </w:hyperlink>
      <w:r>
        <w:t xml:space="preserve">.</w:t>
      </w:r>
    </w:p>
    <w:bookmarkEnd w:id="98"/>
    <w:bookmarkStart w:id="100" w:name="ref-maggiori-2016-1"/>
    <w:p>
      <w:pPr>
        <w:pStyle w:val="Bibliography"/>
      </w:pPr>
      <w:r>
        <w:t xml:space="preserve">Maggiori, Emmanuel, Yuliya Tarabalka, Guillaume Charpiat, and Pierre Alliez. 2016.</w:t>
      </w:r>
      <w:r>
        <w:t xml:space="preserve"> </w:t>
      </w:r>
      <w:r>
        <w:t xml:space="preserve">“Fully Convolutional Neural Networks for Remote Sensing Image Classification.”</w:t>
      </w:r>
      <w:r>
        <w:t xml:space="preserve"> </w:t>
      </w:r>
      <w:r>
        <w:t xml:space="preserve">https://doi.org/</w:t>
      </w:r>
      <w:hyperlink r:id="rId99">
        <w:r>
          <w:rPr>
            <w:rStyle w:val="Hyperlink"/>
          </w:rPr>
          <w:t xml:space="preserve">https://doi.org/10.1109/IGARSS.2016.7730322</w:t>
        </w:r>
      </w:hyperlink>
      <w:r>
        <w:t xml:space="preserve">.</w:t>
      </w:r>
    </w:p>
    <w:bookmarkEnd w:id="100"/>
    <w:bookmarkStart w:id="102" w:name="ref-nogueira-2017"/>
    <w:p>
      <w:pPr>
        <w:pStyle w:val="Bibliography"/>
      </w:pPr>
      <w:r>
        <w:t xml:space="preserve">Nogueira, Keiller, Otávio A. B. Penatti, and Jefersson A. dos Santos. 2017.</w:t>
      </w:r>
      <w:r>
        <w:t xml:space="preserve"> </w:t>
      </w:r>
      <w:r>
        <w:t xml:space="preserve">“Towards Better Exploiting Convolutional Neural Networks for Remote Sensing Scene Classification.”</w:t>
      </w:r>
      <w:r>
        <w:t xml:space="preserve"> </w:t>
      </w:r>
      <w:r>
        <w:t xml:space="preserve">https://doi.org/</w:t>
      </w:r>
      <w:hyperlink r:id="rId101">
        <w:r>
          <w:rPr>
            <w:rStyle w:val="Hyperlink"/>
          </w:rPr>
          <w:t xml:space="preserve">https://doi.org/10.1016/j.patcog.2016.07.001</w:t>
        </w:r>
      </w:hyperlink>
      <w:r>
        <w:t xml:space="preserve">.</w:t>
      </w:r>
    </w:p>
    <w:bookmarkEnd w:id="102"/>
    <w:bookmarkStart w:id="104" w:name="ref-pally2022105285"/>
    <w:p>
      <w:pPr>
        <w:pStyle w:val="Bibliography"/>
      </w:pPr>
      <w:r>
        <w:t xml:space="preserve">Pally, R. J., and S. Samadi. 2022.</w:t>
      </w:r>
      <w:r>
        <w:t xml:space="preserve"> </w:t>
      </w:r>
      <w:r>
        <w:t xml:space="preserve">“Application of Image Processing and Convolutional Neural Networks for Flood Image Classification and Semantic Segmentation.”</w:t>
      </w:r>
      <w:r>
        <w:t xml:space="preserve"> </w:t>
      </w:r>
      <w:r>
        <w:rPr>
          <w:i/>
          <w:iCs/>
        </w:rPr>
        <w:t xml:space="preserve">Environmental Modelling &amp; Software</w:t>
      </w:r>
      <w:r>
        <w:t xml:space="preserve"> </w:t>
      </w:r>
      <w:r>
        <w:t xml:space="preserve">148. https://doi.org/</w:t>
      </w:r>
      <w:hyperlink r:id="rId103">
        <w:r>
          <w:rPr>
            <w:rStyle w:val="Hyperlink"/>
          </w:rPr>
          <w:t xml:space="preserve">https://doi.org/10.1016/j.envsoft.2021.105285</w:t>
        </w:r>
      </w:hyperlink>
      <w:r>
        <w:t xml:space="preserve">.</w:t>
      </w:r>
    </w:p>
    <w:bookmarkEnd w:id="104"/>
    <w:bookmarkStart w:id="106" w:name="ref-pritt-2017"/>
    <w:p>
      <w:pPr>
        <w:pStyle w:val="Bibliography"/>
      </w:pPr>
      <w:r>
        <w:t xml:space="preserve">Pritt, Mark, and Gary Chern. 2017.</w:t>
      </w:r>
      <w:r>
        <w:t xml:space="preserve"> </w:t>
      </w:r>
      <w:r>
        <w:t xml:space="preserve">“Satellite Image Classification with Deep Learning.”</w:t>
      </w:r>
      <w:r>
        <w:t xml:space="preserve"> </w:t>
      </w:r>
      <w:r>
        <w:t xml:space="preserve">https://doi.org/</w:t>
      </w:r>
      <w:hyperlink r:id="rId105">
        <w:r>
          <w:rPr>
            <w:rStyle w:val="Hyperlink"/>
          </w:rPr>
          <w:t xml:space="preserve">https://doi.org/10.1109/AIPR.2017.8457969</w:t>
        </w:r>
      </w:hyperlink>
      <w:r>
        <w:t xml:space="preserve">.</w:t>
      </w:r>
    </w:p>
    <w:bookmarkEnd w:id="106"/>
    <w:bookmarkStart w:id="108" w:name="ref-rezaee-2018"/>
    <w:p>
      <w:pPr>
        <w:pStyle w:val="Bibliography"/>
      </w:pPr>
      <w:r>
        <w:t xml:space="preserve">Rezaee, Mohammad, Masoud Mahdianpari, Yun Zhang, and Bahram Salehi. 2018.</w:t>
      </w:r>
      <w:r>
        <w:t xml:space="preserve"> </w:t>
      </w:r>
      <w:r>
        <w:t xml:space="preserve">“Deep Convolutional Neural Network for Complex Wetland Classification Using Optical Remote Sensing Imagery.”</w:t>
      </w:r>
      <w:r>
        <w:t xml:space="preserve"> </w:t>
      </w:r>
      <w:r>
        <w:t xml:space="preserve">https://doi.org/</w:t>
      </w:r>
      <w:hyperlink r:id="rId107">
        <w:r>
          <w:rPr>
            <w:rStyle w:val="Hyperlink"/>
          </w:rPr>
          <w:t xml:space="preserve">https://doi.org/10.1109/JSTARS.2018.2846178</w:t>
        </w:r>
      </w:hyperlink>
      <w:r>
        <w:t xml:space="preserve">.</w:t>
      </w:r>
    </w:p>
    <w:bookmarkEnd w:id="108"/>
    <w:bookmarkStart w:id="110" w:name="ref-earth-observatory-earth-observing-1"/>
    <w:p>
      <w:pPr>
        <w:pStyle w:val="Bibliography"/>
      </w:pPr>
      <w:r>
        <w:t xml:space="preserve">Riebeek, Holli. n.d.</w:t>
      </w:r>
      <w:r>
        <w:t xml:space="preserve"> </w:t>
      </w:r>
      <w:r>
        <w:t xml:space="preserve">“Earth Observing-1: Ten Years of Innovation.”</w:t>
      </w:r>
      <w:r>
        <w:t xml:space="preserve"> </w:t>
      </w:r>
      <w:r>
        <w:t xml:space="preserve">Disponible en</w:t>
      </w:r>
      <w:r>
        <w:t xml:space="preserve"> </w:t>
      </w:r>
      <w:hyperlink r:id="rId109">
        <w:r>
          <w:rPr>
            <w:rStyle w:val="Hyperlink"/>
          </w:rPr>
          <w:t xml:space="preserve">https://web.archive.org/web/20220418062231/https://earthobservatory.nasa.gov/features/EO1Tenth</w:t>
        </w:r>
      </w:hyperlink>
      <w:r>
        <w:t xml:space="preserve"> </w:t>
      </w:r>
      <w:r>
        <w:t xml:space="preserve">(accedido 2024-07-30).</w:t>
      </w:r>
    </w:p>
    <w:bookmarkEnd w:id="110"/>
    <w:bookmarkStart w:id="112" w:name="Xcce7098a75eccc372fd1d3462c4b03aeb8264d7"/>
    <w:p>
      <w:pPr>
        <w:pStyle w:val="Bibliography"/>
      </w:pPr>
      <w:r>
        <w:t xml:space="preserve">Ronneberger, Olaf, Philipp Fischer, and Thomas Brox. 2015.</w:t>
      </w:r>
      <w:r>
        <w:t xml:space="preserve"> </w:t>
      </w:r>
      <w:r>
        <w:t xml:space="preserve">“U-Net: Convolutional Networks for Biomedical Image Segmentation.”</w:t>
      </w:r>
      <w:r>
        <w:t xml:space="preserve"> </w:t>
      </w:r>
      <w:hyperlink r:id="rId111">
        <w:r>
          <w:rPr>
            <w:rStyle w:val="Hyperlink"/>
          </w:rPr>
          <w:t xml:space="preserve">https://arxiv.org/abs/1505.04597</w:t>
        </w:r>
      </w:hyperlink>
      <w:r>
        <w:t xml:space="preserve">.</w:t>
      </w:r>
    </w:p>
    <w:bookmarkEnd w:id="112"/>
    <w:bookmarkStart w:id="114" w:name="ref-safonova-2023"/>
    <w:p>
      <w:pPr>
        <w:pStyle w:val="Bibliography"/>
      </w:pPr>
      <w:r>
        <w:t xml:space="preserve">Safonova, Anastasiia, Gohar Ghazaryan, Stefan Stiller, Magdalena Main-Knorn, Claas Nendel, and Masahiro Ryo. 2023.</w:t>
      </w:r>
      <w:r>
        <w:t xml:space="preserve"> </w:t>
      </w:r>
      <w:r>
        <w:t xml:space="preserve">“Ten Deep Learning Techniques to Address Small Data Problems with Remote Sensing.”</w:t>
      </w:r>
      <w:r>
        <w:t xml:space="preserve"> </w:t>
      </w:r>
      <w:r>
        <w:t xml:space="preserve">https://doi.org/</w:t>
      </w:r>
      <w:hyperlink r:id="rId113">
        <w:r>
          <w:rPr>
            <w:rStyle w:val="Hyperlink"/>
          </w:rPr>
          <w:t xml:space="preserve">https://doi.org/10.1016/j.jag.2023.103569</w:t>
        </w:r>
      </w:hyperlink>
      <w:r>
        <w:t xml:space="preserve">.</w:t>
      </w:r>
    </w:p>
    <w:bookmarkEnd w:id="114"/>
    <w:bookmarkStart w:id="116" w:name="ref-landsat-data-access"/>
    <w:p>
      <w:pPr>
        <w:pStyle w:val="Bibliography"/>
      </w:pPr>
      <w:r>
        <w:t xml:space="preserve">Science, Landat. n.d.</w:t>
      </w:r>
      <w:r>
        <w:t xml:space="preserve"> </w:t>
      </w:r>
      <w:r>
        <w:t xml:space="preserve">“Data Access.”</w:t>
      </w:r>
      <w:r>
        <w:t xml:space="preserve"> </w:t>
      </w:r>
      <w:r>
        <w:t xml:space="preserve">Disponible en</w:t>
      </w:r>
      <w:r>
        <w:t xml:space="preserve"> </w:t>
      </w:r>
      <w:hyperlink r:id="rId115">
        <w:r>
          <w:rPr>
            <w:rStyle w:val="Hyperlink"/>
          </w:rPr>
          <w:t xml:space="preserve">https://landsat.gsfc.nasa.gov/data/data-access/</w:t>
        </w:r>
      </w:hyperlink>
      <w:r>
        <w:t xml:space="preserve"> </w:t>
      </w:r>
      <w:r>
        <w:t xml:space="preserve">(accedido 2024-08-03).</w:t>
      </w:r>
    </w:p>
    <w:bookmarkEnd w:id="116"/>
    <w:bookmarkStart w:id="118" w:name="ref-sevo-2016"/>
    <w:p>
      <w:pPr>
        <w:pStyle w:val="Bibliography"/>
      </w:pPr>
      <w:r>
        <w:t xml:space="preserve">Ševo, Igor, and Aleksej Avramović. 2016.</w:t>
      </w:r>
      <w:r>
        <w:t xml:space="preserve"> </w:t>
      </w:r>
      <w:r>
        <w:t xml:space="preserve">“Convolutional Neural Network Based Automatic Object Detection on Aerial Images.”</w:t>
      </w:r>
      <w:r>
        <w:t xml:space="preserve"> </w:t>
      </w:r>
      <w:r>
        <w:t xml:space="preserve">https://doi.org/</w:t>
      </w:r>
      <w:hyperlink r:id="rId117">
        <w:r>
          <w:rPr>
            <w:rStyle w:val="Hyperlink"/>
          </w:rPr>
          <w:t xml:space="preserve">https://doi.org/10.1109/LGRS.2016.2542358</w:t>
        </w:r>
      </w:hyperlink>
      <w:r>
        <w:t xml:space="preserve">.</w:t>
      </w:r>
    </w:p>
    <w:bookmarkEnd w:id="118"/>
    <w:bookmarkStart w:id="120" w:name="ref-sharma-2017"/>
    <w:p>
      <w:pPr>
        <w:pStyle w:val="Bibliography"/>
      </w:pPr>
      <w:r>
        <w:t xml:space="preserve">Sharma, Atharva, Xiuwen Liu, Xiaojun Yang, and Di Shi. 2017.</w:t>
      </w:r>
      <w:r>
        <w:t xml:space="preserve"> </w:t>
      </w:r>
      <w:r>
        <w:t xml:space="preserve">“A Patch-Based Convolutional Neural Network for Remote Sensing Image Classification.”</w:t>
      </w:r>
      <w:r>
        <w:t xml:space="preserve"> </w:t>
      </w:r>
      <w:r>
        <w:t xml:space="preserve">https://doi.org/</w:t>
      </w:r>
      <w:hyperlink r:id="rId119">
        <w:r>
          <w:rPr>
            <w:rStyle w:val="Hyperlink"/>
          </w:rPr>
          <w:t xml:space="preserve">https://doi.org/10.1016/j.neunet.2017.07.017</w:t>
        </w:r>
      </w:hyperlink>
      <w:r>
        <w:t xml:space="preserve">.</w:t>
      </w:r>
    </w:p>
    <w:bookmarkEnd w:id="120"/>
    <w:bookmarkStart w:id="122" w:name="ref-onesoil-agricultura-paraguay"/>
    <w:p>
      <w:pPr>
        <w:pStyle w:val="Bibliography"/>
      </w:pPr>
      <w:r>
        <w:t xml:space="preserve">Stepanova, Catherine. n.d.</w:t>
      </w:r>
      <w:r>
        <w:t xml:space="preserve"> </w:t>
      </w:r>
      <w:r>
        <w:t xml:space="preserve">“Ricardo Rodríguez: "Gracias a La Aplicación de OneSoil Ahorramos USD 100 Por Hectárea".”</w:t>
      </w:r>
      <w:r>
        <w:t xml:space="preserve"> </w:t>
      </w:r>
      <w:r>
        <w:t xml:space="preserve">Disponible en</w:t>
      </w:r>
      <w:r>
        <w:t xml:space="preserve"> </w:t>
      </w:r>
      <w:hyperlink r:id="rId121">
        <w:r>
          <w:rPr>
            <w:rStyle w:val="Hyperlink"/>
          </w:rPr>
          <w:t xml:space="preserve">https://blog.onesoil.ai/es/interview-with-ricardo-rodriguez</w:t>
        </w:r>
      </w:hyperlink>
      <w:r>
        <w:t xml:space="preserve"> </w:t>
      </w:r>
      <w:r>
        <w:t xml:space="preserve">(accedido 2024-06-24).</w:t>
      </w:r>
    </w:p>
    <w:bookmarkEnd w:id="122"/>
    <w:bookmarkStart w:id="124" w:name="ref-usgs-spatial-filters"/>
    <w:p>
      <w:pPr>
        <w:pStyle w:val="Bibliography"/>
      </w:pPr>
      <w:r>
        <w:t xml:space="preserve">Survey, U. S. Geological. n.d.</w:t>
      </w:r>
      <w:r>
        <w:t xml:space="preserve"> </w:t>
      </w:r>
      <w:r>
        <w:t xml:space="preserve">“The Power of Spatial Filters.”</w:t>
      </w:r>
      <w:r>
        <w:t xml:space="preserve"> </w:t>
      </w:r>
      <w:r>
        <w:t xml:space="preserve">Disponible en</w:t>
      </w:r>
      <w:r>
        <w:t xml:space="preserve"> </w:t>
      </w:r>
      <w:hyperlink r:id="rId123">
        <w:r>
          <w:rPr>
            <w:rStyle w:val="Hyperlink"/>
          </w:rPr>
          <w:t xml:space="preserve">https://astrogeology.usgs.gov/docs/concepts/image-processing/the-power-of-spatial-filters/</w:t>
        </w:r>
      </w:hyperlink>
      <w:r>
        <w:t xml:space="preserve"> </w:t>
      </w:r>
      <w:r>
        <w:t xml:space="preserve">(accedido 2025-02-17).</w:t>
      </w:r>
    </w:p>
    <w:bookmarkEnd w:id="124"/>
    <w:bookmarkStart w:id="125" w:name="ref-wikipedia-paleochannel"/>
    <w:p>
      <w:pPr>
        <w:pStyle w:val="Bibliography"/>
      </w:pPr>
      <w:r>
        <w:t xml:space="preserve">White, S. M., E. Smoak, A. L. Leier, and A. M Wilson. 2023.</w:t>
      </w:r>
      <w:r>
        <w:t xml:space="preserve"> </w:t>
      </w:r>
      <w:r>
        <w:t xml:space="preserve">“Small Muddy Paleochannels and Implications for Submarine Groundwater Discharge Near Charleston, South Carolina, USA. Geosciences”</w:t>
      </w:r>
      <w:r>
        <w:t xml:space="preserve"> </w:t>
      </w:r>
      <w:r>
        <w:t xml:space="preserve">13 (232).</w:t>
      </w:r>
    </w:p>
    <w:bookmarkEnd w:id="125"/>
    <w:bookmarkStart w:id="127" w:name="ref-xu-2017"/>
    <w:p>
      <w:pPr>
        <w:pStyle w:val="Bibliography"/>
      </w:pPr>
      <w:r>
        <w:t xml:space="preserve">Xu, Xiaodong, Wei Li, Qiong Ran, Qian Du, Lianru Gao, and Bing Zhang. 2017.</w:t>
      </w:r>
      <w:r>
        <w:t xml:space="preserve"> </w:t>
      </w:r>
      <w:r>
        <w:t xml:space="preserve">“Multisource Remote Sensing Data Classification Based on Convolutional Neural Network.”</w:t>
      </w:r>
      <w:r>
        <w:t xml:space="preserve"> </w:t>
      </w:r>
      <w:r>
        <w:t xml:space="preserve">https://doi.org/</w:t>
      </w:r>
      <w:hyperlink r:id="rId126">
        <w:r>
          <w:rPr>
            <w:rStyle w:val="Hyperlink"/>
          </w:rPr>
          <w:t xml:space="preserve">https://doi.org/10.1109/TGRS.2017.2756851</w:t>
        </w:r>
      </w:hyperlink>
      <w:r>
        <w:t xml:space="preserve">.</w:t>
      </w:r>
    </w:p>
    <w:bookmarkEnd w:id="127"/>
    <w:bookmarkStart w:id="129" w:name="ref-zhong-2016"/>
    <w:p>
      <w:pPr>
        <w:pStyle w:val="Bibliography"/>
      </w:pPr>
      <w:r>
        <w:t xml:space="preserve">Zhong, Yanfei, Feng Fei, Yanfei Liu, Bei Zhao, Hongzan Jiao, and Liangpei Zhang. 2016.</w:t>
      </w:r>
      <w:r>
        <w:t xml:space="preserve"> </w:t>
      </w:r>
      <w:r>
        <w:t xml:space="preserve">“SatCNN: Satellite Image Dataset Classification Using Agile Convolutional Neural Networks.”</w:t>
      </w:r>
      <w:r>
        <w:t xml:space="preserve"> </w:t>
      </w:r>
      <w:r>
        <w:t xml:space="preserve">https://doi.org/</w:t>
      </w:r>
      <w:hyperlink r:id="rId128">
        <w:r>
          <w:rPr>
            <w:rStyle w:val="Hyperlink"/>
          </w:rPr>
          <w:t xml:space="preserve">https://doi.org/10.1080/2150704X.2016.1235299</w:t>
        </w:r>
      </w:hyperlink>
      <w:r>
        <w:t xml:space="preserve">.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111" Target="https://arxiv.org/abs/1505.04597" TargetMode="External" /><Relationship Type="http://schemas.openxmlformats.org/officeDocument/2006/relationships/hyperlink" Id="rId85" Target="https://arxiv.org/abs/1706.06169" TargetMode="External" /><Relationship Type="http://schemas.openxmlformats.org/officeDocument/2006/relationships/hyperlink" Id="rId123" Target="https://astrogeology.usgs.gov/docs/concepts/image-processing/the-power-of-spatial-filters/" TargetMode="External" /><Relationship Type="http://schemas.openxmlformats.org/officeDocument/2006/relationships/hyperlink" Id="rId121" Target="https://blog.onesoil.ai/es/interview-with-ricardo-rodriguez" TargetMode="External" /><Relationship Type="http://schemas.openxmlformats.org/officeDocument/2006/relationships/hyperlink" Id="rId91" Target="https://books.google.com.py/books?id=AFHDCAAAQBAJ" TargetMode="External" /><Relationship Type="http://schemas.openxmlformats.org/officeDocument/2006/relationships/hyperlink" Id="rId75" Target="https://dataspace.copernicus.eu/about" TargetMode="External" /><Relationship Type="http://schemas.openxmlformats.org/officeDocument/2006/relationships/hyperlink" Id="rId103" Target="https://doi.org/10.1016/j.envsoft.2021.105285" TargetMode="External" /><Relationship Type="http://schemas.openxmlformats.org/officeDocument/2006/relationships/hyperlink" Id="rId113" Target="https://doi.org/10.1016/j.jag.2023.103569" TargetMode="External" /><Relationship Type="http://schemas.openxmlformats.org/officeDocument/2006/relationships/hyperlink" Id="rId119" Target="https://doi.org/10.1016/j.neunet.2017.07.017" TargetMode="External" /><Relationship Type="http://schemas.openxmlformats.org/officeDocument/2006/relationships/hyperlink" Id="rId101" Target="https://doi.org/10.1016/j.patcog.2016.07.001" TargetMode="External" /><Relationship Type="http://schemas.openxmlformats.org/officeDocument/2006/relationships/hyperlink" Id="rId128" Target="https://doi.org/10.1080/2150704X.2016.1235299" TargetMode="External" /><Relationship Type="http://schemas.openxmlformats.org/officeDocument/2006/relationships/hyperlink" Id="rId95" Target="https://doi.org/10.1080/2150704X.2019.1693071" TargetMode="External" /><Relationship Type="http://schemas.openxmlformats.org/officeDocument/2006/relationships/hyperlink" Id="rId105" Target="https://doi.org/10.1109/AIPR.2017.8457969" TargetMode="External" /><Relationship Type="http://schemas.openxmlformats.org/officeDocument/2006/relationships/hyperlink" Id="rId99" Target="https://doi.org/10.1109/IGARSS.2016.7730322" TargetMode="External" /><Relationship Type="http://schemas.openxmlformats.org/officeDocument/2006/relationships/hyperlink" Id="rId107" Target="https://doi.org/10.1109/JSTARS.2018.2846178" TargetMode="External" /><Relationship Type="http://schemas.openxmlformats.org/officeDocument/2006/relationships/hyperlink" Id="rId117" Target="https://doi.org/10.1109/LGRS.2016.2542358" TargetMode="External" /><Relationship Type="http://schemas.openxmlformats.org/officeDocument/2006/relationships/hyperlink" Id="rId126" Target="https://doi.org/10.1109/TGRS.2017.2756851" TargetMode="External" /><Relationship Type="http://schemas.openxmlformats.org/officeDocument/2006/relationships/hyperlink" Id="rId66" Target="https://doi.org/10.3390/rs15153718" TargetMode="External" /><Relationship Type="http://schemas.openxmlformats.org/officeDocument/2006/relationships/hyperlink" Id="rId89" Target="https://doi.org/10.3390/rs8040329" TargetMode="External" /><Relationship Type="http://schemas.openxmlformats.org/officeDocument/2006/relationships/hyperlink" Id="rId87" Target="https://fruct.org/publications/volume-22/acm22/files/Khr.pdf" TargetMode="External" /><Relationship Type="http://schemas.openxmlformats.org/officeDocument/2006/relationships/hyperlink" Id="rId73" Target="https://github.com/satellite-image-deep-learning/techniques" TargetMode="External" /><Relationship Type="http://schemas.openxmlformats.org/officeDocument/2006/relationships/hyperlink" Id="rId93" Target="https://globalforestlink.com/how-does-satellite-imaging-work/" TargetMode="External" /><Relationship Type="http://schemas.openxmlformats.org/officeDocument/2006/relationships/hyperlink" Id="rId115" Target="https://landsat.gsfc.nasa.gov/data/data-access/" TargetMode="External" /><Relationship Type="http://schemas.openxmlformats.org/officeDocument/2006/relationships/hyperlink" Id="rId71" Target="https://medium.com/@robmarkcole/a-brief-introduction-to-satellite-image-segmentation-with-neural-networks-33ea732d5bce" TargetMode="External" /><Relationship Type="http://schemas.openxmlformats.org/officeDocument/2006/relationships/hyperlink" Id="rId61" Target="https://towardsdatascience.com/land-use-land-cover-classification-with-deep-learning-9a5041095ddb" TargetMode="External" /><Relationship Type="http://schemas.openxmlformats.org/officeDocument/2006/relationships/hyperlink" Id="rId63" Target="https://web.archive.org/web/20120130034957/http://www.esa.int/esaMI/Space_Year_2007/SEMP4FEVL2F_0.html" TargetMode="External" /><Relationship Type="http://schemas.openxmlformats.org/officeDocument/2006/relationships/hyperlink" Id="rId109" Target="https://web.archive.org/web/20220418062231/https://earthobservatory.nasa.gov/features/EO1Tenth" TargetMode="External" /><Relationship Type="http://schemas.openxmlformats.org/officeDocument/2006/relationships/hyperlink" Id="rId68" Target="https://www.conacyt.gov.py/sites/default/files/upload_editores/u454/MANUAL-SISTEMAS-CAPTACIon-ALMACENAMIENTO-AGUA-CHACO.pdf" TargetMode="External" /><Relationship Type="http://schemas.openxmlformats.org/officeDocument/2006/relationships/hyperlink" Id="rId77" Target="https://www.copernicus.eu/en/access-data" TargetMode="External" /><Relationship Type="http://schemas.openxmlformats.org/officeDocument/2006/relationships/hyperlink" Id="rId79" Target="https://www.copernicus.eu/en/access-data/copyright-and-licences" TargetMode="External" /><Relationship Type="http://schemas.openxmlformats.org/officeDocument/2006/relationships/hyperlink" Id="rId81" Target="https://www.earthdata.nasa.gov/learn/find-data/near-real-time/hazards-and-disasters/vegetation" TargetMode="External" /><Relationship Type="http://schemas.openxmlformats.org/officeDocument/2006/relationships/hyperlink" Id="rId97" Target="https://www.researchgate.net/publication/325827963_IDENTIFICACION_Y_MAPEO_DE_PALEOCAUCES_UTILIZANDO_IMAGENES_SATELITALES_DE_ALTA_RESOLUCION_EN_LA_LLANURA_COSTERA_DE_LA_BAHIA_SAMBOROMBON_ESTE_DE_LA_PROVINCIA_DE_BUENOS_AIRES_ARGENTIN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s://arxiv.org/abs/1505.04597" TargetMode="External" /><Relationship Type="http://schemas.openxmlformats.org/officeDocument/2006/relationships/hyperlink" Id="rId85" Target="https://arxiv.org/abs/1706.06169" TargetMode="External" /><Relationship Type="http://schemas.openxmlformats.org/officeDocument/2006/relationships/hyperlink" Id="rId123" Target="https://astrogeology.usgs.gov/docs/concepts/image-processing/the-power-of-spatial-filters/" TargetMode="External" /><Relationship Type="http://schemas.openxmlformats.org/officeDocument/2006/relationships/hyperlink" Id="rId121" Target="https://blog.onesoil.ai/es/interview-with-ricardo-rodriguez" TargetMode="External" /><Relationship Type="http://schemas.openxmlformats.org/officeDocument/2006/relationships/hyperlink" Id="rId91" Target="https://books.google.com.py/books?id=AFHDCAAAQBAJ" TargetMode="External" /><Relationship Type="http://schemas.openxmlformats.org/officeDocument/2006/relationships/hyperlink" Id="rId75" Target="https://dataspace.copernicus.eu/about" TargetMode="External" /><Relationship Type="http://schemas.openxmlformats.org/officeDocument/2006/relationships/hyperlink" Id="rId103" Target="https://doi.org/10.1016/j.envsoft.2021.105285" TargetMode="External" /><Relationship Type="http://schemas.openxmlformats.org/officeDocument/2006/relationships/hyperlink" Id="rId113" Target="https://doi.org/10.1016/j.jag.2023.103569" TargetMode="External" /><Relationship Type="http://schemas.openxmlformats.org/officeDocument/2006/relationships/hyperlink" Id="rId119" Target="https://doi.org/10.1016/j.neunet.2017.07.017" TargetMode="External" /><Relationship Type="http://schemas.openxmlformats.org/officeDocument/2006/relationships/hyperlink" Id="rId101" Target="https://doi.org/10.1016/j.patcog.2016.07.001" TargetMode="External" /><Relationship Type="http://schemas.openxmlformats.org/officeDocument/2006/relationships/hyperlink" Id="rId128" Target="https://doi.org/10.1080/2150704X.2016.1235299" TargetMode="External" /><Relationship Type="http://schemas.openxmlformats.org/officeDocument/2006/relationships/hyperlink" Id="rId95" Target="https://doi.org/10.1080/2150704X.2019.1693071" TargetMode="External" /><Relationship Type="http://schemas.openxmlformats.org/officeDocument/2006/relationships/hyperlink" Id="rId105" Target="https://doi.org/10.1109/AIPR.2017.8457969" TargetMode="External" /><Relationship Type="http://schemas.openxmlformats.org/officeDocument/2006/relationships/hyperlink" Id="rId99" Target="https://doi.org/10.1109/IGARSS.2016.7730322" TargetMode="External" /><Relationship Type="http://schemas.openxmlformats.org/officeDocument/2006/relationships/hyperlink" Id="rId107" Target="https://doi.org/10.1109/JSTARS.2018.2846178" TargetMode="External" /><Relationship Type="http://schemas.openxmlformats.org/officeDocument/2006/relationships/hyperlink" Id="rId117" Target="https://doi.org/10.1109/LGRS.2016.2542358" TargetMode="External" /><Relationship Type="http://schemas.openxmlformats.org/officeDocument/2006/relationships/hyperlink" Id="rId126" Target="https://doi.org/10.1109/TGRS.2017.2756851" TargetMode="External" /><Relationship Type="http://schemas.openxmlformats.org/officeDocument/2006/relationships/hyperlink" Id="rId66" Target="https://doi.org/10.3390/rs15153718" TargetMode="External" /><Relationship Type="http://schemas.openxmlformats.org/officeDocument/2006/relationships/hyperlink" Id="rId89" Target="https://doi.org/10.3390/rs8040329" TargetMode="External" /><Relationship Type="http://schemas.openxmlformats.org/officeDocument/2006/relationships/hyperlink" Id="rId87" Target="https://fruct.org/publications/volume-22/acm22/files/Khr.pdf" TargetMode="External" /><Relationship Type="http://schemas.openxmlformats.org/officeDocument/2006/relationships/hyperlink" Id="rId73" Target="https://github.com/satellite-image-deep-learning/techniques" TargetMode="External" /><Relationship Type="http://schemas.openxmlformats.org/officeDocument/2006/relationships/hyperlink" Id="rId93" Target="https://globalforestlink.com/how-does-satellite-imaging-work/" TargetMode="External" /><Relationship Type="http://schemas.openxmlformats.org/officeDocument/2006/relationships/hyperlink" Id="rId115" Target="https://landsat.gsfc.nasa.gov/data/data-access/" TargetMode="External" /><Relationship Type="http://schemas.openxmlformats.org/officeDocument/2006/relationships/hyperlink" Id="rId71" Target="https://medium.com/@robmarkcole/a-brief-introduction-to-satellite-image-segmentation-with-neural-networks-33ea732d5bce" TargetMode="External" /><Relationship Type="http://schemas.openxmlformats.org/officeDocument/2006/relationships/hyperlink" Id="rId61" Target="https://towardsdatascience.com/land-use-land-cover-classification-with-deep-learning-9a5041095ddb" TargetMode="External" /><Relationship Type="http://schemas.openxmlformats.org/officeDocument/2006/relationships/hyperlink" Id="rId63" Target="https://web.archive.org/web/20120130034957/http://www.esa.int/esaMI/Space_Year_2007/SEMP4FEVL2F_0.html" TargetMode="External" /><Relationship Type="http://schemas.openxmlformats.org/officeDocument/2006/relationships/hyperlink" Id="rId109" Target="https://web.archive.org/web/20220418062231/https://earthobservatory.nasa.gov/features/EO1Tenth" TargetMode="External" /><Relationship Type="http://schemas.openxmlformats.org/officeDocument/2006/relationships/hyperlink" Id="rId68" Target="https://www.conacyt.gov.py/sites/default/files/upload_editores/u454/MANUAL-SISTEMAS-CAPTACIon-ALMACENAMIENTO-AGUA-CHACO.pdf" TargetMode="External" /><Relationship Type="http://schemas.openxmlformats.org/officeDocument/2006/relationships/hyperlink" Id="rId77" Target="https://www.copernicus.eu/en/access-data" TargetMode="External" /><Relationship Type="http://schemas.openxmlformats.org/officeDocument/2006/relationships/hyperlink" Id="rId79" Target="https://www.copernicus.eu/en/access-data/copyright-and-licences" TargetMode="External" /><Relationship Type="http://schemas.openxmlformats.org/officeDocument/2006/relationships/hyperlink" Id="rId81" Target="https://www.earthdata.nasa.gov/learn/find-data/near-real-time/hazards-and-disasters/vegetation" TargetMode="External" /><Relationship Type="http://schemas.openxmlformats.org/officeDocument/2006/relationships/hyperlink" Id="rId97" Target="https://www.researchgate.net/publication/325827963_IDENTIFICACION_Y_MAPEO_DE_PALEOCAUCES_UTILIZANDO_IMAGENES_SATELITALES_DE_ALTA_RESOLUCION_EN_LA_LLANURA_COSTERA_DE_LA_BAHIA_SAMBOROMBON_ESTE_DE_LA_PROVINCIA_DE_BUENOS_AIRES_ARGEN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2025-05-20T11:44:45Z</dcterms:created>
  <dcterms:modified xsi:type="dcterms:W3CDTF">2025-05-20T11:44:45Z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primera-presentacion.bib</vt:lpwstr>
  </property>
</Properties>
</file>