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E739" w14:textId="77777777" w:rsidR="00077B17" w:rsidRPr="00007D14" w:rsidRDefault="00077B17" w:rsidP="00077B17">
      <w:pPr>
        <w:jc w:val="center"/>
        <w:rPr>
          <w:rFonts w:cs="Times New Roman"/>
          <w:noProof/>
          <w:lang w:eastAsia="it-IT"/>
        </w:rPr>
      </w:pPr>
      <w:bookmarkStart w:id="0" w:name="_Hlk70675617"/>
      <w:bookmarkEnd w:id="0"/>
    </w:p>
    <w:p w14:paraId="2D684967" w14:textId="77777777" w:rsidR="00077B17" w:rsidRPr="00007D14" w:rsidRDefault="00077B17" w:rsidP="00077B17">
      <w:pPr>
        <w:jc w:val="center"/>
        <w:rPr>
          <w:rFonts w:cs="Times New Roman"/>
          <w:noProof/>
          <w:lang w:eastAsia="it-IT"/>
        </w:rPr>
      </w:pPr>
      <w:r>
        <w:rPr>
          <w:rFonts w:cs="Times New Roman"/>
          <w:noProof/>
          <w:lang w:val="en-GB" w:eastAsia="en-GB"/>
        </w:rPr>
        <w:drawing>
          <wp:inline distT="0" distB="0" distL="0" distR="0" wp14:anchorId="5D1BCFBF" wp14:editId="31F88EF2">
            <wp:extent cx="1330037" cy="1343224"/>
            <wp:effectExtent l="0" t="0" r="3810" b="0"/>
            <wp:docPr id="3" name="Immagine 3" descr="Immagine che contiene emblema, cresta, Marchio, simb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emblema, cresta, Marchio, simbo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69" cy="137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CA24" w14:textId="77777777" w:rsidR="00077B17" w:rsidRPr="00526B74" w:rsidRDefault="00077B17" w:rsidP="00077B17">
      <w:pPr>
        <w:jc w:val="center"/>
        <w:rPr>
          <w:rFonts w:cs="Times New Roman"/>
          <w:b/>
          <w:smallCaps/>
          <w:sz w:val="40"/>
        </w:rPr>
      </w:pPr>
      <w:r w:rsidRPr="00526B74">
        <w:rPr>
          <w:rFonts w:cs="Times New Roman"/>
          <w:b/>
          <w:smallCaps/>
          <w:sz w:val="40"/>
        </w:rPr>
        <w:t xml:space="preserve">UNIVERSITÀ DEGLI STUDI DI BARI </w:t>
      </w:r>
      <w:r w:rsidRPr="00526B74">
        <w:rPr>
          <w:rFonts w:cs="Times New Roman"/>
          <w:b/>
          <w:smallCaps/>
          <w:sz w:val="40"/>
        </w:rPr>
        <w:br/>
        <w:t>“ALDO MORO”</w:t>
      </w:r>
    </w:p>
    <w:p w14:paraId="425B72C3" w14:textId="77777777" w:rsidR="00077B17" w:rsidRPr="00526B74" w:rsidRDefault="00077B17" w:rsidP="00077B17">
      <w:pPr>
        <w:jc w:val="center"/>
        <w:rPr>
          <w:rFonts w:cs="Times New Roman"/>
          <w:smallCaps/>
          <w:sz w:val="32"/>
        </w:rPr>
      </w:pPr>
      <w:r w:rsidRPr="00526B74">
        <w:rPr>
          <w:rFonts w:cs="Times New Roman"/>
          <w:smallCaps/>
          <w:sz w:val="36"/>
        </w:rPr>
        <w:t>D</w:t>
      </w:r>
      <w:r>
        <w:rPr>
          <w:rFonts w:cs="Times New Roman"/>
          <w:smallCaps/>
          <w:sz w:val="36"/>
        </w:rPr>
        <w:t>ipartimento</w:t>
      </w:r>
      <w:r w:rsidRPr="00526B74">
        <w:rPr>
          <w:rFonts w:cs="Times New Roman"/>
          <w:smallCaps/>
          <w:sz w:val="36"/>
        </w:rPr>
        <w:t xml:space="preserve"> </w:t>
      </w:r>
      <w:r>
        <w:rPr>
          <w:rFonts w:cs="Times New Roman"/>
          <w:smallCaps/>
          <w:sz w:val="36"/>
        </w:rPr>
        <w:t>di</w:t>
      </w:r>
      <w:r w:rsidRPr="00526B74">
        <w:rPr>
          <w:rFonts w:cs="Times New Roman"/>
          <w:smallCaps/>
          <w:sz w:val="36"/>
        </w:rPr>
        <w:t xml:space="preserve"> </w:t>
      </w:r>
      <w:r>
        <w:rPr>
          <w:rFonts w:cs="Times New Roman"/>
          <w:smallCaps/>
          <w:sz w:val="36"/>
        </w:rPr>
        <w:t>Informatica</w:t>
      </w:r>
    </w:p>
    <w:p w14:paraId="494E78B5" w14:textId="77777777" w:rsidR="00077B17" w:rsidRPr="00007D14" w:rsidRDefault="00077B17" w:rsidP="00077B17">
      <w:pPr>
        <w:jc w:val="center"/>
        <w:rPr>
          <w:rFonts w:cs="Times New Roman"/>
          <w:sz w:val="32"/>
        </w:rPr>
      </w:pPr>
      <w:r w:rsidRPr="00007D14">
        <w:rPr>
          <w:rFonts w:cs="Times New Roman"/>
          <w:sz w:val="32"/>
        </w:rPr>
        <w:t>Corso di Laurea in Informatica</w:t>
      </w:r>
    </w:p>
    <w:p w14:paraId="627997BC" w14:textId="77777777" w:rsidR="00077B17" w:rsidRPr="00DB1420" w:rsidRDefault="00077B17" w:rsidP="00077B17">
      <w:pPr>
        <w:jc w:val="center"/>
        <w:rPr>
          <w:rFonts w:cs="Times New Roman"/>
          <w:i/>
          <w:sz w:val="32"/>
        </w:rPr>
      </w:pPr>
      <w:r w:rsidRPr="00007D14">
        <w:rPr>
          <w:rFonts w:cs="Times New Roman"/>
          <w:i/>
          <w:sz w:val="32"/>
        </w:rPr>
        <w:t>Tesi di Laurea i</w:t>
      </w:r>
      <w:r>
        <w:rPr>
          <w:rFonts w:cs="Times New Roman"/>
          <w:i/>
          <w:sz w:val="32"/>
        </w:rPr>
        <w:t>n Algoritmi e Strutture Dati</w:t>
      </w:r>
    </w:p>
    <w:p w14:paraId="6DBEFB49" w14:textId="77777777" w:rsidR="00077B17" w:rsidRDefault="00077B17" w:rsidP="00077B17">
      <w:pPr>
        <w:rPr>
          <w:rFonts w:cs="Times New Roman"/>
          <w:i/>
          <w:sz w:val="28"/>
        </w:rPr>
      </w:pPr>
    </w:p>
    <w:p w14:paraId="52BB0040" w14:textId="77777777" w:rsidR="00077B17" w:rsidRPr="00007D14" w:rsidRDefault="00077B17" w:rsidP="00077B17">
      <w:pPr>
        <w:rPr>
          <w:rFonts w:cs="Times New Roman"/>
          <w:i/>
          <w:sz w:val="28"/>
        </w:rPr>
      </w:pPr>
    </w:p>
    <w:p w14:paraId="6B058445" w14:textId="61E226FA" w:rsidR="00077B17" w:rsidRPr="00007D14" w:rsidRDefault="00077B17" w:rsidP="00077B17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Analisi automatizzata del mercato crypto attraverso tecniche di intelligenza artificiale.</w:t>
      </w:r>
    </w:p>
    <w:p w14:paraId="4DB02FEB" w14:textId="77777777" w:rsidR="00077B17" w:rsidRDefault="00077B17" w:rsidP="00077B17">
      <w:pPr>
        <w:jc w:val="center"/>
        <w:rPr>
          <w:rFonts w:cs="Times New Roman"/>
          <w:b/>
          <w:sz w:val="28"/>
          <w:szCs w:val="28"/>
        </w:rPr>
      </w:pPr>
    </w:p>
    <w:p w14:paraId="7B2B3717" w14:textId="77777777" w:rsidR="00077B17" w:rsidRPr="00007D14" w:rsidRDefault="00077B17" w:rsidP="00077B17">
      <w:pPr>
        <w:jc w:val="center"/>
        <w:rPr>
          <w:rFonts w:cs="Times New Roman"/>
          <w:b/>
          <w:sz w:val="28"/>
          <w:szCs w:val="28"/>
        </w:rPr>
      </w:pPr>
    </w:p>
    <w:p w14:paraId="43ED5CB3" w14:textId="77777777" w:rsidR="00077B17" w:rsidRPr="00007D14" w:rsidRDefault="00077B17" w:rsidP="00077B17">
      <w:pPr>
        <w:rPr>
          <w:rFonts w:cs="Times New Roman"/>
          <w:sz w:val="32"/>
        </w:rPr>
      </w:pPr>
      <w:r w:rsidRPr="00007D14">
        <w:rPr>
          <w:rFonts w:cs="Times New Roman"/>
          <w:i/>
          <w:sz w:val="32"/>
        </w:rPr>
        <w:t>Relatore</w:t>
      </w:r>
      <w:r w:rsidRPr="00007D14">
        <w:rPr>
          <w:rFonts w:cs="Times New Roman"/>
          <w:sz w:val="32"/>
        </w:rPr>
        <w:t>:</w:t>
      </w:r>
      <w:r>
        <w:rPr>
          <w:rFonts w:cs="Times New Roman"/>
          <w:sz w:val="32"/>
        </w:rPr>
        <w:br/>
      </w:r>
      <w:r w:rsidRPr="00007D14">
        <w:rPr>
          <w:rFonts w:cs="Times New Roman"/>
          <w:sz w:val="32"/>
        </w:rPr>
        <w:t xml:space="preserve">Prof. </w:t>
      </w:r>
      <w:r>
        <w:rPr>
          <w:rFonts w:cs="Times New Roman"/>
          <w:sz w:val="32"/>
        </w:rPr>
        <w:t>Gianvito Pio</w:t>
      </w:r>
    </w:p>
    <w:p w14:paraId="040A15E0" w14:textId="77777777" w:rsidR="00077B17" w:rsidRDefault="00077B17" w:rsidP="00077B17">
      <w:pPr>
        <w:jc w:val="right"/>
        <w:rPr>
          <w:rFonts w:cs="Times New Roman"/>
          <w:i/>
          <w:sz w:val="32"/>
        </w:rPr>
      </w:pPr>
    </w:p>
    <w:p w14:paraId="11F5D37F" w14:textId="77777777" w:rsidR="00077B17" w:rsidRDefault="00077B17" w:rsidP="00077B17">
      <w:pPr>
        <w:jc w:val="right"/>
        <w:rPr>
          <w:rFonts w:cs="Times New Roman"/>
          <w:i/>
          <w:sz w:val="32"/>
        </w:rPr>
      </w:pPr>
    </w:p>
    <w:p w14:paraId="1EBF6D8E" w14:textId="594E41F8" w:rsidR="00077B17" w:rsidRDefault="00077B17" w:rsidP="00077B17">
      <w:pPr>
        <w:jc w:val="right"/>
        <w:rPr>
          <w:rFonts w:cs="Times New Roman"/>
          <w:sz w:val="32"/>
        </w:rPr>
      </w:pPr>
      <w:r w:rsidRPr="00007D14">
        <w:rPr>
          <w:rFonts w:cs="Times New Roman"/>
          <w:i/>
          <w:sz w:val="32"/>
        </w:rPr>
        <w:t>Laureando</w:t>
      </w:r>
      <w:r w:rsidRPr="00007D14">
        <w:rPr>
          <w:rFonts w:cs="Times New Roman"/>
          <w:sz w:val="32"/>
        </w:rPr>
        <w:t>:</w:t>
      </w:r>
      <w:r>
        <w:rPr>
          <w:rFonts w:cs="Times New Roman"/>
          <w:sz w:val="32"/>
        </w:rPr>
        <w:br/>
        <w:t>Gi</w:t>
      </w:r>
      <w:r>
        <w:rPr>
          <w:rFonts w:cs="Times New Roman"/>
          <w:sz w:val="32"/>
        </w:rPr>
        <w:t>oele Panico</w:t>
      </w:r>
    </w:p>
    <w:p w14:paraId="30DA9FD4" w14:textId="77777777" w:rsidR="00077B17" w:rsidRDefault="00077B17" w:rsidP="00077B17">
      <w:pPr>
        <w:jc w:val="right"/>
        <w:rPr>
          <w:rFonts w:cs="Times New Roman"/>
          <w:sz w:val="32"/>
        </w:rPr>
      </w:pPr>
    </w:p>
    <w:p w14:paraId="4E32472E" w14:textId="77777777" w:rsidR="00077B17" w:rsidRPr="00661FE3" w:rsidRDefault="00077B17" w:rsidP="00077B17">
      <w:pPr>
        <w:jc w:val="center"/>
        <w:rPr>
          <w:rFonts w:asciiTheme="minorHAnsi" w:hAnsiTheme="minorHAnsi"/>
          <w:noProof/>
          <w:sz w:val="22"/>
        </w:rPr>
      </w:pPr>
      <w:r>
        <w:rPr>
          <w:noProof/>
        </w:rPr>
        <w:pict w14:anchorId="3439D1FF">
          <v:rect id="_x0000_i1025" style="width:498.6pt;height:.6pt" o:hralign="center" o:hrstd="t" o:hr="t" fillcolor="#a0a0a0" stroked="f"/>
        </w:pict>
      </w:r>
    </w:p>
    <w:p w14:paraId="79E18E44" w14:textId="61A88108" w:rsidR="00077B17" w:rsidRPr="0031712D" w:rsidRDefault="00077B17" w:rsidP="00077B17">
      <w:pPr>
        <w:jc w:val="center"/>
        <w:rPr>
          <w:rFonts w:cs="Times New Roman"/>
          <w:smallCaps/>
        </w:rPr>
        <w:sectPr w:rsidR="00077B17" w:rsidRPr="0031712D" w:rsidSect="00077B17">
          <w:footerReference w:type="default" r:id="rId8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31712D">
        <w:rPr>
          <w:rFonts w:cs="Times New Roman"/>
          <w:smallCaps/>
          <w:sz w:val="36"/>
        </w:rPr>
        <w:t>Anno Accademico 202</w:t>
      </w:r>
      <w:r w:rsidRPr="0031712D">
        <w:rPr>
          <w:rFonts w:cs="Times New Roman"/>
          <w:smallCaps/>
          <w:sz w:val="36"/>
        </w:rPr>
        <w:t>5</w:t>
      </w:r>
      <w:r w:rsidRPr="0031712D">
        <w:rPr>
          <w:rFonts w:cs="Times New Roman"/>
          <w:smallCaps/>
          <w:sz w:val="36"/>
        </w:rPr>
        <w:t>/202</w:t>
      </w:r>
      <w:r w:rsidRPr="0031712D">
        <w:rPr>
          <w:rFonts w:cs="Times New Roman"/>
          <w:smallCaps/>
          <w:sz w:val="36"/>
        </w:rPr>
        <w:t>6</w:t>
      </w:r>
    </w:p>
    <w:p w14:paraId="4F4C8405" w14:textId="77777777" w:rsidR="0031712D" w:rsidRDefault="0031712D" w:rsidP="0031712D">
      <w:pPr>
        <w:ind w:left="851" w:right="849"/>
        <w:rPr>
          <w:rFonts w:cs="Times New Roman"/>
          <w:b/>
          <w:bCs/>
          <w:sz w:val="36"/>
          <w:szCs w:val="36"/>
        </w:rPr>
      </w:pPr>
      <w:r w:rsidRPr="00DB1420">
        <w:rPr>
          <w:rFonts w:cs="Times New Roman"/>
          <w:b/>
          <w:bCs/>
          <w:sz w:val="36"/>
          <w:szCs w:val="36"/>
        </w:rPr>
        <w:lastRenderedPageBreak/>
        <w:t>Abstract</w:t>
      </w:r>
    </w:p>
    <w:p w14:paraId="18125975" w14:textId="77777777" w:rsidR="00C072A0" w:rsidRPr="00C072A0" w:rsidRDefault="00C072A0" w:rsidP="00C072A0">
      <w:pPr>
        <w:ind w:left="851" w:right="849"/>
        <w:rPr>
          <w:rFonts w:cs="Times New Roman"/>
        </w:rPr>
      </w:pPr>
      <w:r w:rsidRPr="00C072A0">
        <w:rPr>
          <w:rFonts w:cs="Times New Roman"/>
        </w:rPr>
        <w:t>L’evoluzione delle tecnologie digitali e dell’intelligenza artificiale sta modificando profondamente i processi di analisi e previsione nel settore finanziario, con particolare attenzione al mercato delle criptovalute. Queste, a partire dal lancio di Bitcoin nel 2009, hanno visto una crescita esponenziale, caratterizzata da una forte volatilità e da una continua influenza del flusso informativo proveniente dal web e dai social media.</w:t>
      </w:r>
    </w:p>
    <w:p w14:paraId="12FE94A7" w14:textId="77777777" w:rsidR="00C072A0" w:rsidRPr="00C072A0" w:rsidRDefault="00C072A0" w:rsidP="00C072A0">
      <w:pPr>
        <w:ind w:left="851" w:right="849"/>
        <w:rPr>
          <w:rFonts w:cs="Times New Roman"/>
        </w:rPr>
      </w:pPr>
      <w:r w:rsidRPr="00C072A0">
        <w:rPr>
          <w:rFonts w:cs="Times New Roman"/>
        </w:rPr>
        <w:t>In questo contesto, la capacità di raccogliere, sintetizzare e classificare automaticamente le notizie rappresenta un elemento chiave per comprendere le dinamiche del mercato crypto e supportare decisioni di investimento più consapevoli.</w:t>
      </w:r>
    </w:p>
    <w:p w14:paraId="4B999885" w14:textId="77777777" w:rsidR="00C072A0" w:rsidRPr="00C072A0" w:rsidRDefault="00C072A0" w:rsidP="00C072A0">
      <w:pPr>
        <w:ind w:left="851" w:right="849"/>
        <w:rPr>
          <w:rFonts w:cs="Times New Roman"/>
        </w:rPr>
      </w:pPr>
      <w:r w:rsidRPr="00C072A0">
        <w:rPr>
          <w:rFonts w:cs="Times New Roman"/>
        </w:rPr>
        <w:t xml:space="preserve">Il lavoro di questa tesi propone un sistema automatizzato per l’analisi del mercato delle criptovalute basato su tecniche di intelligenza artificiale. In particolare, è stato sviluppato un flusso che prevede: la raccolta delle notizie tramite web scraping dalla piattaforma </w:t>
      </w:r>
      <w:r w:rsidRPr="00C072A0">
        <w:rPr>
          <w:rFonts w:cs="Times New Roman"/>
          <w:i/>
          <w:iCs/>
        </w:rPr>
        <w:t>CryptoPanic</w:t>
      </w:r>
      <w:r w:rsidRPr="00C072A0">
        <w:rPr>
          <w:rFonts w:cs="Times New Roman"/>
        </w:rPr>
        <w:t>; l’utilizzo di un modello linguistico di grandi dimensioni (LLaMA, versione 3.2) per la generazione di riassunti brevi e lunghi; la classificazione delle notizie tramite un approccio ibrido che combina un clustering non supervisionato per l’individuazione iniziale delle categorie e un classificatore supervisionato (Naïve Bayes) per l’assegnazione automatica delle etichette a nuove news; l’analisi del sentiment e la stima del peso informativo tramite un modello di regressione.</w:t>
      </w:r>
    </w:p>
    <w:p w14:paraId="5E7CF597" w14:textId="77777777" w:rsidR="00C072A0" w:rsidRPr="00C072A0" w:rsidRDefault="00C072A0" w:rsidP="00C072A0">
      <w:pPr>
        <w:ind w:left="851" w:right="849"/>
        <w:rPr>
          <w:rFonts w:cs="Times New Roman"/>
        </w:rPr>
      </w:pPr>
      <w:r w:rsidRPr="00C072A0">
        <w:rPr>
          <w:rFonts w:cs="Times New Roman"/>
        </w:rPr>
        <w:t xml:space="preserve">Infine, il sistema integra i risultati ottenuti all’interno di un report settimanale, arricchito dall’analisi del </w:t>
      </w:r>
      <w:r w:rsidRPr="00C072A0">
        <w:rPr>
          <w:rFonts w:cs="Times New Roman"/>
          <w:i/>
          <w:iCs/>
        </w:rPr>
        <w:t>Fear &amp; Greed Index</w:t>
      </w:r>
      <w:r w:rsidRPr="00C072A0">
        <w:rPr>
          <w:rFonts w:cs="Times New Roman"/>
        </w:rPr>
        <w:t>, con l’obiettivo di fornire una panoramica sintetica ma completa sull’andamento del mercato.</w:t>
      </w:r>
    </w:p>
    <w:p w14:paraId="7AE6826F" w14:textId="77777777" w:rsidR="00C072A0" w:rsidRPr="00C072A0" w:rsidRDefault="00C072A0" w:rsidP="00C072A0">
      <w:pPr>
        <w:ind w:left="851" w:right="849"/>
        <w:rPr>
          <w:rFonts w:cs="Times New Roman"/>
        </w:rPr>
      </w:pPr>
      <w:r w:rsidRPr="00C072A0">
        <w:rPr>
          <w:rFonts w:cs="Times New Roman"/>
        </w:rPr>
        <w:t>L’approccio sviluppato dimostra come l’integrazione di tecniche di NLP, machine learning e metriche di sentiment analysis possa rappresentare un valido strumento di supporto per interpretare la complessità e la dinamicità del settore delle criptovalute, confermandone la rilevanza nell’ambito dell’analisi dei mercati finanziari digitali.</w:t>
      </w:r>
    </w:p>
    <w:p w14:paraId="7FEE1B3B" w14:textId="77777777" w:rsidR="0031712D" w:rsidRDefault="0031712D" w:rsidP="0031712D">
      <w:pPr>
        <w:ind w:left="851" w:right="849"/>
        <w:rPr>
          <w:rFonts w:ascii="Segoe UI Emoji" w:hAnsi="Segoe UI Emoji" w:cs="Segoe UI Emoji"/>
          <w:b/>
          <w:bCs/>
        </w:rPr>
      </w:pPr>
    </w:p>
    <w:p w14:paraId="22D735A8" w14:textId="77777777" w:rsidR="0031712D" w:rsidRDefault="0031712D" w:rsidP="0031712D">
      <w:pPr>
        <w:ind w:left="851" w:right="849"/>
        <w:rPr>
          <w:rFonts w:ascii="Segoe UI Emoji" w:hAnsi="Segoe UI Emoji" w:cs="Segoe UI Emoji"/>
          <w:b/>
          <w:bCs/>
        </w:rPr>
      </w:pPr>
    </w:p>
    <w:p w14:paraId="63FF1310" w14:textId="77777777" w:rsidR="0031712D" w:rsidRDefault="0031712D" w:rsidP="0031712D">
      <w:pPr>
        <w:ind w:left="851" w:right="849"/>
        <w:rPr>
          <w:rFonts w:ascii="Segoe UI Emoji" w:hAnsi="Segoe UI Emoji" w:cs="Segoe UI Emoji"/>
          <w:b/>
          <w:bCs/>
        </w:rPr>
      </w:pPr>
    </w:p>
    <w:p w14:paraId="36E0491D" w14:textId="77777777" w:rsidR="0031712D" w:rsidRDefault="0031712D" w:rsidP="0031712D">
      <w:pPr>
        <w:ind w:left="851" w:right="849"/>
        <w:rPr>
          <w:rFonts w:ascii="Segoe UI Emoji" w:hAnsi="Segoe UI Emoji" w:cs="Segoe UI Emoji"/>
          <w:b/>
          <w:bCs/>
        </w:rPr>
      </w:pPr>
    </w:p>
    <w:p w14:paraId="1F1B42B0" w14:textId="77777777" w:rsidR="0031712D" w:rsidRDefault="0031712D" w:rsidP="0031712D">
      <w:pPr>
        <w:ind w:left="851" w:right="849"/>
        <w:rPr>
          <w:rFonts w:ascii="Segoe UI Emoji" w:hAnsi="Segoe UI Emoji" w:cs="Segoe UI Emoji"/>
          <w:b/>
          <w:bCs/>
        </w:rPr>
      </w:pPr>
    </w:p>
    <w:p w14:paraId="145A7278" w14:textId="77777777" w:rsidR="0031712D" w:rsidRDefault="0031712D" w:rsidP="0031712D">
      <w:pPr>
        <w:ind w:left="851" w:right="849"/>
        <w:rPr>
          <w:rFonts w:ascii="Segoe UI Emoji" w:hAnsi="Segoe UI Emoji" w:cs="Segoe UI Emoji"/>
          <w:b/>
          <w:bCs/>
        </w:rPr>
      </w:pPr>
    </w:p>
    <w:p w14:paraId="539E8ABA" w14:textId="77777777" w:rsidR="0031712D" w:rsidRDefault="0031712D" w:rsidP="0031712D">
      <w:pPr>
        <w:ind w:left="851" w:right="849"/>
        <w:rPr>
          <w:rFonts w:ascii="Segoe UI Emoji" w:hAnsi="Segoe UI Emoji" w:cs="Segoe UI Emoji"/>
          <w:b/>
          <w:bCs/>
        </w:rPr>
      </w:pPr>
    </w:p>
    <w:p w14:paraId="2D809F68" w14:textId="77777777" w:rsidR="0031712D" w:rsidRDefault="0031712D" w:rsidP="0031712D">
      <w:pPr>
        <w:ind w:left="851" w:right="849"/>
        <w:rPr>
          <w:rFonts w:ascii="Segoe UI Emoji" w:hAnsi="Segoe UI Emoji" w:cs="Segoe UI Emoji"/>
          <w:b/>
          <w:bCs/>
        </w:rPr>
      </w:pPr>
    </w:p>
    <w:sdt>
      <w:sdtPr>
        <w:id w:val="481181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7DF529F" w14:textId="70AB948E" w:rsidR="00C072A0" w:rsidRDefault="00C072A0" w:rsidP="00C072A0">
          <w:pPr>
            <w:pStyle w:val="Titolosommario"/>
            <w:ind w:left="851" w:right="849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C072A0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Sommario</w:t>
          </w:r>
        </w:p>
        <w:p w14:paraId="7EEEC0E6" w14:textId="77777777" w:rsidR="00C072A0" w:rsidRPr="00C072A0" w:rsidRDefault="00C072A0" w:rsidP="00C072A0">
          <w:pPr>
            <w:rPr>
              <w:szCs w:val="24"/>
              <w:lang w:eastAsia="it-IT"/>
            </w:rPr>
          </w:pPr>
        </w:p>
        <w:p w14:paraId="6D715894" w14:textId="08B80B07" w:rsidR="00C072A0" w:rsidRPr="00C072A0" w:rsidRDefault="00C072A0" w:rsidP="00C072A0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Introduzione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19C82693" w14:textId="7F9A8973" w:rsidR="00C072A0" w:rsidRPr="00C072A0" w:rsidRDefault="00C072A0" w:rsidP="00C072A0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1.1    Contesto e motivazioni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720E2113" w14:textId="4682380E" w:rsidR="00C072A0" w:rsidRPr="00C072A0" w:rsidRDefault="00C072A0" w:rsidP="00C072A0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1.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Obiettivi della tesi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5AB1AA28" w14:textId="749676E2" w:rsidR="00C072A0" w:rsidRDefault="00C072A0" w:rsidP="00C072A0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1.2   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Struttura del documento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18C1E1F9" w14:textId="4D3CDA3D" w:rsidR="00C072A0" w:rsidRPr="00C072A0" w:rsidRDefault="00C072A0" w:rsidP="00C072A0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Il mercato delle criptovalute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6106BC6F" w14:textId="639C8E9A" w:rsidR="00C072A0" w:rsidRPr="00C072A0" w:rsidRDefault="00C072A0" w:rsidP="00C072A0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.1    Co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sa è una criptovaluta?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5A77EA41" w14:textId="0DE4911F" w:rsidR="00C072A0" w:rsidRPr="00C072A0" w:rsidRDefault="00C072A0" w:rsidP="00C072A0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Evoluzione storica e tendenza attuali del mercato crypto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4562AA16" w14:textId="758F1671" w:rsidR="00C072A0" w:rsidRDefault="00C072A0" w:rsidP="00C072A0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Fonti informative del mondo crypto (Twitter, CryptoPanic, blog, ecc.)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20662069" w14:textId="2D93F22F" w:rsidR="00C072A0" w:rsidRDefault="00C072A0" w:rsidP="00C072A0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4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="00AC5BBC">
            <w:rPr>
              <w:rFonts w:ascii="Times New Roman" w:hAnsi="Times New Roman"/>
              <w:color w:val="000000" w:themeColor="text1"/>
              <w:sz w:val="24"/>
              <w:szCs w:val="24"/>
            </w:rPr>
            <w:t>Limiti e problematiche dell’ analisi tradizionale del mercato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57337BFF" w14:textId="1184E61F" w:rsidR="00AC5BBC" w:rsidRPr="00C072A0" w:rsidRDefault="00AC5BBC" w:rsidP="00AC5BBC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Tecnologie di riferimento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6D28DCEC" w14:textId="051DF294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.1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Intelliegnza Artificiale e Machine Learning: concetti di base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53B02A2B" w14:textId="5A9417BD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Natural Language Processing (NLP) e tecniche di analisi testuale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284E84C5" w14:textId="24003734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Large Language Models (LLM): caratteristiche e modelli open-source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6748488A" w14:textId="68B17280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4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Tecniche di classificazione supervisionata e non supervisonata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577F8FEC" w14:textId="17611AF3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5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Modelli di regressione per sentiment e scoring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509EB0EE" w14:textId="77777777" w:rsidR="00AC5BBC" w:rsidRPr="00C072A0" w:rsidRDefault="00AC5BBC" w:rsidP="00AC5BBC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Tecnologie di riferimento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72F68202" w14:textId="13832167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.1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Panoramica della pipeline sviluppata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75E687FA" w14:textId="2C8CFFC7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Pr="00C072A0">
            <w:rPr>
              <w:rFonts w:ascii="Times New Roman" w:hAnsi="Times New Roman"/>
            </w:rPr>
            <w:t>Workflow del sistema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474F8499" w14:textId="6CB02DDB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Scelte progettuali e criteri di implementazione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AA20772" w14:textId="7F95292B" w:rsidR="00AC5BBC" w:rsidRPr="00C072A0" w:rsidRDefault="00AC5BBC" w:rsidP="00AC5BBC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Raccolta e gestione dei dati (Data Collection)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75046293" w14:textId="3282A6FD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.1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Obiettivi della fase di scraping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44468A27" w14:textId="63FF35E9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>
            <w:rPr>
              <w:rFonts w:ascii="Times New Roman" w:hAnsi="Times New Roman"/>
            </w:rPr>
            <w:t xml:space="preserve">Scelta delle fonti informative (CryptoPanic)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560B4388" w14:textId="5614ADCF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Struttura del database 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7D317C62" w14:textId="2C28E7F0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>
            <w:rPr>
              <w:rFonts w:ascii="Times New Roman" w:hAnsi="Times New Roman"/>
            </w:rPr>
            <w:t>Problemi comuni e soluzioni (duplicati, encoding, contenuti mancanti)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78449881" w14:textId="59744D0D" w:rsidR="00AC5BBC" w:rsidRPr="00C072A0" w:rsidRDefault="00AC5BBC" w:rsidP="00AC5BBC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Sintesi automatica con LLM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7A9B8F16" w14:textId="223884DA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.1    </w:t>
          </w:r>
          <w:r w:rsidRPr="00C072A0">
            <w:rPr>
              <w:rFonts w:ascii="Times New Roman" w:hAnsi="Times New Roman"/>
            </w:rPr>
            <w:t>Introduzione ai modelli LLM e scelta di LLaMA 3.2</w:t>
          </w:r>
          <w:r>
            <w:rPr>
              <w:rFonts w:ascii="Times New Roman" w:hAnsi="Times New Roman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CCD3382" w14:textId="0BBEEAA0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Pr="00C072A0">
            <w:rPr>
              <w:rFonts w:ascii="Times New Roman" w:hAnsi="Times New Roman"/>
            </w:rPr>
            <w:t>Prompt engineering per la generazione dei riassunti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273DC716" w14:textId="5E884EB9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Pr="00C072A0">
            <w:rPr>
              <w:rFonts w:ascii="Times New Roman" w:hAnsi="Times New Roman"/>
            </w:rPr>
            <w:t>Generazione di riassunti brevi e lunghi</w:t>
          </w:r>
          <w:r>
            <w:rPr>
              <w:rFonts w:ascii="Times New Roman" w:hAnsi="Times New Roman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080B6E10" w14:textId="1F5615B7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Pr="00C072A0">
            <w:rPr>
              <w:rFonts w:ascii="Times New Roman" w:hAnsi="Times New Roman"/>
            </w:rPr>
            <w:t>Integrazione della sintesi nel flusso di lavoro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7C5EE6E8" w14:textId="0A559973" w:rsidR="00AC5BBC" w:rsidRPr="00C072A0" w:rsidRDefault="00AC5BBC" w:rsidP="00AC5BBC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Classificazione delle notizie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5FCD4EE3" w14:textId="62B9B03A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.1    </w:t>
          </w:r>
          <w:r w:rsidR="004B0864" w:rsidRPr="00C072A0">
            <w:rPr>
              <w:rFonts w:ascii="Times New Roman" w:hAnsi="Times New Roman"/>
            </w:rPr>
            <w:t>Classificazione non supervisionata (clustering)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62583700" w14:textId="6E6659F3" w:rsidR="00AC5BBC" w:rsidRPr="00C072A0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="004B0864" w:rsidRPr="00C072A0">
            <w:rPr>
              <w:rFonts w:ascii="Times New Roman" w:hAnsi="Times New Roman"/>
            </w:rPr>
            <w:t>Etichettatura manuale delle categorie emerse</w:t>
          </w:r>
          <w:r w:rsidR="004B0864"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6D42E159" w14:textId="05ED3D7B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lastRenderedPageBreak/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="004B0864" w:rsidRPr="00C072A0">
            <w:rPr>
              <w:rFonts w:ascii="Times New Roman" w:hAnsi="Times New Roman"/>
            </w:rPr>
            <w:t>Addestramento del classificatore supervisionato (Naïve Bayes)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9CC182E" w14:textId="52085AFB" w:rsidR="00AC5BBC" w:rsidRDefault="00AC5BBC" w:rsidP="00AC5BBC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="004B0864" w:rsidRPr="00C072A0">
            <w:rPr>
              <w:rFonts w:ascii="Times New Roman" w:hAnsi="Times New Roman"/>
            </w:rPr>
            <w:t>Metriche di valutazione e risultati</w:t>
          </w:r>
          <w:r w:rsidR="004B0864"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654FE952" w14:textId="73470CB1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Pr="00C072A0">
            <w:rPr>
              <w:rFonts w:ascii="Times New Roman" w:hAnsi="Times New Roman"/>
            </w:rPr>
            <w:t>Deployment della classificazione per nuove notizie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126982A8" w14:textId="068FA397" w:rsidR="004B0864" w:rsidRPr="00C072A0" w:rsidRDefault="004B0864" w:rsidP="004B0864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Analisi quantitativa: sentiment e peso informativo</w:t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74C6333B" w14:textId="3665C801" w:rsidR="004B0864" w:rsidRPr="00C072A0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.1    </w:t>
          </w:r>
          <w:r w:rsidRPr="00C072A0">
            <w:rPr>
              <w:rFonts w:ascii="Times New Roman" w:hAnsi="Times New Roman"/>
            </w:rPr>
            <w:t>Definizione dei concetti di “sentiment” e “peso”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72A85438" w14:textId="0C73CE27" w:rsidR="004B0864" w:rsidRPr="00C072A0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Pr="00C072A0">
            <w:rPr>
              <w:rFonts w:ascii="Times New Roman" w:hAnsi="Times New Roman"/>
            </w:rPr>
            <w:t>Linee guida per l’etichettatura manuale iniziale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EB3D6DD" w14:textId="364A8593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Pr="00C072A0">
            <w:rPr>
              <w:rFonts w:ascii="Times New Roman" w:hAnsi="Times New Roman"/>
            </w:rPr>
            <w:t>Preprocessing dei testi per la regressione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1446B321" w14:textId="29598F59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Pr="00C072A0">
            <w:rPr>
              <w:rFonts w:ascii="Times New Roman" w:hAnsi="Times New Roman"/>
            </w:rPr>
            <w:t>Modelli di regressione testati (</w:t>
          </w:r>
          <w:r w:rsidRPr="00C072A0">
            <w:rPr>
              <w:rFonts w:ascii="Times New Roman" w:hAnsi="Times New Roman"/>
              <w:i/>
              <w:iCs/>
            </w:rPr>
            <w:t>Random Forest, XGBoost, regressore neurale</w:t>
          </w:r>
          <w:r w:rsidRPr="00C072A0">
            <w:rPr>
              <w:rFonts w:ascii="Times New Roman" w:hAnsi="Times New Roman"/>
            </w:rPr>
            <w:t>)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7752C078" w14:textId="681EB4D8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Pr="00C072A0">
            <w:rPr>
              <w:rFonts w:ascii="Times New Roman" w:hAnsi="Times New Roman"/>
            </w:rPr>
            <w:t>Selezione del miglior modello e metriche di valutazione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EC53564" w14:textId="037FEE91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Pr="00C072A0">
            <w:rPr>
              <w:rFonts w:ascii="Times New Roman" w:hAnsi="Times New Roman"/>
            </w:rPr>
            <w:t>Interpretazione dei risultati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2EF3CDF5" w14:textId="3BD23FEF" w:rsidR="004B0864" w:rsidRPr="00C072A0" w:rsidRDefault="004B0864" w:rsidP="004B0864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Generazione del report settimanale</w:t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5A310412" w14:textId="30975B38" w:rsidR="004B0864" w:rsidRPr="00C072A0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.1    </w:t>
          </w:r>
          <w:r>
            <w:rPr>
              <w:rFonts w:ascii="Times New Roman" w:hAnsi="Times New Roman"/>
            </w:rPr>
            <w:t xml:space="preserve">Obiettivi del report automatizzato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25761F1A" w14:textId="041639B0" w:rsidR="004B0864" w:rsidRPr="00C072A0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>
            <w:rPr>
              <w:rFonts w:ascii="Times New Roman" w:hAnsi="Times New Roman"/>
            </w:rPr>
            <w:t>Struttura del PDF generato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F93E5E3" w14:textId="6F298B3F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</w:rPr>
            <w:t>Integrazione del Fear &amp; Greed Index (media ponderata)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27E70D35" w14:textId="455407DE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>
            <w:rPr>
              <w:rFonts w:ascii="Times New Roman" w:hAnsi="Times New Roman"/>
            </w:rPr>
            <w:t xml:space="preserve">Visualizzazione del Fear &amp; Greed Index (media ponderata)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65F278A0" w14:textId="56DB0C6F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</w:rPr>
            <w:t>Visualizzazione dinamica (grafici, gauge index)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FD546B6" w14:textId="7406845D" w:rsidR="00360A8A" w:rsidRDefault="004B0864" w:rsidP="00360A8A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>
            <w:rPr>
              <w:rFonts w:ascii="Times New Roman" w:hAnsi="Times New Roman"/>
            </w:rPr>
            <w:t>Automazione del processo di reportistica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51548443" w14:textId="3262DAF4" w:rsidR="00360A8A" w:rsidRPr="00360A8A" w:rsidRDefault="00360A8A" w:rsidP="00360A8A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Pr="00C072A0">
            <w:rPr>
              <w:rFonts w:ascii="Times New Roman" w:hAnsi="Times New Roman"/>
            </w:rPr>
            <w:t>Esempio completo di report settimanale generato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51C9A67D" w14:textId="689D2D21" w:rsidR="004B0864" w:rsidRPr="00C072A0" w:rsidRDefault="004B0864" w:rsidP="004B0864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Implementazione e ambiente di sviluppo</w:t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4004F828" w14:textId="3AC9263A" w:rsidR="004B0864" w:rsidRPr="00C072A0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.1    </w:t>
          </w:r>
          <w:r>
            <w:rPr>
              <w:rFonts w:ascii="Times New Roman" w:hAnsi="Times New Roman"/>
            </w:rPr>
            <w:t>Linguaggi e strumenti utilizzzati (</w:t>
          </w:r>
          <w:r w:rsidRPr="00C072A0">
            <w:rPr>
              <w:rFonts w:ascii="Times New Roman" w:hAnsi="Times New Roman"/>
            </w:rPr>
            <w:t>Python, librerie</w:t>
          </w:r>
          <w:r>
            <w:rPr>
              <w:rFonts w:ascii="Times New Roman" w:hAnsi="Times New Roman"/>
            </w:rPr>
            <w:t>, GoogleColab)</w:t>
          </w:r>
          <w:r>
            <w:rPr>
              <w:rFonts w:ascii="Times New Roman" w:hAnsi="Times New Roman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19B0DBD8" w14:textId="1DBE0069" w:rsidR="004B0864" w:rsidRPr="00C072A0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Pr="00C072A0">
            <w:rPr>
              <w:rFonts w:ascii="Times New Roman" w:hAnsi="Times New Roman"/>
            </w:rPr>
            <w:t>Organizzazione del codice e struttura del repository GitHub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0EEA19F" w14:textId="5095A919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Pr="00C072A0">
            <w:rPr>
              <w:rFonts w:ascii="Times New Roman" w:hAnsi="Times New Roman"/>
            </w:rPr>
            <w:t>Ambiente di sviluppo (IDE, versionamento, test)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4DBB146C" w14:textId="628F0248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Pr="00C072A0">
            <w:rPr>
              <w:rFonts w:ascii="Times New Roman" w:hAnsi="Times New Roman"/>
            </w:rPr>
            <w:t>Risorse hardware e software utilizzate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06E6952B" w14:textId="2671B491" w:rsidR="004B0864" w:rsidRPr="00C072A0" w:rsidRDefault="004B0864" w:rsidP="004B0864">
          <w:pPr>
            <w:pStyle w:val="Sommario1"/>
            <w:numPr>
              <w:ilvl w:val="0"/>
              <w:numId w:val="18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Discussione e sviluppi futuri</w:t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29FE0A7C" w14:textId="11E5099F" w:rsidR="00360A8A" w:rsidRPr="00360A8A" w:rsidRDefault="004B0864" w:rsidP="00360A8A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.1    </w:t>
          </w:r>
          <w:r w:rsidRPr="00C072A0">
            <w:rPr>
              <w:rFonts w:ascii="Times New Roman" w:hAnsi="Times New Roman"/>
            </w:rPr>
            <w:t>Criticità riscontrate durante lo sviluppo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1C77A8C5" w14:textId="769691B9" w:rsidR="004B0864" w:rsidRPr="00C072A0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.2    </w:t>
          </w:r>
          <w:r w:rsidRPr="00C072A0">
            <w:rPr>
              <w:rFonts w:ascii="Times New Roman" w:hAnsi="Times New Roman"/>
            </w:rPr>
            <w:t>Limiti del sistema attuale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5925CEB" w14:textId="4368A118" w:rsidR="004B0864" w:rsidRDefault="004B0864" w:rsidP="004B0864">
          <w:pPr>
            <w:pStyle w:val="Sommario2"/>
            <w:ind w:left="851" w:right="849" w:firstLine="360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.</w:t>
          </w:r>
          <w:r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 </w:t>
          </w:r>
          <w:r w:rsidRPr="00C072A0">
            <w:rPr>
              <w:rFonts w:ascii="Times New Roman" w:hAnsi="Times New Roman"/>
            </w:rPr>
            <w:t>Possibili miglioramenti futuri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3AE83C5B" w14:textId="0FDA95BA" w:rsidR="004B0864" w:rsidRDefault="004B0864" w:rsidP="00360A8A">
          <w:pPr>
            <w:pStyle w:val="Sommario2"/>
            <w:numPr>
              <w:ilvl w:val="1"/>
              <w:numId w:val="19"/>
            </w:numPr>
            <w:ind w:right="849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  </w:t>
          </w:r>
          <w:r>
            <w:rPr>
              <w:rFonts w:ascii="Times New Roman" w:hAnsi="Times New Roman"/>
            </w:rPr>
            <w:t>Impatti nel mondo del trading e della finanza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t>2</w:t>
          </w:r>
        </w:p>
        <w:p w14:paraId="1A6203A3" w14:textId="22AE32AB" w:rsidR="00360A8A" w:rsidRDefault="00360A8A" w:rsidP="00360A8A">
          <w:pPr>
            <w:pStyle w:val="Sommario1"/>
            <w:ind w:left="143" w:right="849" w:firstLine="708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Bibliografia </w:t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7D291751" w14:textId="504EED22" w:rsidR="00C072A0" w:rsidRPr="00360A8A" w:rsidRDefault="00360A8A" w:rsidP="00360A8A">
          <w:pPr>
            <w:pStyle w:val="Sommario1"/>
            <w:ind w:left="143" w:right="849" w:firstLine="708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Ringraziamenti</w:t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 xml:space="preserve">  </w:t>
          </w:r>
          <w:r w:rsidRPr="00C072A0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72A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</w:sdtContent>
    </w:sdt>
    <w:p w14:paraId="29C0521B" w14:textId="77777777" w:rsidR="000D7AC8" w:rsidRDefault="000D7AC8"/>
    <w:p w14:paraId="61DD46FD" w14:textId="77777777" w:rsidR="000D7AC8" w:rsidRDefault="000D7AC8"/>
    <w:p w14:paraId="7457F483" w14:textId="77777777" w:rsidR="000D7AC8" w:rsidRDefault="000D7AC8"/>
    <w:sectPr w:rsidR="000D7A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FE5D3" w14:textId="77777777" w:rsidR="00151177" w:rsidRDefault="00151177" w:rsidP="0031712D">
      <w:pPr>
        <w:spacing w:after="0" w:line="240" w:lineRule="auto"/>
      </w:pPr>
      <w:r>
        <w:separator/>
      </w:r>
    </w:p>
  </w:endnote>
  <w:endnote w:type="continuationSeparator" w:id="0">
    <w:p w14:paraId="2FDA537A" w14:textId="77777777" w:rsidR="00151177" w:rsidRDefault="00151177" w:rsidP="0031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156150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360CB000" w14:textId="77777777" w:rsidR="00077B17" w:rsidRDefault="00077B17" w:rsidP="0098735F">
        <w:pPr>
          <w:pStyle w:val="Pidipagina"/>
        </w:pPr>
      </w:p>
      <w:p w14:paraId="1FC8BFF3" w14:textId="77777777" w:rsidR="00077B17" w:rsidRPr="0098735F" w:rsidRDefault="00077B17">
        <w:pPr>
          <w:pStyle w:val="Pidipagina"/>
          <w:jc w:val="center"/>
          <w:rPr>
            <w:color w:val="000000" w:themeColor="text1"/>
          </w:rPr>
        </w:pPr>
        <w:r w:rsidRPr="0098735F">
          <w:rPr>
            <w:color w:val="000000" w:themeColor="text1"/>
          </w:rPr>
          <w:fldChar w:fldCharType="begin"/>
        </w:r>
        <w:r w:rsidRPr="0098735F">
          <w:rPr>
            <w:color w:val="000000" w:themeColor="text1"/>
          </w:rPr>
          <w:instrText>PAGE   \* MERGEFORMAT</w:instrText>
        </w:r>
        <w:r w:rsidRPr="0098735F">
          <w:rPr>
            <w:color w:val="000000" w:themeColor="text1"/>
          </w:rPr>
          <w:fldChar w:fldCharType="separate"/>
        </w:r>
        <w:r w:rsidRPr="0098735F">
          <w:rPr>
            <w:color w:val="000000" w:themeColor="text1"/>
          </w:rPr>
          <w:t>2</w:t>
        </w:r>
        <w:r w:rsidRPr="0098735F">
          <w:rPr>
            <w:color w:val="000000" w:themeColor="text1"/>
          </w:rPr>
          <w:fldChar w:fldCharType="end"/>
        </w:r>
      </w:p>
    </w:sdtContent>
  </w:sdt>
  <w:p w14:paraId="73789FD8" w14:textId="77777777" w:rsidR="00077B17" w:rsidRDefault="00077B1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CE551" w14:textId="77777777" w:rsidR="00151177" w:rsidRDefault="00151177" w:rsidP="0031712D">
      <w:pPr>
        <w:spacing w:after="0" w:line="240" w:lineRule="auto"/>
      </w:pPr>
      <w:r>
        <w:separator/>
      </w:r>
    </w:p>
  </w:footnote>
  <w:footnote w:type="continuationSeparator" w:id="0">
    <w:p w14:paraId="7A4B37E9" w14:textId="77777777" w:rsidR="00151177" w:rsidRDefault="00151177" w:rsidP="0031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E3A"/>
    <w:multiLevelType w:val="multilevel"/>
    <w:tmpl w:val="B3205B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1" w15:restartNumberingAfterBreak="0">
    <w:nsid w:val="0FBA78F7"/>
    <w:multiLevelType w:val="multilevel"/>
    <w:tmpl w:val="E11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3283A"/>
    <w:multiLevelType w:val="multilevel"/>
    <w:tmpl w:val="E5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674F4"/>
    <w:multiLevelType w:val="multilevel"/>
    <w:tmpl w:val="30E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155DC"/>
    <w:multiLevelType w:val="multilevel"/>
    <w:tmpl w:val="4C4E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709B2"/>
    <w:multiLevelType w:val="multilevel"/>
    <w:tmpl w:val="3690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44A73"/>
    <w:multiLevelType w:val="multilevel"/>
    <w:tmpl w:val="1366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77768"/>
    <w:multiLevelType w:val="multilevel"/>
    <w:tmpl w:val="43BA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F51BE"/>
    <w:multiLevelType w:val="multilevel"/>
    <w:tmpl w:val="6A2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90DCF"/>
    <w:multiLevelType w:val="multilevel"/>
    <w:tmpl w:val="DDF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630A9"/>
    <w:multiLevelType w:val="multilevel"/>
    <w:tmpl w:val="FA5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57A09"/>
    <w:multiLevelType w:val="multilevel"/>
    <w:tmpl w:val="01C2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40129"/>
    <w:multiLevelType w:val="multilevel"/>
    <w:tmpl w:val="4EAA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F1E70"/>
    <w:multiLevelType w:val="multilevel"/>
    <w:tmpl w:val="A88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33C6D"/>
    <w:multiLevelType w:val="multilevel"/>
    <w:tmpl w:val="ACE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50958"/>
    <w:multiLevelType w:val="multilevel"/>
    <w:tmpl w:val="2AA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84FAC"/>
    <w:multiLevelType w:val="multilevel"/>
    <w:tmpl w:val="94DA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108FF"/>
    <w:multiLevelType w:val="multilevel"/>
    <w:tmpl w:val="AA1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30704"/>
    <w:multiLevelType w:val="hybridMultilevel"/>
    <w:tmpl w:val="29C02CD8"/>
    <w:lvl w:ilvl="0" w:tplc="0BD08FAC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79491333">
    <w:abstractNumId w:val="1"/>
  </w:num>
  <w:num w:numId="2" w16cid:durableId="1586955211">
    <w:abstractNumId w:val="11"/>
  </w:num>
  <w:num w:numId="3" w16cid:durableId="2142184605">
    <w:abstractNumId w:val="8"/>
  </w:num>
  <w:num w:numId="4" w16cid:durableId="155195484">
    <w:abstractNumId w:val="14"/>
  </w:num>
  <w:num w:numId="5" w16cid:durableId="134298361">
    <w:abstractNumId w:val="5"/>
  </w:num>
  <w:num w:numId="6" w16cid:durableId="1591354923">
    <w:abstractNumId w:val="12"/>
  </w:num>
  <w:num w:numId="7" w16cid:durableId="1542130373">
    <w:abstractNumId w:val="4"/>
  </w:num>
  <w:num w:numId="8" w16cid:durableId="1930381835">
    <w:abstractNumId w:val="16"/>
  </w:num>
  <w:num w:numId="9" w16cid:durableId="511116524">
    <w:abstractNumId w:val="13"/>
  </w:num>
  <w:num w:numId="10" w16cid:durableId="877821521">
    <w:abstractNumId w:val="2"/>
  </w:num>
  <w:num w:numId="11" w16cid:durableId="2032298129">
    <w:abstractNumId w:val="10"/>
  </w:num>
  <w:num w:numId="12" w16cid:durableId="687415834">
    <w:abstractNumId w:val="17"/>
  </w:num>
  <w:num w:numId="13" w16cid:durableId="558830957">
    <w:abstractNumId w:val="6"/>
  </w:num>
  <w:num w:numId="14" w16cid:durableId="1262252347">
    <w:abstractNumId w:val="9"/>
  </w:num>
  <w:num w:numId="15" w16cid:durableId="1111898865">
    <w:abstractNumId w:val="7"/>
  </w:num>
  <w:num w:numId="16" w16cid:durableId="839858141">
    <w:abstractNumId w:val="3"/>
  </w:num>
  <w:num w:numId="17" w16cid:durableId="351108961">
    <w:abstractNumId w:val="15"/>
  </w:num>
  <w:num w:numId="18" w16cid:durableId="1656569943">
    <w:abstractNumId w:val="18"/>
  </w:num>
  <w:num w:numId="19" w16cid:durableId="165217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20"/>
    <w:rsid w:val="00077B17"/>
    <w:rsid w:val="000D7AC8"/>
    <w:rsid w:val="00151177"/>
    <w:rsid w:val="0031712D"/>
    <w:rsid w:val="00360A8A"/>
    <w:rsid w:val="003C1B5F"/>
    <w:rsid w:val="004B0864"/>
    <w:rsid w:val="004E5C02"/>
    <w:rsid w:val="00541520"/>
    <w:rsid w:val="00AC5BBC"/>
    <w:rsid w:val="00C072A0"/>
    <w:rsid w:val="00CD17F8"/>
    <w:rsid w:val="00D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A2BF"/>
  <w15:chartTrackingRefBased/>
  <w15:docId w15:val="{4B9CE165-A199-4FFD-AC00-C0252E2D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7B17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1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1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1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1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1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1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1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1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1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1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1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1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152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152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15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15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15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15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1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1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1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1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15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15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152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1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152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1520"/>
    <w:rPr>
      <w:b/>
      <w:bCs/>
      <w:smallCaps/>
      <w:color w:val="0F4761" w:themeColor="accent1" w:themeShade="BF"/>
      <w:spacing w:val="5"/>
    </w:rPr>
  </w:style>
  <w:style w:type="paragraph" w:styleId="Pidipagina">
    <w:name w:val="footer"/>
    <w:basedOn w:val="Normale"/>
    <w:link w:val="PidipaginaCarattere"/>
    <w:uiPriority w:val="99"/>
    <w:unhideWhenUsed/>
    <w:rsid w:val="00077B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7B17"/>
    <w:rPr>
      <w:rFonts w:ascii="Times New Roman" w:hAnsi="Times New Roman"/>
      <w:kern w:val="0"/>
      <w:sz w:val="24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3171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12D"/>
    <w:rPr>
      <w:rFonts w:ascii="Times New Roman" w:hAnsi="Times New Roman"/>
      <w:kern w:val="0"/>
      <w:sz w:val="24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C072A0"/>
    <w:pPr>
      <w:spacing w:before="240" w:after="0"/>
      <w:jc w:val="left"/>
      <w:outlineLvl w:val="9"/>
    </w:pPr>
    <w:rPr>
      <w:sz w:val="32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C072A0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072A0"/>
    <w:pPr>
      <w:spacing w:after="100"/>
      <w:jc w:val="left"/>
    </w:pPr>
    <w:rPr>
      <w:rFonts w:asciiTheme="minorHAnsi" w:eastAsiaTheme="minorEastAsia" w:hAnsiTheme="minorHAnsi" w:cs="Times New Roman"/>
      <w:sz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C072A0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Panico</dc:creator>
  <cp:keywords/>
  <dc:description/>
  <cp:lastModifiedBy>Gioele Panico</cp:lastModifiedBy>
  <cp:revision>2</cp:revision>
  <dcterms:created xsi:type="dcterms:W3CDTF">2025-09-01T17:08:00Z</dcterms:created>
  <dcterms:modified xsi:type="dcterms:W3CDTF">2025-09-01T18:51:00Z</dcterms:modified>
</cp:coreProperties>
</file>