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691FB6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DOCUMENTO INFORME METODOLOGICO</w:t>
      </w:r>
    </w:p>
    <w:p w14:paraId="48F272B1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72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B95A04" w14:paraId="22C0FD47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1826C785" w14:textId="77777777" w:rsidR="00B95A04" w:rsidRDefault="007A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INFORMACIÓN GENERAL</w:t>
            </w:r>
          </w:p>
        </w:tc>
      </w:tr>
    </w:tbl>
    <w:p w14:paraId="60C15CF7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5185734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DE ENTREGA: 22/</w:t>
      </w:r>
      <w:r>
        <w:rPr>
          <w:b/>
          <w:sz w:val="24"/>
          <w:szCs w:val="24"/>
        </w:rPr>
        <w:t>03/2022</w:t>
      </w:r>
    </w:p>
    <w:p w14:paraId="41D6602C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834629B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INTEGRANTES:</w:t>
      </w:r>
    </w:p>
    <w:p w14:paraId="6CB7C05A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0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B95A04" w14:paraId="6896537C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05B3A0C" w14:textId="77777777" w:rsidR="00B95A04" w:rsidRDefault="007A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26CEDA38" w14:textId="77777777" w:rsidR="00B95A04" w:rsidRDefault="007A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Y APELLIDOS</w:t>
            </w:r>
          </w:p>
        </w:tc>
      </w:tr>
      <w:tr w:rsidR="00B95A04" w14:paraId="245326DC" w14:textId="77777777" w:rsidTr="00B95A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A0D9E47" w14:textId="77777777" w:rsidR="00B95A04" w:rsidRDefault="007A0D5A">
            <w:r>
              <w:t>0000048060</w:t>
            </w:r>
          </w:p>
        </w:tc>
        <w:tc>
          <w:tcPr>
            <w:tcW w:w="7615" w:type="dxa"/>
          </w:tcPr>
          <w:p w14:paraId="277DE8A7" w14:textId="77777777" w:rsidR="00B95A04" w:rsidRDefault="007A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Gabriel Sabatini Tamayo</w:t>
            </w:r>
          </w:p>
        </w:tc>
      </w:tr>
      <w:tr w:rsidR="00B95A04" w14:paraId="3609B1AE" w14:textId="77777777" w:rsidTr="00B95A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50697BF" w14:textId="77777777" w:rsidR="00B95A04" w:rsidRDefault="00B95A04"/>
        </w:tc>
        <w:tc>
          <w:tcPr>
            <w:tcW w:w="7615" w:type="dxa"/>
          </w:tcPr>
          <w:p w14:paraId="08F83B5A" w14:textId="77777777" w:rsidR="00B95A04" w:rsidRDefault="007A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Gianlucas</w:t>
            </w:r>
            <w:proofErr w:type="spellEnd"/>
            <w:r>
              <w:t xml:space="preserve"> Tamayo Giraldo</w:t>
            </w:r>
          </w:p>
        </w:tc>
      </w:tr>
      <w:tr w:rsidR="00B95A04" w14:paraId="589D198B" w14:textId="77777777" w:rsidTr="00B95A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CF22CB7" w14:textId="77777777" w:rsidR="00B95A04" w:rsidRDefault="00B95A04"/>
        </w:tc>
        <w:tc>
          <w:tcPr>
            <w:tcW w:w="7615" w:type="dxa"/>
          </w:tcPr>
          <w:p w14:paraId="61AA2D6A" w14:textId="77777777" w:rsidR="00B95A04" w:rsidRDefault="007A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Giovanni </w:t>
            </w:r>
            <w:proofErr w:type="spellStart"/>
            <w:r>
              <w:t>Leon</w:t>
            </w:r>
            <w:proofErr w:type="spellEnd"/>
            <w:r>
              <w:t xml:space="preserve"> Posada</w:t>
            </w:r>
          </w:p>
        </w:tc>
      </w:tr>
      <w:tr w:rsidR="00B95A04" w14:paraId="46F8B9B1" w14:textId="77777777" w:rsidTr="00B95A0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DE9C1C4" w14:textId="77777777" w:rsidR="00B95A04" w:rsidRDefault="00B95A04"/>
        </w:tc>
        <w:tc>
          <w:tcPr>
            <w:tcW w:w="7615" w:type="dxa"/>
          </w:tcPr>
          <w:p w14:paraId="2BBB2EA2" w14:textId="77777777" w:rsidR="00B95A04" w:rsidRDefault="007A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Royner Guardo Hernandez</w:t>
            </w:r>
          </w:p>
        </w:tc>
      </w:tr>
      <w:tr w:rsidR="00B95A04" w14:paraId="64497696" w14:textId="77777777" w:rsidTr="00B95A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EF8A805" w14:textId="77777777" w:rsidR="00B95A04" w:rsidRDefault="00B95A04"/>
        </w:tc>
        <w:tc>
          <w:tcPr>
            <w:tcW w:w="7615" w:type="dxa"/>
          </w:tcPr>
          <w:p w14:paraId="3452B729" w14:textId="77777777" w:rsidR="00B95A04" w:rsidRDefault="007A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Santiago Asprilla Simancas</w:t>
            </w:r>
          </w:p>
        </w:tc>
      </w:tr>
    </w:tbl>
    <w:p w14:paraId="71573866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A1B8E13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TITULO </w:t>
      </w:r>
    </w:p>
    <w:tbl>
      <w:tblPr>
        <w:tblStyle w:val="a1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B95A04" w14:paraId="2F6ADF8E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E2653D5" w14:textId="62A1C290" w:rsidR="00B95A04" w:rsidRDefault="007A0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Software de Tickets para </w:t>
            </w:r>
            <w:r w:rsidR="0075407A">
              <w:rPr>
                <w:b w:val="0"/>
                <w:i/>
                <w:color w:val="000000"/>
                <w:sz w:val="24"/>
                <w:szCs w:val="24"/>
              </w:rPr>
              <w:t>los Estudiantes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</w:t>
            </w:r>
            <w:r w:rsidR="0075407A">
              <w:rPr>
                <w:b w:val="0"/>
                <w:i/>
                <w:color w:val="000000"/>
                <w:sz w:val="24"/>
                <w:szCs w:val="24"/>
              </w:rPr>
              <w:t xml:space="preserve">del </w:t>
            </w:r>
            <w:proofErr w:type="spellStart"/>
            <w:r>
              <w:rPr>
                <w:b w:val="0"/>
                <w:i/>
                <w:color w:val="000000"/>
                <w:sz w:val="24"/>
                <w:szCs w:val="24"/>
              </w:rPr>
              <w:t>Tecnólogico</w:t>
            </w:r>
            <w:proofErr w:type="spellEnd"/>
            <w:r>
              <w:rPr>
                <w:b w:val="0"/>
                <w:i/>
                <w:color w:val="000000"/>
                <w:sz w:val="24"/>
                <w:szCs w:val="24"/>
              </w:rPr>
              <w:t xml:space="preserve">  Comfenalco.</w:t>
            </w:r>
          </w:p>
        </w:tc>
      </w:tr>
    </w:tbl>
    <w:p w14:paraId="320F27DF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A797553" w14:textId="77777777" w:rsidR="00B95A04" w:rsidRDefault="00B95A04">
      <w:pPr>
        <w:widowControl w:val="0"/>
        <w:rPr>
          <w:b/>
          <w:sz w:val="24"/>
          <w:szCs w:val="24"/>
        </w:rPr>
      </w:pPr>
    </w:p>
    <w:p w14:paraId="7096A66C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DESCRIPCIÓN DEL PROBLEMA </w:t>
      </w:r>
    </w:p>
    <w:tbl>
      <w:tblPr>
        <w:tblStyle w:val="a2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B95A04" w14:paraId="7B249E69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E7B830E" w14:textId="625CAD51" w:rsidR="00B95A04" w:rsidRDefault="007A0D5A">
            <w:pPr>
              <w:spacing w:before="240" w:after="24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la fundación universitaria tecnológico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Comfenalco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no cuenta con un sistema eficaz de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solicitudes, quejas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y reclamos ,por lo tanto, los estudiantes al momento de realizar dichos reclamos se encuentran que sus peticiones no son atendidas adecuadamente, hay un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a respuesta tardía o simplemente en algunos no hay respuesta, viéndose así los estudiantes gravemente afectados en algunos procesos tales como aplicación a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becas, soportes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técnicos, traspaso de universidades entre otros.</w:t>
            </w:r>
          </w:p>
          <w:p w14:paraId="435F99CF" w14:textId="77777777" w:rsidR="00B95A04" w:rsidRDefault="007A0D5A">
            <w:pPr>
              <w:spacing w:before="240" w:after="24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Con el objetivo de solucionar este p</w:t>
            </w:r>
            <w:r>
              <w:rPr>
                <w:b w:val="0"/>
                <w:i/>
                <w:color w:val="000000"/>
                <w:sz w:val="24"/>
                <w:szCs w:val="24"/>
              </w:rPr>
              <w:t>roblema se propone la creación de un nuevo software PQR que implemente una mejor distribución de tickets al área correspondida del problema, que informe de manera detallada a los estudiantes el estado de su petición y que permita una mejor retroalimentació</w:t>
            </w:r>
            <w:r>
              <w:rPr>
                <w:b w:val="0"/>
                <w:i/>
                <w:color w:val="000000"/>
                <w:sz w:val="24"/>
                <w:szCs w:val="24"/>
              </w:rPr>
              <w:t>n para poder testear si el ticket fue resuelto según los parámetros del estudiante o no.</w:t>
            </w:r>
          </w:p>
          <w:p w14:paraId="459C7F5A" w14:textId="77777777" w:rsidR="00B95A04" w:rsidRDefault="007A0D5A">
            <w:pPr>
              <w:spacing w:before="240" w:after="24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Esto genera la siguiente pregunta:</w:t>
            </w:r>
          </w:p>
          <w:p w14:paraId="1FCE81C7" w14:textId="64B103CB" w:rsidR="00B95A04" w:rsidRDefault="007A0D5A">
            <w:pPr>
              <w:spacing w:before="240" w:after="24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lastRenderedPageBreak/>
              <w:t>¿Cómo puede la implementación del nuevo software mejorar el rendimiento de la mesa de ayuda de la fundación universitaria tecnológic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o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Comfenalco</w:t>
            </w:r>
            <w:r>
              <w:rPr>
                <w:b w:val="0"/>
                <w:i/>
                <w:color w:val="000000"/>
                <w:sz w:val="24"/>
                <w:szCs w:val="24"/>
              </w:rPr>
              <w:t>, optimizar los recursos y mejorar los tiempos de respuesta?</w:t>
            </w:r>
          </w:p>
          <w:p w14:paraId="50558037" w14:textId="77777777" w:rsidR="00B95A04" w:rsidRDefault="00B95A04">
            <w:pPr>
              <w:spacing w:before="240" w:after="240" w:line="276" w:lineRule="auto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46DE1995" w14:textId="77777777" w:rsidR="00B95A04" w:rsidRDefault="00B95A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1883149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JUSTIFICACIÓN </w:t>
      </w:r>
    </w:p>
    <w:tbl>
      <w:tblPr>
        <w:tblStyle w:val="a3"/>
        <w:tblW w:w="9570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B95A04" w14:paraId="2A365AAB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0" w:type="dxa"/>
          </w:tcPr>
          <w:p w14:paraId="70D79449" w14:textId="523A5544" w:rsidR="00B95A04" w:rsidRDefault="007A0D5A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La presente investigación nos permite tratar con aspectos que son importantes en una organización cómo lo son brindar una excelente atención al cliente y afectar de una manera positiva en cuanto tiempo de respuesta y por ende en cuanto a costos se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refiere. La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 fundación tecnológico </w:t>
            </w:r>
            <w:r w:rsidR="00157415">
              <w:rPr>
                <w:b w:val="0"/>
                <w:i/>
                <w:color w:val="000000"/>
                <w:sz w:val="24"/>
                <w:szCs w:val="24"/>
              </w:rPr>
              <w:t>Comfenalco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cuenta con un sistema </w:t>
            </w:r>
            <w:proofErr w:type="spellStart"/>
            <w:r>
              <w:rPr>
                <w:b w:val="0"/>
                <w:i/>
                <w:color w:val="000000"/>
                <w:sz w:val="24"/>
                <w:szCs w:val="24"/>
              </w:rPr>
              <w:t>pqr</w:t>
            </w:r>
            <w:proofErr w:type="spellEnd"/>
            <w:r>
              <w:rPr>
                <w:b w:val="0"/>
                <w:i/>
                <w:color w:val="000000"/>
                <w:sz w:val="24"/>
                <w:szCs w:val="24"/>
              </w:rPr>
              <w:t xml:space="preserve"> ampliamente mejorable en aspectos cómo distribución de </w:t>
            </w:r>
            <w:proofErr w:type="spellStart"/>
            <w:r>
              <w:rPr>
                <w:b w:val="0"/>
                <w:i/>
                <w:color w:val="000000"/>
                <w:sz w:val="24"/>
                <w:szCs w:val="24"/>
              </w:rPr>
              <w:t>tareas,tickets</w:t>
            </w:r>
            <w:proofErr w:type="spellEnd"/>
            <w:r>
              <w:rPr>
                <w:b w:val="0"/>
                <w:i/>
                <w:color w:val="000000"/>
                <w:sz w:val="24"/>
                <w:szCs w:val="24"/>
              </w:rPr>
              <w:t xml:space="preserve"> y retroalimentación entre clientes y el equipo de soporte técnico.</w:t>
            </w:r>
          </w:p>
          <w:p w14:paraId="19609B66" w14:textId="77777777" w:rsidR="00B95A04" w:rsidRDefault="007A0D5A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Las mejoras planteadas </w:t>
            </w:r>
            <w:r>
              <w:rPr>
                <w:b w:val="0"/>
                <w:i/>
                <w:color w:val="000000"/>
                <w:sz w:val="24"/>
                <w:szCs w:val="24"/>
                <w:highlight w:val="white"/>
              </w:rPr>
              <w:t xml:space="preserve">ayudarán a cumplir el compromiso </w:t>
            </w:r>
            <w:r>
              <w:rPr>
                <w:b w:val="0"/>
                <w:i/>
                <w:color w:val="000000"/>
                <w:sz w:val="24"/>
                <w:szCs w:val="24"/>
                <w:highlight w:val="white"/>
              </w:rPr>
              <w:t>de eficiencia que recae sobre la institución, lo que traducirá a usuarios finales en beneficiarios de mejores tiempos de respuesta generando de tal forma una mejor experiencia para los clientes.</w:t>
            </w:r>
          </w:p>
        </w:tc>
      </w:tr>
    </w:tbl>
    <w:p w14:paraId="024117F5" w14:textId="77777777" w:rsidR="00B95A04" w:rsidRDefault="00B95A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640D092" w14:textId="77777777" w:rsidR="00B95A04" w:rsidRDefault="007A0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GENERAL </w:t>
      </w:r>
    </w:p>
    <w:tbl>
      <w:tblPr>
        <w:tblStyle w:val="a4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B95A04" w14:paraId="1EF5B846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F8E3E38" w14:textId="6DB08E96" w:rsidR="00B95A04" w:rsidRDefault="007A0D5A">
            <w:pPr>
              <w:spacing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2"/>
                <w:szCs w:val="22"/>
              </w:rPr>
              <w:t xml:space="preserve">El objetivo principal de este Software es solventar la </w:t>
            </w:r>
            <w:r w:rsidR="00157415">
              <w:rPr>
                <w:b w:val="0"/>
                <w:i/>
                <w:color w:val="000000"/>
                <w:sz w:val="22"/>
                <w:szCs w:val="22"/>
              </w:rPr>
              <w:t>problemática de</w:t>
            </w:r>
            <w:r>
              <w:rPr>
                <w:b w:val="0"/>
                <w:i/>
                <w:color w:val="000000"/>
                <w:sz w:val="22"/>
                <w:szCs w:val="22"/>
              </w:rPr>
              <w:t xml:space="preserve"> los estudiantes y sus inconformidades hacia la parte administrativa de la Fundación Universitaria Tecnológico Comfenalco, a través de un sistema PQR enfocado a la eficiencia y retroali</w:t>
            </w:r>
            <w:r>
              <w:rPr>
                <w:b w:val="0"/>
                <w:i/>
                <w:color w:val="000000"/>
                <w:sz w:val="22"/>
                <w:szCs w:val="22"/>
              </w:rPr>
              <w:t>mentación, permitiendo a los estudiantes obtener mejores tiempos de respuestas en línea sin necesidad de acercarse a las instalaciones, porque necesitan información sobre su seguimiento. Además, se busca solventar de forma más eficiente la problemática pre</w:t>
            </w:r>
            <w:r>
              <w:rPr>
                <w:b w:val="0"/>
                <w:i/>
                <w:color w:val="000000"/>
                <w:sz w:val="22"/>
                <w:szCs w:val="22"/>
              </w:rPr>
              <w:t xml:space="preserve">sentada por parte de los estudiantes hacia las plataformas de la </w:t>
            </w:r>
            <w:r w:rsidR="00157415">
              <w:rPr>
                <w:b w:val="0"/>
                <w:i/>
                <w:color w:val="000000"/>
                <w:sz w:val="22"/>
                <w:szCs w:val="22"/>
              </w:rPr>
              <w:t>institución, mejorando</w:t>
            </w:r>
            <w:r>
              <w:rPr>
                <w:b w:val="0"/>
                <w:i/>
                <w:color w:val="000000"/>
                <w:sz w:val="22"/>
                <w:szCs w:val="22"/>
              </w:rPr>
              <w:t xml:space="preserve"> en gran escala los estándares de calidad de atención al cliente seguidos según la normatividad de la ISO 90001.</w:t>
            </w:r>
          </w:p>
        </w:tc>
      </w:tr>
    </w:tbl>
    <w:p w14:paraId="53AB054F" w14:textId="77777777" w:rsidR="00B95A04" w:rsidRDefault="00B95A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F78429" w14:textId="77777777" w:rsidR="00B95A04" w:rsidRDefault="00B95A0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C95F847" w14:textId="77777777" w:rsidR="00B95A04" w:rsidRDefault="007A0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tbl>
      <w:tblPr>
        <w:tblStyle w:val="a5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B95A04" w14:paraId="3B675F7D" w14:textId="77777777" w:rsidTr="00B95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0629E66" w14:textId="77777777" w:rsidR="00B95A04" w:rsidRDefault="007A0D5A">
            <w:pPr>
              <w:spacing w:after="200"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2"/>
                <w:szCs w:val="22"/>
              </w:rPr>
              <w:t>Implementar una mejor distribución de tareas, que vayan directamente a las personas encargadas y no pase por “intermediarios”.</w:t>
            </w:r>
          </w:p>
          <w:p w14:paraId="52638A64" w14:textId="77777777" w:rsidR="00B95A04" w:rsidRDefault="007A0D5A">
            <w:pPr>
              <w:spacing w:after="200"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2"/>
                <w:szCs w:val="22"/>
              </w:rPr>
              <w:t>Brindar una mejor retroalimentación entre el estudiantado y el trabajo hecho por el personal de asistente técnico.</w:t>
            </w:r>
          </w:p>
          <w:p w14:paraId="4FC10847" w14:textId="77777777" w:rsidR="00B95A04" w:rsidRDefault="007A0D5A">
            <w:pPr>
              <w:spacing w:after="200" w:line="276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2"/>
                <w:szCs w:val="22"/>
              </w:rPr>
              <w:t>Aumentar el nú</w:t>
            </w:r>
            <w:r>
              <w:rPr>
                <w:b w:val="0"/>
                <w:i/>
                <w:color w:val="000000"/>
                <w:sz w:val="22"/>
                <w:szCs w:val="22"/>
              </w:rPr>
              <w:t>mero de peticiones realizadas de manera virtual gracias a un buen servicio y atención a las peticiones presentadas, evitando que el usuario tenga que gastar tiempo y arriesgando su salud haciendo la queja de manera presencial.</w:t>
            </w:r>
          </w:p>
        </w:tc>
      </w:tr>
    </w:tbl>
    <w:p w14:paraId="07C71422" w14:textId="77777777" w:rsidR="00B95A04" w:rsidRDefault="00B95A04">
      <w:pPr>
        <w:rPr>
          <w:sz w:val="24"/>
          <w:szCs w:val="24"/>
        </w:rPr>
      </w:pPr>
    </w:p>
    <w:sectPr w:rsidR="00B95A04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CB24" w14:textId="77777777" w:rsidR="007A0D5A" w:rsidRDefault="007A0D5A">
      <w:r>
        <w:separator/>
      </w:r>
    </w:p>
  </w:endnote>
  <w:endnote w:type="continuationSeparator" w:id="0">
    <w:p w14:paraId="31E71759" w14:textId="77777777" w:rsidR="007A0D5A" w:rsidRDefault="007A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A22F" w14:textId="77777777" w:rsidR="00B95A04" w:rsidRDefault="007A0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</w:rPr>
    </w:pPr>
    <w:r>
      <w:rPr>
        <w:color w:val="4A66AC"/>
        <w:sz w:val="22"/>
        <w:szCs w:val="22"/>
      </w:rPr>
      <w:t xml:space="preserve"> </w:t>
    </w:r>
    <w:r>
      <w:rPr>
        <w:color w:val="4A66AC"/>
        <w:sz w:val="22"/>
        <w:szCs w:val="22"/>
      </w:rPr>
      <w:fldChar w:fldCharType="begin"/>
    </w:r>
    <w:r>
      <w:rPr>
        <w:color w:val="4A66AC"/>
        <w:sz w:val="22"/>
        <w:szCs w:val="22"/>
      </w:rPr>
      <w:instrText>PAGE</w:instrText>
    </w:r>
    <w:r>
      <w:rPr>
        <w:color w:val="4A66AC"/>
        <w:sz w:val="22"/>
        <w:szCs w:val="22"/>
      </w:rPr>
      <w:fldChar w:fldCharType="separate"/>
    </w:r>
    <w:r w:rsidR="0075407A">
      <w:rPr>
        <w:noProof/>
        <w:color w:val="4A66AC"/>
        <w:sz w:val="22"/>
        <w:szCs w:val="22"/>
      </w:rPr>
      <w:t>9</w:t>
    </w:r>
    <w:r>
      <w:rPr>
        <w:color w:val="4A66AC"/>
        <w:sz w:val="22"/>
        <w:szCs w:val="22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E43E000" wp14:editId="4CF52588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76950" cy="5715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76950" cy="571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73ADC1D2" wp14:editId="6BF1994F">
          <wp:simplePos x="0" y="0"/>
          <wp:positionH relativeFrom="column">
            <wp:posOffset>-57147</wp:posOffset>
          </wp:positionH>
          <wp:positionV relativeFrom="paragraph">
            <wp:posOffset>-137792</wp:posOffset>
          </wp:positionV>
          <wp:extent cx="2171700" cy="63309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6BDE02" w14:textId="77777777" w:rsidR="00B95A04" w:rsidRDefault="007A0D5A">
    <w:pPr>
      <w:pBdr>
        <w:top w:val="nil"/>
        <w:left w:val="nil"/>
        <w:bottom w:val="nil"/>
        <w:right w:val="nil"/>
        <w:between w:val="nil"/>
      </w:pBdr>
      <w:tabs>
        <w:tab w:val="left" w:pos="8838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DA27" w14:textId="77777777" w:rsidR="007A0D5A" w:rsidRDefault="007A0D5A">
      <w:r>
        <w:separator/>
      </w:r>
    </w:p>
  </w:footnote>
  <w:footnote w:type="continuationSeparator" w:id="0">
    <w:p w14:paraId="63361DF7" w14:textId="77777777" w:rsidR="007A0D5A" w:rsidRDefault="007A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BE16" w14:textId="77777777" w:rsidR="00B95A04" w:rsidRDefault="00B95A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14:paraId="59683798" w14:textId="77777777" w:rsidR="00B95A04" w:rsidRDefault="00B95A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14:paraId="0E29A7C0" w14:textId="77777777" w:rsidR="00B95A04" w:rsidRDefault="007A0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374C80"/>
        <w:sz w:val="24"/>
        <w:szCs w:val="24"/>
      </w:rPr>
    </w:pPr>
    <w:r>
      <w:rPr>
        <w:b/>
        <w:color w:val="374C80"/>
        <w:sz w:val="24"/>
        <w:szCs w:val="24"/>
      </w:rPr>
      <w:t>PROGRAMA DE TECNOLOGÍA EN DESARROLLO DE SOFTWARE</w:t>
    </w:r>
    <w:r>
      <w:rPr>
        <w:i/>
        <w:color w:val="000000"/>
        <w:sz w:val="22"/>
        <w:szCs w:val="22"/>
      </w:rPr>
      <w:t xml:space="preserve">                                                                                            </w:t>
    </w:r>
  </w:p>
  <w:p w14:paraId="6F1528F2" w14:textId="77777777" w:rsidR="00B95A04" w:rsidRDefault="007A0D5A">
    <w:pPr>
      <w:spacing w:line="267" w:lineRule="auto"/>
      <w:ind w:right="20"/>
      <w:jc w:val="right"/>
      <w:rPr>
        <w:b/>
        <w:i/>
        <w:sz w:val="22"/>
        <w:szCs w:val="22"/>
      </w:rPr>
    </w:pPr>
    <w:r>
      <w:rPr>
        <w:b/>
        <w:i/>
        <w:color w:val="384D81"/>
        <w:sz w:val="22"/>
        <w:szCs w:val="22"/>
      </w:rPr>
      <w:t>Guía de Proyecto de Aula</w:t>
    </w:r>
  </w:p>
  <w:p w14:paraId="19D0AE99" w14:textId="77777777" w:rsidR="00B95A04" w:rsidRDefault="007A0D5A">
    <w:pPr>
      <w:spacing w:line="267" w:lineRule="auto"/>
      <w:ind w:right="18"/>
      <w:jc w:val="right"/>
      <w:rPr>
        <w:b/>
        <w:i/>
        <w:color w:val="384D81"/>
        <w:sz w:val="22"/>
        <w:szCs w:val="22"/>
      </w:rPr>
    </w:pPr>
    <w:r>
      <w:rPr>
        <w:b/>
        <w:i/>
        <w:color w:val="384D81"/>
        <w:sz w:val="22"/>
        <w:szCs w:val="22"/>
      </w:rPr>
      <w:t xml:space="preserve">IV – Semestre </w:t>
    </w:r>
  </w:p>
  <w:p w14:paraId="75C6DF99" w14:textId="77777777" w:rsidR="00B95A04" w:rsidRDefault="007A0D5A">
    <w:pPr>
      <w:rPr>
        <w:b/>
        <w:color w:val="374C80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8F9E1A" wp14:editId="41B11447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7900" cy="3175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7900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163B08C" wp14:editId="2878D303">
              <wp:simplePos x="0" y="0"/>
              <wp:positionH relativeFrom="column">
                <wp:posOffset>-50799</wp:posOffset>
              </wp:positionH>
              <wp:positionV relativeFrom="paragraph">
                <wp:posOffset>50800</wp:posOffset>
              </wp:positionV>
              <wp:extent cx="6076950" cy="5715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50800</wp:posOffset>
              </wp:positionV>
              <wp:extent cx="6076950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A04"/>
    <w:rsid w:val="00157415"/>
    <w:rsid w:val="0075407A"/>
    <w:rsid w:val="007A0D5A"/>
    <w:rsid w:val="00B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CB0B"/>
  <w15:docId w15:val="{FE1CD957-A66F-4376-BB22-567780CA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outlineLvl w:val="0"/>
    </w:pPr>
    <w:rPr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single" w:sz="24" w:space="0" w:color="DAE0EF"/>
        <w:left w:val="single" w:sz="24" w:space="0" w:color="DAE0EF"/>
        <w:bottom w:val="single" w:sz="24" w:space="0" w:color="DAE0EF"/>
        <w:right w:val="single" w:sz="24" w:space="0" w:color="DAE0EF"/>
      </w:pBdr>
      <w:shd w:val="clear" w:color="auto" w:fill="DAE0EF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single" w:sz="6" w:space="2" w:color="4A66AC"/>
      </w:pBdr>
      <w:spacing w:before="300"/>
      <w:outlineLvl w:val="2"/>
    </w:pPr>
    <w:rPr>
      <w:smallCaps/>
      <w:color w:val="24325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dotted" w:sz="6" w:space="2" w:color="4A66AC"/>
      </w:pBdr>
      <w:spacing w:before="200"/>
      <w:outlineLvl w:val="3"/>
    </w:pPr>
    <w:rPr>
      <w:smallCaps/>
      <w:color w:val="374C8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bottom w:val="single" w:sz="6" w:space="1" w:color="4A66AC"/>
      </w:pBdr>
      <w:spacing w:before="200"/>
      <w:outlineLvl w:val="4"/>
    </w:pPr>
    <w:rPr>
      <w:smallCaps/>
      <w:color w:val="374C8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bottom w:val="dotted" w:sz="6" w:space="1" w:color="4A66AC"/>
      </w:pBdr>
      <w:spacing w:before="200"/>
      <w:outlineLvl w:val="5"/>
    </w:pPr>
    <w:rPr>
      <w:smallCaps/>
      <w:color w:val="374C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smallCaps/>
      <w:color w:val="4A66AC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500"/>
    </w:pPr>
    <w:rPr>
      <w:smallCaps/>
      <w:color w:val="595959"/>
      <w:sz w:val="21"/>
      <w:szCs w:val="21"/>
    </w:rPr>
  </w:style>
  <w:style w:type="table" w:customStyle="1" w:styleId="a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A66AC"/>
        </w:tcBorders>
      </w:tcPr>
    </w:tblStylePr>
    <w:tblStylePr w:type="lastRow">
      <w:rPr>
        <w:b/>
      </w:rPr>
      <w:tblPr/>
      <w:tcPr>
        <w:tcBorders>
          <w:top w:val="single" w:sz="4" w:space="0" w:color="4A66A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0EF"/>
      </w:tcPr>
    </w:tblStylePr>
    <w:tblStylePr w:type="band1Horz">
      <w:tblPr/>
      <w:tcPr>
        <w:shd w:val="clear" w:color="auto" w:fill="DAE0EF"/>
      </w:tcPr>
    </w:tblStylePr>
  </w:style>
  <w:style w:type="table" w:customStyle="1" w:styleId="a0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Pr>
      <w:color w:val="374C8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ROYNER ANDRES</cp:lastModifiedBy>
  <cp:revision>3</cp:revision>
  <dcterms:created xsi:type="dcterms:W3CDTF">2022-04-19T20:26:00Z</dcterms:created>
  <dcterms:modified xsi:type="dcterms:W3CDTF">2022-04-19T20:33:00Z</dcterms:modified>
</cp:coreProperties>
</file>