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9784" w14:textId="10597FFB" w:rsidR="00583254" w:rsidRDefault="00583254">
      <w:r w:rsidRPr="00583254">
        <w:drawing>
          <wp:inline distT="0" distB="0" distL="0" distR="0" wp14:anchorId="548F6A4B" wp14:editId="56C40551">
            <wp:extent cx="5731510" cy="5012055"/>
            <wp:effectExtent l="0" t="0" r="0" b="4445"/>
            <wp:docPr id="1793136705" name="Picture 1" descr="A logo for a bab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705" name="Picture 1" descr="A logo for a bab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54"/>
    <w:rsid w:val="00583254"/>
    <w:rsid w:val="00BE100F"/>
    <w:rsid w:val="00D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FEB37"/>
  <w15:chartTrackingRefBased/>
  <w15:docId w15:val="{79DC6127-561D-D143-9778-6BA10F9C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Slattery</dc:creator>
  <cp:keywords/>
  <dc:description/>
  <cp:lastModifiedBy>Gislaine Slattery</cp:lastModifiedBy>
  <cp:revision>1</cp:revision>
  <dcterms:created xsi:type="dcterms:W3CDTF">2025-10-20T12:40:00Z</dcterms:created>
  <dcterms:modified xsi:type="dcterms:W3CDTF">2025-10-21T10:37:00Z</dcterms:modified>
</cp:coreProperties>
</file>