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C8C56" w14:textId="77777777" w:rsidR="0068343E" w:rsidRPr="0068343E" w:rsidRDefault="0068343E" w:rsidP="0068343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it-IT"/>
          <w14:ligatures w14:val="none"/>
        </w:rPr>
      </w:pPr>
      <w:r w:rsidRPr="0068343E">
        <w:rPr>
          <w:rFonts w:ascii="Times New Roman" w:eastAsia="Times New Roman" w:hAnsi="Times New Roman" w:cs="Times New Roman"/>
          <w:b/>
          <w:bCs/>
          <w:color w:val="000000"/>
          <w:kern w:val="0"/>
          <w:sz w:val="27"/>
          <w:szCs w:val="27"/>
          <w:lang w:eastAsia="it-IT"/>
          <w14:ligatures w14:val="none"/>
        </w:rPr>
        <w:t>Intento di Ricerca:</w:t>
      </w:r>
    </w:p>
    <w:p w14:paraId="7890AEF5" w14:textId="00517149" w:rsidR="0068343E" w:rsidRPr="0068343E" w:rsidRDefault="0068343E" w:rsidP="0068343E">
      <w:p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Keyword</w:t>
      </w:r>
      <w:r w:rsidRPr="0068343E">
        <w:rPr>
          <w:rFonts w:ascii="Times New Roman" w:eastAsia="Times New Roman" w:hAnsi="Times New Roman" w:cs="Times New Roman"/>
          <w:color w:val="000000"/>
          <w:kern w:val="0"/>
          <w:lang w:eastAsia="it-IT"/>
          <w14:ligatures w14:val="none"/>
        </w:rPr>
        <w:t>: Software per la gestione delle risorse umane</w:t>
      </w:r>
      <w:r w:rsidRPr="0068343E">
        <w:rPr>
          <w:rFonts w:ascii="Times New Roman" w:eastAsia="Times New Roman" w:hAnsi="Times New Roman" w:cs="Times New Roman"/>
          <w:color w:val="000000"/>
          <w:kern w:val="0"/>
          <w:lang w:eastAsia="it-IT"/>
          <w14:ligatures w14:val="none"/>
        </w:rPr>
        <w:br/>
      </w:r>
      <w:r w:rsidRPr="0068343E">
        <w:rPr>
          <w:rFonts w:ascii="Times New Roman" w:eastAsia="Times New Roman" w:hAnsi="Times New Roman" w:cs="Times New Roman"/>
          <w:b/>
          <w:bCs/>
          <w:color w:val="000000"/>
          <w:kern w:val="0"/>
          <w:lang w:eastAsia="it-IT"/>
          <w14:ligatures w14:val="none"/>
        </w:rPr>
        <w:t>Mercato</w:t>
      </w:r>
      <w:r w:rsidRPr="0068343E">
        <w:rPr>
          <w:rFonts w:ascii="Times New Roman" w:eastAsia="Times New Roman" w:hAnsi="Times New Roman" w:cs="Times New Roman"/>
          <w:color w:val="000000"/>
          <w:kern w:val="0"/>
          <w:lang w:eastAsia="it-IT"/>
          <w14:ligatures w14:val="none"/>
        </w:rPr>
        <w:t>: Software per la gestione delle risorse umane</w:t>
      </w:r>
      <w:r w:rsidRPr="0068343E">
        <w:rPr>
          <w:rFonts w:ascii="Times New Roman" w:eastAsia="Times New Roman" w:hAnsi="Times New Roman" w:cs="Times New Roman"/>
          <w:color w:val="000000"/>
          <w:kern w:val="0"/>
          <w:lang w:eastAsia="it-IT"/>
          <w14:ligatures w14:val="none"/>
        </w:rPr>
        <w:br/>
      </w:r>
      <w:r w:rsidRPr="0068343E">
        <w:rPr>
          <w:rFonts w:ascii="Times New Roman" w:eastAsia="Times New Roman" w:hAnsi="Times New Roman" w:cs="Times New Roman"/>
          <w:b/>
          <w:bCs/>
          <w:color w:val="000000"/>
          <w:kern w:val="0"/>
          <w:lang w:eastAsia="it-IT"/>
          <w14:ligatures w14:val="none"/>
        </w:rPr>
        <w:t xml:space="preserve">Audience </w:t>
      </w:r>
      <w:proofErr w:type="spellStart"/>
      <w:r w:rsidRPr="0068343E">
        <w:rPr>
          <w:rFonts w:ascii="Times New Roman" w:eastAsia="Times New Roman" w:hAnsi="Times New Roman" w:cs="Times New Roman"/>
          <w:b/>
          <w:bCs/>
          <w:color w:val="000000"/>
          <w:kern w:val="0"/>
          <w:lang w:eastAsia="it-IT"/>
          <w14:ligatures w14:val="none"/>
        </w:rPr>
        <w:t>Personas</w:t>
      </w:r>
      <w:r w:rsidRPr="0068343E">
        <w:rPr>
          <w:rFonts w:ascii="Times New Roman" w:eastAsia="Times New Roman" w:hAnsi="Times New Roman" w:cs="Times New Roman"/>
          <w:color w:val="000000"/>
          <w:kern w:val="0"/>
          <w:lang w:eastAsia="it-IT"/>
          <w14:ligatures w14:val="none"/>
        </w:rPr>
        <w:t>:</w:t>
      </w:r>
      <w:proofErr w:type="spellEnd"/>
    </w:p>
    <w:p w14:paraId="6194E689" w14:textId="6E99BF07" w:rsidR="0068343E" w:rsidRPr="0068343E" w:rsidRDefault="0068343E" w:rsidP="0068343E">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Responsabili HR in aziende medie e grandi</w:t>
      </w:r>
    </w:p>
    <w:p w14:paraId="42B1E200" w14:textId="77777777" w:rsidR="00210A88" w:rsidRDefault="0068343E" w:rsidP="00210A88">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Piccole imprese o startup</w:t>
      </w:r>
    </w:p>
    <w:p w14:paraId="708E6396" w14:textId="27753479" w:rsidR="0068343E" w:rsidRPr="0068343E" w:rsidRDefault="003A64D8" w:rsidP="007B5FBE">
      <w:pPr>
        <w:spacing w:before="100" w:beforeAutospacing="1" w:after="100" w:afterAutospacing="1" w:line="240" w:lineRule="auto"/>
        <w:ind w:left="720"/>
        <w:rPr>
          <w:rFonts w:ascii="Times New Roman" w:eastAsia="Times New Roman" w:hAnsi="Times New Roman" w:cs="Times New Roman"/>
          <w:color w:val="000000"/>
          <w:kern w:val="0"/>
          <w:lang w:eastAsia="it-IT"/>
          <w14:ligatures w14:val="none"/>
        </w:rPr>
      </w:pPr>
      <w:r>
        <w:rPr>
          <w:rFonts w:ascii="Times New Roman" w:eastAsia="Times New Roman" w:hAnsi="Times New Roman" w:cs="Times New Roman"/>
          <w:color w:val="000000"/>
          <w:kern w:val="0"/>
          <w:lang w:eastAsia="it-IT"/>
          <w14:ligatures w14:val="none"/>
        </w:rPr>
        <w:t>1</w:t>
      </w:r>
      <w:r w:rsidR="00D57379">
        <w:rPr>
          <w:rFonts w:ascii="Times New Roman" w:eastAsia="Times New Roman" w:hAnsi="Times New Roman" w:cs="Times New Roman"/>
          <w:color w:val="000000"/>
          <w:kern w:val="0"/>
          <w:lang w:eastAsia="it-IT"/>
          <w14:ligatures w14:val="none"/>
        </w:rPr>
        <w:t>.</w:t>
      </w:r>
      <w:r w:rsidR="0068343E" w:rsidRPr="0068343E">
        <w:rPr>
          <w:rFonts w:ascii="Times New Roman" w:eastAsia="Times New Roman" w:hAnsi="Times New Roman" w:cs="Times New Roman"/>
          <w:b/>
          <w:bCs/>
          <w:color w:val="000000"/>
          <w:kern w:val="0"/>
          <w:sz w:val="27"/>
          <w:szCs w:val="27"/>
          <w:lang w:eastAsia="it-IT"/>
          <w14:ligatures w14:val="none"/>
        </w:rPr>
        <w:t>Quale problema vogliono risolvere con la ricerca?</w:t>
      </w:r>
    </w:p>
    <w:p w14:paraId="218F6A21" w14:textId="38EB7E55" w:rsidR="0068343E" w:rsidRPr="0068343E" w:rsidRDefault="0068343E" w:rsidP="0068343E">
      <w:p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color w:val="000000"/>
          <w:kern w:val="0"/>
          <w:lang w:eastAsia="it-IT"/>
          <w14:ligatures w14:val="none"/>
        </w:rPr>
        <w:t>Gli utenti che cercano “software per la gestione delle risorse umane” probabilmente vogliono risolvere uno d</w:t>
      </w:r>
      <w:r w:rsidR="00B37C89">
        <w:rPr>
          <w:rFonts w:ascii="Times New Roman" w:eastAsia="Times New Roman" w:hAnsi="Times New Roman" w:cs="Times New Roman"/>
          <w:color w:val="000000"/>
          <w:kern w:val="0"/>
          <w:lang w:eastAsia="it-IT"/>
          <w14:ligatures w14:val="none"/>
        </w:rPr>
        <w:t xml:space="preserve">i questi </w:t>
      </w:r>
      <w:r w:rsidRPr="0068343E">
        <w:rPr>
          <w:rFonts w:ascii="Times New Roman" w:eastAsia="Times New Roman" w:hAnsi="Times New Roman" w:cs="Times New Roman"/>
          <w:color w:val="000000"/>
          <w:kern w:val="0"/>
          <w:lang w:eastAsia="it-IT"/>
          <w14:ligatures w14:val="none"/>
        </w:rPr>
        <w:t>problemi:</w:t>
      </w:r>
    </w:p>
    <w:p w14:paraId="15E73867" w14:textId="77777777" w:rsidR="0068343E" w:rsidRPr="0068343E" w:rsidRDefault="0068343E" w:rsidP="0068343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Ottimizzazione dei processi HR</w:t>
      </w:r>
      <w:r w:rsidRPr="0068343E">
        <w:rPr>
          <w:rFonts w:ascii="Times New Roman" w:eastAsia="Times New Roman" w:hAnsi="Times New Roman" w:cs="Times New Roman"/>
          <w:color w:val="000000"/>
          <w:kern w:val="0"/>
          <w:lang w:eastAsia="it-IT"/>
          <w14:ligatures w14:val="none"/>
        </w:rPr>
        <w:t>: Molti cercano di semplificare il lavoro di gestione delle risorse umane, riducendo il carico di lavoro amministrativo, come la gestione delle presenze, la gestione delle buste paga, e la valutazione delle performance.</w:t>
      </w:r>
    </w:p>
    <w:p w14:paraId="626B74AC" w14:textId="77777777" w:rsidR="0068343E" w:rsidRPr="0068343E" w:rsidRDefault="0068343E" w:rsidP="0068343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Mancanza di strumenti centralizzati</w:t>
      </w:r>
      <w:r w:rsidRPr="0068343E">
        <w:rPr>
          <w:rFonts w:ascii="Times New Roman" w:eastAsia="Times New Roman" w:hAnsi="Times New Roman" w:cs="Times New Roman"/>
          <w:color w:val="000000"/>
          <w:kern w:val="0"/>
          <w:lang w:eastAsia="it-IT"/>
          <w14:ligatures w14:val="none"/>
        </w:rPr>
        <w:t>: Le aziende spesso gestiscono diverse attività HR separatamente, usando fogli di calcolo o sistemi non integrati. Cercano una soluzione che centralizzi tutti i dati e automatizzi i processi.</w:t>
      </w:r>
    </w:p>
    <w:p w14:paraId="4F67DF99" w14:textId="77777777" w:rsidR="0068343E" w:rsidRPr="0068343E" w:rsidRDefault="0068343E" w:rsidP="0068343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Compliance normativa</w:t>
      </w:r>
      <w:r w:rsidRPr="0068343E">
        <w:rPr>
          <w:rFonts w:ascii="Times New Roman" w:eastAsia="Times New Roman" w:hAnsi="Times New Roman" w:cs="Times New Roman"/>
          <w:color w:val="000000"/>
          <w:kern w:val="0"/>
          <w:lang w:eastAsia="it-IT"/>
          <w14:ligatures w14:val="none"/>
        </w:rPr>
        <w:t xml:space="preserve">: Le normative sul lavoro sono complesse e in continuo </w:t>
      </w:r>
      <w:proofErr w:type="gramStart"/>
      <w:r w:rsidRPr="0068343E">
        <w:rPr>
          <w:rFonts w:ascii="Times New Roman" w:eastAsia="Times New Roman" w:hAnsi="Times New Roman" w:cs="Times New Roman"/>
          <w:color w:val="000000"/>
          <w:kern w:val="0"/>
          <w:lang w:eastAsia="it-IT"/>
          <w14:ligatures w14:val="none"/>
        </w:rPr>
        <w:t>cambiamento, quindi</w:t>
      </w:r>
      <w:proofErr w:type="gramEnd"/>
      <w:r w:rsidRPr="0068343E">
        <w:rPr>
          <w:rFonts w:ascii="Times New Roman" w:eastAsia="Times New Roman" w:hAnsi="Times New Roman" w:cs="Times New Roman"/>
          <w:color w:val="000000"/>
          <w:kern w:val="0"/>
          <w:lang w:eastAsia="it-IT"/>
          <w14:ligatures w14:val="none"/>
        </w:rPr>
        <w:t xml:space="preserve"> le aziende hanno bisogno di un software che garantisca il rispetto delle normative in materia di lavoro e fiscale.</w:t>
      </w:r>
    </w:p>
    <w:p w14:paraId="5EF9C6BF" w14:textId="77777777" w:rsidR="0068343E" w:rsidRPr="0068343E" w:rsidRDefault="0068343E" w:rsidP="0068343E">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Monitoraggio delle performance e sviluppo</w:t>
      </w:r>
      <w:r w:rsidRPr="0068343E">
        <w:rPr>
          <w:rFonts w:ascii="Times New Roman" w:eastAsia="Times New Roman" w:hAnsi="Times New Roman" w:cs="Times New Roman"/>
          <w:color w:val="000000"/>
          <w:kern w:val="0"/>
          <w:lang w:eastAsia="it-IT"/>
          <w14:ligatures w14:val="none"/>
        </w:rPr>
        <w:t>: Le aziende vogliono uno strumento che permetta di valutare le performance dei dipendenti, aiutando anche nel percorso di crescita e sviluppo delle competenze.</w:t>
      </w:r>
    </w:p>
    <w:p w14:paraId="2F4A893F" w14:textId="77777777" w:rsidR="0068343E" w:rsidRPr="0068343E" w:rsidRDefault="0068343E" w:rsidP="0068343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it-IT"/>
          <w14:ligatures w14:val="none"/>
        </w:rPr>
      </w:pPr>
      <w:r w:rsidRPr="0068343E">
        <w:rPr>
          <w:rFonts w:ascii="Times New Roman" w:eastAsia="Times New Roman" w:hAnsi="Times New Roman" w:cs="Times New Roman"/>
          <w:b/>
          <w:bCs/>
          <w:color w:val="000000"/>
          <w:kern w:val="0"/>
          <w:sz w:val="27"/>
          <w:szCs w:val="27"/>
          <w:lang w:eastAsia="it-IT"/>
          <w14:ligatures w14:val="none"/>
        </w:rPr>
        <w:t>2. Quanto sono consapevoli del bisogno di quel servizio e di quale siano le soluzioni?</w:t>
      </w:r>
    </w:p>
    <w:p w14:paraId="597FF307" w14:textId="77777777" w:rsidR="0068343E" w:rsidRPr="0068343E" w:rsidRDefault="0068343E" w:rsidP="0068343E">
      <w:p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color w:val="000000"/>
          <w:kern w:val="0"/>
          <w:lang w:eastAsia="it-IT"/>
          <w14:ligatures w14:val="none"/>
        </w:rPr>
        <w:t>L’audience in questa fase potrebbe trovarsi in diverse situazioni di consapevolezza:</w:t>
      </w:r>
    </w:p>
    <w:p w14:paraId="1C9B35C7" w14:textId="77777777" w:rsidR="0068343E" w:rsidRPr="0068343E" w:rsidRDefault="0068343E" w:rsidP="0068343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Alto livello di consapevolezza</w:t>
      </w:r>
      <w:r w:rsidRPr="0068343E">
        <w:rPr>
          <w:rFonts w:ascii="Times New Roman" w:eastAsia="Times New Roman" w:hAnsi="Times New Roman" w:cs="Times New Roman"/>
          <w:color w:val="000000"/>
          <w:kern w:val="0"/>
          <w:lang w:eastAsia="it-IT"/>
          <w14:ligatures w14:val="none"/>
        </w:rPr>
        <w:t xml:space="preserve">: Le aziende grandi e i professionisti HR sono generalmente consapevoli del bisogno di un software HR per migliorare l’efficienza. Sanno che esistono diverse soluzioni sul mercato (come ADP, </w:t>
      </w:r>
      <w:proofErr w:type="spellStart"/>
      <w:r w:rsidRPr="0068343E">
        <w:rPr>
          <w:rFonts w:ascii="Times New Roman" w:eastAsia="Times New Roman" w:hAnsi="Times New Roman" w:cs="Times New Roman"/>
          <w:color w:val="000000"/>
          <w:kern w:val="0"/>
          <w:lang w:eastAsia="it-IT"/>
          <w14:ligatures w14:val="none"/>
        </w:rPr>
        <w:t>BambooHR</w:t>
      </w:r>
      <w:proofErr w:type="spellEnd"/>
      <w:r w:rsidRPr="0068343E">
        <w:rPr>
          <w:rFonts w:ascii="Times New Roman" w:eastAsia="Times New Roman" w:hAnsi="Times New Roman" w:cs="Times New Roman"/>
          <w:color w:val="000000"/>
          <w:kern w:val="0"/>
          <w:lang w:eastAsia="it-IT"/>
          <w14:ligatures w14:val="none"/>
        </w:rPr>
        <w:t xml:space="preserve">, </w:t>
      </w:r>
      <w:proofErr w:type="spellStart"/>
      <w:r w:rsidRPr="0068343E">
        <w:rPr>
          <w:rFonts w:ascii="Times New Roman" w:eastAsia="Times New Roman" w:hAnsi="Times New Roman" w:cs="Times New Roman"/>
          <w:color w:val="000000"/>
          <w:kern w:val="0"/>
          <w:lang w:eastAsia="it-IT"/>
          <w14:ligatures w14:val="none"/>
        </w:rPr>
        <w:t>Personio</w:t>
      </w:r>
      <w:proofErr w:type="spellEnd"/>
      <w:r w:rsidRPr="0068343E">
        <w:rPr>
          <w:rFonts w:ascii="Times New Roman" w:eastAsia="Times New Roman" w:hAnsi="Times New Roman" w:cs="Times New Roman"/>
          <w:color w:val="000000"/>
          <w:kern w:val="0"/>
          <w:lang w:eastAsia="it-IT"/>
          <w14:ligatures w14:val="none"/>
        </w:rPr>
        <w:t>, ecc.), ma sono alla ricerca di un software che si adatti meglio alle loro necessità specifiche.</w:t>
      </w:r>
    </w:p>
    <w:p w14:paraId="096ACBCB" w14:textId="77777777" w:rsidR="0068343E" w:rsidRPr="0068343E" w:rsidRDefault="0068343E" w:rsidP="0068343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Bassa consapevolezza</w:t>
      </w:r>
      <w:r w:rsidRPr="0068343E">
        <w:rPr>
          <w:rFonts w:ascii="Times New Roman" w:eastAsia="Times New Roman" w:hAnsi="Times New Roman" w:cs="Times New Roman"/>
          <w:color w:val="000000"/>
          <w:kern w:val="0"/>
          <w:lang w:eastAsia="it-IT"/>
          <w14:ligatures w14:val="none"/>
        </w:rPr>
        <w:t>: Le piccole imprese o startup potrebbero non essere completamente consapevoli della necessità di un software HR, magari gestendo ancora tutto manualmente o con soluzioni non strutturate. Queste persone sono probabilmente meno informate su come un software HR possa davvero aiutarli a crescere e a semplificare le operazioni quotidiane.</w:t>
      </w:r>
    </w:p>
    <w:p w14:paraId="6118DC92" w14:textId="77777777" w:rsidR="0068343E" w:rsidRPr="0068343E" w:rsidRDefault="0068343E" w:rsidP="0068343E">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Incertezza sulle soluzioni</w:t>
      </w:r>
      <w:r w:rsidRPr="0068343E">
        <w:rPr>
          <w:rFonts w:ascii="Times New Roman" w:eastAsia="Times New Roman" w:hAnsi="Times New Roman" w:cs="Times New Roman"/>
          <w:color w:val="000000"/>
          <w:kern w:val="0"/>
          <w:lang w:eastAsia="it-IT"/>
          <w14:ligatures w14:val="none"/>
        </w:rPr>
        <w:t>: Anche chi è consapevole del bisogno di un software HR potrebbe non essere sicuro di quale sia la soluzione migliore per le proprie esigenze. Possono esserci incertezze su quale tipo di software sia il più economico, flessibile o adatto a una particolare azienda.</w:t>
      </w:r>
    </w:p>
    <w:p w14:paraId="52415FAA" w14:textId="77777777" w:rsidR="00210A88" w:rsidRDefault="00210A88" w:rsidP="0068343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it-IT"/>
          <w14:ligatures w14:val="none"/>
        </w:rPr>
      </w:pPr>
    </w:p>
    <w:p w14:paraId="11D2C53A" w14:textId="0DD2277B" w:rsidR="0068343E" w:rsidRPr="0068343E" w:rsidRDefault="0068343E" w:rsidP="0068343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it-IT"/>
          <w14:ligatures w14:val="none"/>
        </w:rPr>
      </w:pPr>
      <w:r w:rsidRPr="0068343E">
        <w:rPr>
          <w:rFonts w:ascii="Times New Roman" w:eastAsia="Times New Roman" w:hAnsi="Times New Roman" w:cs="Times New Roman"/>
          <w:b/>
          <w:bCs/>
          <w:color w:val="000000"/>
          <w:kern w:val="0"/>
          <w:sz w:val="27"/>
          <w:szCs w:val="27"/>
          <w:lang w:eastAsia="it-IT"/>
          <w14:ligatures w14:val="none"/>
        </w:rPr>
        <w:t>3. Di quali informazioni hanno bisogno per decidere?</w:t>
      </w:r>
    </w:p>
    <w:p w14:paraId="5DE50308" w14:textId="266F1054" w:rsidR="0068343E" w:rsidRPr="0068343E" w:rsidRDefault="0068343E" w:rsidP="0068343E">
      <w:p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color w:val="000000"/>
          <w:kern w:val="0"/>
          <w:lang w:eastAsia="it-IT"/>
          <w14:ligatures w14:val="none"/>
        </w:rPr>
        <w:t>Per prendere una decisione</w:t>
      </w:r>
      <w:r w:rsidR="00210A88">
        <w:rPr>
          <w:rFonts w:ascii="Times New Roman" w:eastAsia="Times New Roman" w:hAnsi="Times New Roman" w:cs="Times New Roman"/>
          <w:color w:val="000000"/>
          <w:kern w:val="0"/>
          <w:lang w:eastAsia="it-IT"/>
          <w14:ligatures w14:val="none"/>
        </w:rPr>
        <w:t xml:space="preserve"> </w:t>
      </w:r>
      <w:r w:rsidRPr="0068343E">
        <w:rPr>
          <w:rFonts w:ascii="Times New Roman" w:eastAsia="Times New Roman" w:hAnsi="Times New Roman" w:cs="Times New Roman"/>
          <w:color w:val="000000"/>
          <w:kern w:val="0"/>
          <w:lang w:eastAsia="it-IT"/>
          <w14:ligatures w14:val="none"/>
        </w:rPr>
        <w:t>gli utenti necessitano di diverse informazioni:</w:t>
      </w:r>
    </w:p>
    <w:p w14:paraId="35B23641" w14:textId="77777777" w:rsidR="0068343E" w:rsidRPr="0068343E" w:rsidRDefault="0068343E" w:rsidP="0068343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Funzionalità specifiche</w:t>
      </w:r>
      <w:r w:rsidRPr="0068343E">
        <w:rPr>
          <w:rFonts w:ascii="Times New Roman" w:eastAsia="Times New Roman" w:hAnsi="Times New Roman" w:cs="Times New Roman"/>
          <w:color w:val="000000"/>
          <w:kern w:val="0"/>
          <w:lang w:eastAsia="it-IT"/>
          <w14:ligatures w14:val="none"/>
        </w:rPr>
        <w:t>: Devono capire come il software HR possa risolvere il loro problema concreto, ad esempio, come la piattaforma possa automatizzare i calcoli delle buste paga o gestire la documentazione per la compliance fiscale.</w:t>
      </w:r>
    </w:p>
    <w:p w14:paraId="10D8281E" w14:textId="77777777" w:rsidR="0068343E" w:rsidRPr="0068343E" w:rsidRDefault="0068343E" w:rsidP="0068343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Benefici rispetto alla concorrenza</w:t>
      </w:r>
      <w:r w:rsidRPr="0068343E">
        <w:rPr>
          <w:rFonts w:ascii="Times New Roman" w:eastAsia="Times New Roman" w:hAnsi="Times New Roman" w:cs="Times New Roman"/>
          <w:color w:val="000000"/>
          <w:kern w:val="0"/>
          <w:lang w:eastAsia="it-IT"/>
          <w14:ligatures w14:val="none"/>
        </w:rPr>
        <w:t>: Vogliono sapere come il software scelto si confronta con le alternative sul mercato (prezzo, facilità d'uso, supporto clienti, recensioni, ecc.).</w:t>
      </w:r>
    </w:p>
    <w:p w14:paraId="4F87CBD5" w14:textId="77777777" w:rsidR="0068343E" w:rsidRPr="0068343E" w:rsidRDefault="0068343E" w:rsidP="0068343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Integrazione con altri strumenti</w:t>
      </w:r>
      <w:r w:rsidRPr="0068343E">
        <w:rPr>
          <w:rFonts w:ascii="Times New Roman" w:eastAsia="Times New Roman" w:hAnsi="Times New Roman" w:cs="Times New Roman"/>
          <w:color w:val="000000"/>
          <w:kern w:val="0"/>
          <w:lang w:eastAsia="it-IT"/>
          <w14:ligatures w14:val="none"/>
        </w:rPr>
        <w:t>: Devono conoscere la compatibilità del software con altri sistemi aziendali (ad esempio, CRM, ERP o software di contabilità).</w:t>
      </w:r>
    </w:p>
    <w:p w14:paraId="27A3886A" w14:textId="77777777" w:rsidR="0068343E" w:rsidRPr="0068343E" w:rsidRDefault="0068343E" w:rsidP="0068343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Costo e modelli di pricing</w:t>
      </w:r>
      <w:r w:rsidRPr="0068343E">
        <w:rPr>
          <w:rFonts w:ascii="Times New Roman" w:eastAsia="Times New Roman" w:hAnsi="Times New Roman" w:cs="Times New Roman"/>
          <w:color w:val="000000"/>
          <w:kern w:val="0"/>
          <w:lang w:eastAsia="it-IT"/>
          <w14:ligatures w14:val="none"/>
        </w:rPr>
        <w:t>: Le aziende vogliono informazioni chiare sui costi, su eventuali piani gratuiti, e su come il prezzo cambia in base alle funzionalità o al numero di utenti.</w:t>
      </w:r>
    </w:p>
    <w:p w14:paraId="47B522C6" w14:textId="77777777" w:rsidR="0068343E" w:rsidRPr="0068343E" w:rsidRDefault="0068343E" w:rsidP="0068343E">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Testimonianze e casi studio</w:t>
      </w:r>
      <w:r w:rsidRPr="0068343E">
        <w:rPr>
          <w:rFonts w:ascii="Times New Roman" w:eastAsia="Times New Roman" w:hAnsi="Times New Roman" w:cs="Times New Roman"/>
          <w:color w:val="000000"/>
          <w:kern w:val="0"/>
          <w:lang w:eastAsia="it-IT"/>
          <w14:ligatures w14:val="none"/>
        </w:rPr>
        <w:t>: Recensioni di altre aziende simili che già utilizzano il software possono aiutare gli utenti a comprendere meglio se è adatto al loro business. I casi studio sono un ottimo strumento per far capire come altre aziende hanno risolto i loro problemi grazie al software.</w:t>
      </w:r>
    </w:p>
    <w:p w14:paraId="0B03DEB9" w14:textId="77777777" w:rsidR="0068343E" w:rsidRPr="0068343E" w:rsidRDefault="0068343E" w:rsidP="0068343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it-IT"/>
          <w14:ligatures w14:val="none"/>
        </w:rPr>
      </w:pPr>
      <w:r w:rsidRPr="0068343E">
        <w:rPr>
          <w:rFonts w:ascii="Times New Roman" w:eastAsia="Times New Roman" w:hAnsi="Times New Roman" w:cs="Times New Roman"/>
          <w:b/>
          <w:bCs/>
          <w:color w:val="000000"/>
          <w:kern w:val="0"/>
          <w:sz w:val="27"/>
          <w:szCs w:val="27"/>
          <w:lang w:eastAsia="it-IT"/>
          <w14:ligatures w14:val="none"/>
        </w:rPr>
        <w:t>4. Come riusciamo a far sapere loro che ciò che abbiamo le aiuterà?</w:t>
      </w:r>
    </w:p>
    <w:p w14:paraId="2E841C0D" w14:textId="77777777" w:rsidR="0068343E" w:rsidRPr="0068343E" w:rsidRDefault="0068343E" w:rsidP="0068343E">
      <w:p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color w:val="000000"/>
          <w:kern w:val="0"/>
          <w:lang w:eastAsia="it-IT"/>
          <w14:ligatures w14:val="none"/>
        </w:rPr>
        <w:t>Ecco alcune strategie per far capire agli utenti che il nostro software HR risolverà i loro problemi:</w:t>
      </w:r>
    </w:p>
    <w:p w14:paraId="1D34E515" w14:textId="0858EF9E" w:rsidR="0068343E" w:rsidRPr="0068343E" w:rsidRDefault="0068343E" w:rsidP="0068343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Contenuti educativi</w:t>
      </w:r>
    </w:p>
    <w:p w14:paraId="11451F9D" w14:textId="77777777" w:rsidR="0068343E" w:rsidRPr="0068343E" w:rsidRDefault="0068343E" w:rsidP="0068343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Demo e prove gratuite</w:t>
      </w:r>
      <w:r w:rsidRPr="0068343E">
        <w:rPr>
          <w:rFonts w:ascii="Times New Roman" w:eastAsia="Times New Roman" w:hAnsi="Times New Roman" w:cs="Times New Roman"/>
          <w:color w:val="000000"/>
          <w:kern w:val="0"/>
          <w:lang w:eastAsia="it-IT"/>
          <w14:ligatures w14:val="none"/>
        </w:rPr>
        <w:t>: Offrire una demo del software o una prova gratuita di 14 giorni permette agli utenti di testare la piattaforma in prima persona, abbattendo eventuali dubbi e aumentando la fiducia nel prodotto.</w:t>
      </w:r>
    </w:p>
    <w:p w14:paraId="0F9521B2" w14:textId="0D315272" w:rsidR="0068343E" w:rsidRPr="0068343E" w:rsidRDefault="0068343E" w:rsidP="0068343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Testimonianze di clienti soddisfatti</w:t>
      </w:r>
      <w:r w:rsidRPr="0068343E">
        <w:rPr>
          <w:rFonts w:ascii="Times New Roman" w:eastAsia="Times New Roman" w:hAnsi="Times New Roman" w:cs="Times New Roman"/>
          <w:color w:val="000000"/>
          <w:kern w:val="0"/>
          <w:lang w:eastAsia="it-IT"/>
          <w14:ligatures w14:val="none"/>
        </w:rPr>
        <w:t xml:space="preserve">: Le recensioni e le testimonianze da parte di aziende che hanno già utilizzato il software sono uno strumento potente. Potremmo anche creare video-casi studio o interviste con clienti che parlano dei benefici </w:t>
      </w:r>
      <w:proofErr w:type="gramStart"/>
      <w:r w:rsidRPr="0068343E">
        <w:rPr>
          <w:rFonts w:ascii="Times New Roman" w:eastAsia="Times New Roman" w:hAnsi="Times New Roman" w:cs="Times New Roman"/>
          <w:color w:val="000000"/>
          <w:kern w:val="0"/>
          <w:lang w:eastAsia="it-IT"/>
          <w14:ligatures w14:val="none"/>
        </w:rPr>
        <w:t>ottenuti..</w:t>
      </w:r>
      <w:proofErr w:type="gramEnd"/>
    </w:p>
    <w:p w14:paraId="673A7052" w14:textId="77777777" w:rsidR="0068343E" w:rsidRPr="0068343E" w:rsidRDefault="0068343E" w:rsidP="0068343E">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it-IT"/>
          <w14:ligatures w14:val="none"/>
        </w:rPr>
      </w:pPr>
      <w:r w:rsidRPr="0068343E">
        <w:rPr>
          <w:rFonts w:ascii="Times New Roman" w:eastAsia="Times New Roman" w:hAnsi="Times New Roman" w:cs="Times New Roman"/>
          <w:b/>
          <w:bCs/>
          <w:color w:val="000000"/>
          <w:kern w:val="0"/>
          <w:lang w:eastAsia="it-IT"/>
          <w14:ligatures w14:val="none"/>
        </w:rPr>
        <w:t xml:space="preserve">Social </w:t>
      </w:r>
      <w:proofErr w:type="spellStart"/>
      <w:r w:rsidRPr="0068343E">
        <w:rPr>
          <w:rFonts w:ascii="Times New Roman" w:eastAsia="Times New Roman" w:hAnsi="Times New Roman" w:cs="Times New Roman"/>
          <w:b/>
          <w:bCs/>
          <w:color w:val="000000"/>
          <w:kern w:val="0"/>
          <w:lang w:eastAsia="it-IT"/>
          <w14:ligatures w14:val="none"/>
        </w:rPr>
        <w:t>Proof</w:t>
      </w:r>
      <w:proofErr w:type="spellEnd"/>
      <w:r w:rsidRPr="0068343E">
        <w:rPr>
          <w:rFonts w:ascii="Times New Roman" w:eastAsia="Times New Roman" w:hAnsi="Times New Roman" w:cs="Times New Roman"/>
          <w:color w:val="000000"/>
          <w:kern w:val="0"/>
          <w:lang w:eastAsia="it-IT"/>
          <w14:ligatures w14:val="none"/>
        </w:rPr>
        <w:t>: Mostrare il numero di clienti o aziende che utilizzano il software per consolidare la nostra credibilità. Ad esempio, "Oltre 10.000 aziende si affidano a [Software] per gestire le risorse umane".</w:t>
      </w:r>
    </w:p>
    <w:p w14:paraId="1910FE8D" w14:textId="77777777" w:rsidR="00E97F6C" w:rsidRDefault="00E97F6C"/>
    <w:sectPr w:rsidR="00E97F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32199"/>
    <w:multiLevelType w:val="multilevel"/>
    <w:tmpl w:val="21A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D5388"/>
    <w:multiLevelType w:val="multilevel"/>
    <w:tmpl w:val="B640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86BD6"/>
    <w:multiLevelType w:val="multilevel"/>
    <w:tmpl w:val="956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92622"/>
    <w:multiLevelType w:val="multilevel"/>
    <w:tmpl w:val="2BCA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C5321"/>
    <w:multiLevelType w:val="multilevel"/>
    <w:tmpl w:val="B7F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8879">
    <w:abstractNumId w:val="4"/>
  </w:num>
  <w:num w:numId="2" w16cid:durableId="1324435371">
    <w:abstractNumId w:val="0"/>
  </w:num>
  <w:num w:numId="3" w16cid:durableId="685063573">
    <w:abstractNumId w:val="3"/>
  </w:num>
  <w:num w:numId="4" w16cid:durableId="633172449">
    <w:abstractNumId w:val="2"/>
  </w:num>
  <w:num w:numId="5" w16cid:durableId="108772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6C"/>
    <w:rsid w:val="00210A88"/>
    <w:rsid w:val="002B4668"/>
    <w:rsid w:val="003A64D8"/>
    <w:rsid w:val="0068343E"/>
    <w:rsid w:val="007B5FBE"/>
    <w:rsid w:val="008223D0"/>
    <w:rsid w:val="00B37C89"/>
    <w:rsid w:val="00D57379"/>
    <w:rsid w:val="00E97F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AD9693C"/>
  <w15:chartTrackingRefBased/>
  <w15:docId w15:val="{7710FF88-B4C4-0641-B160-94F6A7FB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7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7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E97F6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7F6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7F6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7F6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7F6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7F6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7F6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7F6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7F6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E97F6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7F6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7F6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7F6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7F6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7F6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7F6C"/>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7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7F6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7F6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7F6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7F6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7F6C"/>
    <w:rPr>
      <w:i/>
      <w:iCs/>
      <w:color w:val="404040" w:themeColor="text1" w:themeTint="BF"/>
    </w:rPr>
  </w:style>
  <w:style w:type="paragraph" w:styleId="Paragrafoelenco">
    <w:name w:val="List Paragraph"/>
    <w:basedOn w:val="Normale"/>
    <w:uiPriority w:val="34"/>
    <w:qFormat/>
    <w:rsid w:val="00E97F6C"/>
    <w:pPr>
      <w:ind w:left="720"/>
      <w:contextualSpacing/>
    </w:pPr>
  </w:style>
  <w:style w:type="character" w:styleId="Enfasiintensa">
    <w:name w:val="Intense Emphasis"/>
    <w:basedOn w:val="Carpredefinitoparagrafo"/>
    <w:uiPriority w:val="21"/>
    <w:qFormat/>
    <w:rsid w:val="00E97F6C"/>
    <w:rPr>
      <w:i/>
      <w:iCs/>
      <w:color w:val="0F4761" w:themeColor="accent1" w:themeShade="BF"/>
    </w:rPr>
  </w:style>
  <w:style w:type="paragraph" w:styleId="Citazioneintensa">
    <w:name w:val="Intense Quote"/>
    <w:basedOn w:val="Normale"/>
    <w:next w:val="Normale"/>
    <w:link w:val="CitazioneintensaCarattere"/>
    <w:uiPriority w:val="30"/>
    <w:qFormat/>
    <w:rsid w:val="00E97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7F6C"/>
    <w:rPr>
      <w:i/>
      <w:iCs/>
      <w:color w:val="0F4761" w:themeColor="accent1" w:themeShade="BF"/>
    </w:rPr>
  </w:style>
  <w:style w:type="character" w:styleId="Riferimentointenso">
    <w:name w:val="Intense Reference"/>
    <w:basedOn w:val="Carpredefinitoparagrafo"/>
    <w:uiPriority w:val="32"/>
    <w:qFormat/>
    <w:rsid w:val="00E97F6C"/>
    <w:rPr>
      <w:b/>
      <w:bCs/>
      <w:smallCaps/>
      <w:color w:val="0F4761" w:themeColor="accent1" w:themeShade="BF"/>
      <w:spacing w:val="5"/>
    </w:rPr>
  </w:style>
  <w:style w:type="paragraph" w:styleId="NormaleWeb">
    <w:name w:val="Normal (Web)"/>
    <w:basedOn w:val="Normale"/>
    <w:uiPriority w:val="99"/>
    <w:semiHidden/>
    <w:unhideWhenUsed/>
    <w:rsid w:val="0068343E"/>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68343E"/>
    <w:rPr>
      <w:b/>
      <w:bCs/>
    </w:rPr>
  </w:style>
  <w:style w:type="character" w:customStyle="1" w:styleId="apple-converted-space">
    <w:name w:val="apple-converted-space"/>
    <w:basedOn w:val="Carpredefinitoparagrafo"/>
    <w:rsid w:val="0068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6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napodano</dc:creator>
  <cp:keywords/>
  <dc:description/>
  <cp:lastModifiedBy>giovanni napodano</cp:lastModifiedBy>
  <cp:revision>7</cp:revision>
  <dcterms:created xsi:type="dcterms:W3CDTF">2025-01-18T10:20:00Z</dcterms:created>
  <dcterms:modified xsi:type="dcterms:W3CDTF">2025-01-19T11:18:00Z</dcterms:modified>
</cp:coreProperties>
</file>