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9335" w14:textId="1A91F6E0" w:rsidR="00F57E70" w:rsidRDefault="0021582D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Consegna IV modulo</w:t>
      </w:r>
    </w:p>
    <w:p w14:paraId="3DCDFC30" w14:textId="7B19CB92" w:rsidR="008F42F7" w:rsidRPr="008F42F7" w:rsidRDefault="008F42F7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Obiettivo della Strategia: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La strategia ha l'obiettivo di far crescere il personal branding di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Enduro Republic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incrementando la visibilità online attraverso la ricerca delle parole chiave, analizzando l'intento di ricerca degli utenti, e ottimizzando i contenuti digitali per attrarre nuovi clienti e vendere i servizi digitali legati al mondo del motocross, enduro e accessori per motociclisti.</w:t>
      </w:r>
    </w:p>
    <w:p w14:paraId="2250A285" w14:textId="77777777" w:rsidR="008F42F7" w:rsidRPr="008F42F7" w:rsidRDefault="00CF0F4B" w:rsidP="008F42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11166A9A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0A777D12" w14:textId="70FDBF3E" w:rsidR="008F42F7" w:rsidRPr="008F42F7" w:rsidRDefault="008F42F7" w:rsidP="008F4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Definizione del Personal Branding e della Visione</w:t>
      </w:r>
    </w:p>
    <w:p w14:paraId="2505CA39" w14:textId="77777777" w:rsidR="008F42F7" w:rsidRPr="008F42F7" w:rsidRDefault="008F42F7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Per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Enduro Republic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il personal branding non riguarda solo la creazione di una "reputazione online", ma anche la costruzione di una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narrativa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che attiri e coinvolga il pubblico appassionato di motocross ed enduro. La visibilità online deve rispecchiare i valori di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avventura, passione per il motocross e sport estremi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unita all'expertise digitale nell'ambito del marketing.</w:t>
      </w:r>
    </w:p>
    <w:p w14:paraId="6A2BA666" w14:textId="77777777" w:rsidR="008F42F7" w:rsidRPr="008F42F7" w:rsidRDefault="008F42F7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Key Points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</w:p>
    <w:p w14:paraId="279B9204" w14:textId="781C1734" w:rsidR="008F42F7" w:rsidRPr="008F42F7" w:rsidRDefault="008F42F7" w:rsidP="008F4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Posizionarsi come esperto nel marketing digitale per il settore sportivo (motocross </w:t>
      </w:r>
      <w:proofErr w:type="gramStart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</w:t>
      </w:r>
      <w:proofErr w:type="gramEnd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enduro).</w:t>
      </w:r>
    </w:p>
    <w:p w14:paraId="163D59B4" w14:textId="77777777" w:rsidR="008F42F7" w:rsidRPr="008F42F7" w:rsidRDefault="008F42F7" w:rsidP="008F4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Fornire soluzioni personalizzate per negozi e produttori di accessori per motociclisti.</w:t>
      </w:r>
    </w:p>
    <w:p w14:paraId="4AA71559" w14:textId="77777777" w:rsidR="008F42F7" w:rsidRPr="008F42F7" w:rsidRDefault="008F42F7" w:rsidP="008F4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Offrire contenuti educativi (ad esempio, blog, video tutorial, risorse gratuite) per costruire fiducia e autorità.</w:t>
      </w:r>
    </w:p>
    <w:p w14:paraId="0053EFC7" w14:textId="77777777" w:rsidR="00E95B8F" w:rsidRDefault="00CF0F4B" w:rsidP="00E95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24044A79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51026E47" w14:textId="77777777" w:rsidR="00E95B8F" w:rsidRDefault="00E95B8F" w:rsidP="00E95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97B75BF" w14:textId="654D792D" w:rsidR="008F42F7" w:rsidRPr="00E95B8F" w:rsidRDefault="008F42F7" w:rsidP="00E95B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Studio e Analisi delle Parole Chiave</w:t>
      </w:r>
    </w:p>
    <w:p w14:paraId="106129A9" w14:textId="2BDBF868" w:rsidR="008F42F7" w:rsidRPr="00A64013" w:rsidRDefault="008F42F7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 xml:space="preserve">Ricerca delle Parole Chiave (Keyword </w:t>
      </w:r>
      <w:proofErr w:type="spellStart"/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Research</w:t>
      </w:r>
      <w:proofErr w:type="spellEnd"/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)</w:t>
      </w:r>
      <w:r w:rsidRPr="00A64013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Per </w:t>
      </w:r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Enduro Republic</w:t>
      </w:r>
      <w:r w:rsidRPr="00A64013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è essenziale fare una ricerca approfondita delle parole chiave (utilizzando strumenti come </w:t>
      </w:r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YouTube</w:t>
      </w:r>
      <w:r w:rsidRPr="00A64013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 </w:t>
      </w:r>
      <w:proofErr w:type="spellStart"/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KeywordsPeopleUse</w:t>
      </w:r>
      <w:proofErr w:type="spellEnd"/>
      <w:r w:rsidRPr="00A64013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 </w:t>
      </w:r>
      <w:proofErr w:type="spellStart"/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Answer</w:t>
      </w:r>
      <w:proofErr w:type="spellEnd"/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 xml:space="preserve"> The Public</w:t>
      </w:r>
      <w:r w:rsidRPr="00A64013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 </w:t>
      </w:r>
      <w:r w:rsidRPr="00A64013">
        <w:rPr>
          <w:rFonts w:ascii="Times New Roman" w:eastAsia="Times New Roman" w:hAnsi="Times New Roman" w:cs="Times New Roman"/>
          <w:bCs/>
          <w:color w:val="000000"/>
          <w:kern w:val="0"/>
          <w:lang w:eastAsia="it-IT"/>
          <w14:ligatures w14:val="none"/>
        </w:rPr>
        <w:t>Google Keyword Planner</w:t>
      </w:r>
      <w:r w:rsidRPr="00A64013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), per capire come il pubblico cerca servizi legati al motocross, all'enduro e al marketing digitale. L’analisi delle parole chiave è cruciale per orientare la produzione di contenuti verso le esigenze specifiche degli utenti.</w:t>
      </w:r>
    </w:p>
    <w:p w14:paraId="4A17AB34" w14:textId="575400E3" w:rsidR="008F42F7" w:rsidRPr="008F42F7" w:rsidRDefault="008F42F7" w:rsidP="00C2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Strumenti Utilizzati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</w:p>
    <w:p w14:paraId="090FBF16" w14:textId="77777777" w:rsidR="008F42F7" w:rsidRPr="008F42F7" w:rsidRDefault="008F42F7" w:rsidP="008F4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YouTube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Scoprire le parole chiave più cercate in relazione a video di motocross e sport estremi.</w:t>
      </w:r>
    </w:p>
    <w:p w14:paraId="3C2276A0" w14:textId="77777777" w:rsidR="008F42F7" w:rsidRPr="008F42F7" w:rsidRDefault="008F42F7" w:rsidP="008F4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proofErr w:type="spell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KeywordsPeopleUse</w:t>
      </w:r>
      <w:proofErr w:type="spellEnd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Identificare le domande più comuni legate al motocross, enduro e marketing digitale.</w:t>
      </w:r>
    </w:p>
    <w:p w14:paraId="112DA47B" w14:textId="77777777" w:rsidR="008F42F7" w:rsidRPr="008F42F7" w:rsidRDefault="008F42F7" w:rsidP="008F4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proofErr w:type="spell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Answer</w:t>
      </w:r>
      <w:proofErr w:type="spellEnd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The Public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Scoprire le domande poste dagli utenti relative al marketing per il settore sportivo.</w:t>
      </w:r>
    </w:p>
    <w:p w14:paraId="09068AFE" w14:textId="5B0EF781" w:rsidR="0017636A" w:rsidRDefault="00CF0F4B" w:rsidP="00176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53A9C41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1FDF2E7E" w14:textId="58F9FA5C" w:rsidR="008F42F7" w:rsidRPr="0017636A" w:rsidRDefault="008F42F7" w:rsidP="001763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Categorie di Parole Chiave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Le parole chiave possono essere suddivise in tre categorie principali, a seconda dell’intento di ricerca:</w:t>
      </w:r>
    </w:p>
    <w:p w14:paraId="500748ED" w14:textId="77777777" w:rsidR="008F42F7" w:rsidRPr="008F42F7" w:rsidRDefault="008F42F7" w:rsidP="008F4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Parole Chiave Informative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(Rispondono a domande generali degli utenti e aiutano a educare il pubblico)</w:t>
      </w:r>
    </w:p>
    <w:p w14:paraId="42858BEE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"Cosa significa SEO per negozi di motocross?"</w:t>
      </w:r>
    </w:p>
    <w:p w14:paraId="18560F84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"Cos'è il marketing digitale per il motocross?"</w:t>
      </w:r>
    </w:p>
    <w:p w14:paraId="389DFD91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"Come fare SEO per il sito di accessori moto?"</w:t>
      </w:r>
    </w:p>
    <w:p w14:paraId="20156983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"Come migliorare la visibilità di un negozio di moto online?"</w:t>
      </w:r>
    </w:p>
    <w:p w14:paraId="707D8527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"Che cos'è il </w:t>
      </w:r>
      <w:proofErr w:type="spellStart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content</w:t>
      </w:r>
      <w:proofErr w:type="spellEnd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marketing per motociclisti?"</w:t>
      </w:r>
    </w:p>
    <w:p w14:paraId="1A6A1CB6" w14:textId="77777777" w:rsidR="008F42F7" w:rsidRPr="008F42F7" w:rsidRDefault="008F42F7" w:rsidP="008F4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Parole Chiave Commerciali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(Indicano una fase di ricerca e valutazione di opzioni o soluzioni)</w:t>
      </w:r>
    </w:p>
    <w:p w14:paraId="73DC2909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"Migliori consulenti SEO per negozi di accessori moto"</w:t>
      </w:r>
    </w:p>
    <w:p w14:paraId="601F43F1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"Agenzia di marketing digitale per motocross"</w:t>
      </w:r>
    </w:p>
    <w:p w14:paraId="2A7E5031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"Servizi di pubblicità online per negozi di motociclette"</w:t>
      </w:r>
    </w:p>
    <w:p w14:paraId="4AD720E5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"Ottimizzazione SEO per eCommerce di motocross"</w:t>
      </w:r>
    </w:p>
    <w:p w14:paraId="3A15DAC4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"Agenzia per la gestione dei social per negozi di moto"</w:t>
      </w:r>
    </w:p>
    <w:p w14:paraId="7376686B" w14:textId="77777777" w:rsidR="008F42F7" w:rsidRPr="008F42F7" w:rsidRDefault="008F42F7" w:rsidP="008F4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Parole Chiave Transazionali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(Indicano un intento di acquisto o di azione immediata)</w:t>
      </w:r>
    </w:p>
    <w:p w14:paraId="2090BB32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"Acquistare consulenza SEO per il mio negozio di moto"</w:t>
      </w:r>
    </w:p>
    <w:p w14:paraId="6B6A3D69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"Servizi di marketing per eCommerce di motocross"</w:t>
      </w:r>
    </w:p>
    <w:p w14:paraId="65C2D396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"Comprare pubblicità su Google per il negozio di moto"</w:t>
      </w:r>
    </w:p>
    <w:p w14:paraId="7E3C17A7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"Prenotare consulenza per la gestione dei social media moto"</w:t>
      </w:r>
    </w:p>
    <w:p w14:paraId="62644CAA" w14:textId="77777777" w:rsidR="008F42F7" w:rsidRPr="008F42F7" w:rsidRDefault="008F42F7" w:rsidP="008F42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"Iscriviti per una consulenza SEO gratuita per il sito moto"</w:t>
      </w:r>
    </w:p>
    <w:p w14:paraId="3CDDFE49" w14:textId="77777777" w:rsidR="008F42F7" w:rsidRPr="008F42F7" w:rsidRDefault="00CF0F4B" w:rsidP="008F42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32D4B924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6247CE57" w14:textId="77777777" w:rsidR="0017636A" w:rsidRDefault="008F42F7" w:rsidP="00176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Analisi dell'Intento di Ricerca</w:t>
      </w:r>
    </w:p>
    <w:p w14:paraId="2809B393" w14:textId="6AC6A8D4" w:rsidR="008F42F7" w:rsidRPr="0017636A" w:rsidRDefault="008F42F7" w:rsidP="00176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Intento di Ricerca - Tipologie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L’intento di ricerca va compreso per costruire contenuti che soddisfino la vera esigenza dell'utente. Le categorie principali di intenti di ricerca includono:</w:t>
      </w:r>
    </w:p>
    <w:p w14:paraId="173AD955" w14:textId="77777777" w:rsidR="008F42F7" w:rsidRPr="008F42F7" w:rsidRDefault="008F42F7" w:rsidP="008F4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Intento Informativo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Gli utenti cercano informazioni generali per comprendere meglio un concetto o un servizio. È importante rispondere a queste domande con articoli, guide e tutorial che spiegano i concetti in modo chiaro.</w:t>
      </w:r>
    </w:p>
    <w:p w14:paraId="47B05DEE" w14:textId="77777777" w:rsidR="008F42F7" w:rsidRPr="008F42F7" w:rsidRDefault="008F42F7" w:rsidP="008F42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Esempi:</w:t>
      </w:r>
    </w:p>
    <w:p w14:paraId="54105B50" w14:textId="77777777" w:rsidR="008F42F7" w:rsidRPr="008F42F7" w:rsidRDefault="008F42F7" w:rsidP="008F42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"Cos'è il marketing digitale per motociclisti?"</w:t>
      </w:r>
    </w:p>
    <w:p w14:paraId="128BDC77" w14:textId="77777777" w:rsidR="008F42F7" w:rsidRPr="008F42F7" w:rsidRDefault="008F42F7" w:rsidP="008F42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"Come migliorare la SEO di un sito di accessori per moto?"</w:t>
      </w:r>
    </w:p>
    <w:p w14:paraId="1A9570E3" w14:textId="77777777" w:rsidR="008F42F7" w:rsidRPr="008F42F7" w:rsidRDefault="008F42F7" w:rsidP="008F4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Intento Commerciale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Gli utenti stanno esplorando diverse soluzioni prima di prendere una decisione. In questa fase, i contenuti devono presentare i tuoi servizi come soluzioni ideali, evidenziando vantaggi, recensioni e testimonianze.</w:t>
      </w:r>
    </w:p>
    <w:p w14:paraId="72187C05" w14:textId="77777777" w:rsidR="008F42F7" w:rsidRPr="008F42F7" w:rsidRDefault="008F42F7" w:rsidP="008F42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Esempi:</w:t>
      </w:r>
    </w:p>
    <w:p w14:paraId="305AB791" w14:textId="77777777" w:rsidR="008F42F7" w:rsidRPr="008F42F7" w:rsidRDefault="008F42F7" w:rsidP="008F42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"Migliori consulenti SEO per negozi di motocross"</w:t>
      </w:r>
    </w:p>
    <w:p w14:paraId="2340F0CC" w14:textId="77777777" w:rsidR="008F42F7" w:rsidRPr="008F42F7" w:rsidRDefault="008F42F7" w:rsidP="008F42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"Agenzie di marketing per motocross"</w:t>
      </w:r>
    </w:p>
    <w:p w14:paraId="0D6281A7" w14:textId="77777777" w:rsidR="008F42F7" w:rsidRPr="008F42F7" w:rsidRDefault="008F42F7" w:rsidP="008F4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Intento Transazionale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Gli utenti sono pronti ad acquistare o a prendere una decisione immediata. In questo caso, devi rendere il processo di conversione semplice e chiaro (es. Call-to-Action come "Prenota ora" o "Acquista ora").</w:t>
      </w:r>
    </w:p>
    <w:p w14:paraId="17149858" w14:textId="77777777" w:rsidR="008F42F7" w:rsidRPr="008F42F7" w:rsidRDefault="008F42F7" w:rsidP="008F42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Esempi:</w:t>
      </w:r>
    </w:p>
    <w:p w14:paraId="0C25360C" w14:textId="77777777" w:rsidR="008F42F7" w:rsidRPr="008F42F7" w:rsidRDefault="008F42F7" w:rsidP="008F42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"Acquistare consulenza SEO per il mio eCommerce di moto"</w:t>
      </w:r>
    </w:p>
    <w:p w14:paraId="0A97282E" w14:textId="77777777" w:rsidR="008F42F7" w:rsidRPr="008F42F7" w:rsidRDefault="008F42F7" w:rsidP="008F42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"Prenotare consulenza pubblicitaria per motocross"</w:t>
      </w:r>
    </w:p>
    <w:p w14:paraId="63ED1A91" w14:textId="77777777" w:rsidR="008F42F7" w:rsidRPr="008F42F7" w:rsidRDefault="00CF0F4B" w:rsidP="008F42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25CF6D8D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1A210CD0" w14:textId="7D2EA833" w:rsidR="008F42F7" w:rsidRPr="008F42F7" w:rsidRDefault="008F42F7" w:rsidP="008F4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Strategia di Contenuti per il Personal Branding</w:t>
      </w:r>
    </w:p>
    <w:p w14:paraId="00F53CC4" w14:textId="5088B0BC" w:rsidR="008F42F7" w:rsidRPr="008F42F7" w:rsidRDefault="008F42F7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Creazione di Contenuti SEO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La creazione di contenuti ottimizzati per SEO è fondamentale per aumentare la visibilità. Ecco come puoi strutturare i contenuti:</w:t>
      </w:r>
    </w:p>
    <w:p w14:paraId="5B28DD54" w14:textId="77777777" w:rsidR="008F42F7" w:rsidRPr="008F42F7" w:rsidRDefault="008F42F7" w:rsidP="008F4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Blog e Articoli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Crea articoli educativi che rispondano alle domande comuni (esempio: "Guida completa alla SEO per negozi di motociclette"). Utilizza le parole chiave informative e commerciali per indirizzare traffico organico.</w:t>
      </w:r>
    </w:p>
    <w:p w14:paraId="49BFCD36" w14:textId="77777777" w:rsidR="008F42F7" w:rsidRPr="008F42F7" w:rsidRDefault="008F42F7" w:rsidP="008F4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Video e YouTube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Utilizza il canale YouTube per creare video tutorial e case study che mostrano l’efficacia dei tuoi servizi nel settore motociclistico. I video devono rispondere a domande o risolvere problemi concreti del pubblico (es. "Come fare pubblicità su Google per un negozio di moto").</w:t>
      </w:r>
    </w:p>
    <w:p w14:paraId="5E3072EC" w14:textId="77777777" w:rsidR="008F42F7" w:rsidRPr="008F42F7" w:rsidRDefault="008F42F7" w:rsidP="008F4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Social Media e Contenuti Visivi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Le piattaforme visive (Instagram, Facebook) sono cruciali per il settore motociclistico. Pubblica foto, video e testimonianze da eventi e clienti soddisfatti. Utilizza hashtag di settore e crea contenuti che parlano direttamente alla tua audience.</w:t>
      </w:r>
    </w:p>
    <w:p w14:paraId="03B5AD91" w14:textId="77777777" w:rsidR="008F42F7" w:rsidRPr="008F42F7" w:rsidRDefault="008F42F7" w:rsidP="008F4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proofErr w:type="gram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Email</w:t>
      </w:r>
      <w:proofErr w:type="gramEnd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Marketing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 xml:space="preserve">Sviluppa una lista di contatti attraverso contenuti di valore (es. </w:t>
      </w:r>
      <w:proofErr w:type="spellStart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eBook</w:t>
      </w:r>
      <w:proofErr w:type="spellEnd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webinar gratuiti). Invia newsletter con consigli su come migliorare la visibilità online per i negozi di moto, aggiornamenti su nuovi servizi, e offerte speciali.</w:t>
      </w:r>
    </w:p>
    <w:p w14:paraId="6BD04161" w14:textId="77777777" w:rsidR="008F42F7" w:rsidRPr="008F42F7" w:rsidRDefault="00CF0F4B" w:rsidP="008F42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21AA7B0A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2F691ECD" w14:textId="60438B9C" w:rsidR="008F42F7" w:rsidRPr="008F42F7" w:rsidRDefault="008F42F7" w:rsidP="008F4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 Ottimizzazione SEO On-Page e Off-Page</w:t>
      </w:r>
    </w:p>
    <w:p w14:paraId="6ECF5BFC" w14:textId="77777777" w:rsidR="008F42F7" w:rsidRPr="008F42F7" w:rsidRDefault="008F42F7" w:rsidP="008F42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SEO On-Page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</w:p>
    <w:p w14:paraId="2408D79F" w14:textId="77777777" w:rsidR="008F42F7" w:rsidRPr="008F42F7" w:rsidRDefault="008F42F7" w:rsidP="008F42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Ottimizzare titoli, descrizioni, e URL con le parole chiave individuate.</w:t>
      </w:r>
    </w:p>
    <w:p w14:paraId="0244B905" w14:textId="77777777" w:rsidR="008F42F7" w:rsidRPr="008F42F7" w:rsidRDefault="008F42F7" w:rsidP="008F42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Utilizzare </w:t>
      </w:r>
      <w:proofErr w:type="spell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header</w:t>
      </w:r>
      <w:proofErr w:type="spellEnd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tags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(H1, H2, H3) per strutturare meglio i contenuti.</w:t>
      </w:r>
    </w:p>
    <w:p w14:paraId="217AA885" w14:textId="77777777" w:rsidR="008F42F7" w:rsidRPr="008F42F7" w:rsidRDefault="008F42F7" w:rsidP="008F42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Inserire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parole chiave LSI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e varianti delle parole chiave principali nel contenuto.</w:t>
      </w:r>
    </w:p>
    <w:p w14:paraId="799FB687" w14:textId="77777777" w:rsidR="008F42F7" w:rsidRPr="008F42F7" w:rsidRDefault="008F42F7" w:rsidP="008F42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SEO Off-Page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</w:p>
    <w:p w14:paraId="7F2A636F" w14:textId="77777777" w:rsidR="008F42F7" w:rsidRPr="008F42F7" w:rsidRDefault="008F42F7" w:rsidP="008F42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Acquisire </w:t>
      </w:r>
      <w:proofErr w:type="spell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backlink</w:t>
      </w:r>
      <w:proofErr w:type="spellEnd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di qualità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da blog e siti di settore (es. collaborazioni con altri esperti di marketing o influencer nel settore motociclistico).</w:t>
      </w:r>
    </w:p>
    <w:p w14:paraId="1835860C" w14:textId="77777777" w:rsidR="008F42F7" w:rsidRPr="008F42F7" w:rsidRDefault="008F42F7" w:rsidP="008F42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Promuovere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guest </w:t>
      </w:r>
      <w:proofErr w:type="spell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posting</w:t>
      </w:r>
      <w:proofErr w:type="spellEnd"/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su siti rilevanti per guadagnare visibilità e autorevolezza nel settore.</w:t>
      </w:r>
    </w:p>
    <w:p w14:paraId="5864436A" w14:textId="77777777" w:rsidR="008F42F7" w:rsidRPr="008F42F7" w:rsidRDefault="00CF0F4B" w:rsidP="008F42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243EE6AE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197B172C" w14:textId="0FE2D509" w:rsidR="008F42F7" w:rsidRPr="008F42F7" w:rsidRDefault="008F42F7" w:rsidP="008F4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Monitoraggio e Ottimizzazione Continua</w:t>
      </w:r>
    </w:p>
    <w:p w14:paraId="2234A869" w14:textId="77777777" w:rsidR="008F42F7" w:rsidRPr="008F42F7" w:rsidRDefault="008F42F7" w:rsidP="008F4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Utilizzare strumenti come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Google Analytics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e </w:t>
      </w:r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Google </w:t>
      </w:r>
      <w:proofErr w:type="spellStart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Search</w:t>
      </w:r>
      <w:proofErr w:type="spellEnd"/>
      <w:r w:rsidRPr="008F42F7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Console</w:t>
      </w:r>
      <w:r w:rsidRPr="008F42F7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per monitorare il traffico, le conversioni e l'efficacia delle parole chiave. Periodicamente, fare aggiustamenti per ottimizzare la strategia in base ai risultati e alle tendenze di ricerca.</w:t>
      </w:r>
    </w:p>
    <w:p w14:paraId="592D8B2D" w14:textId="77777777" w:rsidR="008F42F7" w:rsidRPr="008F42F7" w:rsidRDefault="00CF0F4B" w:rsidP="008F42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</w:r>
      <w:r w:rsidR="00CF0F4B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pict w14:anchorId="1C2475F5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592194EF" w14:textId="77777777" w:rsidR="00304302" w:rsidRPr="00304302" w:rsidRDefault="00304302" w:rsidP="00304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304302">
        <w:rPr>
          <w:rFonts w:ascii="Times New Roman" w:eastAsia="Times New Roman" w:hAnsi="Symbol" w:cs="Times New Roman"/>
          <w:kern w:val="0"/>
          <w:lang w:eastAsia="it-IT"/>
          <w14:ligatures w14:val="none"/>
        </w:rPr>
        <w:t></w:t>
      </w: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3043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Categorie</w:t>
      </w:r>
      <w:proofErr w:type="gramEnd"/>
      <w:r w:rsidRPr="003043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Servizi Digitali</w:t>
      </w: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85B7EEB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Consulenza SEO</w:t>
      </w:r>
    </w:p>
    <w:p w14:paraId="6921055D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Pubblicità su Google </w:t>
      </w:r>
      <w:proofErr w:type="spellStart"/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Ads</w:t>
      </w:r>
      <w:proofErr w:type="spellEnd"/>
    </w:p>
    <w:p w14:paraId="32D7B4B3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Social Media Marketing</w:t>
      </w:r>
    </w:p>
    <w:p w14:paraId="183C10CB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Content Marketing</w:t>
      </w:r>
    </w:p>
    <w:p w14:paraId="535D0673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Marketing</w:t>
      </w:r>
    </w:p>
    <w:p w14:paraId="32CD474A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Web Design e Sviluppo</w:t>
      </w:r>
    </w:p>
    <w:p w14:paraId="0834AFBD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Analisi e Ottimizzazione delle Performance</w:t>
      </w:r>
    </w:p>
    <w:p w14:paraId="68468E92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Branding Digitale</w:t>
      </w:r>
    </w:p>
    <w:p w14:paraId="75D8579E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Marketing per eCommerce</w:t>
      </w:r>
    </w:p>
    <w:p w14:paraId="07A64DC6" w14:textId="77777777" w:rsidR="00304302" w:rsidRPr="00304302" w:rsidRDefault="00304302" w:rsidP="003043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Conversion Rate </w:t>
      </w:r>
      <w:proofErr w:type="spellStart"/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Optimization</w:t>
      </w:r>
      <w:proofErr w:type="spellEnd"/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(CRO)</w:t>
      </w:r>
    </w:p>
    <w:p w14:paraId="120264B2" w14:textId="77777777" w:rsidR="00304302" w:rsidRPr="00304302" w:rsidRDefault="00304302" w:rsidP="00304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304302">
        <w:rPr>
          <w:rFonts w:ascii="Times New Roman" w:eastAsia="Times New Roman" w:hAnsi="Symbol" w:cs="Times New Roman"/>
          <w:kern w:val="0"/>
          <w:lang w:eastAsia="it-IT"/>
          <w14:ligatures w14:val="none"/>
        </w:rPr>
        <w:t></w:t>
      </w: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3043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Target</w:t>
      </w:r>
      <w:proofErr w:type="gramEnd"/>
      <w:r w:rsidRPr="003043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Audience</w:t>
      </w: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0DDCA3F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Piccole e medie imprese (PMI)</w:t>
      </w:r>
    </w:p>
    <w:p w14:paraId="57A49499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Startup</w:t>
      </w:r>
    </w:p>
    <w:p w14:paraId="5FE596E2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Imprenditori locali</w:t>
      </w:r>
    </w:p>
    <w:p w14:paraId="05DA5796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Aziende che vogliono espandersi online</w:t>
      </w:r>
    </w:p>
    <w:p w14:paraId="245ED628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Agenzie di marketing</w:t>
      </w:r>
    </w:p>
    <w:p w14:paraId="654A8D01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Professionisti del settore digitale</w:t>
      </w:r>
    </w:p>
    <w:p w14:paraId="78103C59" w14:textId="77777777" w:rsidR="00304302" w:rsidRPr="00304302" w:rsidRDefault="00304302" w:rsidP="00304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Imprenditori nel settore eCommerce</w:t>
      </w:r>
    </w:p>
    <w:p w14:paraId="21E80C22" w14:textId="77777777" w:rsidR="00304302" w:rsidRPr="00304302" w:rsidRDefault="00304302" w:rsidP="00304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304302">
        <w:rPr>
          <w:rFonts w:ascii="Times New Roman" w:eastAsia="Times New Roman" w:hAnsi="Symbol" w:cs="Times New Roman"/>
          <w:kern w:val="0"/>
          <w:lang w:eastAsia="it-IT"/>
          <w14:ligatures w14:val="none"/>
        </w:rPr>
        <w:t></w:t>
      </w: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30430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Mercato</w:t>
      </w:r>
      <w:proofErr w:type="gramEnd"/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5E263A1C" w14:textId="77777777" w:rsidR="00304302" w:rsidRPr="00304302" w:rsidRDefault="00304302" w:rsidP="003043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Italia</w:t>
      </w:r>
    </w:p>
    <w:p w14:paraId="7B902221" w14:textId="77777777" w:rsidR="00304302" w:rsidRPr="00304302" w:rsidRDefault="00304302" w:rsidP="003043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Settore B2B e B2C</w:t>
      </w:r>
    </w:p>
    <w:p w14:paraId="637A43A6" w14:textId="77777777" w:rsidR="00304302" w:rsidRPr="00304302" w:rsidRDefault="00304302" w:rsidP="003043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0430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Imprese che cercano di ottimizzare la loro presenza online e ottenere più clienti tramite canali digitali.</w:t>
      </w:r>
    </w:p>
    <w:p w14:paraId="34B5341E" w14:textId="77777777" w:rsidR="001548F0" w:rsidRDefault="001548F0"/>
    <w:sectPr w:rsidR="00154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133CA" w14:textId="77777777" w:rsidR="00B027CD" w:rsidRDefault="00B027CD" w:rsidP="00E82CFD">
      <w:pPr>
        <w:spacing w:after="0" w:line="240" w:lineRule="auto"/>
      </w:pPr>
      <w:r>
        <w:separator/>
      </w:r>
    </w:p>
  </w:endnote>
  <w:endnote w:type="continuationSeparator" w:id="0">
    <w:p w14:paraId="709CDF24" w14:textId="77777777" w:rsidR="00B027CD" w:rsidRDefault="00B027CD" w:rsidP="00E8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55963" w14:textId="77777777" w:rsidR="00B027CD" w:rsidRDefault="00B027CD" w:rsidP="00E82CFD">
      <w:pPr>
        <w:spacing w:after="0" w:line="240" w:lineRule="auto"/>
      </w:pPr>
      <w:r>
        <w:separator/>
      </w:r>
    </w:p>
  </w:footnote>
  <w:footnote w:type="continuationSeparator" w:id="0">
    <w:p w14:paraId="089BCEC1" w14:textId="77777777" w:rsidR="00B027CD" w:rsidRDefault="00B027CD" w:rsidP="00E82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30DA"/>
    <w:multiLevelType w:val="multilevel"/>
    <w:tmpl w:val="B04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7B3"/>
    <w:multiLevelType w:val="multilevel"/>
    <w:tmpl w:val="474E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43EA"/>
    <w:multiLevelType w:val="multilevel"/>
    <w:tmpl w:val="64F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30AA"/>
    <w:multiLevelType w:val="multilevel"/>
    <w:tmpl w:val="531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37593"/>
    <w:multiLevelType w:val="multilevel"/>
    <w:tmpl w:val="B5B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B664A"/>
    <w:multiLevelType w:val="multilevel"/>
    <w:tmpl w:val="CEF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61691"/>
    <w:multiLevelType w:val="multilevel"/>
    <w:tmpl w:val="C64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A6C83"/>
    <w:multiLevelType w:val="multilevel"/>
    <w:tmpl w:val="3540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60143"/>
    <w:multiLevelType w:val="multilevel"/>
    <w:tmpl w:val="5004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129036">
    <w:abstractNumId w:val="2"/>
  </w:num>
  <w:num w:numId="2" w16cid:durableId="1913538756">
    <w:abstractNumId w:val="6"/>
  </w:num>
  <w:num w:numId="3" w16cid:durableId="986013129">
    <w:abstractNumId w:val="7"/>
  </w:num>
  <w:num w:numId="4" w16cid:durableId="1614507895">
    <w:abstractNumId w:val="5"/>
  </w:num>
  <w:num w:numId="5" w16cid:durableId="1516463214">
    <w:abstractNumId w:val="8"/>
  </w:num>
  <w:num w:numId="6" w16cid:durableId="596208764">
    <w:abstractNumId w:val="1"/>
  </w:num>
  <w:num w:numId="7" w16cid:durableId="1659118031">
    <w:abstractNumId w:val="3"/>
  </w:num>
  <w:num w:numId="8" w16cid:durableId="1574966329">
    <w:abstractNumId w:val="4"/>
  </w:num>
  <w:num w:numId="9" w16cid:durableId="18605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F0"/>
    <w:rsid w:val="000B5E9A"/>
    <w:rsid w:val="001548F0"/>
    <w:rsid w:val="0017636A"/>
    <w:rsid w:val="0021582D"/>
    <w:rsid w:val="00304302"/>
    <w:rsid w:val="00443BAF"/>
    <w:rsid w:val="008F42F7"/>
    <w:rsid w:val="009A75DD"/>
    <w:rsid w:val="00A64013"/>
    <w:rsid w:val="00B027CD"/>
    <w:rsid w:val="00BC30D1"/>
    <w:rsid w:val="00C21538"/>
    <w:rsid w:val="00CF0F4B"/>
    <w:rsid w:val="00E82CFD"/>
    <w:rsid w:val="00E95B8F"/>
    <w:rsid w:val="00F5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558F9"/>
  <w15:chartTrackingRefBased/>
  <w15:docId w15:val="{A576872E-D192-A441-9A76-EC74769C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54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4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4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4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54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48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48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48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48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48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48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4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4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48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48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48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4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48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48F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F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F42F7"/>
    <w:rPr>
      <w:b/>
      <w:bCs/>
    </w:rPr>
  </w:style>
  <w:style w:type="character" w:customStyle="1" w:styleId="apple-converted-space">
    <w:name w:val="apple-converted-space"/>
    <w:basedOn w:val="Carpredefinitoparagrafo"/>
    <w:rsid w:val="008F42F7"/>
  </w:style>
  <w:style w:type="paragraph" w:styleId="Intestazione">
    <w:name w:val="header"/>
    <w:basedOn w:val="Normale"/>
    <w:link w:val="IntestazioneCarattere"/>
    <w:uiPriority w:val="99"/>
    <w:unhideWhenUsed/>
    <w:rsid w:val="00E82C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2CFD"/>
  </w:style>
  <w:style w:type="paragraph" w:styleId="Pidipagina">
    <w:name w:val="footer"/>
    <w:basedOn w:val="Normale"/>
    <w:link w:val="PidipaginaCarattere"/>
    <w:uiPriority w:val="99"/>
    <w:unhideWhenUsed/>
    <w:rsid w:val="00E82C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napodano</dc:creator>
  <cp:keywords/>
  <dc:description/>
  <cp:lastModifiedBy>giovanni napodano</cp:lastModifiedBy>
  <cp:revision>13</cp:revision>
  <dcterms:created xsi:type="dcterms:W3CDTF">2025-02-13T18:29:00Z</dcterms:created>
  <dcterms:modified xsi:type="dcterms:W3CDTF">2025-02-14T18:55:00Z</dcterms:modified>
</cp:coreProperties>
</file>