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D22" w:rsidRPr="00C876EB" w:rsidRDefault="00001D22" w:rsidP="00C876EB">
      <w:pPr>
        <w:pStyle w:val="Heading1"/>
        <w:rPr>
          <w:lang w:eastAsia="it-IT"/>
        </w:rPr>
      </w:pPr>
      <w:bookmarkStart w:id="0" w:name="_GoBack"/>
      <w:bookmarkEnd w:id="0"/>
      <w:r w:rsidRPr="00C876EB">
        <w:rPr>
          <w:lang w:eastAsia="it-IT"/>
        </w:rPr>
        <w:t xml:space="preserve">Analisi </w:t>
      </w:r>
      <w:r w:rsidR="00C876EB" w:rsidRPr="00C876EB">
        <w:rPr>
          <w:lang w:eastAsia="it-IT"/>
        </w:rPr>
        <w:t>post</w:t>
      </w:r>
      <w:r w:rsidR="00AA3DA6">
        <w:rPr>
          <w:lang w:eastAsia="it-IT"/>
        </w:rPr>
        <w:t>-</w:t>
      </w:r>
      <w:r w:rsidR="00C876EB" w:rsidRPr="00C876EB">
        <w:rPr>
          <w:lang w:eastAsia="it-IT"/>
        </w:rPr>
        <w:t>ottimale</w:t>
      </w:r>
    </w:p>
    <w:p w:rsidR="00C876EB" w:rsidRPr="00C876EB" w:rsidRDefault="00C876EB" w:rsidP="00C876EB">
      <w:pPr>
        <w:spacing w:after="0" w:line="360" w:lineRule="auto"/>
        <w:rPr>
          <w:rFonts w:eastAsia="Times New Roman" w:cs="Calibri"/>
          <w:b/>
          <w:i/>
          <w:sz w:val="24"/>
          <w:szCs w:val="24"/>
          <w:lang w:eastAsia="it-IT"/>
        </w:rPr>
      </w:pPr>
    </w:p>
    <w:p w:rsidR="00882177" w:rsidRDefault="00C876EB" w:rsidP="00C876EB">
      <w:pPr>
        <w:spacing w:after="0" w:line="360" w:lineRule="auto"/>
        <w:rPr>
          <w:rFonts w:eastAsia="Times New Roman" w:cs="Calibri"/>
          <w:sz w:val="24"/>
          <w:szCs w:val="24"/>
          <w:lang w:eastAsia="it-IT"/>
        </w:rPr>
      </w:pPr>
      <w:r w:rsidRPr="00C876EB">
        <w:rPr>
          <w:rFonts w:eastAsia="Times New Roman" w:cs="Calibri"/>
          <w:sz w:val="24"/>
          <w:szCs w:val="24"/>
          <w:lang w:eastAsia="it-IT"/>
        </w:rPr>
        <w:t xml:space="preserve">La determinazione di una soluzione ottima di un problema di programmazione lineare non completa l’analisi da compiere sul modello matematico (e sul problema in esame) in quanto possono essere estratte informazioni aggiuntive </w:t>
      </w:r>
      <w:r w:rsidR="003803DC" w:rsidRPr="00C876EB">
        <w:rPr>
          <w:rFonts w:eastAsia="Times New Roman" w:cs="Calibri"/>
          <w:sz w:val="24"/>
          <w:szCs w:val="24"/>
          <w:lang w:eastAsia="it-IT"/>
        </w:rPr>
        <w:t>dalla soluzione del modello</w:t>
      </w:r>
      <w:r w:rsidRPr="00C876EB">
        <w:rPr>
          <w:rFonts w:eastAsia="Times New Roman" w:cs="Calibri"/>
          <w:sz w:val="24"/>
          <w:szCs w:val="24"/>
          <w:lang w:eastAsia="it-IT"/>
        </w:rPr>
        <w:t>.</w:t>
      </w:r>
      <w:r>
        <w:rPr>
          <w:rFonts w:eastAsia="Times New Roman" w:cs="Calibri"/>
          <w:sz w:val="24"/>
          <w:szCs w:val="24"/>
          <w:lang w:eastAsia="it-IT"/>
        </w:rPr>
        <w:t xml:space="preserve"> </w:t>
      </w:r>
      <w:r w:rsidR="00AA3DA6">
        <w:rPr>
          <w:rFonts w:eastAsia="Times New Roman" w:cs="Calibri"/>
          <w:sz w:val="24"/>
          <w:szCs w:val="24"/>
          <w:lang w:eastAsia="it-IT"/>
        </w:rPr>
        <w:br/>
      </w:r>
      <w:r w:rsidR="00AA3DA6" w:rsidRPr="00AA3DA6">
        <w:rPr>
          <w:rFonts w:eastAsia="Times New Roman" w:cs="Calibri"/>
          <w:sz w:val="24"/>
          <w:szCs w:val="24"/>
          <w:lang w:eastAsia="it-IT"/>
        </w:rPr>
        <w:t xml:space="preserve">Nella formulazione dei modelli di programmazione </w:t>
      </w:r>
      <w:r w:rsidR="00AA3DA6">
        <w:rPr>
          <w:rFonts w:eastAsia="Times New Roman" w:cs="Calibri"/>
          <w:sz w:val="24"/>
          <w:szCs w:val="24"/>
          <w:lang w:eastAsia="it-IT"/>
        </w:rPr>
        <w:t>lineare</w:t>
      </w:r>
      <w:r w:rsidR="00AA3DA6" w:rsidRPr="00AA3DA6">
        <w:rPr>
          <w:rFonts w:eastAsia="Times New Roman" w:cs="Calibri"/>
          <w:sz w:val="24"/>
          <w:szCs w:val="24"/>
          <w:lang w:eastAsia="it-IT"/>
        </w:rPr>
        <w:t xml:space="preserve"> si è fatta l’ipotesi che i parametri noti del problema (termini noti, coefficienti della funzione obiettivo</w:t>
      </w:r>
      <w:r w:rsidR="00AA3DA6">
        <w:rPr>
          <w:rFonts w:eastAsia="Times New Roman" w:cs="Calibri"/>
          <w:sz w:val="24"/>
          <w:szCs w:val="24"/>
          <w:lang w:eastAsia="it-IT"/>
        </w:rPr>
        <w:t>, coefficienti tecnologici</w:t>
      </w:r>
      <w:r w:rsidR="00AA3DA6" w:rsidRPr="00AA3DA6">
        <w:rPr>
          <w:rFonts w:eastAsia="Times New Roman" w:cs="Calibri"/>
          <w:sz w:val="24"/>
          <w:szCs w:val="24"/>
          <w:lang w:eastAsia="it-IT"/>
        </w:rPr>
        <w:t xml:space="preserve">) siano di tipo deterministico, cioè definiti senza elementi di incertezza. In realtà questi dati possono presentare un certo grado di aleatorietà, tipico dei meccanismi di funzionamento dei sistemi nell’ambito dei quali nascono i problemi decisionali da risolvere. La soluzione ottima del modello, determinato sulla base dei dati disponibili, contiene in sé questi elementi di incertezza. Si pone pertanto la necessità di sviluppare un’analisi della soluzione ottima del problema, definita per questo analisi post-ottimale, basata sostanzialmente sulla determinazione degli effetti che le possibili variazioni dei parametri del modello hanno sulla soluzione stessa. I parametri sottoposti ad analisi sono i termini noti e i coefficienti della funzione obiettivo. </w:t>
      </w:r>
      <w:r w:rsidR="00001D22" w:rsidRPr="00C876EB">
        <w:rPr>
          <w:rFonts w:eastAsia="Times New Roman" w:cs="Calibri"/>
          <w:sz w:val="24"/>
          <w:szCs w:val="24"/>
          <w:lang w:eastAsia="it-IT"/>
        </w:rPr>
        <w:t>L’analisi dei risultati</w:t>
      </w:r>
      <w:r w:rsidRPr="00C876EB">
        <w:rPr>
          <w:rFonts w:eastAsia="Times New Roman" w:cs="Calibri"/>
          <w:sz w:val="24"/>
          <w:szCs w:val="24"/>
          <w:lang w:eastAsia="it-IT"/>
        </w:rPr>
        <w:t xml:space="preserve">, detta anche analisi </w:t>
      </w:r>
      <w:r>
        <w:rPr>
          <w:rFonts w:eastAsia="Times New Roman" w:cs="Calibri"/>
          <w:sz w:val="24"/>
          <w:szCs w:val="24"/>
          <w:lang w:eastAsia="it-IT"/>
        </w:rPr>
        <w:t>di post</w:t>
      </w:r>
      <w:r w:rsidR="00AA3DA6">
        <w:rPr>
          <w:rFonts w:eastAsia="Times New Roman" w:cs="Calibri"/>
          <w:sz w:val="24"/>
          <w:szCs w:val="24"/>
          <w:lang w:eastAsia="it-IT"/>
        </w:rPr>
        <w:t>-</w:t>
      </w:r>
      <w:r>
        <w:rPr>
          <w:rFonts w:eastAsia="Times New Roman" w:cs="Calibri"/>
          <w:sz w:val="24"/>
          <w:szCs w:val="24"/>
          <w:lang w:eastAsia="it-IT"/>
        </w:rPr>
        <w:t xml:space="preserve">ottimalità o analisi </w:t>
      </w:r>
      <w:r w:rsidRPr="00C876EB">
        <w:rPr>
          <w:rFonts w:eastAsia="Times New Roman" w:cs="Calibri"/>
          <w:sz w:val="24"/>
          <w:szCs w:val="24"/>
          <w:lang w:eastAsia="it-IT"/>
        </w:rPr>
        <w:t>post</w:t>
      </w:r>
      <w:r w:rsidR="00AA3DA6">
        <w:rPr>
          <w:rFonts w:eastAsia="Times New Roman" w:cs="Calibri"/>
          <w:sz w:val="24"/>
          <w:szCs w:val="24"/>
          <w:lang w:eastAsia="it-IT"/>
        </w:rPr>
        <w:t>-</w:t>
      </w:r>
      <w:r w:rsidRPr="00C876EB">
        <w:rPr>
          <w:rFonts w:eastAsia="Times New Roman" w:cs="Calibri"/>
          <w:sz w:val="24"/>
          <w:szCs w:val="24"/>
          <w:lang w:eastAsia="it-IT"/>
        </w:rPr>
        <w:t>ottimale</w:t>
      </w:r>
      <w:r>
        <w:rPr>
          <w:rFonts w:eastAsia="Times New Roman" w:cs="Calibri"/>
          <w:sz w:val="24"/>
          <w:szCs w:val="24"/>
          <w:lang w:eastAsia="it-IT"/>
        </w:rPr>
        <w:t>,</w:t>
      </w:r>
      <w:r w:rsidR="00001D22" w:rsidRPr="00C876EB">
        <w:rPr>
          <w:rFonts w:eastAsia="Times New Roman" w:cs="Calibri"/>
          <w:sz w:val="24"/>
          <w:szCs w:val="24"/>
          <w:lang w:eastAsia="it-IT"/>
        </w:rPr>
        <w:t xml:space="preserve"> è </w:t>
      </w:r>
      <w:r>
        <w:rPr>
          <w:rFonts w:eastAsia="Times New Roman" w:cs="Calibri"/>
          <w:sz w:val="24"/>
          <w:szCs w:val="24"/>
          <w:lang w:eastAsia="it-IT"/>
        </w:rPr>
        <w:t xml:space="preserve"> un insieme di </w:t>
      </w:r>
      <w:r w:rsidR="00001D22" w:rsidRPr="00C876EB">
        <w:rPr>
          <w:rFonts w:eastAsia="Times New Roman" w:cs="Calibri"/>
          <w:sz w:val="24"/>
          <w:szCs w:val="24"/>
          <w:lang w:eastAsia="it-IT"/>
        </w:rPr>
        <w:t>analisi</w:t>
      </w:r>
      <w:r>
        <w:rPr>
          <w:rFonts w:eastAsia="Times New Roman" w:cs="Calibri"/>
          <w:sz w:val="24"/>
          <w:szCs w:val="24"/>
          <w:lang w:eastAsia="it-IT"/>
        </w:rPr>
        <w:t xml:space="preserve"> che sono condotte sulla soluzione ottima di un problema di programmazione lineare</w:t>
      </w:r>
      <w:r w:rsidR="00882177">
        <w:rPr>
          <w:rFonts w:eastAsia="Times New Roman" w:cs="Calibri"/>
          <w:sz w:val="24"/>
          <w:szCs w:val="24"/>
          <w:lang w:eastAsia="it-IT"/>
        </w:rPr>
        <w:t>.</w:t>
      </w:r>
      <w:r w:rsidR="00D83D5D">
        <w:rPr>
          <w:rFonts w:eastAsia="Times New Roman" w:cs="Calibri"/>
          <w:sz w:val="24"/>
          <w:szCs w:val="24"/>
          <w:lang w:eastAsia="it-IT"/>
        </w:rPr>
        <w:t xml:space="preserve"> Un’ipotesi comune è che la soluzione ottima sia finita.</w:t>
      </w:r>
    </w:p>
    <w:p w:rsidR="000809A8" w:rsidRDefault="003803DC" w:rsidP="00C876EB">
      <w:pPr>
        <w:spacing w:after="0" w:line="360" w:lineRule="auto"/>
        <w:rPr>
          <w:rFonts w:eastAsia="Times New Roman" w:cs="Calibri"/>
          <w:sz w:val="24"/>
          <w:szCs w:val="24"/>
          <w:lang w:eastAsia="it-IT"/>
        </w:rPr>
      </w:pPr>
      <w:r>
        <w:rPr>
          <w:rFonts w:eastAsia="Times New Roman" w:cs="Calibri"/>
          <w:sz w:val="24"/>
          <w:szCs w:val="24"/>
          <w:lang w:eastAsia="it-IT"/>
        </w:rPr>
        <w:t xml:space="preserve">Un programma lineare può essere </w:t>
      </w:r>
      <w:r w:rsidR="00882177">
        <w:rPr>
          <w:rFonts w:eastAsia="Times New Roman" w:cs="Calibri"/>
          <w:sz w:val="24"/>
          <w:szCs w:val="24"/>
          <w:lang w:eastAsia="it-IT"/>
        </w:rPr>
        <w:t xml:space="preserve">formulato un </w:t>
      </w:r>
      <w:r>
        <w:rPr>
          <w:rFonts w:eastAsia="Times New Roman" w:cs="Calibri"/>
          <w:sz w:val="24"/>
          <w:szCs w:val="24"/>
          <w:lang w:eastAsia="it-IT"/>
        </w:rPr>
        <w:t>utilizzando delle stime de</w:t>
      </w:r>
      <w:r w:rsidR="00882177">
        <w:rPr>
          <w:rFonts w:eastAsia="Times New Roman" w:cs="Calibri"/>
          <w:sz w:val="24"/>
          <w:szCs w:val="24"/>
          <w:lang w:eastAsia="it-IT"/>
        </w:rPr>
        <w:t>i parametri del modello</w:t>
      </w:r>
      <w:r w:rsidRPr="003803DC">
        <w:rPr>
          <w:rFonts w:eastAsia="Times New Roman" w:cs="Calibri"/>
          <w:sz w:val="24"/>
          <w:szCs w:val="24"/>
          <w:lang w:eastAsia="it-IT"/>
        </w:rPr>
        <w:t xml:space="preserve"> </w:t>
      </w:r>
      <w:r>
        <w:rPr>
          <w:rFonts w:eastAsia="Times New Roman" w:cs="Calibri"/>
          <w:sz w:val="24"/>
          <w:szCs w:val="24"/>
          <w:lang w:eastAsia="it-IT"/>
        </w:rPr>
        <w:t>che possono essere poco accurate</w:t>
      </w:r>
      <w:r w:rsidR="00882177">
        <w:rPr>
          <w:rFonts w:eastAsia="Times New Roman" w:cs="Calibri"/>
          <w:sz w:val="24"/>
          <w:szCs w:val="24"/>
          <w:lang w:eastAsia="it-IT"/>
        </w:rPr>
        <w:t xml:space="preserve">. </w:t>
      </w:r>
      <w:r w:rsidR="001163FB">
        <w:rPr>
          <w:rFonts w:eastAsia="Times New Roman" w:cs="Calibri"/>
          <w:sz w:val="24"/>
          <w:szCs w:val="24"/>
          <w:lang w:eastAsia="it-IT"/>
        </w:rPr>
        <w:t xml:space="preserve">Se tali stime si discostano troppo dal valore reale la soluzione del modello può essere lontana dalla soluzione del </w:t>
      </w:r>
      <w:r w:rsidR="00882177">
        <w:rPr>
          <w:rFonts w:eastAsia="Times New Roman" w:cs="Calibri"/>
          <w:sz w:val="24"/>
          <w:szCs w:val="24"/>
          <w:lang w:eastAsia="it-IT"/>
        </w:rPr>
        <w:t xml:space="preserve">problema </w:t>
      </w:r>
      <w:r w:rsidR="001163FB">
        <w:rPr>
          <w:rFonts w:eastAsia="Times New Roman" w:cs="Calibri"/>
          <w:sz w:val="24"/>
          <w:szCs w:val="24"/>
          <w:lang w:eastAsia="it-IT"/>
        </w:rPr>
        <w:t>che si sta rappresentando. Inoltre stime più accurate forniscono una misura più precisa della prestazione che si avrà attuando le decisioni che corrispondono alla soluzione ottima del modello. L</w:t>
      </w:r>
      <w:r w:rsidR="00882177">
        <w:rPr>
          <w:rFonts w:eastAsia="Times New Roman" w:cs="Calibri"/>
          <w:sz w:val="24"/>
          <w:szCs w:val="24"/>
          <w:lang w:eastAsia="it-IT"/>
        </w:rPr>
        <w:t>’acquisizione di misure più accurate</w:t>
      </w:r>
      <w:r>
        <w:rPr>
          <w:rFonts w:eastAsia="Times New Roman" w:cs="Calibri"/>
          <w:sz w:val="24"/>
          <w:szCs w:val="24"/>
          <w:lang w:eastAsia="it-IT"/>
        </w:rPr>
        <w:t xml:space="preserve"> è un costo da sostenere</w:t>
      </w:r>
      <w:r w:rsidR="001163FB">
        <w:rPr>
          <w:rFonts w:eastAsia="Times New Roman" w:cs="Calibri"/>
          <w:sz w:val="24"/>
          <w:szCs w:val="24"/>
          <w:lang w:eastAsia="it-IT"/>
        </w:rPr>
        <w:t xml:space="preserve"> e si </w:t>
      </w:r>
      <w:r w:rsidR="001163FB">
        <w:rPr>
          <w:rFonts w:eastAsia="Times New Roman" w:cs="Calibri"/>
          <w:sz w:val="24"/>
          <w:szCs w:val="24"/>
          <w:lang w:eastAsia="it-IT"/>
        </w:rPr>
        <w:lastRenderedPageBreak/>
        <w:t xml:space="preserve">vuole limitare ai soli </w:t>
      </w:r>
      <w:r w:rsidR="001163FB">
        <w:rPr>
          <w:rFonts w:eastAsia="Times New Roman" w:cs="Calibri"/>
          <w:i/>
          <w:sz w:val="24"/>
          <w:szCs w:val="24"/>
          <w:u w:val="single"/>
          <w:lang w:eastAsia="it-IT"/>
        </w:rPr>
        <w:t>parame</w:t>
      </w:r>
      <w:r w:rsidR="001163FB" w:rsidRPr="001163FB">
        <w:rPr>
          <w:rFonts w:eastAsia="Times New Roman" w:cs="Calibri"/>
          <w:i/>
          <w:sz w:val="24"/>
          <w:szCs w:val="24"/>
          <w:u w:val="single"/>
          <w:lang w:eastAsia="it-IT"/>
        </w:rPr>
        <w:t>tri sensibili</w:t>
      </w:r>
      <w:r w:rsidR="001163FB">
        <w:rPr>
          <w:rFonts w:eastAsia="Times New Roman" w:cs="Calibri"/>
          <w:sz w:val="24"/>
          <w:szCs w:val="24"/>
          <w:lang w:eastAsia="it-IT"/>
        </w:rPr>
        <w:t>, cioè quelli che se modificati comportano un cambiamento della soluzione ottima</w:t>
      </w:r>
      <w:r w:rsidR="00882177">
        <w:rPr>
          <w:rFonts w:eastAsia="Times New Roman" w:cs="Calibri"/>
          <w:sz w:val="24"/>
          <w:szCs w:val="24"/>
          <w:lang w:eastAsia="it-IT"/>
        </w:rPr>
        <w:t xml:space="preserve">. L’analisi che permette di determinare </w:t>
      </w:r>
      <w:r>
        <w:rPr>
          <w:rFonts w:eastAsia="Times New Roman" w:cs="Calibri"/>
          <w:sz w:val="24"/>
          <w:szCs w:val="24"/>
          <w:lang w:eastAsia="it-IT"/>
        </w:rPr>
        <w:t xml:space="preserve">di </w:t>
      </w:r>
      <w:r w:rsidR="00882177">
        <w:rPr>
          <w:rFonts w:eastAsia="Times New Roman" w:cs="Calibri"/>
          <w:sz w:val="24"/>
          <w:szCs w:val="24"/>
          <w:lang w:eastAsia="it-IT"/>
        </w:rPr>
        <w:t xml:space="preserve">quanto cambia il valore della soluzione ottima al variare dei parametri del modello è detta </w:t>
      </w:r>
      <w:r w:rsidR="00882177" w:rsidRPr="00882177">
        <w:rPr>
          <w:rFonts w:eastAsia="Times New Roman" w:cs="Calibri"/>
          <w:i/>
          <w:sz w:val="24"/>
          <w:szCs w:val="24"/>
          <w:u w:val="single"/>
          <w:lang w:eastAsia="it-IT"/>
        </w:rPr>
        <w:t xml:space="preserve">analisi di </w:t>
      </w:r>
      <w:r w:rsidR="00C876EB" w:rsidRPr="00882177">
        <w:rPr>
          <w:rFonts w:eastAsia="Times New Roman" w:cs="Calibri"/>
          <w:i/>
          <w:sz w:val="24"/>
          <w:szCs w:val="24"/>
          <w:u w:val="single"/>
          <w:lang w:eastAsia="it-IT"/>
        </w:rPr>
        <w:t>sensitività</w:t>
      </w:r>
      <w:r w:rsidR="00882177">
        <w:rPr>
          <w:rFonts w:eastAsia="Times New Roman" w:cs="Calibri"/>
          <w:sz w:val="24"/>
          <w:szCs w:val="24"/>
          <w:lang w:eastAsia="it-IT"/>
        </w:rPr>
        <w:t>.</w:t>
      </w:r>
      <w:r w:rsidR="00C876EB" w:rsidRPr="00C876EB">
        <w:rPr>
          <w:rFonts w:eastAsia="Times New Roman" w:cs="Calibri"/>
          <w:sz w:val="24"/>
          <w:szCs w:val="24"/>
          <w:lang w:eastAsia="it-IT"/>
        </w:rPr>
        <w:t xml:space="preserve"> </w:t>
      </w:r>
      <w:r w:rsidR="00882177">
        <w:rPr>
          <w:rFonts w:eastAsia="Times New Roman" w:cs="Calibri"/>
          <w:sz w:val="24"/>
          <w:szCs w:val="24"/>
          <w:lang w:eastAsia="it-IT"/>
        </w:rPr>
        <w:t>Dal risultato dell’analisi di sensitività è possibile determinare quali parametri debbano essere stimati in modo più accurato perché influiscono maggiormente sulla funzione obiettivo.</w:t>
      </w:r>
    </w:p>
    <w:p w:rsidR="00C876EB" w:rsidRPr="00C876EB" w:rsidRDefault="001163FB" w:rsidP="00C876EB">
      <w:pPr>
        <w:spacing w:after="0" w:line="360" w:lineRule="auto"/>
        <w:rPr>
          <w:rFonts w:eastAsia="Times New Roman" w:cs="Calibri"/>
          <w:sz w:val="24"/>
          <w:szCs w:val="24"/>
          <w:lang w:eastAsia="it-IT"/>
        </w:rPr>
      </w:pPr>
      <w:r>
        <w:rPr>
          <w:rFonts w:eastAsia="Times New Roman" w:cs="Calibri"/>
          <w:sz w:val="24"/>
          <w:szCs w:val="24"/>
          <w:lang w:eastAsia="it-IT"/>
        </w:rPr>
        <w:t>In al</w:t>
      </w:r>
      <w:r w:rsidR="000809A8">
        <w:rPr>
          <w:rFonts w:eastAsia="Times New Roman" w:cs="Calibri"/>
          <w:sz w:val="24"/>
          <w:szCs w:val="24"/>
          <w:lang w:eastAsia="it-IT"/>
        </w:rPr>
        <w:t xml:space="preserve">cuni </w:t>
      </w:r>
      <w:r>
        <w:rPr>
          <w:rFonts w:eastAsia="Times New Roman" w:cs="Calibri"/>
          <w:sz w:val="24"/>
          <w:szCs w:val="24"/>
          <w:lang w:eastAsia="it-IT"/>
        </w:rPr>
        <w:t>problemi è il manager che fa delle</w:t>
      </w:r>
      <w:r w:rsidR="000809A8">
        <w:rPr>
          <w:rFonts w:eastAsia="Times New Roman" w:cs="Calibri"/>
          <w:sz w:val="24"/>
          <w:szCs w:val="24"/>
          <w:lang w:eastAsia="it-IT"/>
        </w:rPr>
        <w:t xml:space="preserve"> ipotesi</w:t>
      </w:r>
      <w:r>
        <w:rPr>
          <w:rFonts w:eastAsia="Times New Roman" w:cs="Calibri"/>
          <w:sz w:val="24"/>
          <w:szCs w:val="24"/>
          <w:lang w:eastAsia="it-IT"/>
        </w:rPr>
        <w:t>, le quali ipotesi diventeranno parametri di un modello</w:t>
      </w:r>
      <w:r w:rsidR="000809A8">
        <w:rPr>
          <w:rFonts w:eastAsia="Times New Roman" w:cs="Calibri"/>
          <w:sz w:val="24"/>
          <w:szCs w:val="24"/>
          <w:lang w:eastAsia="it-IT"/>
        </w:rPr>
        <w:t xml:space="preserve">. Una volta determinata una soluzione ottima del modello ci si domanda </w:t>
      </w:r>
      <w:r w:rsidR="00C876EB" w:rsidRPr="00C876EB">
        <w:rPr>
          <w:rFonts w:eastAsia="Times New Roman" w:cs="Calibri"/>
          <w:sz w:val="24"/>
          <w:szCs w:val="24"/>
          <w:lang w:eastAsia="it-IT"/>
        </w:rPr>
        <w:t xml:space="preserve">entro quali limiti </w:t>
      </w:r>
      <w:r w:rsidR="000809A8">
        <w:rPr>
          <w:rFonts w:eastAsia="Times New Roman" w:cs="Calibri"/>
          <w:sz w:val="24"/>
          <w:szCs w:val="24"/>
          <w:lang w:eastAsia="it-IT"/>
        </w:rPr>
        <w:t xml:space="preserve">di variazione dei parametri del problema </w:t>
      </w:r>
      <w:r w:rsidR="009C1506" w:rsidRPr="00C876EB">
        <w:rPr>
          <w:rFonts w:eastAsia="Times New Roman" w:cs="Calibri"/>
          <w:sz w:val="24"/>
          <w:szCs w:val="24"/>
          <w:lang w:eastAsia="it-IT"/>
        </w:rPr>
        <w:t xml:space="preserve">resta invariata </w:t>
      </w:r>
      <w:r w:rsidR="00C876EB" w:rsidRPr="00C876EB">
        <w:rPr>
          <w:rFonts w:eastAsia="Times New Roman" w:cs="Calibri"/>
          <w:sz w:val="24"/>
          <w:szCs w:val="24"/>
          <w:lang w:eastAsia="it-IT"/>
        </w:rPr>
        <w:t xml:space="preserve">la soluzione ottima </w:t>
      </w:r>
      <w:r w:rsidR="000809A8">
        <w:rPr>
          <w:rFonts w:eastAsia="Times New Roman" w:cs="Calibri"/>
          <w:sz w:val="24"/>
          <w:szCs w:val="24"/>
          <w:lang w:eastAsia="it-IT"/>
        </w:rPr>
        <w:t>(si tratta della composizione della base e non necessaria</w:t>
      </w:r>
      <w:r w:rsidR="009C1506">
        <w:rPr>
          <w:rFonts w:eastAsia="Times New Roman" w:cs="Calibri"/>
          <w:sz w:val="24"/>
          <w:szCs w:val="24"/>
          <w:lang w:eastAsia="it-IT"/>
        </w:rPr>
        <w:t xml:space="preserve">mente della funzione obiettivo). </w:t>
      </w:r>
      <w:r w:rsidR="000809A8">
        <w:rPr>
          <w:rFonts w:eastAsia="Times New Roman" w:cs="Calibri"/>
          <w:sz w:val="24"/>
          <w:szCs w:val="24"/>
          <w:lang w:eastAsia="it-IT"/>
        </w:rPr>
        <w:t>La risposta a tale problema è data dall’</w:t>
      </w:r>
      <w:r w:rsidR="000809A8" w:rsidRPr="009C1506">
        <w:rPr>
          <w:rFonts w:eastAsia="Times New Roman" w:cs="Calibri"/>
          <w:i/>
          <w:sz w:val="24"/>
          <w:szCs w:val="24"/>
          <w:u w:val="single"/>
          <w:lang w:eastAsia="it-IT"/>
        </w:rPr>
        <w:t>analisi di stabilità</w:t>
      </w:r>
      <w:r w:rsidR="000809A8">
        <w:rPr>
          <w:rFonts w:eastAsia="Times New Roman" w:cs="Calibri"/>
          <w:sz w:val="24"/>
          <w:szCs w:val="24"/>
          <w:lang w:eastAsia="it-IT"/>
        </w:rPr>
        <w:t>.</w:t>
      </w:r>
    </w:p>
    <w:p w:rsidR="001163FB" w:rsidRDefault="00D83D5D" w:rsidP="001163FB">
      <w:pPr>
        <w:spacing w:after="0" w:line="360" w:lineRule="auto"/>
        <w:jc w:val="left"/>
        <w:rPr>
          <w:rFonts w:eastAsia="Times New Roman" w:cs="Calibri"/>
          <w:sz w:val="24"/>
          <w:szCs w:val="24"/>
          <w:lang w:eastAsia="it-IT"/>
        </w:rPr>
      </w:pPr>
      <w:r>
        <w:rPr>
          <w:rFonts w:eastAsia="Times New Roman" w:cs="Calibri"/>
          <w:sz w:val="24"/>
          <w:szCs w:val="24"/>
          <w:lang w:eastAsia="it-IT"/>
        </w:rPr>
        <w:t xml:space="preserve">Un'altra analisi di postottimalità è consiste nel determinare se e come cambia la soluzione ottima quando si aggiungono variabili al modello. Un caso in cui ciò avviene è quello in cui si considera inizialmente solo un gruppo ristretto di variabili decisionali scelte fra un insieme più grande o perché ritenute inizialmente poco interessanti o perché scoperte solo dopo che il modello originale è stato formulato e risolto. </w:t>
      </w:r>
    </w:p>
    <w:p w:rsidR="00D83D5D" w:rsidRDefault="00D83D5D" w:rsidP="001163FB">
      <w:pPr>
        <w:spacing w:after="0" w:line="360" w:lineRule="auto"/>
        <w:jc w:val="left"/>
        <w:rPr>
          <w:rFonts w:eastAsia="Times New Roman" w:cs="Calibri"/>
          <w:sz w:val="24"/>
          <w:szCs w:val="24"/>
          <w:lang w:eastAsia="it-IT"/>
        </w:rPr>
      </w:pPr>
      <w:r>
        <w:rPr>
          <w:rFonts w:eastAsia="Times New Roman" w:cs="Calibri"/>
          <w:sz w:val="24"/>
          <w:szCs w:val="24"/>
          <w:lang w:eastAsia="it-IT"/>
        </w:rPr>
        <w:t>Altra possibilità è che si introduca un nuovo vincolo, che non era emerso precedentemente.</w:t>
      </w:r>
    </w:p>
    <w:p w:rsidR="00001D22" w:rsidRDefault="00D83D5D" w:rsidP="00D83D5D">
      <w:pPr>
        <w:spacing w:after="0" w:line="360" w:lineRule="auto"/>
        <w:jc w:val="left"/>
        <w:rPr>
          <w:rFonts w:eastAsia="Times New Roman" w:cs="Calibri"/>
          <w:sz w:val="24"/>
          <w:szCs w:val="24"/>
          <w:lang w:eastAsia="it-IT"/>
        </w:rPr>
      </w:pPr>
      <w:r>
        <w:rPr>
          <w:rFonts w:eastAsia="Times New Roman" w:cs="Calibri"/>
          <w:sz w:val="24"/>
          <w:szCs w:val="24"/>
          <w:lang w:eastAsia="it-IT"/>
        </w:rPr>
        <w:t xml:space="preserve">E’ interessante per il management, infine, determinare come varia la soluzione ottima quando più parametri del modello cambiano simultaneamente. Tale analisi prende il nome di </w:t>
      </w:r>
      <w:r w:rsidRPr="00D83D5D">
        <w:rPr>
          <w:rFonts w:eastAsia="Times New Roman" w:cs="Calibri"/>
          <w:i/>
          <w:sz w:val="24"/>
          <w:szCs w:val="24"/>
          <w:u w:val="single"/>
          <w:lang w:eastAsia="it-IT"/>
        </w:rPr>
        <w:t>programmazione lineare parametrica</w:t>
      </w:r>
      <w:r>
        <w:rPr>
          <w:rFonts w:eastAsia="Times New Roman" w:cs="Calibri"/>
          <w:sz w:val="24"/>
          <w:szCs w:val="24"/>
          <w:lang w:eastAsia="it-IT"/>
        </w:rPr>
        <w:t>.</w:t>
      </w:r>
    </w:p>
    <w:p w:rsidR="00001D22" w:rsidRDefault="00D83D5D" w:rsidP="00D83D5D">
      <w:pPr>
        <w:pStyle w:val="Heading2"/>
        <w:rPr>
          <w:lang w:eastAsia="it-IT"/>
        </w:rPr>
      </w:pPr>
      <w:r>
        <w:rPr>
          <w:rFonts w:ascii="Calibri" w:hAnsi="Calibri" w:cs="Calibri"/>
          <w:sz w:val="24"/>
          <w:szCs w:val="24"/>
          <w:lang w:eastAsia="it-IT"/>
        </w:rPr>
        <w:br w:type="page"/>
      </w:r>
      <w:r w:rsidR="00001D22" w:rsidRPr="00C876EB">
        <w:rPr>
          <w:lang w:eastAsia="it-IT"/>
        </w:rPr>
        <w:t>Analisi di sensitività</w:t>
      </w:r>
    </w:p>
    <w:p w:rsidR="003803DC" w:rsidRPr="003803DC" w:rsidRDefault="003803DC" w:rsidP="003803DC">
      <w:pPr>
        <w:rPr>
          <w:lang w:eastAsia="it-IT"/>
        </w:rPr>
      </w:pPr>
    </w:p>
    <w:p w:rsidR="003803DC" w:rsidRDefault="00001D22" w:rsidP="00C876EB">
      <w:pPr>
        <w:spacing w:after="0" w:line="360" w:lineRule="auto"/>
        <w:rPr>
          <w:rFonts w:eastAsia="Times New Roman" w:cs="Calibri"/>
          <w:sz w:val="24"/>
          <w:szCs w:val="24"/>
          <w:lang w:eastAsia="it-IT"/>
        </w:rPr>
      </w:pPr>
      <w:r w:rsidRPr="00C876EB">
        <w:rPr>
          <w:rFonts w:eastAsia="Times New Roman" w:cs="Calibri"/>
          <w:sz w:val="24"/>
          <w:szCs w:val="24"/>
          <w:lang w:eastAsia="it-IT"/>
        </w:rPr>
        <w:t xml:space="preserve">L’analisi di sensitività studia </w:t>
      </w:r>
      <w:r w:rsidR="003803DC">
        <w:rPr>
          <w:rFonts w:eastAsia="Times New Roman" w:cs="Calibri"/>
          <w:sz w:val="24"/>
          <w:szCs w:val="24"/>
          <w:lang w:eastAsia="it-IT"/>
        </w:rPr>
        <w:t>le variazioni della funzione ob</w:t>
      </w:r>
      <w:r w:rsidRPr="00C876EB">
        <w:rPr>
          <w:rFonts w:eastAsia="Times New Roman" w:cs="Calibri"/>
          <w:sz w:val="24"/>
          <w:szCs w:val="24"/>
          <w:lang w:eastAsia="it-IT"/>
        </w:rPr>
        <w:t xml:space="preserve">iettivo per variazioni infinitesime dei </w:t>
      </w:r>
      <w:r w:rsidR="003803DC">
        <w:rPr>
          <w:rFonts w:eastAsia="Times New Roman" w:cs="Calibri"/>
          <w:sz w:val="24"/>
          <w:szCs w:val="24"/>
          <w:lang w:eastAsia="it-IT"/>
        </w:rPr>
        <w:t>parametri</w:t>
      </w:r>
      <w:r w:rsidRPr="00C876EB">
        <w:rPr>
          <w:rFonts w:eastAsia="Times New Roman" w:cs="Calibri"/>
          <w:sz w:val="24"/>
          <w:szCs w:val="24"/>
          <w:lang w:eastAsia="it-IT"/>
        </w:rPr>
        <w:t>.</w:t>
      </w:r>
    </w:p>
    <w:p w:rsidR="00972961" w:rsidRDefault="00972961" w:rsidP="00C876EB">
      <w:pPr>
        <w:spacing w:after="0" w:line="360" w:lineRule="auto"/>
        <w:rPr>
          <w:rFonts w:eastAsia="Times New Roman" w:cs="Calibri"/>
          <w:sz w:val="24"/>
          <w:szCs w:val="24"/>
          <w:lang w:eastAsia="it-IT"/>
        </w:rPr>
      </w:pPr>
    </w:p>
    <w:p w:rsidR="00972961" w:rsidRDefault="00972961" w:rsidP="00C876EB">
      <w:pPr>
        <w:spacing w:after="0" w:line="360" w:lineRule="auto"/>
        <w:rPr>
          <w:rFonts w:eastAsia="Times New Roman" w:cs="Calibri"/>
          <w:sz w:val="24"/>
          <w:szCs w:val="24"/>
          <w:lang w:eastAsia="it-IT"/>
        </w:rPr>
      </w:pPr>
      <w:r>
        <w:rPr>
          <w:rFonts w:eastAsia="Times New Roman" w:cs="Calibri"/>
          <w:sz w:val="24"/>
          <w:szCs w:val="24"/>
          <w:lang w:eastAsia="it-IT"/>
        </w:rPr>
        <w:t>Ipotesi è che la soluzione ottima esista e sia finta.</w:t>
      </w:r>
      <w:r w:rsidR="00750F6E">
        <w:rPr>
          <w:rFonts w:eastAsia="Times New Roman" w:cs="Calibri"/>
          <w:sz w:val="24"/>
          <w:szCs w:val="24"/>
          <w:lang w:eastAsia="it-IT"/>
        </w:rPr>
        <w:t xml:space="preserve"> In tale caso </w:t>
      </w:r>
      <w:r w:rsidR="00750F6E" w:rsidRPr="00750F6E">
        <w:rPr>
          <w:rFonts w:eastAsia="Times New Roman" w:cs="Calibri"/>
          <w:position w:val="-10"/>
          <w:sz w:val="24"/>
          <w:szCs w:val="24"/>
          <w:lang w:eastAsia="it-IT"/>
        </w:rPr>
        <w:object w:dxaOrig="19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18pt" o:ole="">
            <v:imagedata r:id="rId7" o:title=""/>
          </v:shape>
          <o:OLEObject Type="Embed" ProgID="Equation.DSMT4" ShapeID="_x0000_i1025" DrawAspect="Content" ObjectID="_1768831311" r:id="rId8"/>
        </w:object>
      </w:r>
      <w:r w:rsidR="00750F6E">
        <w:rPr>
          <w:rFonts w:eastAsia="Times New Roman" w:cs="Calibri"/>
          <w:sz w:val="24"/>
          <w:szCs w:val="24"/>
          <w:lang w:eastAsia="it-IT"/>
        </w:rPr>
        <w:t>.</w:t>
      </w:r>
    </w:p>
    <w:p w:rsidR="00972961" w:rsidRDefault="00972961" w:rsidP="00C876EB">
      <w:pPr>
        <w:spacing w:after="0" w:line="360" w:lineRule="auto"/>
        <w:rPr>
          <w:rFonts w:eastAsia="Times New Roman" w:cs="Calibri"/>
          <w:sz w:val="24"/>
          <w:szCs w:val="24"/>
          <w:lang w:eastAsia="it-IT"/>
        </w:rPr>
      </w:pPr>
    </w:p>
    <w:p w:rsidR="00972961" w:rsidRDefault="00972961" w:rsidP="00C876EB">
      <w:pPr>
        <w:spacing w:after="0" w:line="360" w:lineRule="auto"/>
        <w:rPr>
          <w:rFonts w:eastAsia="Times New Roman" w:cs="Calibri"/>
          <w:sz w:val="24"/>
          <w:szCs w:val="24"/>
          <w:lang w:eastAsia="it-IT"/>
        </w:rPr>
      </w:pPr>
      <w:r>
        <w:rPr>
          <w:rFonts w:eastAsia="Times New Roman" w:cs="Calibri"/>
          <w:sz w:val="24"/>
          <w:szCs w:val="24"/>
          <w:lang w:eastAsia="it-IT"/>
        </w:rPr>
        <w:t>Si considerino le variazioni infinitesime dei coefficienti della funzione obiettivo e dei termini noti.</w:t>
      </w:r>
    </w:p>
    <w:p w:rsidR="00972961" w:rsidRDefault="00972961" w:rsidP="00C876EB">
      <w:pPr>
        <w:spacing w:after="0" w:line="360" w:lineRule="auto"/>
        <w:rPr>
          <w:rFonts w:eastAsia="Times New Roman" w:cs="Calibri"/>
          <w:sz w:val="24"/>
          <w:szCs w:val="24"/>
          <w:lang w:eastAsia="it-IT"/>
        </w:rPr>
      </w:pPr>
    </w:p>
    <w:p w:rsidR="00972961" w:rsidRDefault="00972961" w:rsidP="00972961">
      <w:pPr>
        <w:pStyle w:val="Heading3"/>
        <w:rPr>
          <w:lang w:eastAsia="it-IT"/>
        </w:rPr>
      </w:pPr>
      <w:r>
        <w:rPr>
          <w:lang w:eastAsia="it-IT"/>
        </w:rPr>
        <w:t xml:space="preserve">Variazione dei coefficienti di costo </w:t>
      </w:r>
      <w:r w:rsidRPr="00972961">
        <w:rPr>
          <w:i/>
          <w:lang w:eastAsia="it-IT"/>
        </w:rPr>
        <w:t>c</w:t>
      </w:r>
    </w:p>
    <w:p w:rsidR="000616A7" w:rsidRDefault="000616A7" w:rsidP="00C876EB">
      <w:pPr>
        <w:spacing w:after="0" w:line="360" w:lineRule="auto"/>
        <w:rPr>
          <w:rFonts w:eastAsia="Times New Roman" w:cs="Calibri"/>
          <w:sz w:val="24"/>
          <w:szCs w:val="24"/>
          <w:lang w:eastAsia="it-IT"/>
        </w:rPr>
      </w:pPr>
    </w:p>
    <w:p w:rsidR="00001D22" w:rsidRPr="00C876EB" w:rsidRDefault="000616A7" w:rsidP="00C876EB">
      <w:pPr>
        <w:numPr>
          <w:ilvl w:val="0"/>
          <w:numId w:val="5"/>
        </w:numPr>
        <w:tabs>
          <w:tab w:val="left" w:pos="3735"/>
        </w:tabs>
        <w:spacing w:after="0" w:line="360" w:lineRule="auto"/>
        <w:jc w:val="left"/>
        <w:rPr>
          <w:rFonts w:eastAsia="Times New Roman" w:cs="Calibri"/>
          <w:sz w:val="24"/>
          <w:szCs w:val="24"/>
          <w:lang w:eastAsia="it-IT"/>
        </w:rPr>
      </w:pPr>
      <w:r>
        <w:rPr>
          <w:rFonts w:eastAsia="Times New Roman" w:cs="Calibri"/>
          <w:sz w:val="24"/>
          <w:szCs w:val="24"/>
          <w:lang w:eastAsia="it-IT"/>
        </w:rPr>
        <w:t>La variazione del valore della funzione obiettivo per</w:t>
      </w:r>
      <w:r w:rsidR="00001D22" w:rsidRPr="00C876EB">
        <w:rPr>
          <w:rFonts w:eastAsia="Times New Roman" w:cs="Calibri"/>
          <w:sz w:val="24"/>
          <w:szCs w:val="24"/>
          <w:lang w:eastAsia="it-IT"/>
        </w:rPr>
        <w:t xml:space="preserve"> variazioni</w:t>
      </w:r>
      <w:r>
        <w:rPr>
          <w:rFonts w:eastAsia="Times New Roman" w:cs="Calibri"/>
          <w:sz w:val="24"/>
          <w:szCs w:val="24"/>
          <w:lang w:eastAsia="it-IT"/>
        </w:rPr>
        <w:t xml:space="preserve"> infinitesime di un coefficiente</w:t>
      </w:r>
      <w:r w:rsidR="00001D22" w:rsidRPr="00C876EB">
        <w:rPr>
          <w:rFonts w:eastAsia="Times New Roman" w:cs="Calibri"/>
          <w:sz w:val="24"/>
          <w:szCs w:val="24"/>
          <w:lang w:eastAsia="it-IT"/>
        </w:rPr>
        <w:t xml:space="preserve"> </w:t>
      </w:r>
      <w:r w:rsidR="00001D22" w:rsidRPr="00C876EB">
        <w:rPr>
          <w:rFonts w:eastAsia="Times New Roman" w:cs="Calibri"/>
          <w:i/>
          <w:sz w:val="24"/>
          <w:szCs w:val="24"/>
          <w:lang w:eastAsia="it-IT"/>
        </w:rPr>
        <w:t>c</w:t>
      </w:r>
      <w:r>
        <w:rPr>
          <w:rFonts w:eastAsia="Times New Roman" w:cs="Calibri"/>
          <w:i/>
          <w:sz w:val="24"/>
          <w:szCs w:val="24"/>
          <w:vertAlign w:val="subscript"/>
          <w:lang w:eastAsia="it-IT"/>
        </w:rPr>
        <w:t>j</w:t>
      </w:r>
      <w:r w:rsidR="00001D22" w:rsidRPr="00C876EB">
        <w:rPr>
          <w:rFonts w:eastAsia="Times New Roman" w:cs="Calibri"/>
          <w:sz w:val="24"/>
          <w:szCs w:val="24"/>
          <w:lang w:eastAsia="it-IT"/>
        </w:rPr>
        <w:t xml:space="preserve"> </w:t>
      </w:r>
      <w:r>
        <w:rPr>
          <w:rFonts w:eastAsia="Times New Roman" w:cs="Calibri"/>
          <w:sz w:val="24"/>
          <w:szCs w:val="24"/>
          <w:lang w:eastAsia="it-IT"/>
        </w:rPr>
        <w:t xml:space="preserve">sono calcolate come derivata parziale della funzione obiettivo rispetto al coefficiente </w:t>
      </w:r>
      <w:r w:rsidRPr="000616A7">
        <w:rPr>
          <w:rFonts w:eastAsia="Times New Roman" w:cs="Calibri"/>
          <w:i/>
          <w:sz w:val="24"/>
          <w:szCs w:val="24"/>
          <w:lang w:eastAsia="it-IT"/>
        </w:rPr>
        <w:t>c</w:t>
      </w:r>
      <w:r w:rsidRPr="000616A7">
        <w:rPr>
          <w:rFonts w:eastAsia="Times New Roman" w:cs="Calibri"/>
          <w:i/>
          <w:sz w:val="24"/>
          <w:szCs w:val="24"/>
          <w:vertAlign w:val="superscript"/>
          <w:lang w:eastAsia="it-IT"/>
        </w:rPr>
        <w:t>j</w:t>
      </w:r>
      <w:r w:rsidR="00001D22" w:rsidRPr="00C876EB">
        <w:rPr>
          <w:rFonts w:eastAsia="Times New Roman" w:cs="Calibri"/>
          <w:sz w:val="24"/>
          <w:szCs w:val="24"/>
          <w:lang w:eastAsia="it-IT"/>
        </w:rPr>
        <w:t>:</w:t>
      </w:r>
    </w:p>
    <w:p w:rsidR="00001D22" w:rsidRPr="00C876EB" w:rsidRDefault="00001D22" w:rsidP="00C876EB">
      <w:pPr>
        <w:numPr>
          <w:ilvl w:val="1"/>
          <w:numId w:val="5"/>
        </w:numPr>
        <w:tabs>
          <w:tab w:val="left" w:pos="3735"/>
        </w:tabs>
        <w:spacing w:after="0" w:line="360" w:lineRule="auto"/>
        <w:jc w:val="left"/>
        <w:rPr>
          <w:rFonts w:eastAsia="Times New Roman" w:cs="Calibri"/>
          <w:sz w:val="24"/>
          <w:szCs w:val="24"/>
          <w:lang w:eastAsia="it-IT"/>
        </w:rPr>
      </w:pPr>
      <w:r w:rsidRPr="00C876EB">
        <w:rPr>
          <w:rFonts w:eastAsia="Times New Roman" w:cs="Calibri"/>
          <w:position w:val="-32"/>
          <w:sz w:val="24"/>
          <w:szCs w:val="24"/>
          <w:lang w:eastAsia="it-IT"/>
        </w:rPr>
        <w:object w:dxaOrig="1280" w:dyaOrig="740">
          <v:shape id="_x0000_i1026" type="#_x0000_t75" style="width:63.75pt;height:36.75pt" o:ole="">
            <v:imagedata r:id="rId9" o:title=""/>
          </v:shape>
          <o:OLEObject Type="Embed" ProgID="Equation.3" ShapeID="_x0000_i1026" DrawAspect="Content" ObjectID="_1768831312" r:id="rId10"/>
        </w:object>
      </w:r>
      <w:r w:rsidRPr="00C876EB">
        <w:rPr>
          <w:rFonts w:eastAsia="Times New Roman" w:cs="Calibri"/>
          <w:sz w:val="24"/>
          <w:szCs w:val="24"/>
          <w:lang w:eastAsia="it-IT"/>
        </w:rPr>
        <w:t xml:space="preserve"> se </w:t>
      </w:r>
      <w:r w:rsidRPr="00C876EB">
        <w:rPr>
          <w:rFonts w:eastAsia="Times New Roman" w:cs="Calibri"/>
          <w:position w:val="-14"/>
          <w:sz w:val="24"/>
          <w:szCs w:val="24"/>
          <w:lang w:eastAsia="it-IT"/>
        </w:rPr>
        <w:object w:dxaOrig="260" w:dyaOrig="400">
          <v:shape id="_x0000_i1027" type="#_x0000_t75" style="width:12.75pt;height:20.25pt" o:ole="">
            <v:imagedata r:id="rId11" o:title=""/>
          </v:shape>
          <o:OLEObject Type="Embed" ProgID="Equation.3" ShapeID="_x0000_i1027" DrawAspect="Content" ObjectID="_1768831313" r:id="rId12"/>
        </w:object>
      </w:r>
      <w:r w:rsidRPr="00C876EB">
        <w:rPr>
          <w:rFonts w:eastAsia="Times New Roman" w:cs="Calibri"/>
          <w:sz w:val="24"/>
          <w:szCs w:val="24"/>
          <w:lang w:eastAsia="it-IT"/>
        </w:rPr>
        <w:t xml:space="preserve"> è non in base all’ottimo.</w:t>
      </w:r>
    </w:p>
    <w:p w:rsidR="00001D22" w:rsidRDefault="00001D22" w:rsidP="00C876EB">
      <w:pPr>
        <w:numPr>
          <w:ilvl w:val="1"/>
          <w:numId w:val="5"/>
        </w:numPr>
        <w:tabs>
          <w:tab w:val="left" w:pos="3735"/>
        </w:tabs>
        <w:spacing w:after="0" w:line="360" w:lineRule="auto"/>
        <w:jc w:val="left"/>
        <w:rPr>
          <w:rFonts w:eastAsia="Times New Roman" w:cs="Calibri"/>
          <w:sz w:val="24"/>
          <w:szCs w:val="24"/>
          <w:lang w:eastAsia="it-IT"/>
        </w:rPr>
      </w:pPr>
      <w:r w:rsidRPr="00C876EB">
        <w:rPr>
          <w:rFonts w:eastAsia="Times New Roman" w:cs="Calibri"/>
          <w:position w:val="-32"/>
          <w:sz w:val="24"/>
          <w:szCs w:val="24"/>
          <w:lang w:eastAsia="it-IT"/>
        </w:rPr>
        <w:object w:dxaOrig="920" w:dyaOrig="740">
          <v:shape id="_x0000_i1028" type="#_x0000_t75" style="width:45.75pt;height:36.75pt" o:ole="">
            <v:imagedata r:id="rId13" o:title=""/>
          </v:shape>
          <o:OLEObject Type="Embed" ProgID="Equation.3" ShapeID="_x0000_i1028" DrawAspect="Content" ObjectID="_1768831314" r:id="rId14"/>
        </w:object>
      </w:r>
      <w:r w:rsidRPr="00C876EB">
        <w:rPr>
          <w:rFonts w:eastAsia="Times New Roman" w:cs="Calibri"/>
          <w:sz w:val="24"/>
          <w:szCs w:val="24"/>
          <w:lang w:eastAsia="it-IT"/>
        </w:rPr>
        <w:t xml:space="preserve"> se </w:t>
      </w:r>
      <w:r w:rsidRPr="00C876EB">
        <w:rPr>
          <w:rFonts w:eastAsia="Times New Roman" w:cs="Calibri"/>
          <w:position w:val="-14"/>
          <w:sz w:val="24"/>
          <w:szCs w:val="24"/>
          <w:lang w:eastAsia="it-IT"/>
        </w:rPr>
        <w:object w:dxaOrig="260" w:dyaOrig="400">
          <v:shape id="_x0000_i1029" type="#_x0000_t75" style="width:12.75pt;height:20.25pt" o:ole="">
            <v:imagedata r:id="rId15" o:title=""/>
          </v:shape>
          <o:OLEObject Type="Embed" ProgID="Equation.3" ShapeID="_x0000_i1029" DrawAspect="Content" ObjectID="_1768831315" r:id="rId16"/>
        </w:object>
      </w:r>
      <w:r w:rsidRPr="00C876EB">
        <w:rPr>
          <w:rFonts w:eastAsia="Times New Roman" w:cs="Calibri"/>
          <w:sz w:val="24"/>
          <w:szCs w:val="24"/>
          <w:lang w:eastAsia="it-IT"/>
        </w:rPr>
        <w:t xml:space="preserve"> è in base all’ottimo.</w:t>
      </w:r>
    </w:p>
    <w:p w:rsidR="000616A7" w:rsidRDefault="000616A7" w:rsidP="000616A7">
      <w:pPr>
        <w:tabs>
          <w:tab w:val="left" w:pos="3735"/>
        </w:tabs>
        <w:spacing w:after="0" w:line="360" w:lineRule="auto"/>
        <w:jc w:val="left"/>
        <w:rPr>
          <w:rFonts w:eastAsia="Times New Roman" w:cs="Calibri"/>
          <w:sz w:val="24"/>
          <w:szCs w:val="24"/>
          <w:lang w:eastAsia="it-IT"/>
        </w:rPr>
      </w:pPr>
    </w:p>
    <w:p w:rsidR="000616A7" w:rsidRDefault="000616A7" w:rsidP="000616A7">
      <w:pPr>
        <w:tabs>
          <w:tab w:val="left" w:pos="3735"/>
        </w:tabs>
        <w:spacing w:after="0" w:line="360" w:lineRule="auto"/>
        <w:jc w:val="left"/>
        <w:rPr>
          <w:rFonts w:eastAsia="Times New Roman" w:cs="Calibri"/>
          <w:sz w:val="24"/>
          <w:szCs w:val="24"/>
          <w:lang w:eastAsia="it-IT"/>
        </w:rPr>
      </w:pPr>
      <w:r>
        <w:rPr>
          <w:rFonts w:eastAsia="Times New Roman" w:cs="Calibri"/>
          <w:sz w:val="24"/>
          <w:szCs w:val="24"/>
          <w:lang w:eastAsia="it-IT"/>
        </w:rPr>
        <w:t>Se una variabile non è in base allora essa non risente di cambiamenti del suo coefficiente in funzione obiettivo.</w:t>
      </w:r>
    </w:p>
    <w:p w:rsidR="000616A7" w:rsidRDefault="000616A7" w:rsidP="000616A7">
      <w:pPr>
        <w:tabs>
          <w:tab w:val="left" w:pos="3735"/>
        </w:tabs>
        <w:spacing w:after="0" w:line="360" w:lineRule="auto"/>
        <w:jc w:val="left"/>
        <w:rPr>
          <w:rFonts w:eastAsia="Times New Roman" w:cs="Calibri"/>
          <w:sz w:val="24"/>
          <w:szCs w:val="24"/>
          <w:lang w:eastAsia="it-IT"/>
        </w:rPr>
      </w:pPr>
    </w:p>
    <w:p w:rsidR="000616A7" w:rsidRDefault="000616A7" w:rsidP="000616A7">
      <w:pPr>
        <w:tabs>
          <w:tab w:val="left" w:pos="3735"/>
        </w:tabs>
        <w:spacing w:after="0" w:line="360" w:lineRule="auto"/>
        <w:jc w:val="left"/>
        <w:rPr>
          <w:rFonts w:eastAsia="Times New Roman" w:cs="Calibri"/>
          <w:sz w:val="24"/>
          <w:szCs w:val="24"/>
          <w:lang w:eastAsia="it-IT"/>
        </w:rPr>
      </w:pPr>
      <w:r>
        <w:rPr>
          <w:rFonts w:eastAsia="Times New Roman" w:cs="Calibri"/>
          <w:sz w:val="24"/>
          <w:szCs w:val="24"/>
          <w:lang w:eastAsia="it-IT"/>
        </w:rPr>
        <w:t>Se la variabile è in base il contributo da una piccola variazione del coefficiente di costo determina una variazione del valore della funzione obiettivo proporzionale al livello di attivazione della variabile.</w:t>
      </w:r>
    </w:p>
    <w:p w:rsidR="000616A7" w:rsidRDefault="000616A7" w:rsidP="000616A7">
      <w:pPr>
        <w:tabs>
          <w:tab w:val="left" w:pos="3735"/>
        </w:tabs>
        <w:spacing w:after="0" w:line="360" w:lineRule="auto"/>
        <w:jc w:val="left"/>
        <w:rPr>
          <w:rFonts w:eastAsia="Times New Roman" w:cs="Calibri"/>
          <w:sz w:val="24"/>
          <w:szCs w:val="24"/>
          <w:lang w:eastAsia="it-IT"/>
        </w:rPr>
      </w:pPr>
    </w:p>
    <w:p w:rsidR="000616A7" w:rsidRDefault="000616A7" w:rsidP="000616A7">
      <w:pPr>
        <w:tabs>
          <w:tab w:val="left" w:pos="3735"/>
        </w:tabs>
        <w:spacing w:after="0" w:line="360" w:lineRule="auto"/>
        <w:jc w:val="left"/>
        <w:rPr>
          <w:rFonts w:eastAsia="Times New Roman" w:cs="Calibri"/>
          <w:sz w:val="24"/>
          <w:szCs w:val="24"/>
          <w:lang w:eastAsia="it-IT"/>
        </w:rPr>
      </w:pPr>
    </w:p>
    <w:p w:rsidR="00972961" w:rsidRDefault="00972961" w:rsidP="00972961">
      <w:pPr>
        <w:pStyle w:val="Heading3"/>
        <w:rPr>
          <w:lang w:eastAsia="it-IT"/>
        </w:rPr>
      </w:pPr>
      <w:r>
        <w:rPr>
          <w:lang w:eastAsia="it-IT"/>
        </w:rPr>
        <w:t xml:space="preserve">Variazione dei coefficienti delle risorse </w:t>
      </w:r>
      <w:r>
        <w:rPr>
          <w:i/>
          <w:lang w:eastAsia="it-IT"/>
        </w:rPr>
        <w:t>b</w:t>
      </w:r>
    </w:p>
    <w:p w:rsidR="00972961" w:rsidRPr="00C876EB" w:rsidRDefault="00972961" w:rsidP="00972961">
      <w:pPr>
        <w:tabs>
          <w:tab w:val="left" w:pos="3735"/>
        </w:tabs>
        <w:spacing w:after="0" w:line="360" w:lineRule="auto"/>
        <w:jc w:val="left"/>
        <w:rPr>
          <w:rFonts w:eastAsia="Times New Roman" w:cs="Calibri"/>
          <w:sz w:val="24"/>
          <w:szCs w:val="24"/>
          <w:lang w:eastAsia="it-IT"/>
        </w:rPr>
      </w:pPr>
    </w:p>
    <w:p w:rsidR="00001D22" w:rsidRPr="00C876EB" w:rsidRDefault="000616A7" w:rsidP="00C876EB">
      <w:pPr>
        <w:numPr>
          <w:ilvl w:val="0"/>
          <w:numId w:val="5"/>
        </w:numPr>
        <w:tabs>
          <w:tab w:val="left" w:pos="3735"/>
        </w:tabs>
        <w:spacing w:after="0" w:line="360" w:lineRule="auto"/>
        <w:jc w:val="left"/>
        <w:rPr>
          <w:rFonts w:eastAsia="Times New Roman" w:cs="Calibri"/>
          <w:sz w:val="24"/>
          <w:szCs w:val="24"/>
          <w:lang w:eastAsia="it-IT"/>
        </w:rPr>
      </w:pPr>
      <w:r>
        <w:rPr>
          <w:rFonts w:eastAsia="Times New Roman" w:cs="Calibri"/>
          <w:sz w:val="24"/>
          <w:szCs w:val="24"/>
          <w:lang w:eastAsia="it-IT"/>
        </w:rPr>
        <w:t>La variazione del valore della funzione obiettivo per</w:t>
      </w:r>
      <w:r w:rsidRPr="00C876EB">
        <w:rPr>
          <w:rFonts w:eastAsia="Times New Roman" w:cs="Calibri"/>
          <w:sz w:val="24"/>
          <w:szCs w:val="24"/>
          <w:lang w:eastAsia="it-IT"/>
        </w:rPr>
        <w:t xml:space="preserve"> variazioni</w:t>
      </w:r>
      <w:r>
        <w:rPr>
          <w:rFonts w:eastAsia="Times New Roman" w:cs="Calibri"/>
          <w:sz w:val="24"/>
          <w:szCs w:val="24"/>
          <w:lang w:eastAsia="it-IT"/>
        </w:rPr>
        <w:t xml:space="preserve"> infinitesime del termine noto </w:t>
      </w:r>
      <w:r w:rsidR="00001D22" w:rsidRPr="00C876EB">
        <w:rPr>
          <w:rFonts w:eastAsia="Times New Roman" w:cs="Calibri"/>
          <w:i/>
          <w:sz w:val="24"/>
          <w:szCs w:val="24"/>
          <w:lang w:eastAsia="it-IT"/>
        </w:rPr>
        <w:t>b</w:t>
      </w:r>
      <w:r w:rsidRPr="000616A7">
        <w:rPr>
          <w:rFonts w:eastAsia="Times New Roman" w:cs="Calibri"/>
          <w:i/>
          <w:sz w:val="24"/>
          <w:szCs w:val="24"/>
          <w:vertAlign w:val="subscript"/>
          <w:lang w:eastAsia="it-IT"/>
        </w:rPr>
        <w:t>i</w:t>
      </w:r>
      <w:r w:rsidR="00001D22" w:rsidRPr="00C876EB">
        <w:rPr>
          <w:rFonts w:eastAsia="Times New Roman" w:cs="Calibri"/>
          <w:sz w:val="24"/>
          <w:szCs w:val="24"/>
          <w:lang w:eastAsia="it-IT"/>
        </w:rPr>
        <w:t xml:space="preserve"> </w:t>
      </w:r>
      <w:r>
        <w:rPr>
          <w:rFonts w:eastAsia="Times New Roman" w:cs="Calibri"/>
          <w:sz w:val="24"/>
          <w:szCs w:val="24"/>
          <w:lang w:eastAsia="it-IT"/>
        </w:rPr>
        <w:t xml:space="preserve">sono calcolate come derivata parziale della funzione obiettivo rispetto al termine noto </w:t>
      </w:r>
      <w:r w:rsidRPr="00C876EB">
        <w:rPr>
          <w:rFonts w:eastAsia="Times New Roman" w:cs="Calibri"/>
          <w:i/>
          <w:sz w:val="24"/>
          <w:szCs w:val="24"/>
          <w:lang w:eastAsia="it-IT"/>
        </w:rPr>
        <w:t>b</w:t>
      </w:r>
      <w:r w:rsidRPr="000616A7">
        <w:rPr>
          <w:rFonts w:eastAsia="Times New Roman" w:cs="Calibri"/>
          <w:i/>
          <w:sz w:val="24"/>
          <w:szCs w:val="24"/>
          <w:vertAlign w:val="subscript"/>
          <w:lang w:eastAsia="it-IT"/>
        </w:rPr>
        <w:t>i</w:t>
      </w:r>
      <w:r w:rsidR="00001D22" w:rsidRPr="00C876EB">
        <w:rPr>
          <w:rFonts w:eastAsia="Times New Roman" w:cs="Calibri"/>
          <w:sz w:val="24"/>
          <w:szCs w:val="24"/>
          <w:lang w:eastAsia="it-IT"/>
        </w:rPr>
        <w:t xml:space="preserve">: </w:t>
      </w:r>
    </w:p>
    <w:p w:rsidR="00001D22" w:rsidRPr="00C876EB" w:rsidRDefault="00001D22" w:rsidP="00C876EB">
      <w:pPr>
        <w:numPr>
          <w:ilvl w:val="1"/>
          <w:numId w:val="5"/>
        </w:numPr>
        <w:tabs>
          <w:tab w:val="left" w:pos="3735"/>
        </w:tabs>
        <w:spacing w:after="0" w:line="360" w:lineRule="auto"/>
        <w:jc w:val="left"/>
        <w:rPr>
          <w:rFonts w:eastAsia="Times New Roman" w:cs="Calibri"/>
          <w:sz w:val="24"/>
          <w:szCs w:val="24"/>
          <w:lang w:eastAsia="it-IT"/>
        </w:rPr>
      </w:pPr>
      <w:r w:rsidRPr="00C876EB">
        <w:rPr>
          <w:rFonts w:eastAsia="Times New Roman" w:cs="Calibri"/>
          <w:position w:val="-30"/>
          <w:sz w:val="24"/>
          <w:szCs w:val="24"/>
          <w:lang w:eastAsia="it-IT"/>
        </w:rPr>
        <w:object w:dxaOrig="1320" w:dyaOrig="720">
          <v:shape id="_x0000_i1030" type="#_x0000_t75" style="width:66pt;height:36pt" o:ole="">
            <v:imagedata r:id="rId17" o:title=""/>
          </v:shape>
          <o:OLEObject Type="Embed" ProgID="Equation.3" ShapeID="_x0000_i1030" DrawAspect="Content" ObjectID="_1768831316" r:id="rId18"/>
        </w:object>
      </w:r>
      <w:r w:rsidRPr="00C876EB">
        <w:rPr>
          <w:rFonts w:eastAsia="Times New Roman" w:cs="Calibri"/>
          <w:sz w:val="24"/>
          <w:szCs w:val="24"/>
          <w:lang w:eastAsia="it-IT"/>
        </w:rPr>
        <w:t xml:space="preserve"> se </w:t>
      </w:r>
      <w:r w:rsidRPr="00C876EB">
        <w:rPr>
          <w:rFonts w:eastAsia="Times New Roman" w:cs="Calibri"/>
          <w:position w:val="-14"/>
          <w:sz w:val="24"/>
          <w:szCs w:val="24"/>
          <w:lang w:eastAsia="it-IT"/>
        </w:rPr>
        <w:object w:dxaOrig="420" w:dyaOrig="400">
          <v:shape id="_x0000_i1031" type="#_x0000_t75" style="width:21pt;height:20.25pt" o:ole="">
            <v:imagedata r:id="rId19" o:title=""/>
          </v:shape>
          <o:OLEObject Type="Embed" ProgID="Equation.3" ShapeID="_x0000_i1031" DrawAspect="Content" ObjectID="_1768831317" r:id="rId20"/>
        </w:object>
      </w:r>
      <w:r w:rsidRPr="00C876EB">
        <w:rPr>
          <w:rFonts w:eastAsia="Times New Roman" w:cs="Calibri"/>
          <w:sz w:val="24"/>
          <w:szCs w:val="24"/>
          <w:lang w:eastAsia="it-IT"/>
        </w:rPr>
        <w:t xml:space="preserve"> è in base all’ottimo e quindi la risorsa </w:t>
      </w:r>
      <w:r w:rsidRPr="00C876EB">
        <w:rPr>
          <w:rFonts w:eastAsia="Times New Roman" w:cs="Calibri"/>
          <w:position w:val="-12"/>
          <w:sz w:val="24"/>
          <w:szCs w:val="24"/>
          <w:lang w:eastAsia="it-IT"/>
        </w:rPr>
        <w:object w:dxaOrig="220" w:dyaOrig="360">
          <v:shape id="_x0000_i1032" type="#_x0000_t75" style="width:11.25pt;height:18pt" o:ole="">
            <v:imagedata r:id="rId21" o:title=""/>
          </v:shape>
          <o:OLEObject Type="Embed" ProgID="Equation.3" ShapeID="_x0000_i1032" DrawAspect="Content" ObjectID="_1768831318" r:id="rId22"/>
        </w:object>
      </w:r>
      <w:r w:rsidRPr="00C876EB">
        <w:rPr>
          <w:rFonts w:eastAsia="Times New Roman" w:cs="Calibri"/>
          <w:sz w:val="24"/>
          <w:szCs w:val="24"/>
          <w:lang w:eastAsia="it-IT"/>
        </w:rPr>
        <w:t xml:space="preserve"> è non scarsa</w:t>
      </w:r>
    </w:p>
    <w:p w:rsidR="00001D22" w:rsidRPr="00C876EB" w:rsidRDefault="00001D22" w:rsidP="00C876EB">
      <w:pPr>
        <w:numPr>
          <w:ilvl w:val="1"/>
          <w:numId w:val="5"/>
        </w:numPr>
        <w:tabs>
          <w:tab w:val="left" w:pos="3735"/>
        </w:tabs>
        <w:spacing w:after="0" w:line="360" w:lineRule="auto"/>
        <w:jc w:val="left"/>
        <w:rPr>
          <w:rFonts w:eastAsia="Times New Roman" w:cs="Calibri"/>
          <w:sz w:val="24"/>
          <w:szCs w:val="24"/>
          <w:lang w:eastAsia="it-IT"/>
        </w:rPr>
      </w:pPr>
      <w:r w:rsidRPr="00C876EB">
        <w:rPr>
          <w:rFonts w:eastAsia="Times New Roman" w:cs="Calibri"/>
          <w:position w:val="-30"/>
          <w:sz w:val="24"/>
          <w:szCs w:val="24"/>
          <w:lang w:eastAsia="it-IT"/>
        </w:rPr>
        <w:object w:dxaOrig="920" w:dyaOrig="720">
          <v:shape id="_x0000_i1033" type="#_x0000_t75" style="width:45.75pt;height:36pt" o:ole="">
            <v:imagedata r:id="rId23" o:title=""/>
          </v:shape>
          <o:OLEObject Type="Embed" ProgID="Equation.3" ShapeID="_x0000_i1033" DrawAspect="Content" ObjectID="_1768831319" r:id="rId24"/>
        </w:object>
      </w:r>
      <w:r w:rsidRPr="00C876EB">
        <w:rPr>
          <w:rFonts w:eastAsia="Times New Roman" w:cs="Calibri"/>
          <w:sz w:val="24"/>
          <w:szCs w:val="24"/>
          <w:lang w:eastAsia="it-IT"/>
        </w:rPr>
        <w:t xml:space="preserve"> se </w:t>
      </w:r>
      <w:r w:rsidRPr="00C876EB">
        <w:rPr>
          <w:rFonts w:eastAsia="Times New Roman" w:cs="Calibri"/>
          <w:position w:val="-14"/>
          <w:sz w:val="24"/>
          <w:szCs w:val="24"/>
          <w:lang w:eastAsia="it-IT"/>
        </w:rPr>
        <w:object w:dxaOrig="420" w:dyaOrig="400">
          <v:shape id="_x0000_i1034" type="#_x0000_t75" style="width:21pt;height:20.25pt" o:ole="">
            <v:imagedata r:id="rId25" o:title=""/>
          </v:shape>
          <o:OLEObject Type="Embed" ProgID="Equation.3" ShapeID="_x0000_i1034" DrawAspect="Content" ObjectID="_1768831320" r:id="rId26"/>
        </w:object>
      </w:r>
      <w:r w:rsidRPr="00C876EB">
        <w:rPr>
          <w:rFonts w:eastAsia="Times New Roman" w:cs="Calibri"/>
          <w:sz w:val="24"/>
          <w:szCs w:val="24"/>
          <w:lang w:eastAsia="it-IT"/>
        </w:rPr>
        <w:t xml:space="preserve"> non è in base all’ottimo e quindi la risorsa </w:t>
      </w:r>
      <w:r w:rsidRPr="00C876EB">
        <w:rPr>
          <w:rFonts w:eastAsia="Times New Roman" w:cs="Calibri"/>
          <w:position w:val="-12"/>
          <w:sz w:val="24"/>
          <w:szCs w:val="24"/>
          <w:lang w:eastAsia="it-IT"/>
        </w:rPr>
        <w:object w:dxaOrig="220" w:dyaOrig="360">
          <v:shape id="_x0000_i1035" type="#_x0000_t75" style="width:11.25pt;height:18pt" o:ole="">
            <v:imagedata r:id="rId27" o:title=""/>
          </v:shape>
          <o:OLEObject Type="Embed" ProgID="Equation.3" ShapeID="_x0000_i1035" DrawAspect="Content" ObjectID="_1768831321" r:id="rId28"/>
        </w:object>
      </w:r>
      <w:r w:rsidRPr="00C876EB">
        <w:rPr>
          <w:rFonts w:eastAsia="Times New Roman" w:cs="Calibri"/>
          <w:sz w:val="24"/>
          <w:szCs w:val="24"/>
          <w:lang w:eastAsia="it-IT"/>
        </w:rPr>
        <w:t xml:space="preserve"> è scarsa</w:t>
      </w:r>
    </w:p>
    <w:p w:rsidR="000616A7" w:rsidRDefault="000616A7" w:rsidP="00C876EB">
      <w:pPr>
        <w:tabs>
          <w:tab w:val="left" w:pos="3735"/>
        </w:tabs>
        <w:spacing w:after="0" w:line="360" w:lineRule="auto"/>
        <w:rPr>
          <w:rFonts w:eastAsia="Times New Roman" w:cs="Calibri"/>
          <w:sz w:val="24"/>
          <w:szCs w:val="24"/>
          <w:lang w:eastAsia="it-IT"/>
        </w:rPr>
      </w:pPr>
    </w:p>
    <w:p w:rsidR="000143E8" w:rsidRDefault="000616A7" w:rsidP="00C876EB">
      <w:pPr>
        <w:tabs>
          <w:tab w:val="left" w:pos="3735"/>
        </w:tabs>
        <w:spacing w:after="0" w:line="360" w:lineRule="auto"/>
        <w:rPr>
          <w:rFonts w:eastAsia="Times New Roman" w:cs="Calibri"/>
          <w:sz w:val="24"/>
          <w:szCs w:val="24"/>
          <w:lang w:eastAsia="it-IT"/>
        </w:rPr>
      </w:pPr>
      <w:r>
        <w:rPr>
          <w:rFonts w:eastAsia="Times New Roman" w:cs="Calibri"/>
          <w:sz w:val="24"/>
          <w:szCs w:val="24"/>
          <w:lang w:eastAsia="it-IT"/>
        </w:rPr>
        <w:t xml:space="preserve">La derivata parziale </w:t>
      </w:r>
      <w:r w:rsidRPr="00C876EB">
        <w:rPr>
          <w:rFonts w:eastAsia="Times New Roman" w:cs="Calibri"/>
          <w:position w:val="-30"/>
          <w:sz w:val="24"/>
          <w:szCs w:val="24"/>
          <w:lang w:eastAsia="it-IT"/>
        </w:rPr>
        <w:object w:dxaOrig="920" w:dyaOrig="720">
          <v:shape id="_x0000_i1036" type="#_x0000_t75" style="width:45.75pt;height:36pt" o:ole="">
            <v:imagedata r:id="rId23" o:title=""/>
          </v:shape>
          <o:OLEObject Type="Embed" ProgID="Equation.3" ShapeID="_x0000_i1036" DrawAspect="Content" ObjectID="_1768831322" r:id="rId29"/>
        </w:object>
      </w:r>
      <w:r>
        <w:rPr>
          <w:rFonts w:eastAsia="Times New Roman" w:cs="Calibri"/>
          <w:sz w:val="24"/>
          <w:szCs w:val="24"/>
          <w:lang w:eastAsia="it-IT"/>
        </w:rPr>
        <w:t>, che abbiamo chiamat</w:t>
      </w:r>
      <w:r w:rsidR="000143E8">
        <w:rPr>
          <w:rFonts w:eastAsia="Times New Roman" w:cs="Calibri"/>
          <w:sz w:val="24"/>
          <w:szCs w:val="24"/>
          <w:lang w:eastAsia="it-IT"/>
        </w:rPr>
        <w:t>o “valore di una risorsa” nella lezione 6</w:t>
      </w:r>
      <w:r>
        <w:rPr>
          <w:rFonts w:eastAsia="Times New Roman" w:cs="Calibri"/>
          <w:sz w:val="24"/>
          <w:szCs w:val="24"/>
          <w:lang w:eastAsia="it-IT"/>
        </w:rPr>
        <w:t xml:space="preserve">, è la variabile duale associata al vincolo </w:t>
      </w:r>
      <w:r w:rsidRPr="000616A7">
        <w:rPr>
          <w:rFonts w:eastAsia="Times New Roman" w:cs="Calibri"/>
          <w:i/>
          <w:sz w:val="24"/>
          <w:szCs w:val="24"/>
          <w:lang w:eastAsia="it-IT"/>
        </w:rPr>
        <w:t>i</w:t>
      </w:r>
      <w:r>
        <w:rPr>
          <w:rFonts w:eastAsia="Times New Roman" w:cs="Calibri"/>
          <w:sz w:val="24"/>
          <w:szCs w:val="24"/>
          <w:lang w:eastAsia="it-IT"/>
        </w:rPr>
        <w:t xml:space="preserve">-esimo. </w:t>
      </w:r>
    </w:p>
    <w:p w:rsidR="000143E8" w:rsidRDefault="000143E8" w:rsidP="00C876EB">
      <w:pPr>
        <w:tabs>
          <w:tab w:val="left" w:pos="3735"/>
        </w:tabs>
        <w:spacing w:after="0" w:line="360" w:lineRule="auto"/>
        <w:rPr>
          <w:rFonts w:eastAsia="Times New Roman" w:cs="Calibri"/>
          <w:sz w:val="24"/>
          <w:szCs w:val="24"/>
          <w:lang w:eastAsia="it-IT"/>
        </w:rPr>
      </w:pPr>
    </w:p>
    <w:p w:rsidR="000143E8" w:rsidRDefault="000143E8" w:rsidP="00C876EB">
      <w:pPr>
        <w:tabs>
          <w:tab w:val="left" w:pos="3735"/>
        </w:tabs>
        <w:spacing w:after="0" w:line="360" w:lineRule="auto"/>
        <w:rPr>
          <w:rFonts w:eastAsia="Times New Roman" w:cs="Calibri"/>
          <w:sz w:val="24"/>
          <w:szCs w:val="24"/>
          <w:lang w:eastAsia="it-IT"/>
        </w:rPr>
      </w:pPr>
      <w:r>
        <w:rPr>
          <w:rFonts w:eastAsia="Times New Roman" w:cs="Calibri"/>
          <w:sz w:val="24"/>
          <w:szCs w:val="24"/>
          <w:lang w:eastAsia="it-IT"/>
        </w:rPr>
        <w:t>Se la disponibilità di risorse è un’ipotesi del manager è possibile scegliere di variarne il valore. In un problema di mix ottimo di produzione p</w:t>
      </w:r>
      <w:r w:rsidR="000616A7" w:rsidRPr="00C876EB">
        <w:rPr>
          <w:rFonts w:eastAsia="Times New Roman" w:cs="Calibri"/>
          <w:sz w:val="24"/>
          <w:szCs w:val="24"/>
          <w:lang w:eastAsia="it-IT"/>
        </w:rPr>
        <w:t xml:space="preserve">er capire quale risorsa aumentare </w:t>
      </w:r>
      <w:r>
        <w:rPr>
          <w:rFonts w:eastAsia="Times New Roman" w:cs="Calibri"/>
          <w:sz w:val="24"/>
          <w:szCs w:val="24"/>
          <w:lang w:eastAsia="it-IT"/>
        </w:rPr>
        <w:t>per migliorare il profitto si può scegliere quella risorsa</w:t>
      </w:r>
      <w:r w:rsidR="000616A7" w:rsidRPr="00C876EB">
        <w:rPr>
          <w:rFonts w:eastAsia="Times New Roman" w:cs="Calibri"/>
          <w:sz w:val="24"/>
          <w:szCs w:val="24"/>
          <w:lang w:eastAsia="it-IT"/>
        </w:rPr>
        <w:t xml:space="preserve"> </w:t>
      </w:r>
      <w:r>
        <w:rPr>
          <w:rFonts w:eastAsia="Times New Roman" w:cs="Calibri"/>
          <w:sz w:val="24"/>
          <w:szCs w:val="24"/>
          <w:lang w:eastAsia="it-IT"/>
        </w:rPr>
        <w:t>che dà</w:t>
      </w:r>
      <w:r w:rsidR="000616A7" w:rsidRPr="00C876EB">
        <w:rPr>
          <w:rFonts w:eastAsia="Times New Roman" w:cs="Calibri"/>
          <w:sz w:val="24"/>
          <w:szCs w:val="24"/>
          <w:lang w:eastAsia="it-IT"/>
        </w:rPr>
        <w:t xml:space="preserve"> il maggio</w:t>
      </w:r>
      <w:r>
        <w:rPr>
          <w:rFonts w:eastAsia="Times New Roman" w:cs="Calibri"/>
          <w:sz w:val="24"/>
          <w:szCs w:val="24"/>
          <w:lang w:eastAsia="it-IT"/>
        </w:rPr>
        <w:t>re incremento della funzione ob</w:t>
      </w:r>
      <w:r w:rsidR="000616A7" w:rsidRPr="00C876EB">
        <w:rPr>
          <w:rFonts w:eastAsia="Times New Roman" w:cs="Calibri"/>
          <w:sz w:val="24"/>
          <w:szCs w:val="24"/>
          <w:lang w:eastAsia="it-IT"/>
        </w:rPr>
        <w:t>iettivo per va</w:t>
      </w:r>
      <w:r>
        <w:rPr>
          <w:rFonts w:eastAsia="Times New Roman" w:cs="Calibri"/>
          <w:sz w:val="24"/>
          <w:szCs w:val="24"/>
          <w:lang w:eastAsia="it-IT"/>
        </w:rPr>
        <w:t xml:space="preserve">riazione unitaria delle risorse. Tale incremento </w:t>
      </w:r>
      <w:r w:rsidR="000616A7" w:rsidRPr="00C876EB">
        <w:rPr>
          <w:rFonts w:eastAsia="Times New Roman" w:cs="Calibri"/>
          <w:sz w:val="24"/>
          <w:szCs w:val="24"/>
          <w:lang w:eastAsia="it-IT"/>
        </w:rPr>
        <w:t>che corrisponde alla relativa variabile duale</w:t>
      </w:r>
      <w:r>
        <w:rPr>
          <w:rFonts w:eastAsia="Times New Roman" w:cs="Calibri"/>
          <w:sz w:val="24"/>
          <w:szCs w:val="24"/>
          <w:lang w:eastAsia="it-IT"/>
        </w:rPr>
        <w:t>.</w:t>
      </w:r>
    </w:p>
    <w:p w:rsidR="000143E8" w:rsidRDefault="000143E8" w:rsidP="00C876EB">
      <w:pPr>
        <w:tabs>
          <w:tab w:val="left" w:pos="3735"/>
        </w:tabs>
        <w:spacing w:after="0" w:line="360" w:lineRule="auto"/>
        <w:rPr>
          <w:rFonts w:eastAsia="Times New Roman" w:cs="Calibri"/>
          <w:sz w:val="24"/>
          <w:szCs w:val="24"/>
          <w:lang w:eastAsia="it-IT"/>
        </w:rPr>
      </w:pPr>
    </w:p>
    <w:p w:rsidR="000143E8" w:rsidRDefault="00001D22" w:rsidP="00C876EB">
      <w:pPr>
        <w:tabs>
          <w:tab w:val="left" w:pos="3735"/>
        </w:tabs>
        <w:spacing w:after="0" w:line="360" w:lineRule="auto"/>
        <w:rPr>
          <w:rFonts w:eastAsia="Times New Roman" w:cs="Calibri"/>
          <w:sz w:val="24"/>
          <w:szCs w:val="24"/>
          <w:lang w:eastAsia="it-IT"/>
        </w:rPr>
      </w:pPr>
      <w:r w:rsidRPr="00C876EB">
        <w:rPr>
          <w:rFonts w:eastAsia="Times New Roman" w:cs="Calibri"/>
          <w:sz w:val="24"/>
          <w:szCs w:val="24"/>
          <w:lang w:eastAsia="it-IT"/>
        </w:rPr>
        <w:t>È da notare che variando i coefficienti di costo (</w:t>
      </w:r>
      <w:r w:rsidRPr="00C876EB">
        <w:rPr>
          <w:rFonts w:eastAsia="Times New Roman" w:cs="Calibri"/>
          <w:i/>
          <w:sz w:val="24"/>
          <w:szCs w:val="24"/>
          <w:lang w:eastAsia="it-IT"/>
        </w:rPr>
        <w:t>c</w:t>
      </w:r>
      <w:r w:rsidRPr="00C876EB">
        <w:rPr>
          <w:rFonts w:eastAsia="Times New Roman" w:cs="Calibri"/>
          <w:sz w:val="24"/>
          <w:szCs w:val="24"/>
          <w:lang w:eastAsia="it-IT"/>
        </w:rPr>
        <w:t xml:space="preserve">) graficamente </w:t>
      </w:r>
      <w:r w:rsidR="000143E8">
        <w:rPr>
          <w:rFonts w:eastAsia="Times New Roman" w:cs="Calibri"/>
          <w:sz w:val="24"/>
          <w:szCs w:val="24"/>
          <w:lang w:eastAsia="it-IT"/>
        </w:rPr>
        <w:t>la curva di livello dell</w:t>
      </w:r>
      <w:r w:rsidRPr="00C876EB">
        <w:rPr>
          <w:rFonts w:eastAsia="Times New Roman" w:cs="Calibri"/>
          <w:sz w:val="24"/>
          <w:szCs w:val="24"/>
          <w:lang w:eastAsia="it-IT"/>
        </w:rPr>
        <w:t xml:space="preserve">a funzione obbiettivo ruota </w:t>
      </w:r>
      <w:r w:rsidR="000143E8">
        <w:rPr>
          <w:rFonts w:eastAsia="Times New Roman" w:cs="Calibri"/>
          <w:sz w:val="24"/>
          <w:szCs w:val="24"/>
          <w:lang w:eastAsia="it-IT"/>
        </w:rPr>
        <w:t>intorno al vertice poiché varia</w:t>
      </w:r>
      <w:r w:rsidRPr="00C876EB">
        <w:rPr>
          <w:rFonts w:eastAsia="Times New Roman" w:cs="Calibri"/>
          <w:sz w:val="24"/>
          <w:szCs w:val="24"/>
          <w:lang w:eastAsia="it-IT"/>
        </w:rPr>
        <w:t xml:space="preserve"> la pendenza del gradiente</w:t>
      </w:r>
      <w:r w:rsidR="00AA3DA6">
        <w:rPr>
          <w:rFonts w:eastAsia="Times New Roman" w:cs="Calibri"/>
          <w:sz w:val="24"/>
          <w:szCs w:val="24"/>
          <w:lang w:eastAsia="it-IT"/>
        </w:rPr>
        <w:t>.</w:t>
      </w:r>
    </w:p>
    <w:p w:rsidR="000143E8" w:rsidRDefault="000143E8" w:rsidP="00C876EB">
      <w:pPr>
        <w:tabs>
          <w:tab w:val="left" w:pos="3735"/>
        </w:tabs>
        <w:spacing w:after="0" w:line="360" w:lineRule="auto"/>
        <w:rPr>
          <w:rFonts w:eastAsia="Times New Roman" w:cs="Calibri"/>
          <w:sz w:val="24"/>
          <w:szCs w:val="24"/>
          <w:lang w:eastAsia="it-IT"/>
        </w:rPr>
      </w:pPr>
    </w:p>
    <w:p w:rsidR="000143E8" w:rsidRDefault="000143E8" w:rsidP="00C876EB">
      <w:pPr>
        <w:tabs>
          <w:tab w:val="left" w:pos="3735"/>
        </w:tabs>
        <w:spacing w:after="0" w:line="360" w:lineRule="auto"/>
        <w:rPr>
          <w:rFonts w:eastAsia="Times New Roman" w:cs="Calibri"/>
          <w:sz w:val="24"/>
          <w:szCs w:val="24"/>
          <w:lang w:eastAsia="it-IT"/>
        </w:rPr>
      </w:pPr>
    </w:p>
    <w:p w:rsidR="000143E8" w:rsidRDefault="000143E8" w:rsidP="00C876EB">
      <w:pPr>
        <w:tabs>
          <w:tab w:val="left" w:pos="3735"/>
        </w:tabs>
        <w:spacing w:after="0" w:line="360" w:lineRule="auto"/>
        <w:rPr>
          <w:rFonts w:eastAsia="Times New Roman" w:cs="Calibri"/>
          <w:sz w:val="24"/>
          <w:szCs w:val="24"/>
          <w:lang w:eastAsia="it-IT"/>
        </w:rPr>
      </w:pPr>
    </w:p>
    <w:p w:rsidR="000143E8" w:rsidRDefault="000143E8" w:rsidP="00C876EB">
      <w:pPr>
        <w:tabs>
          <w:tab w:val="left" w:pos="3735"/>
        </w:tabs>
        <w:spacing w:after="0" w:line="360" w:lineRule="auto"/>
        <w:rPr>
          <w:rFonts w:eastAsia="Times New Roman" w:cs="Calibri"/>
          <w:sz w:val="24"/>
          <w:szCs w:val="24"/>
          <w:lang w:eastAsia="it-IT"/>
        </w:rPr>
      </w:pPr>
    </w:p>
    <w:p w:rsidR="00001D22" w:rsidRPr="00C876EB" w:rsidRDefault="00001D22" w:rsidP="00C876EB">
      <w:pPr>
        <w:tabs>
          <w:tab w:val="left" w:pos="3735"/>
        </w:tabs>
        <w:spacing w:after="0" w:line="360" w:lineRule="auto"/>
        <w:rPr>
          <w:rFonts w:eastAsia="Times New Roman" w:cs="Calibri"/>
          <w:sz w:val="24"/>
          <w:szCs w:val="24"/>
          <w:lang w:eastAsia="it-IT"/>
        </w:rPr>
      </w:pPr>
      <w:r w:rsidRPr="00C876EB">
        <w:rPr>
          <w:rFonts w:eastAsia="Times New Roman" w:cs="Calibri"/>
          <w:sz w:val="24"/>
          <w:szCs w:val="24"/>
          <w:lang w:eastAsia="it-IT"/>
        </w:rPr>
        <w:t xml:space="preserve"> Ciò può essere così rappresentato:</w:t>
      </w:r>
    </w:p>
    <w:p w:rsidR="00001D22" w:rsidRPr="00C876EB" w:rsidRDefault="00001D22" w:rsidP="00C876EB">
      <w:pPr>
        <w:tabs>
          <w:tab w:val="left" w:pos="3735"/>
        </w:tabs>
        <w:spacing w:after="0" w:line="360" w:lineRule="auto"/>
        <w:rPr>
          <w:rFonts w:eastAsia="Times New Roman" w:cs="Calibri"/>
          <w:sz w:val="24"/>
          <w:szCs w:val="24"/>
          <w:lang w:eastAsia="it-IT"/>
        </w:rPr>
      </w:pPr>
    </w:p>
    <w:p w:rsidR="00001D22" w:rsidRPr="00C876EB" w:rsidRDefault="00001D22" w:rsidP="00C876EB">
      <w:pPr>
        <w:tabs>
          <w:tab w:val="left" w:pos="3735"/>
        </w:tabs>
        <w:spacing w:after="0" w:line="360" w:lineRule="auto"/>
        <w:jc w:val="center"/>
        <w:rPr>
          <w:rFonts w:eastAsia="Times New Roman" w:cs="Calibri"/>
          <w:sz w:val="24"/>
          <w:szCs w:val="24"/>
          <w:lang w:eastAsia="it-IT"/>
        </w:rPr>
      </w:pPr>
      <w:r w:rsidRPr="00C876EB">
        <w:rPr>
          <w:rFonts w:eastAsia="Times New Roman" w:cs="Calibri"/>
          <w:noProof/>
          <w:sz w:val="24"/>
          <w:szCs w:val="24"/>
          <w:lang w:eastAsia="it-IT"/>
        </w:rPr>
      </w:r>
      <w:r w:rsidRPr="00C876EB">
        <w:rPr>
          <w:rFonts w:eastAsia="Times New Roman" w:cs="Calibri"/>
          <w:sz w:val="24"/>
          <w:szCs w:val="24"/>
          <w:lang w:eastAsia="it-IT"/>
        </w:rPr>
        <w:pict>
          <v:shape id="_x0000_s1046" type="#_x0000_t75" style="width:312.85pt;height:153pt;mso-position-horizontal-relative:char;mso-position-vertical-relative:line">
            <v:imagedata r:id="rId30" o:title="dis3" croptop="1785f" cropbottom="48582f" cropleft="11290f" cropright="11664f"/>
            <w10:anchorlock/>
          </v:shape>
        </w:pict>
      </w:r>
    </w:p>
    <w:p w:rsidR="00001D22" w:rsidRPr="00C876EB" w:rsidRDefault="00001D22" w:rsidP="00C876EB">
      <w:pPr>
        <w:tabs>
          <w:tab w:val="left" w:pos="3735"/>
        </w:tabs>
        <w:spacing w:after="0" w:line="360" w:lineRule="auto"/>
        <w:rPr>
          <w:rFonts w:eastAsia="Times New Roman" w:cs="Calibri"/>
          <w:sz w:val="24"/>
          <w:szCs w:val="24"/>
          <w:lang w:eastAsia="it-IT"/>
        </w:rPr>
      </w:pPr>
    </w:p>
    <w:p w:rsidR="00001D22" w:rsidRPr="00C876EB" w:rsidRDefault="00001D22" w:rsidP="00C876EB">
      <w:pPr>
        <w:tabs>
          <w:tab w:val="left" w:pos="3735"/>
        </w:tabs>
        <w:spacing w:after="0" w:line="360" w:lineRule="auto"/>
        <w:rPr>
          <w:rFonts w:eastAsia="Times New Roman" w:cs="Calibri"/>
          <w:sz w:val="24"/>
          <w:szCs w:val="24"/>
          <w:lang w:eastAsia="it-IT"/>
        </w:rPr>
      </w:pPr>
      <w:r w:rsidRPr="00C876EB">
        <w:rPr>
          <w:rFonts w:eastAsia="Times New Roman" w:cs="Calibri"/>
          <w:sz w:val="24"/>
          <w:szCs w:val="24"/>
          <w:lang w:eastAsia="it-IT"/>
        </w:rPr>
        <w:t>L’analisi di sensitività fornisce indicazioni sull’accuratezza dei parametri del modello. Infatti i coefficienti di costo di variabili primali in base all’ottimo e i coefficienti delle risorse associate alle variabili duali in base all’ottimo devono essere stimati con precisione.</w:t>
      </w:r>
    </w:p>
    <w:p w:rsidR="00001D22" w:rsidRPr="000143E8" w:rsidRDefault="000143E8" w:rsidP="000143E8">
      <w:pPr>
        <w:pStyle w:val="Heading2"/>
        <w:rPr>
          <w:rFonts w:cs="Calibri"/>
          <w:sz w:val="24"/>
          <w:szCs w:val="24"/>
          <w:lang w:eastAsia="it-IT"/>
        </w:rPr>
      </w:pPr>
      <w:r>
        <w:rPr>
          <w:rFonts w:cs="Calibri"/>
          <w:sz w:val="24"/>
          <w:szCs w:val="24"/>
          <w:lang w:eastAsia="it-IT"/>
        </w:rPr>
        <w:br w:type="page"/>
      </w:r>
      <w:r w:rsidR="00001D22" w:rsidRPr="00C876EB">
        <w:rPr>
          <w:lang w:eastAsia="it-IT"/>
        </w:rPr>
        <w:t>Analisi di stabilità</w:t>
      </w:r>
    </w:p>
    <w:p w:rsidR="000143E8" w:rsidRDefault="000143E8" w:rsidP="00C876EB">
      <w:pPr>
        <w:tabs>
          <w:tab w:val="left" w:pos="3735"/>
        </w:tabs>
        <w:spacing w:after="0" w:line="360" w:lineRule="auto"/>
        <w:rPr>
          <w:rFonts w:eastAsia="Times New Roman" w:cs="Calibri"/>
          <w:sz w:val="24"/>
          <w:szCs w:val="24"/>
          <w:lang w:eastAsia="it-IT"/>
        </w:rPr>
      </w:pPr>
    </w:p>
    <w:p w:rsidR="00001D22" w:rsidRPr="00C876EB" w:rsidRDefault="00001D22" w:rsidP="00C876EB">
      <w:pPr>
        <w:tabs>
          <w:tab w:val="left" w:pos="3735"/>
        </w:tabs>
        <w:spacing w:after="0" w:line="360" w:lineRule="auto"/>
        <w:rPr>
          <w:rFonts w:eastAsia="Times New Roman" w:cs="Calibri"/>
          <w:sz w:val="24"/>
          <w:szCs w:val="24"/>
          <w:lang w:eastAsia="it-IT"/>
        </w:rPr>
      </w:pPr>
      <w:r w:rsidRPr="00C876EB">
        <w:rPr>
          <w:rFonts w:eastAsia="Times New Roman" w:cs="Calibri"/>
          <w:sz w:val="24"/>
          <w:szCs w:val="24"/>
          <w:lang w:eastAsia="it-IT"/>
        </w:rPr>
        <w:t xml:space="preserve">Ipotizzando che esista una soluzione ottima finita, l’analisi della stabilità studia entro quali variazioni finite dei dati la composizione della base resta invariata, cioè l’insieme degli indici </w:t>
      </w:r>
      <w:r w:rsidR="00AA3DA6">
        <w:rPr>
          <w:rFonts w:eastAsia="Times New Roman" w:cs="Calibri"/>
          <w:sz w:val="24"/>
          <w:szCs w:val="24"/>
          <w:lang w:eastAsia="it-IT"/>
        </w:rPr>
        <w:t xml:space="preserve">delle variabili </w:t>
      </w:r>
      <w:r w:rsidRPr="00C876EB">
        <w:rPr>
          <w:rFonts w:eastAsia="Times New Roman" w:cs="Calibri"/>
          <w:sz w:val="24"/>
          <w:szCs w:val="24"/>
          <w:lang w:eastAsia="it-IT"/>
        </w:rPr>
        <w:t>che sono in base e l’insieme degli indici che sono fuori base non cambiano.</w:t>
      </w:r>
    </w:p>
    <w:p w:rsidR="00001D22" w:rsidRPr="00C876EB" w:rsidRDefault="000143E8" w:rsidP="00C876EB">
      <w:pPr>
        <w:tabs>
          <w:tab w:val="left" w:pos="3735"/>
        </w:tabs>
        <w:spacing w:after="0" w:line="360" w:lineRule="auto"/>
        <w:rPr>
          <w:rFonts w:eastAsia="Times New Roman" w:cs="Calibri"/>
          <w:sz w:val="24"/>
          <w:szCs w:val="24"/>
          <w:lang w:eastAsia="it-IT"/>
        </w:rPr>
      </w:pPr>
      <w:r>
        <w:rPr>
          <w:rFonts w:eastAsia="Times New Roman" w:cs="Calibri"/>
          <w:sz w:val="24"/>
          <w:szCs w:val="24"/>
          <w:lang w:eastAsia="it-IT"/>
        </w:rPr>
        <w:t>N</w:t>
      </w:r>
      <w:r w:rsidR="00001D22" w:rsidRPr="00C876EB">
        <w:rPr>
          <w:rFonts w:eastAsia="Times New Roman" w:cs="Calibri"/>
          <w:sz w:val="24"/>
          <w:szCs w:val="24"/>
          <w:lang w:eastAsia="it-IT"/>
        </w:rPr>
        <w:t>ell’analisi della stabilità andiamo a considerare i seguenti casi:</w:t>
      </w:r>
    </w:p>
    <w:p w:rsidR="00001D22" w:rsidRPr="00C876EB" w:rsidRDefault="00001D22" w:rsidP="00C876EB">
      <w:pPr>
        <w:numPr>
          <w:ilvl w:val="0"/>
          <w:numId w:val="2"/>
        </w:numPr>
        <w:tabs>
          <w:tab w:val="left" w:pos="3735"/>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 xml:space="preserve">Variazione dei coefficienti </w:t>
      </w:r>
      <w:r w:rsidR="00AA3DA6">
        <w:rPr>
          <w:rFonts w:eastAsia="Times New Roman" w:cs="Calibri"/>
          <w:sz w:val="24"/>
          <w:szCs w:val="24"/>
          <w:lang w:eastAsia="it-IT"/>
        </w:rPr>
        <w:t>di costo</w:t>
      </w:r>
      <w:r w:rsidRPr="00C876EB">
        <w:rPr>
          <w:rFonts w:eastAsia="Times New Roman" w:cs="Calibri"/>
          <w:position w:val="-14"/>
          <w:sz w:val="24"/>
          <w:szCs w:val="24"/>
          <w:lang w:eastAsia="it-IT"/>
        </w:rPr>
        <w:object w:dxaOrig="400" w:dyaOrig="380">
          <v:shape id="_x0000_i1038" type="#_x0000_t75" style="width:20.25pt;height:18.75pt" o:ole="">
            <v:imagedata r:id="rId31" o:title=""/>
          </v:shape>
          <o:OLEObject Type="Embed" ProgID="Equation.3" ShapeID="_x0000_i1038" DrawAspect="Content" ObjectID="_1768831323" r:id="rId32"/>
        </w:object>
      </w:r>
      <w:r w:rsidRPr="00C876EB">
        <w:rPr>
          <w:rFonts w:eastAsia="Times New Roman" w:cs="Calibri"/>
          <w:sz w:val="24"/>
          <w:szCs w:val="24"/>
          <w:lang w:eastAsia="it-IT"/>
        </w:rPr>
        <w:t xml:space="preserve">. Tale variazione viene studiata solamente per le variabili </w:t>
      </w:r>
      <w:r w:rsidR="00AA3DA6">
        <w:rPr>
          <w:rFonts w:eastAsia="Times New Roman" w:cs="Calibri"/>
          <w:sz w:val="24"/>
          <w:szCs w:val="24"/>
          <w:lang w:eastAsia="it-IT"/>
        </w:rPr>
        <w:t xml:space="preserve">che risultano </w:t>
      </w:r>
      <w:r w:rsidRPr="00C876EB">
        <w:rPr>
          <w:rFonts w:eastAsia="Times New Roman" w:cs="Calibri"/>
          <w:sz w:val="24"/>
          <w:szCs w:val="24"/>
          <w:lang w:eastAsia="it-IT"/>
        </w:rPr>
        <w:t xml:space="preserve"> in base </w:t>
      </w:r>
      <w:r w:rsidR="00AA3DA6">
        <w:rPr>
          <w:rFonts w:eastAsia="Times New Roman" w:cs="Calibri"/>
          <w:sz w:val="24"/>
          <w:szCs w:val="24"/>
          <w:lang w:eastAsia="it-IT"/>
        </w:rPr>
        <w:t xml:space="preserve">all’ottimo </w:t>
      </w:r>
      <w:r w:rsidRPr="00C876EB">
        <w:rPr>
          <w:rFonts w:eastAsia="Times New Roman" w:cs="Calibri"/>
          <w:sz w:val="24"/>
          <w:szCs w:val="24"/>
          <w:lang w:eastAsia="it-IT"/>
        </w:rPr>
        <w:t xml:space="preserve">in quanto per le altre non si hanno delle variazione dei costi in quanto la variabile stessa è </w:t>
      </w:r>
      <w:r w:rsidR="00AA3DA6">
        <w:rPr>
          <w:rFonts w:eastAsia="Times New Roman" w:cs="Calibri"/>
          <w:sz w:val="24"/>
          <w:szCs w:val="24"/>
          <w:lang w:eastAsia="it-IT"/>
        </w:rPr>
        <w:t xml:space="preserve">posta </w:t>
      </w:r>
      <w:r w:rsidRPr="00C876EB">
        <w:rPr>
          <w:rFonts w:eastAsia="Times New Roman" w:cs="Calibri"/>
          <w:sz w:val="24"/>
          <w:szCs w:val="24"/>
          <w:lang w:eastAsia="it-IT"/>
        </w:rPr>
        <w:t>pari a 0.</w:t>
      </w:r>
    </w:p>
    <w:p w:rsidR="00001D22" w:rsidRPr="00C876EB" w:rsidRDefault="00001D22" w:rsidP="00C876EB">
      <w:pPr>
        <w:numPr>
          <w:ilvl w:val="0"/>
          <w:numId w:val="2"/>
        </w:numPr>
        <w:tabs>
          <w:tab w:val="left" w:pos="3735"/>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 xml:space="preserve">Variazione dei coefficienti </w:t>
      </w:r>
      <w:r w:rsidR="00AA3DA6">
        <w:rPr>
          <w:rFonts w:eastAsia="Times New Roman" w:cs="Calibri"/>
          <w:sz w:val="24"/>
          <w:szCs w:val="24"/>
          <w:lang w:eastAsia="it-IT"/>
        </w:rPr>
        <w:t xml:space="preserve">delle risorse </w:t>
      </w:r>
      <w:r w:rsidRPr="00C876EB">
        <w:rPr>
          <w:rFonts w:eastAsia="Times New Roman" w:cs="Calibri"/>
          <w:position w:val="-6"/>
          <w:sz w:val="24"/>
          <w:szCs w:val="24"/>
          <w:lang w:eastAsia="it-IT"/>
        </w:rPr>
        <w:object w:dxaOrig="340" w:dyaOrig="279">
          <v:shape id="_x0000_i1039" type="#_x0000_t75" style="width:17.25pt;height:14.25pt" o:ole="">
            <v:imagedata r:id="rId33" o:title=""/>
          </v:shape>
          <o:OLEObject Type="Embed" ProgID="Equation.3" ShapeID="_x0000_i1039" DrawAspect="Content" ObjectID="_1768831324" r:id="rId34"/>
        </w:object>
      </w:r>
      <w:r w:rsidRPr="00C876EB">
        <w:rPr>
          <w:rFonts w:eastAsia="Times New Roman" w:cs="Calibri"/>
          <w:sz w:val="24"/>
          <w:szCs w:val="24"/>
          <w:lang w:eastAsia="it-IT"/>
        </w:rPr>
        <w:t>. Tale variazione viene studiata solamente per le variabili  duali in base in quanto per le altre non si hanno delle variazioni delle risorse in quanto la variabile duale stessa è pari a 0.</w:t>
      </w:r>
    </w:p>
    <w:p w:rsidR="00001D22" w:rsidRPr="00C876EB" w:rsidRDefault="00001D22" w:rsidP="00C876EB">
      <w:pPr>
        <w:numPr>
          <w:ilvl w:val="0"/>
          <w:numId w:val="2"/>
        </w:numPr>
        <w:tabs>
          <w:tab w:val="left" w:pos="3735"/>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Variazione dei coefficienti tecnologici che porterebbe ad un intero cambiamento del problema</w:t>
      </w:r>
    </w:p>
    <w:p w:rsidR="00001D22" w:rsidRPr="00AA3DA6" w:rsidRDefault="00001D22" w:rsidP="00AA3DA6">
      <w:pPr>
        <w:numPr>
          <w:ilvl w:val="0"/>
          <w:numId w:val="2"/>
        </w:numPr>
        <w:tabs>
          <w:tab w:val="left" w:pos="3735"/>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Variazioni dovute all’aggiunta di un nuovo vincolo o di una nuova variab</w:t>
      </w:r>
      <w:r w:rsidR="00AA3DA6">
        <w:rPr>
          <w:rFonts w:eastAsia="Times New Roman" w:cs="Calibri"/>
          <w:sz w:val="24"/>
          <w:szCs w:val="24"/>
          <w:lang w:eastAsia="it-IT"/>
        </w:rPr>
        <w:t>ile.</w:t>
      </w:r>
      <w:r w:rsidR="00AA3DA6">
        <w:rPr>
          <w:rFonts w:eastAsia="Times New Roman" w:cs="Calibri"/>
          <w:sz w:val="24"/>
          <w:szCs w:val="24"/>
          <w:lang w:eastAsia="it-IT"/>
        </w:rPr>
        <w:br/>
        <w:t>P</w:t>
      </w:r>
      <w:r w:rsidRPr="00AA3DA6">
        <w:rPr>
          <w:rFonts w:eastAsia="Times New Roman" w:cs="Calibri"/>
          <w:sz w:val="24"/>
          <w:szCs w:val="24"/>
          <w:lang w:eastAsia="it-IT"/>
        </w:rPr>
        <w:t>er vedere cosa succede in questo caso consideriamo la seguente regione ammissibile:</w:t>
      </w:r>
    </w:p>
    <w:p w:rsidR="00001D22" w:rsidRPr="00C876EB" w:rsidRDefault="00001D22" w:rsidP="00C876EB">
      <w:pPr>
        <w:tabs>
          <w:tab w:val="left" w:pos="3735"/>
        </w:tabs>
        <w:spacing w:after="0" w:line="360" w:lineRule="auto"/>
        <w:ind w:left="360"/>
        <w:rPr>
          <w:rFonts w:eastAsia="Times New Roman" w:cs="Calibri"/>
          <w:sz w:val="24"/>
          <w:szCs w:val="24"/>
          <w:lang w:eastAsia="it-IT"/>
        </w:rPr>
      </w:pPr>
    </w:p>
    <w:p w:rsidR="00001D22" w:rsidRPr="00C876EB" w:rsidRDefault="00001D22" w:rsidP="00C876EB">
      <w:pPr>
        <w:tabs>
          <w:tab w:val="left" w:pos="720"/>
        </w:tabs>
        <w:spacing w:after="0" w:line="360" w:lineRule="auto"/>
        <w:ind w:left="720"/>
        <w:jc w:val="center"/>
        <w:rPr>
          <w:rFonts w:eastAsia="Times New Roman" w:cs="Calibri"/>
          <w:b/>
          <w:i/>
          <w:sz w:val="24"/>
          <w:szCs w:val="24"/>
          <w:lang w:eastAsia="it-IT"/>
        </w:rPr>
      </w:pPr>
      <w:r w:rsidRPr="00C876EB">
        <w:rPr>
          <w:rFonts w:eastAsia="Times New Roman" w:cs="Calibri"/>
          <w:b/>
          <w:i/>
          <w:noProof/>
          <w:sz w:val="24"/>
          <w:szCs w:val="24"/>
          <w:lang w:eastAsia="it-IT"/>
        </w:rPr>
      </w:r>
      <w:r w:rsidRPr="00C876EB">
        <w:rPr>
          <w:rFonts w:eastAsia="Times New Roman" w:cs="Calibri"/>
          <w:b/>
          <w:i/>
          <w:sz w:val="24"/>
          <w:szCs w:val="24"/>
          <w:lang w:eastAsia="it-IT"/>
        </w:rPr>
        <w:pict>
          <v:shape id="_x0000_s1045" type="#_x0000_t75" style="width:274.2pt;height:82.3pt;mso-position-horizontal-relative:char;mso-position-vertical-relative:line">
            <v:imagedata r:id="rId35" o:title="dis1" croptop="7952f" cropbottom="48741f" cropleft="23275f" cropright="1837f"/>
            <w10:anchorlock/>
          </v:shape>
        </w:pict>
      </w:r>
    </w:p>
    <w:p w:rsidR="00001D22" w:rsidRPr="00C876EB" w:rsidRDefault="00001D22" w:rsidP="00C876EB">
      <w:pPr>
        <w:tabs>
          <w:tab w:val="left" w:pos="720"/>
        </w:tabs>
        <w:spacing w:after="0" w:line="360" w:lineRule="auto"/>
        <w:ind w:left="720"/>
        <w:rPr>
          <w:rFonts w:eastAsia="Times New Roman" w:cs="Calibri"/>
          <w:b/>
          <w:i/>
          <w:sz w:val="24"/>
          <w:szCs w:val="24"/>
          <w:lang w:eastAsia="it-IT"/>
        </w:rPr>
      </w:pPr>
    </w:p>
    <w:p w:rsidR="000143E8" w:rsidRDefault="000143E8" w:rsidP="00C876EB">
      <w:pPr>
        <w:tabs>
          <w:tab w:val="left" w:pos="720"/>
        </w:tabs>
        <w:spacing w:after="0" w:line="360" w:lineRule="auto"/>
        <w:ind w:left="720"/>
        <w:rPr>
          <w:rFonts w:eastAsia="Times New Roman" w:cs="Calibri"/>
          <w:sz w:val="24"/>
          <w:szCs w:val="24"/>
          <w:lang w:eastAsia="it-IT"/>
        </w:rPr>
      </w:pPr>
    </w:p>
    <w:p w:rsidR="000143E8" w:rsidRDefault="000143E8" w:rsidP="00C876EB">
      <w:pPr>
        <w:tabs>
          <w:tab w:val="left" w:pos="720"/>
        </w:tabs>
        <w:spacing w:after="0" w:line="360" w:lineRule="auto"/>
        <w:ind w:left="720"/>
        <w:rPr>
          <w:rFonts w:eastAsia="Times New Roman" w:cs="Calibri"/>
          <w:sz w:val="24"/>
          <w:szCs w:val="24"/>
          <w:lang w:eastAsia="it-IT"/>
        </w:rPr>
      </w:pPr>
    </w:p>
    <w:p w:rsidR="00001D22" w:rsidRPr="00C876EB" w:rsidRDefault="00001D22" w:rsidP="00C876EB">
      <w:pPr>
        <w:tabs>
          <w:tab w:val="left" w:pos="720"/>
        </w:tabs>
        <w:spacing w:after="0" w:line="360" w:lineRule="auto"/>
        <w:ind w:left="720"/>
        <w:rPr>
          <w:rFonts w:eastAsia="Times New Roman" w:cs="Calibri"/>
          <w:sz w:val="24"/>
          <w:szCs w:val="24"/>
          <w:lang w:eastAsia="it-IT"/>
        </w:rPr>
      </w:pPr>
      <w:r w:rsidRPr="00C876EB">
        <w:rPr>
          <w:rFonts w:eastAsia="Times New Roman" w:cs="Calibri"/>
          <w:sz w:val="24"/>
          <w:szCs w:val="24"/>
          <w:lang w:eastAsia="it-IT"/>
        </w:rPr>
        <w:t>Introducendo un vincolo in tale regione ammissibile possiamo avere i seguenti casi:</w:t>
      </w:r>
    </w:p>
    <w:p w:rsidR="00001D22" w:rsidRPr="00C876EB" w:rsidRDefault="00001D22" w:rsidP="00C876EB">
      <w:pPr>
        <w:numPr>
          <w:ilvl w:val="1"/>
          <w:numId w:val="3"/>
        </w:numPr>
        <w:tabs>
          <w:tab w:val="left" w:pos="720"/>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 xml:space="preserve">L’intersezione tra </w:t>
      </w:r>
      <w:r w:rsidR="00AA3DA6">
        <w:rPr>
          <w:rFonts w:eastAsia="Times New Roman" w:cs="Calibri"/>
          <w:sz w:val="24"/>
          <w:szCs w:val="24"/>
          <w:lang w:eastAsia="it-IT"/>
        </w:rPr>
        <w:t>la regione ammissibile definita da</w:t>
      </w:r>
      <w:r w:rsidRPr="00C876EB">
        <w:rPr>
          <w:rFonts w:eastAsia="Times New Roman" w:cs="Calibri"/>
          <w:sz w:val="24"/>
          <w:szCs w:val="24"/>
          <w:lang w:eastAsia="it-IT"/>
        </w:rPr>
        <w:t xml:space="preserve">l nuovo vincolo e </w:t>
      </w:r>
      <w:r w:rsidR="00AA3DA6">
        <w:rPr>
          <w:rFonts w:eastAsia="Times New Roman" w:cs="Calibri"/>
          <w:sz w:val="24"/>
          <w:szCs w:val="24"/>
          <w:lang w:eastAsia="it-IT"/>
        </w:rPr>
        <w:t>quella de</w:t>
      </w:r>
      <w:r w:rsidRPr="00C876EB">
        <w:rPr>
          <w:rFonts w:eastAsia="Times New Roman" w:cs="Calibri"/>
          <w:sz w:val="24"/>
          <w:szCs w:val="24"/>
          <w:lang w:eastAsia="it-IT"/>
        </w:rPr>
        <w:t xml:space="preserve">i vincoli </w:t>
      </w:r>
      <w:r w:rsidR="00AA3DA6" w:rsidRPr="00C876EB">
        <w:rPr>
          <w:rFonts w:eastAsia="Times New Roman" w:cs="Calibri"/>
          <w:sz w:val="24"/>
          <w:szCs w:val="24"/>
          <w:lang w:eastAsia="it-IT"/>
        </w:rPr>
        <w:t xml:space="preserve">precedenti </w:t>
      </w:r>
      <w:r w:rsidRPr="00C876EB">
        <w:rPr>
          <w:rFonts w:eastAsia="Times New Roman" w:cs="Calibri"/>
          <w:sz w:val="24"/>
          <w:szCs w:val="24"/>
          <w:lang w:eastAsia="it-IT"/>
        </w:rPr>
        <w:t>è nulla</w:t>
      </w:r>
      <w:r w:rsidR="00AA3DA6">
        <w:rPr>
          <w:rFonts w:eastAsia="Times New Roman" w:cs="Calibri"/>
          <w:sz w:val="24"/>
          <w:szCs w:val="24"/>
          <w:lang w:eastAsia="it-IT"/>
        </w:rPr>
        <w:t>;</w:t>
      </w:r>
      <w:r w:rsidRPr="00C876EB">
        <w:rPr>
          <w:rFonts w:eastAsia="Times New Roman" w:cs="Calibri"/>
          <w:sz w:val="24"/>
          <w:szCs w:val="24"/>
          <w:lang w:eastAsia="it-IT"/>
        </w:rPr>
        <w:t xml:space="preserve"> la regione corrispondente all’insieme vuoto come nel seguente esempio:</w:t>
      </w:r>
    </w:p>
    <w:p w:rsidR="00001D22" w:rsidRPr="00C876EB" w:rsidRDefault="00001D22" w:rsidP="00C876EB">
      <w:pPr>
        <w:spacing w:after="0" w:line="360" w:lineRule="auto"/>
        <w:jc w:val="left"/>
        <w:rPr>
          <w:rFonts w:eastAsia="Times New Roman" w:cs="Calibri"/>
          <w:sz w:val="24"/>
          <w:szCs w:val="24"/>
          <w:lang w:eastAsia="it-IT"/>
        </w:rPr>
      </w:pPr>
    </w:p>
    <w:p w:rsidR="00001D22" w:rsidRPr="00C876EB" w:rsidRDefault="00001D22" w:rsidP="00C876EB">
      <w:pPr>
        <w:spacing w:after="0" w:line="360" w:lineRule="auto"/>
        <w:jc w:val="center"/>
        <w:rPr>
          <w:rFonts w:eastAsia="Times New Roman" w:cs="Calibri"/>
          <w:sz w:val="24"/>
          <w:szCs w:val="24"/>
          <w:lang w:eastAsia="it-IT"/>
        </w:rPr>
      </w:pPr>
      <w:r w:rsidRPr="00C876EB">
        <w:rPr>
          <w:rFonts w:eastAsia="Times New Roman" w:cs="Calibri"/>
          <w:noProof/>
          <w:sz w:val="24"/>
          <w:szCs w:val="24"/>
          <w:lang w:eastAsia="it-IT"/>
        </w:rPr>
      </w:r>
      <w:r w:rsidRPr="00C876EB">
        <w:rPr>
          <w:rFonts w:eastAsia="Times New Roman" w:cs="Calibri"/>
          <w:sz w:val="24"/>
          <w:szCs w:val="24"/>
          <w:lang w:eastAsia="it-IT"/>
        </w:rPr>
        <w:pict>
          <v:shape id="_x0000_s1047" type="#_x0000_t75" style="width:238.2pt;height:102.5pt;mso-position-horizontal-relative:char;mso-position-vertical-relative:line">
            <v:imagedata r:id="rId30" o:title="dis3" croptop="17846f" cropbottom="33413f" cropleft="10215f" cropright="9787f"/>
            <w10:anchorlock/>
          </v:shape>
        </w:pict>
      </w:r>
    </w:p>
    <w:p w:rsidR="00001D22" w:rsidRPr="00C876EB" w:rsidRDefault="00001D22" w:rsidP="00C876EB">
      <w:pPr>
        <w:spacing w:after="0" w:line="360" w:lineRule="auto"/>
        <w:ind w:left="1080"/>
        <w:rPr>
          <w:rFonts w:eastAsia="Times New Roman" w:cs="Calibri"/>
          <w:sz w:val="24"/>
          <w:szCs w:val="24"/>
          <w:lang w:eastAsia="it-IT"/>
        </w:rPr>
      </w:pPr>
    </w:p>
    <w:p w:rsidR="00001D22" w:rsidRPr="00C876EB" w:rsidRDefault="00AA3DA6" w:rsidP="00C876EB">
      <w:pPr>
        <w:numPr>
          <w:ilvl w:val="1"/>
          <w:numId w:val="3"/>
        </w:numPr>
        <w:tabs>
          <w:tab w:val="left" w:pos="720"/>
        </w:tabs>
        <w:spacing w:after="0" w:line="360" w:lineRule="auto"/>
        <w:jc w:val="left"/>
        <w:rPr>
          <w:rFonts w:eastAsia="Times New Roman" w:cs="Calibri"/>
          <w:sz w:val="24"/>
          <w:szCs w:val="24"/>
          <w:lang w:eastAsia="it-IT"/>
        </w:rPr>
      </w:pPr>
      <w:r>
        <w:rPr>
          <w:rFonts w:eastAsia="Times New Roman" w:cs="Calibri"/>
          <w:sz w:val="24"/>
          <w:szCs w:val="24"/>
          <w:lang w:eastAsia="it-IT"/>
        </w:rPr>
        <w:t xml:space="preserve">Il vincolo è tale da non modificare la regione ammissibile. </w:t>
      </w:r>
      <w:r w:rsidR="00001D22" w:rsidRPr="00C876EB">
        <w:rPr>
          <w:rFonts w:eastAsia="Times New Roman" w:cs="Calibri"/>
          <w:sz w:val="24"/>
          <w:szCs w:val="24"/>
          <w:lang w:eastAsia="it-IT"/>
        </w:rPr>
        <w:t xml:space="preserve">L’aggiunta del nuovo vincolo non comporta una variazione dell’ottimo in quanto l’intersezione con l’aggiunta del nuovo vincolo non cambia. Il vincolo in questo caso viene definito </w:t>
      </w:r>
      <w:r w:rsidR="00001D22" w:rsidRPr="00AA3DA6">
        <w:rPr>
          <w:rFonts w:eastAsia="Times New Roman" w:cs="Calibri"/>
          <w:i/>
          <w:sz w:val="24"/>
          <w:szCs w:val="24"/>
          <w:u w:val="single"/>
          <w:lang w:eastAsia="it-IT"/>
        </w:rPr>
        <w:t>sovrabbondante</w:t>
      </w:r>
      <w:r w:rsidR="00001D22" w:rsidRPr="00C876EB">
        <w:rPr>
          <w:rFonts w:eastAsia="Times New Roman" w:cs="Calibri"/>
          <w:sz w:val="24"/>
          <w:szCs w:val="24"/>
          <w:lang w:eastAsia="it-IT"/>
        </w:rPr>
        <w:t xml:space="preserve"> in quanto non è una faccia del poliedro e quindi tale inserimento non ha senso in quanto il vincolo aggiunto potrebbe essere eliminato. Un esempio è il seguente:</w:t>
      </w:r>
    </w:p>
    <w:p w:rsidR="00001D22" w:rsidRPr="00C876EB" w:rsidRDefault="00001D22" w:rsidP="00C876EB">
      <w:pPr>
        <w:spacing w:after="0" w:line="360" w:lineRule="auto"/>
        <w:ind w:left="1416"/>
        <w:rPr>
          <w:rFonts w:eastAsia="Times New Roman" w:cs="Calibri"/>
          <w:b/>
          <w:i/>
          <w:sz w:val="24"/>
          <w:szCs w:val="24"/>
          <w:lang w:eastAsia="it-IT"/>
        </w:rPr>
      </w:pPr>
    </w:p>
    <w:p w:rsidR="00001D22" w:rsidRPr="00C876EB" w:rsidRDefault="00001D22" w:rsidP="00C876EB">
      <w:pPr>
        <w:spacing w:after="0" w:line="360" w:lineRule="auto"/>
        <w:ind w:left="1416"/>
        <w:jc w:val="center"/>
        <w:rPr>
          <w:rFonts w:eastAsia="Times New Roman" w:cs="Calibri"/>
          <w:b/>
          <w:i/>
          <w:sz w:val="24"/>
          <w:szCs w:val="24"/>
          <w:lang w:eastAsia="it-IT"/>
        </w:rPr>
      </w:pPr>
      <w:r w:rsidRPr="00C876EB">
        <w:rPr>
          <w:rFonts w:eastAsia="Times New Roman" w:cs="Calibri"/>
          <w:noProof/>
          <w:sz w:val="24"/>
          <w:szCs w:val="24"/>
          <w:lang w:eastAsia="it-IT"/>
        </w:rPr>
      </w:r>
      <w:r w:rsidRPr="00C876EB">
        <w:rPr>
          <w:rFonts w:eastAsia="Times New Roman" w:cs="Calibri"/>
          <w:b/>
          <w:i/>
          <w:sz w:val="24"/>
          <w:szCs w:val="24"/>
          <w:lang w:eastAsia="it-IT"/>
        </w:rPr>
        <w:pict>
          <v:shape id="_x0000_s1048" type="#_x0000_t75" style="width:275.4pt;height:99.7pt;mso-position-horizontal-relative:char;mso-position-vertical-relative:line">
            <v:imagedata r:id="rId35" o:title="dis1" croptop="38379f" cropbottom="16445f" cropleft="12576f" cropright="12372f"/>
            <w10:anchorlock/>
          </v:shape>
        </w:pict>
      </w:r>
    </w:p>
    <w:p w:rsidR="00001D22" w:rsidRPr="00C876EB" w:rsidRDefault="00001D22" w:rsidP="00C876EB">
      <w:pPr>
        <w:spacing w:after="0" w:line="360" w:lineRule="auto"/>
        <w:ind w:left="1416"/>
        <w:rPr>
          <w:rFonts w:eastAsia="Times New Roman" w:cs="Calibri"/>
          <w:b/>
          <w:i/>
          <w:sz w:val="24"/>
          <w:szCs w:val="24"/>
          <w:lang w:eastAsia="it-IT"/>
        </w:rPr>
      </w:pPr>
    </w:p>
    <w:p w:rsidR="00001D22" w:rsidRPr="00C876EB" w:rsidRDefault="00907C92" w:rsidP="00C876EB">
      <w:pPr>
        <w:numPr>
          <w:ilvl w:val="1"/>
          <w:numId w:val="3"/>
        </w:numPr>
        <w:tabs>
          <w:tab w:val="left" w:pos="720"/>
        </w:tabs>
        <w:spacing w:after="0" w:line="360" w:lineRule="auto"/>
        <w:jc w:val="left"/>
        <w:rPr>
          <w:rFonts w:eastAsia="Times New Roman" w:cs="Calibri"/>
          <w:sz w:val="24"/>
          <w:szCs w:val="24"/>
          <w:lang w:eastAsia="it-IT"/>
        </w:rPr>
      </w:pPr>
      <w:r>
        <w:rPr>
          <w:rFonts w:eastAsia="Times New Roman" w:cs="Calibri"/>
          <w:sz w:val="24"/>
          <w:szCs w:val="24"/>
          <w:lang w:eastAsia="it-IT"/>
        </w:rPr>
        <w:t>Il nuovo vincolo non ammette il punto di ottimo ma non rende vuota la regione ammissibile. Con l’aggiunta del</w:t>
      </w:r>
      <w:r w:rsidR="00001D22" w:rsidRPr="00C876EB">
        <w:rPr>
          <w:rFonts w:eastAsia="Times New Roman" w:cs="Calibri"/>
          <w:sz w:val="24"/>
          <w:szCs w:val="24"/>
          <w:lang w:eastAsia="it-IT"/>
        </w:rPr>
        <w:t xml:space="preserve"> vincolo la vecchia soluzione ottima è stata eliminata dal nuovo vincolo e quindi se prima dell’introduzione avevamo la soluzione ottima </w:t>
      </w:r>
      <w:r w:rsidR="00001D22" w:rsidRPr="00C876EB">
        <w:rPr>
          <w:rFonts w:eastAsia="Times New Roman" w:cs="Calibri"/>
          <w:position w:val="-4"/>
          <w:sz w:val="24"/>
          <w:szCs w:val="24"/>
          <w:lang w:eastAsia="it-IT"/>
        </w:rPr>
        <w:object w:dxaOrig="260" w:dyaOrig="300">
          <v:shape id="_x0000_i1043" type="#_x0000_t75" style="width:12.75pt;height:15pt" o:ole="">
            <v:imagedata r:id="rId36" o:title=""/>
          </v:shape>
          <o:OLEObject Type="Embed" ProgID="Equation.3" ShapeID="_x0000_i1043" DrawAspect="Content" ObjectID="_1768831325" r:id="rId37"/>
        </w:object>
      </w:r>
      <w:r w:rsidR="00001D22" w:rsidRPr="00C876EB">
        <w:rPr>
          <w:rFonts w:eastAsia="Times New Roman" w:cs="Calibri"/>
          <w:sz w:val="24"/>
          <w:szCs w:val="24"/>
          <w:lang w:eastAsia="it-IT"/>
        </w:rPr>
        <w:t xml:space="preserve"> e dopo l’introduzione del nuovo vincolo abbiamo una soluzione ottima </w:t>
      </w:r>
      <w:r w:rsidR="00001D22" w:rsidRPr="00C876EB">
        <w:rPr>
          <w:rFonts w:eastAsia="Times New Roman" w:cs="Calibri"/>
          <w:position w:val="-4"/>
          <w:sz w:val="24"/>
          <w:szCs w:val="24"/>
          <w:lang w:eastAsia="it-IT"/>
        </w:rPr>
        <w:object w:dxaOrig="300" w:dyaOrig="300">
          <v:shape id="_x0000_i1044" type="#_x0000_t75" style="width:15pt;height:15pt" o:ole="">
            <v:imagedata r:id="rId38" o:title=""/>
          </v:shape>
          <o:OLEObject Type="Embed" ProgID="Equation.3" ShapeID="_x0000_i1044" DrawAspect="Content" ObjectID="_1768831326" r:id="rId39"/>
        </w:object>
      </w:r>
      <w:r w:rsidR="00001D22" w:rsidRPr="00C876EB">
        <w:rPr>
          <w:rFonts w:eastAsia="Times New Roman" w:cs="Calibri"/>
          <w:sz w:val="24"/>
          <w:szCs w:val="24"/>
          <w:lang w:eastAsia="it-IT"/>
        </w:rPr>
        <w:t xml:space="preserve">abbiamo che </w:t>
      </w:r>
      <w:r w:rsidR="00001D22" w:rsidRPr="00C876EB">
        <w:rPr>
          <w:rFonts w:eastAsia="Times New Roman" w:cs="Calibri"/>
          <w:position w:val="-4"/>
          <w:sz w:val="24"/>
          <w:szCs w:val="24"/>
          <w:lang w:eastAsia="it-IT"/>
        </w:rPr>
        <w:object w:dxaOrig="720" w:dyaOrig="300">
          <v:shape id="_x0000_i1045" type="#_x0000_t75" style="width:36pt;height:15pt" o:ole="">
            <v:imagedata r:id="rId40" o:title=""/>
          </v:shape>
          <o:OLEObject Type="Embed" ProgID="Equation.3" ShapeID="_x0000_i1045" DrawAspect="Content" ObjectID="_1768831327" r:id="rId41"/>
        </w:object>
      </w:r>
      <w:r w:rsidR="00001D22" w:rsidRPr="00C876EB">
        <w:rPr>
          <w:rFonts w:eastAsia="Times New Roman" w:cs="Calibri"/>
          <w:sz w:val="24"/>
          <w:szCs w:val="24"/>
          <w:lang w:eastAsia="it-IT"/>
        </w:rPr>
        <w:t xml:space="preserve">. </w:t>
      </w:r>
      <w:r>
        <w:rPr>
          <w:rFonts w:eastAsia="Times New Roman" w:cs="Calibri"/>
          <w:sz w:val="24"/>
          <w:szCs w:val="24"/>
          <w:lang w:eastAsia="it-IT"/>
        </w:rPr>
        <w:t xml:space="preserve">La nuova soluzione ottima ha un valore della funzione obiettivo peggiore di quella precedente. </w:t>
      </w:r>
      <w:r w:rsidR="00001D22" w:rsidRPr="00C876EB">
        <w:rPr>
          <w:rFonts w:eastAsia="Times New Roman" w:cs="Calibri"/>
          <w:sz w:val="24"/>
          <w:szCs w:val="24"/>
          <w:lang w:eastAsia="it-IT"/>
        </w:rPr>
        <w:t>Un esempio è il seguente:</w:t>
      </w:r>
    </w:p>
    <w:p w:rsidR="00001D22" w:rsidRPr="00C876EB" w:rsidRDefault="00001D22" w:rsidP="00C876EB">
      <w:pPr>
        <w:tabs>
          <w:tab w:val="left" w:pos="720"/>
        </w:tabs>
        <w:spacing w:after="0" w:line="360" w:lineRule="auto"/>
        <w:rPr>
          <w:rFonts w:eastAsia="Times New Roman" w:cs="Calibri"/>
          <w:sz w:val="24"/>
          <w:szCs w:val="24"/>
          <w:lang w:eastAsia="it-IT"/>
        </w:rPr>
      </w:pPr>
    </w:p>
    <w:p w:rsidR="00001D22" w:rsidRPr="00C876EB" w:rsidRDefault="00001D22" w:rsidP="00C876EB">
      <w:pPr>
        <w:tabs>
          <w:tab w:val="left" w:pos="720"/>
        </w:tabs>
        <w:spacing w:after="0" w:line="360" w:lineRule="auto"/>
        <w:jc w:val="center"/>
        <w:rPr>
          <w:rFonts w:eastAsia="Times New Roman" w:cs="Calibri"/>
          <w:sz w:val="24"/>
          <w:szCs w:val="24"/>
          <w:lang w:eastAsia="it-IT"/>
        </w:rPr>
      </w:pPr>
      <w:r w:rsidRPr="00C876EB">
        <w:rPr>
          <w:rFonts w:eastAsia="Times New Roman" w:cs="Calibri"/>
          <w:noProof/>
          <w:sz w:val="24"/>
          <w:szCs w:val="24"/>
          <w:lang w:eastAsia="it-IT"/>
        </w:rPr>
      </w:r>
      <w:r w:rsidRPr="00C876EB">
        <w:rPr>
          <w:rFonts w:eastAsia="Times New Roman" w:cs="Calibri"/>
          <w:sz w:val="24"/>
          <w:szCs w:val="24"/>
          <w:lang w:eastAsia="it-IT"/>
        </w:rPr>
        <w:pict>
          <v:shape id="_x0000_s1049" type="#_x0000_t75" style="width:238pt;height:96.7pt;mso-position-horizontal-relative:char;mso-position-vertical-relative:line">
            <v:imagedata r:id="rId42" o:title="dis2" croptop="1780f" cropbottom="52151f" cropleft="17150f" cropright="9187f"/>
            <w10:anchorlock/>
          </v:shape>
        </w:pict>
      </w:r>
    </w:p>
    <w:p w:rsidR="00001D22" w:rsidRPr="00C876EB" w:rsidRDefault="00001D22" w:rsidP="00C876EB">
      <w:pPr>
        <w:tabs>
          <w:tab w:val="left" w:pos="720"/>
        </w:tabs>
        <w:spacing w:after="0" w:line="360" w:lineRule="auto"/>
        <w:rPr>
          <w:rFonts w:eastAsia="Times New Roman" w:cs="Calibri"/>
          <w:sz w:val="24"/>
          <w:szCs w:val="24"/>
          <w:lang w:eastAsia="it-IT"/>
        </w:rPr>
      </w:pPr>
    </w:p>
    <w:p w:rsidR="00001D22" w:rsidRPr="00C876EB" w:rsidRDefault="00907C92" w:rsidP="00C876EB">
      <w:pPr>
        <w:numPr>
          <w:ilvl w:val="1"/>
          <w:numId w:val="3"/>
        </w:numPr>
        <w:tabs>
          <w:tab w:val="left" w:pos="720"/>
        </w:tabs>
        <w:spacing w:after="0" w:line="360" w:lineRule="auto"/>
        <w:jc w:val="left"/>
        <w:rPr>
          <w:rFonts w:eastAsia="Times New Roman" w:cs="Calibri"/>
          <w:sz w:val="24"/>
          <w:szCs w:val="24"/>
          <w:lang w:eastAsia="it-IT"/>
        </w:rPr>
      </w:pPr>
      <w:r>
        <w:rPr>
          <w:rFonts w:eastAsia="Times New Roman" w:cs="Calibri"/>
          <w:sz w:val="24"/>
          <w:szCs w:val="24"/>
          <w:lang w:eastAsia="it-IT"/>
        </w:rPr>
        <w:t xml:space="preserve">Il nuovo vincolo modifica la regione ammissibile ma è soddisfatto dalla soluzione ottima. </w:t>
      </w:r>
      <w:r w:rsidR="00001D22" w:rsidRPr="00C876EB">
        <w:rPr>
          <w:rFonts w:eastAsia="Times New Roman" w:cs="Calibri"/>
          <w:sz w:val="24"/>
          <w:szCs w:val="24"/>
          <w:lang w:eastAsia="it-IT"/>
        </w:rPr>
        <w:t xml:space="preserve">L’aggiunta del nuovo vincolo implica la modifica della vecchia regione di ammissibilità, ma </w:t>
      </w:r>
      <w:r>
        <w:rPr>
          <w:rFonts w:eastAsia="Times New Roman" w:cs="Calibri"/>
          <w:sz w:val="24"/>
          <w:szCs w:val="24"/>
          <w:lang w:eastAsia="it-IT"/>
        </w:rPr>
        <w:t>il punto di ottimo rimane invariato</w:t>
      </w:r>
      <w:r w:rsidR="00001D22" w:rsidRPr="00C876EB">
        <w:rPr>
          <w:rFonts w:eastAsia="Times New Roman" w:cs="Calibri"/>
          <w:sz w:val="24"/>
          <w:szCs w:val="24"/>
          <w:lang w:eastAsia="it-IT"/>
        </w:rPr>
        <w:t xml:space="preserve"> in quanto il vincolo aggiunto nella soluzione </w:t>
      </w:r>
      <w:r>
        <w:rPr>
          <w:rFonts w:eastAsia="Times New Roman" w:cs="Calibri"/>
          <w:sz w:val="24"/>
          <w:szCs w:val="24"/>
          <w:lang w:eastAsia="it-IT"/>
        </w:rPr>
        <w:t>non lo esclude</w:t>
      </w:r>
      <w:r w:rsidR="00001D22" w:rsidRPr="00C876EB">
        <w:rPr>
          <w:rFonts w:eastAsia="Times New Roman" w:cs="Calibri"/>
          <w:sz w:val="24"/>
          <w:szCs w:val="24"/>
          <w:lang w:eastAsia="it-IT"/>
        </w:rPr>
        <w:t>. Un esempio è il seguente.</w:t>
      </w:r>
    </w:p>
    <w:p w:rsidR="00001D22" w:rsidRPr="00C876EB" w:rsidRDefault="00001D22" w:rsidP="00C876EB">
      <w:pPr>
        <w:tabs>
          <w:tab w:val="left" w:pos="720"/>
        </w:tabs>
        <w:spacing w:after="0" w:line="360" w:lineRule="auto"/>
        <w:rPr>
          <w:rFonts w:eastAsia="Times New Roman" w:cs="Calibri"/>
          <w:b/>
          <w:i/>
          <w:sz w:val="24"/>
          <w:szCs w:val="24"/>
          <w:lang w:eastAsia="it-IT"/>
        </w:rPr>
      </w:pPr>
    </w:p>
    <w:p w:rsidR="00001D22" w:rsidRPr="00C876EB" w:rsidRDefault="00001D22" w:rsidP="00C876EB">
      <w:pPr>
        <w:tabs>
          <w:tab w:val="left" w:pos="720"/>
        </w:tabs>
        <w:spacing w:after="0" w:line="360" w:lineRule="auto"/>
        <w:jc w:val="center"/>
        <w:rPr>
          <w:rFonts w:eastAsia="Times New Roman" w:cs="Calibri"/>
          <w:b/>
          <w:i/>
          <w:sz w:val="24"/>
          <w:szCs w:val="24"/>
          <w:lang w:eastAsia="it-IT"/>
        </w:rPr>
      </w:pPr>
      <w:r w:rsidRPr="00C876EB">
        <w:rPr>
          <w:rFonts w:eastAsia="Times New Roman" w:cs="Calibri"/>
          <w:b/>
          <w:i/>
          <w:noProof/>
          <w:sz w:val="24"/>
          <w:szCs w:val="24"/>
          <w:lang w:eastAsia="it-IT"/>
        </w:rPr>
      </w:r>
      <w:r w:rsidRPr="00C876EB">
        <w:rPr>
          <w:rFonts w:eastAsia="Times New Roman" w:cs="Calibri"/>
          <w:b/>
          <w:i/>
          <w:sz w:val="24"/>
          <w:szCs w:val="24"/>
          <w:lang w:eastAsia="it-IT"/>
        </w:rPr>
        <w:pict>
          <v:shape id="_x0000_s1044" type="#_x0000_t75" style="width:238.1pt;height:94.3pt;mso-position-horizontal-relative:char;mso-position-vertical-relative:line">
            <v:imagedata r:id="rId42" o:title="dis2" croptop="19028f" cropbottom="35191f" cropleft="17150f" cropright="9187f"/>
            <w10:anchorlock/>
          </v:shape>
        </w:pict>
      </w:r>
    </w:p>
    <w:p w:rsidR="00001D22" w:rsidRPr="00C876EB" w:rsidRDefault="00001D22" w:rsidP="00C876EB">
      <w:pPr>
        <w:tabs>
          <w:tab w:val="left" w:pos="720"/>
        </w:tabs>
        <w:spacing w:after="0" w:line="360" w:lineRule="auto"/>
        <w:rPr>
          <w:rFonts w:eastAsia="Times New Roman" w:cs="Calibri"/>
          <w:b/>
          <w:i/>
          <w:sz w:val="24"/>
          <w:szCs w:val="24"/>
          <w:lang w:eastAsia="it-IT"/>
        </w:rPr>
      </w:pPr>
    </w:p>
    <w:p w:rsidR="00907C92" w:rsidRDefault="00970F52" w:rsidP="00C876EB">
      <w:pPr>
        <w:tabs>
          <w:tab w:val="left" w:pos="720"/>
        </w:tabs>
        <w:spacing w:after="0" w:line="360" w:lineRule="auto"/>
        <w:rPr>
          <w:rFonts w:eastAsia="Times New Roman" w:cs="Calibri"/>
          <w:sz w:val="24"/>
          <w:szCs w:val="24"/>
          <w:lang w:eastAsia="it-IT"/>
        </w:rPr>
      </w:pPr>
      <w:r>
        <w:rPr>
          <w:rFonts w:eastAsia="Times New Roman" w:cs="Calibri"/>
          <w:sz w:val="24"/>
          <w:szCs w:val="24"/>
          <w:lang w:eastAsia="it-IT"/>
        </w:rPr>
        <w:t>Analizziamo ora per quali condizioni la soluzione ottima rimane invariata al variare dei parametri.</w:t>
      </w:r>
    </w:p>
    <w:p w:rsidR="00907C92" w:rsidRDefault="00907C92" w:rsidP="00C876EB">
      <w:pPr>
        <w:tabs>
          <w:tab w:val="left" w:pos="720"/>
        </w:tabs>
        <w:spacing w:after="0" w:line="360" w:lineRule="auto"/>
        <w:rPr>
          <w:rFonts w:eastAsia="Times New Roman" w:cs="Calibri"/>
          <w:sz w:val="24"/>
          <w:szCs w:val="24"/>
          <w:lang w:eastAsia="it-IT"/>
        </w:rPr>
      </w:pPr>
    </w:p>
    <w:p w:rsidR="00907C92" w:rsidRDefault="00907C92" w:rsidP="00C876EB">
      <w:pPr>
        <w:tabs>
          <w:tab w:val="left" w:pos="720"/>
        </w:tabs>
        <w:spacing w:after="0" w:line="360" w:lineRule="auto"/>
        <w:rPr>
          <w:rFonts w:eastAsia="Times New Roman" w:cs="Calibri"/>
          <w:sz w:val="24"/>
          <w:szCs w:val="24"/>
          <w:lang w:eastAsia="it-IT"/>
        </w:rPr>
      </w:pPr>
    </w:p>
    <w:p w:rsidR="00970F52" w:rsidRDefault="00970F52" w:rsidP="00C876EB">
      <w:pPr>
        <w:tabs>
          <w:tab w:val="left" w:pos="720"/>
        </w:tabs>
        <w:spacing w:after="0" w:line="360" w:lineRule="auto"/>
        <w:rPr>
          <w:rFonts w:eastAsia="Times New Roman" w:cs="Calibri"/>
          <w:sz w:val="24"/>
          <w:szCs w:val="24"/>
          <w:lang w:eastAsia="it-IT"/>
        </w:rPr>
      </w:pPr>
    </w:p>
    <w:p w:rsidR="00145957" w:rsidRDefault="00145957" w:rsidP="00970F52">
      <w:pPr>
        <w:pStyle w:val="Heading2"/>
        <w:rPr>
          <w:lang w:eastAsia="it-IT"/>
        </w:rPr>
      </w:pPr>
      <w:r>
        <w:rPr>
          <w:lang w:eastAsia="it-IT"/>
        </w:rPr>
        <w:t>Cambiamenti in c</w:t>
      </w:r>
      <w:r w:rsidRPr="00145957">
        <w:rPr>
          <w:vertAlign w:val="subscript"/>
          <w:lang w:eastAsia="it-IT"/>
        </w:rPr>
        <w:t>j</w:t>
      </w:r>
    </w:p>
    <w:p w:rsidR="00145957" w:rsidRPr="00145957" w:rsidRDefault="00145957" w:rsidP="00145957">
      <w:pPr>
        <w:rPr>
          <w:lang w:eastAsia="it-IT"/>
        </w:rPr>
      </w:pPr>
    </w:p>
    <w:p w:rsidR="00145957" w:rsidRDefault="00145957" w:rsidP="00145957">
      <w:pPr>
        <w:spacing w:line="360" w:lineRule="auto"/>
        <w:rPr>
          <w:rFonts w:eastAsia="Times New Roman" w:cs="Calibri"/>
          <w:sz w:val="24"/>
          <w:szCs w:val="24"/>
          <w:lang w:eastAsia="it-IT"/>
        </w:rPr>
      </w:pPr>
      <w:r>
        <w:rPr>
          <w:rFonts w:eastAsia="Times New Roman" w:cs="Calibri"/>
          <w:sz w:val="24"/>
          <w:szCs w:val="24"/>
          <w:lang w:eastAsia="it-IT"/>
        </w:rPr>
        <w:t xml:space="preserve">Vogliamo </w:t>
      </w:r>
      <w:r w:rsidRPr="00970F52">
        <w:rPr>
          <w:rFonts w:eastAsia="Times New Roman" w:cs="Calibri"/>
          <w:sz w:val="24"/>
          <w:szCs w:val="24"/>
          <w:lang w:eastAsia="it-IT"/>
        </w:rPr>
        <w:t xml:space="preserve">determinare </w:t>
      </w:r>
      <w:r>
        <w:rPr>
          <w:rFonts w:eastAsia="Times New Roman" w:cs="Calibri"/>
          <w:sz w:val="24"/>
          <w:szCs w:val="24"/>
          <w:lang w:eastAsia="it-IT"/>
        </w:rPr>
        <w:t xml:space="preserve">per quali variazioni di un coefficiente di costo </w:t>
      </w:r>
      <w:r>
        <w:rPr>
          <w:rFonts w:eastAsia="Times New Roman" w:cs="Calibri"/>
          <w:i/>
          <w:sz w:val="24"/>
          <w:szCs w:val="24"/>
          <w:lang w:eastAsia="it-IT"/>
        </w:rPr>
        <w:t>c</w:t>
      </w:r>
      <w:r>
        <w:rPr>
          <w:rFonts w:eastAsia="Times New Roman" w:cs="Calibri"/>
          <w:i/>
          <w:sz w:val="24"/>
          <w:szCs w:val="24"/>
          <w:vertAlign w:val="subscript"/>
          <w:lang w:eastAsia="it-IT"/>
        </w:rPr>
        <w:t>j</w:t>
      </w:r>
      <w:r>
        <w:rPr>
          <w:rFonts w:eastAsia="Times New Roman" w:cs="Calibri"/>
          <w:sz w:val="24"/>
          <w:szCs w:val="24"/>
          <w:lang w:eastAsia="it-IT"/>
        </w:rPr>
        <w:t xml:space="preserve"> la soluzione ottima resta definita dell’intersezione degli stessi vincoli attivi.</w:t>
      </w:r>
      <w:r>
        <w:rPr>
          <w:rFonts w:eastAsia="Times New Roman" w:cs="Calibri"/>
          <w:sz w:val="24"/>
          <w:szCs w:val="24"/>
          <w:lang w:eastAsia="it-IT"/>
        </w:rPr>
        <w:br/>
        <w:t>Sia [</w:t>
      </w:r>
      <w:r w:rsidRPr="00145957">
        <w:rPr>
          <w:rFonts w:eastAsia="Times New Roman" w:cs="Calibri"/>
          <w:i/>
          <w:sz w:val="24"/>
          <w:szCs w:val="24"/>
          <w:lang w:eastAsia="it-IT"/>
        </w:rPr>
        <w:t>c</w:t>
      </w:r>
      <w:r w:rsidRPr="00145957">
        <w:rPr>
          <w:rFonts w:eastAsia="Times New Roman" w:cs="Calibri"/>
          <w:i/>
          <w:sz w:val="24"/>
          <w:szCs w:val="24"/>
          <w:vertAlign w:val="subscript"/>
          <w:lang w:eastAsia="it-IT"/>
        </w:rPr>
        <w:t>j</w:t>
      </w:r>
      <w:r>
        <w:rPr>
          <w:rFonts w:eastAsia="Times New Roman" w:cs="Calibri"/>
          <w:sz w:val="24"/>
          <w:szCs w:val="24"/>
          <w:lang w:eastAsia="it-IT"/>
        </w:rPr>
        <w:t xml:space="preserve"> - </w:t>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j</w:t>
      </w:r>
      <w:r w:rsidR="00725678">
        <w:rPr>
          <w:rFonts w:cs="Calibri"/>
          <w:sz w:val="24"/>
          <w:szCs w:val="24"/>
          <w:vertAlign w:val="superscript"/>
        </w:rPr>
        <w:t>-</w:t>
      </w:r>
      <w:r>
        <w:rPr>
          <w:rFonts w:eastAsia="Times New Roman" w:cs="Calibri"/>
          <w:sz w:val="24"/>
          <w:szCs w:val="24"/>
          <w:lang w:eastAsia="it-IT"/>
        </w:rPr>
        <w:t xml:space="preserve">, </w:t>
      </w:r>
      <w:r w:rsidR="00725678" w:rsidRPr="00145957">
        <w:rPr>
          <w:rFonts w:eastAsia="Times New Roman" w:cs="Calibri"/>
          <w:i/>
          <w:sz w:val="24"/>
          <w:szCs w:val="24"/>
          <w:lang w:eastAsia="it-IT"/>
        </w:rPr>
        <w:t>c</w:t>
      </w:r>
      <w:r w:rsidR="00725678" w:rsidRPr="00145957">
        <w:rPr>
          <w:rFonts w:eastAsia="Times New Roman" w:cs="Calibri"/>
          <w:i/>
          <w:sz w:val="24"/>
          <w:szCs w:val="24"/>
          <w:vertAlign w:val="subscript"/>
          <w:lang w:eastAsia="it-IT"/>
        </w:rPr>
        <w:t>j</w:t>
      </w:r>
      <w:r w:rsidR="00725678">
        <w:rPr>
          <w:rFonts w:eastAsia="Times New Roman" w:cs="Calibri"/>
          <w:sz w:val="24"/>
          <w:szCs w:val="24"/>
          <w:lang w:eastAsia="it-IT"/>
        </w:rPr>
        <w:t xml:space="preserve"> + </w:t>
      </w:r>
      <w:r w:rsidR="00725678" w:rsidRPr="00145957">
        <w:rPr>
          <w:rFonts w:cs="Calibri"/>
          <w:sz w:val="24"/>
          <w:szCs w:val="24"/>
        </w:rPr>
        <w:t>Δ</w:t>
      </w:r>
      <w:r w:rsidR="00725678" w:rsidRPr="00145957">
        <w:rPr>
          <w:rStyle w:val="Emphasis"/>
          <w:rFonts w:cs="Calibri"/>
          <w:color w:val="000000"/>
          <w:sz w:val="24"/>
          <w:szCs w:val="24"/>
          <w:bdr w:val="none" w:sz="0" w:space="0" w:color="auto" w:frame="1"/>
        </w:rPr>
        <w:t>c</w:t>
      </w:r>
      <w:r w:rsidR="00725678" w:rsidRPr="00145957">
        <w:rPr>
          <w:rStyle w:val="Emphasis"/>
          <w:rFonts w:cs="Calibri"/>
          <w:color w:val="000000"/>
          <w:sz w:val="24"/>
          <w:szCs w:val="24"/>
          <w:bdr w:val="none" w:sz="0" w:space="0" w:color="auto" w:frame="1"/>
          <w:vertAlign w:val="subscript"/>
        </w:rPr>
        <w:t>j</w:t>
      </w:r>
      <w:r w:rsidR="00725678" w:rsidRPr="00145957">
        <w:rPr>
          <w:rFonts w:cs="Calibri"/>
          <w:sz w:val="24"/>
          <w:szCs w:val="24"/>
          <w:vertAlign w:val="superscript"/>
        </w:rPr>
        <w:t>+</w:t>
      </w:r>
      <w:r w:rsidR="00725678">
        <w:rPr>
          <w:rFonts w:eastAsia="Times New Roman" w:cs="Calibri"/>
          <w:sz w:val="24"/>
          <w:szCs w:val="24"/>
          <w:lang w:eastAsia="it-IT"/>
        </w:rPr>
        <w:t>] l</w:t>
      </w:r>
      <w:r>
        <w:rPr>
          <w:rFonts w:eastAsia="Times New Roman" w:cs="Calibri"/>
          <w:sz w:val="24"/>
          <w:szCs w:val="24"/>
          <w:lang w:eastAsia="it-IT"/>
        </w:rPr>
        <w:t xml:space="preserve">’intervallo di valori per cui la soluzione ottima rimane invariata. </w:t>
      </w:r>
    </w:p>
    <w:p w:rsidR="00145957" w:rsidRPr="00145957" w:rsidRDefault="00145957" w:rsidP="00145957">
      <w:pPr>
        <w:spacing w:line="360" w:lineRule="auto"/>
        <w:rPr>
          <w:rFonts w:cs="Calibri"/>
          <w:sz w:val="24"/>
          <w:szCs w:val="24"/>
        </w:rPr>
      </w:pPr>
      <w:r w:rsidRPr="00145957">
        <w:rPr>
          <w:rFonts w:cs="Calibri"/>
          <w:sz w:val="24"/>
          <w:szCs w:val="24"/>
        </w:rPr>
        <w:t>Le espressioni analitiche di 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j</w:t>
      </w:r>
      <w:r w:rsidRPr="00145957">
        <w:rPr>
          <w:rFonts w:cs="Calibri"/>
          <w:sz w:val="24"/>
          <w:szCs w:val="24"/>
          <w:vertAlign w:val="superscript"/>
        </w:rPr>
        <w:t>+</w:t>
      </w:r>
      <w:r w:rsidRPr="00145957">
        <w:rPr>
          <w:rStyle w:val="apple-converted-space"/>
          <w:rFonts w:cs="Calibri"/>
          <w:i/>
          <w:iCs/>
          <w:color w:val="000000"/>
          <w:sz w:val="24"/>
          <w:szCs w:val="24"/>
          <w:bdr w:val="none" w:sz="0" w:space="0" w:color="auto" w:frame="1"/>
        </w:rPr>
        <w:t> </w:t>
      </w:r>
      <w:r w:rsidRPr="00145957">
        <w:rPr>
          <w:rFonts w:cs="Calibri"/>
          <w:sz w:val="24"/>
          <w:szCs w:val="24"/>
        </w:rPr>
        <w:t>e 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j</w:t>
      </w:r>
      <w:r w:rsidRPr="00145957">
        <w:rPr>
          <w:rFonts w:cs="Calibri"/>
          <w:sz w:val="24"/>
          <w:szCs w:val="24"/>
          <w:vertAlign w:val="superscript"/>
        </w:rPr>
        <w:t>-</w:t>
      </w:r>
      <w:r w:rsidRPr="00145957">
        <w:rPr>
          <w:rStyle w:val="apple-converted-space"/>
          <w:rFonts w:cs="Calibri"/>
          <w:color w:val="000000"/>
          <w:sz w:val="24"/>
          <w:szCs w:val="24"/>
        </w:rPr>
        <w:t> </w:t>
      </w:r>
      <w:r w:rsidRPr="00145957">
        <w:rPr>
          <w:rFonts w:cs="Calibri"/>
          <w:sz w:val="24"/>
          <w:szCs w:val="24"/>
        </w:rPr>
        <w:t>si determinano a partire dalla condizione di ammissibilità duale:</w:t>
      </w:r>
      <w:r w:rsidRPr="00145957">
        <w:rPr>
          <w:rFonts w:cs="Calibri"/>
          <w:sz w:val="24"/>
          <w:szCs w:val="24"/>
        </w:rPr>
        <w:br/>
      </w:r>
      <w:r w:rsidRPr="00145957">
        <w:rPr>
          <w:rStyle w:val="Strong"/>
          <w:rFonts w:cs="Calibri"/>
          <w:i/>
          <w:iCs/>
          <w:color w:val="000000"/>
          <w:sz w:val="24"/>
          <w:szCs w:val="24"/>
          <w:bdr w:val="none" w:sz="0" w:space="0" w:color="auto" w:frame="1"/>
        </w:rPr>
        <w:t>c</w:t>
      </w:r>
      <w:r w:rsidR="00725678">
        <w:rPr>
          <w:rStyle w:val="Emphasis"/>
          <w:rFonts w:cs="Calibri"/>
          <w:color w:val="000000"/>
          <w:sz w:val="24"/>
          <w:szCs w:val="24"/>
          <w:bdr w:val="none" w:sz="0" w:space="0" w:color="auto" w:frame="1"/>
          <w:vertAlign w:val="subscript"/>
        </w:rPr>
        <w:t>N</w:t>
      </w:r>
      <w:r w:rsidRPr="00145957">
        <w:rPr>
          <w:rStyle w:val="Emphasis"/>
          <w:rFonts w:cs="Calibri"/>
          <w:color w:val="000000"/>
          <w:sz w:val="24"/>
          <w:szCs w:val="24"/>
          <w:bdr w:val="none" w:sz="0" w:space="0" w:color="auto" w:frame="1"/>
        </w:rPr>
        <w:t>* =</w:t>
      </w:r>
      <w:r w:rsidRPr="00145957">
        <w:rPr>
          <w:rStyle w:val="apple-converted-space"/>
          <w:rFonts w:cs="Calibri"/>
          <w:i/>
          <w:iCs/>
          <w:color w:val="000000"/>
          <w:sz w:val="24"/>
          <w:szCs w:val="24"/>
          <w:bdr w:val="none" w:sz="0" w:space="0" w:color="auto" w:frame="1"/>
        </w:rPr>
        <w:t> </w:t>
      </w:r>
      <w:r w:rsidRPr="00145957">
        <w:rPr>
          <w:rStyle w:val="Strong"/>
          <w:rFonts w:cs="Calibri"/>
          <w:i/>
          <w:iCs/>
          <w:color w:val="000000"/>
          <w:sz w:val="24"/>
          <w:szCs w:val="24"/>
          <w:bdr w:val="none" w:sz="0" w:space="0" w:color="auto" w:frame="1"/>
        </w:rPr>
        <w:t>c</w:t>
      </w:r>
      <w:r w:rsidR="00725678">
        <w:rPr>
          <w:rStyle w:val="Emphasis"/>
          <w:rFonts w:cs="Calibri"/>
          <w:color w:val="000000"/>
          <w:sz w:val="24"/>
          <w:szCs w:val="24"/>
          <w:bdr w:val="none" w:sz="0" w:space="0" w:color="auto" w:frame="1"/>
          <w:vertAlign w:val="subscript"/>
        </w:rPr>
        <w:t>N</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w:t>
      </w:r>
      <w:r w:rsidRPr="00145957">
        <w:rPr>
          <w:rStyle w:val="apple-converted-space"/>
          <w:rFonts w:cs="Calibri"/>
          <w:i/>
          <w:iCs/>
          <w:color w:val="000000"/>
          <w:sz w:val="24"/>
          <w:szCs w:val="24"/>
          <w:bdr w:val="none" w:sz="0" w:space="0" w:color="auto" w:frame="1"/>
        </w:rPr>
        <w:t> </w:t>
      </w:r>
      <w:r w:rsidRPr="00145957">
        <w:rPr>
          <w:rStyle w:val="Strong"/>
          <w:rFonts w:cs="Calibri"/>
          <w:i/>
          <w:iCs/>
          <w:color w:val="000000"/>
          <w:sz w:val="24"/>
          <w:szCs w:val="24"/>
          <w:bdr w:val="none" w:sz="0" w:space="0" w:color="auto" w:frame="1"/>
        </w:rPr>
        <w:t>c</w:t>
      </w:r>
      <w:r w:rsidR="00725678">
        <w:rPr>
          <w:rStyle w:val="Emphasis"/>
          <w:rFonts w:cs="Calibri"/>
          <w:color w:val="000000"/>
          <w:sz w:val="24"/>
          <w:szCs w:val="24"/>
          <w:bdr w:val="none" w:sz="0" w:space="0" w:color="auto" w:frame="1"/>
          <w:vertAlign w:val="subscript"/>
        </w:rPr>
        <w:t>B</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w:t>
      </w:r>
      <w:r w:rsidRPr="00145957">
        <w:rPr>
          <w:rStyle w:val="Strong"/>
          <w:rFonts w:cs="Calibri"/>
          <w:i/>
          <w:iCs/>
          <w:color w:val="000000"/>
          <w:sz w:val="24"/>
          <w:szCs w:val="24"/>
          <w:bdr w:val="none" w:sz="0" w:space="0" w:color="auto" w:frame="1"/>
        </w:rPr>
        <w:t>B*</w:t>
      </w:r>
      <w:r w:rsidRPr="00145957">
        <w:rPr>
          <w:rStyle w:val="Emphasis"/>
          <w:rFonts w:cs="Calibri"/>
          <w:color w:val="000000"/>
          <w:sz w:val="24"/>
          <w:szCs w:val="24"/>
          <w:bdr w:val="none" w:sz="0" w:space="0" w:color="auto" w:frame="1"/>
        </w:rPr>
        <w:t>)</w:t>
      </w:r>
      <w:r w:rsidRPr="00145957">
        <w:rPr>
          <w:rStyle w:val="Emphasis"/>
          <w:rFonts w:cs="Calibri"/>
          <w:color w:val="000000"/>
          <w:sz w:val="24"/>
          <w:szCs w:val="24"/>
          <w:bdr w:val="none" w:sz="0" w:space="0" w:color="auto" w:frame="1"/>
          <w:vertAlign w:val="superscript"/>
        </w:rPr>
        <w:t>-1</w:t>
      </w:r>
      <w:r w:rsidRPr="00145957">
        <w:rPr>
          <w:rStyle w:val="Strong"/>
          <w:rFonts w:cs="Calibri"/>
          <w:i/>
          <w:iCs/>
          <w:color w:val="000000"/>
          <w:sz w:val="24"/>
          <w:szCs w:val="24"/>
          <w:bdr w:val="none" w:sz="0" w:space="0" w:color="auto" w:frame="1"/>
        </w:rPr>
        <w:t>NB</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w:t>
      </w:r>
      <w:r w:rsidRPr="00145957">
        <w:rPr>
          <w:rStyle w:val="apple-converted-space"/>
          <w:rFonts w:cs="Calibri"/>
          <w:i/>
          <w:iCs/>
          <w:color w:val="000000"/>
          <w:sz w:val="24"/>
          <w:szCs w:val="24"/>
          <w:bdr w:val="none" w:sz="0" w:space="0" w:color="auto" w:frame="1"/>
        </w:rPr>
        <w:t> </w:t>
      </w:r>
      <w:r w:rsidRPr="00145957">
        <w:rPr>
          <w:rFonts w:cs="Calibri"/>
          <w:sz w:val="24"/>
          <w:szCs w:val="24"/>
        </w:rPr>
        <w:t>0, nella quale</w:t>
      </w:r>
      <w:r w:rsidRPr="00145957">
        <w:rPr>
          <w:rStyle w:val="apple-converted-space"/>
          <w:rFonts w:cs="Calibri"/>
          <w:color w:val="000000"/>
          <w:sz w:val="24"/>
          <w:szCs w:val="24"/>
        </w:rPr>
        <w:t> </w:t>
      </w:r>
      <w:r w:rsidRPr="00145957">
        <w:rPr>
          <w:rStyle w:val="Emphasis"/>
          <w:rFonts w:cs="Calibri"/>
          <w:color w:val="000000"/>
          <w:sz w:val="24"/>
          <w:szCs w:val="24"/>
          <w:bdr w:val="none" w:sz="0" w:space="0" w:color="auto" w:frame="1"/>
        </w:rPr>
        <w:t>(</w:t>
      </w:r>
      <w:r w:rsidRPr="00145957">
        <w:rPr>
          <w:rStyle w:val="Strong"/>
          <w:rFonts w:cs="Calibri"/>
          <w:i/>
          <w:iCs/>
          <w:color w:val="000000"/>
          <w:sz w:val="24"/>
          <w:szCs w:val="24"/>
          <w:bdr w:val="none" w:sz="0" w:space="0" w:color="auto" w:frame="1"/>
        </w:rPr>
        <w:t>B*</w:t>
      </w:r>
      <w:r w:rsidRPr="00145957">
        <w:rPr>
          <w:rFonts w:cs="Calibri"/>
          <w:sz w:val="24"/>
          <w:szCs w:val="24"/>
        </w:rPr>
        <w:t>)</w:t>
      </w:r>
      <w:r w:rsidRPr="00145957">
        <w:rPr>
          <w:rFonts w:cs="Calibri"/>
          <w:sz w:val="24"/>
          <w:szCs w:val="24"/>
          <w:vertAlign w:val="superscript"/>
        </w:rPr>
        <w:t>-1</w:t>
      </w:r>
      <w:r w:rsidRPr="00145957">
        <w:rPr>
          <w:rStyle w:val="apple-converted-space"/>
          <w:rFonts w:cs="Calibri"/>
          <w:color w:val="000000"/>
          <w:sz w:val="24"/>
          <w:szCs w:val="24"/>
        </w:rPr>
        <w:t> </w:t>
      </w:r>
      <w:r w:rsidRPr="00145957">
        <w:rPr>
          <w:rFonts w:cs="Calibri"/>
          <w:sz w:val="24"/>
          <w:szCs w:val="24"/>
        </w:rPr>
        <w:t>è l’inversa di base della tabella finale del Simplesso,</w:t>
      </w:r>
      <w:r w:rsidRPr="00145957">
        <w:rPr>
          <w:rStyle w:val="apple-converted-space"/>
          <w:rFonts w:cs="Calibri"/>
          <w:color w:val="000000"/>
          <w:sz w:val="24"/>
          <w:szCs w:val="24"/>
        </w:rPr>
        <w:t> </w:t>
      </w:r>
      <w:r w:rsidRPr="00145957">
        <w:rPr>
          <w:rStyle w:val="Strong"/>
          <w:rFonts w:cs="Calibri"/>
          <w:i/>
          <w:iCs/>
          <w:color w:val="000000"/>
          <w:sz w:val="24"/>
          <w:szCs w:val="24"/>
          <w:bdr w:val="none" w:sz="0" w:space="0" w:color="auto" w:frame="1"/>
        </w:rPr>
        <w:t>c</w:t>
      </w:r>
      <w:r w:rsidR="00725678">
        <w:rPr>
          <w:rStyle w:val="Emphasis"/>
          <w:rFonts w:cs="Calibri"/>
          <w:color w:val="000000"/>
          <w:sz w:val="24"/>
          <w:szCs w:val="24"/>
          <w:bdr w:val="none" w:sz="0" w:space="0" w:color="auto" w:frame="1"/>
          <w:vertAlign w:val="subscript"/>
        </w:rPr>
        <w:t>B</w:t>
      </w:r>
      <w:r w:rsidRPr="00145957">
        <w:rPr>
          <w:rStyle w:val="apple-converted-space"/>
          <w:rFonts w:cs="Calibri"/>
          <w:color w:val="000000"/>
          <w:sz w:val="24"/>
          <w:szCs w:val="24"/>
        </w:rPr>
        <w:t> </w:t>
      </w:r>
      <w:r w:rsidRPr="00145957">
        <w:rPr>
          <w:rFonts w:cs="Calibri"/>
          <w:sz w:val="24"/>
          <w:szCs w:val="24"/>
        </w:rPr>
        <w:t>e</w:t>
      </w:r>
      <w:r w:rsidRPr="00145957">
        <w:rPr>
          <w:rStyle w:val="apple-converted-space"/>
          <w:rFonts w:cs="Calibri"/>
          <w:color w:val="000000"/>
          <w:sz w:val="24"/>
          <w:szCs w:val="24"/>
        </w:rPr>
        <w:t> </w:t>
      </w:r>
      <w:r w:rsidRPr="00145957">
        <w:rPr>
          <w:rStyle w:val="Strong"/>
          <w:rFonts w:cs="Calibri"/>
          <w:i/>
          <w:iCs/>
          <w:color w:val="000000"/>
          <w:sz w:val="24"/>
          <w:szCs w:val="24"/>
          <w:bdr w:val="none" w:sz="0" w:space="0" w:color="auto" w:frame="1"/>
        </w:rPr>
        <w:t>c</w:t>
      </w:r>
      <w:r w:rsidR="00725678">
        <w:rPr>
          <w:rStyle w:val="Emphasis"/>
          <w:rFonts w:cs="Calibri"/>
          <w:color w:val="000000"/>
          <w:sz w:val="24"/>
          <w:szCs w:val="24"/>
          <w:bdr w:val="none" w:sz="0" w:space="0" w:color="auto" w:frame="1"/>
          <w:vertAlign w:val="subscript"/>
        </w:rPr>
        <w:t>N</w:t>
      </w:r>
      <w:r w:rsidRPr="00145957">
        <w:rPr>
          <w:rStyle w:val="apple-converted-space"/>
          <w:rFonts w:cs="Calibri"/>
          <w:color w:val="000000"/>
          <w:sz w:val="24"/>
          <w:szCs w:val="24"/>
        </w:rPr>
        <w:t> </w:t>
      </w:r>
      <w:r w:rsidRPr="00145957">
        <w:rPr>
          <w:rFonts w:cs="Calibri"/>
          <w:sz w:val="24"/>
          <w:szCs w:val="24"/>
        </w:rPr>
        <w:t>sono i vettori dei coefficienti della tabella iniziale relativi rispe</w:t>
      </w:r>
      <w:r w:rsidR="00725678">
        <w:rPr>
          <w:rFonts w:cs="Calibri"/>
          <w:sz w:val="24"/>
          <w:szCs w:val="24"/>
        </w:rPr>
        <w:t>ttivamente alle variabili di bas</w:t>
      </w:r>
      <w:r w:rsidRPr="00145957">
        <w:rPr>
          <w:rFonts w:cs="Calibri"/>
          <w:sz w:val="24"/>
          <w:szCs w:val="24"/>
        </w:rPr>
        <w:t xml:space="preserve">e e non </w:t>
      </w:r>
      <w:r w:rsidR="00725678">
        <w:rPr>
          <w:rFonts w:cs="Calibri"/>
          <w:sz w:val="24"/>
          <w:szCs w:val="24"/>
        </w:rPr>
        <w:t xml:space="preserve">di </w:t>
      </w:r>
      <w:r w:rsidRPr="00145957">
        <w:rPr>
          <w:rFonts w:cs="Calibri"/>
          <w:sz w:val="24"/>
          <w:szCs w:val="24"/>
        </w:rPr>
        <w:t>base all’ottimo,</w:t>
      </w:r>
      <w:r w:rsidRPr="00145957">
        <w:rPr>
          <w:rStyle w:val="apple-converted-space"/>
          <w:rFonts w:cs="Calibri"/>
          <w:color w:val="000000"/>
          <w:sz w:val="24"/>
          <w:szCs w:val="24"/>
        </w:rPr>
        <w:t> </w:t>
      </w:r>
      <w:r w:rsidRPr="00145957">
        <w:rPr>
          <w:rStyle w:val="Emphasis"/>
          <w:rFonts w:cs="Calibri"/>
          <w:b/>
          <w:bCs/>
          <w:color w:val="000000"/>
          <w:sz w:val="24"/>
          <w:szCs w:val="24"/>
          <w:bdr w:val="none" w:sz="0" w:space="0" w:color="auto" w:frame="1"/>
        </w:rPr>
        <w:t>NB</w:t>
      </w:r>
      <w:r w:rsidRPr="00145957">
        <w:rPr>
          <w:rStyle w:val="apple-converted-space"/>
          <w:rFonts w:cs="Calibri"/>
          <w:color w:val="000000"/>
          <w:sz w:val="24"/>
          <w:szCs w:val="24"/>
        </w:rPr>
        <w:t> </w:t>
      </w:r>
      <w:r w:rsidRPr="00145957">
        <w:rPr>
          <w:rFonts w:cs="Calibri"/>
          <w:sz w:val="24"/>
          <w:szCs w:val="24"/>
        </w:rPr>
        <w:t>è la matrice della tabella iniziale relativa alle variabili</w:t>
      </w:r>
      <w:r w:rsidR="00725678">
        <w:rPr>
          <w:rFonts w:cs="Calibri"/>
          <w:sz w:val="24"/>
          <w:szCs w:val="24"/>
        </w:rPr>
        <w:t xml:space="preserve"> non di bas</w:t>
      </w:r>
      <w:r w:rsidRPr="00145957">
        <w:rPr>
          <w:rFonts w:cs="Calibri"/>
          <w:sz w:val="24"/>
          <w:szCs w:val="24"/>
        </w:rPr>
        <w:t>e all’ottimo.</w:t>
      </w:r>
    </w:p>
    <w:p w:rsidR="00145957" w:rsidRPr="00145957" w:rsidRDefault="00145957" w:rsidP="00145957">
      <w:pPr>
        <w:spacing w:line="360" w:lineRule="auto"/>
        <w:rPr>
          <w:rFonts w:cs="Calibri"/>
          <w:sz w:val="24"/>
          <w:szCs w:val="24"/>
        </w:rPr>
      </w:pPr>
      <w:r w:rsidRPr="00145957">
        <w:rPr>
          <w:rFonts w:cs="Calibri"/>
          <w:sz w:val="24"/>
          <w:szCs w:val="24"/>
        </w:rPr>
        <w:t>A partire da questa espressione si ricava che per un problema di massimizzazione le espressioni dei valori limite 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vertAlign w:val="superscript"/>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e</w:t>
      </w:r>
      <w:r w:rsidRPr="00145957">
        <w:rPr>
          <w:rStyle w:val="apple-converted-space"/>
          <w:rFonts w:cs="Calibri"/>
          <w:i/>
          <w:iCs/>
          <w:color w:val="000000"/>
          <w:sz w:val="24"/>
          <w:szCs w:val="24"/>
          <w:bdr w:val="none" w:sz="0" w:space="0" w:color="auto" w:frame="1"/>
        </w:rPr>
        <w:t> </w:t>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rPr>
        <w:t>-</w:t>
      </w:r>
      <w:r w:rsidRPr="00145957">
        <w:rPr>
          <w:rStyle w:val="apple-converted-space"/>
          <w:rFonts w:cs="Calibri"/>
          <w:color w:val="000000"/>
          <w:sz w:val="24"/>
          <w:szCs w:val="24"/>
        </w:rPr>
        <w:t> </w:t>
      </w:r>
      <w:r w:rsidRPr="00145957">
        <w:rPr>
          <w:rFonts w:cs="Calibri"/>
          <w:sz w:val="24"/>
          <w:szCs w:val="24"/>
        </w:rPr>
        <w:t>per i coefficienti di una variabile</w:t>
      </w:r>
      <w:r w:rsidRPr="00145957">
        <w:rPr>
          <w:rStyle w:val="apple-converted-space"/>
          <w:rFonts w:cs="Calibri"/>
          <w:color w:val="000000"/>
          <w:sz w:val="24"/>
          <w:szCs w:val="24"/>
        </w:rPr>
        <w:t> </w:t>
      </w:r>
      <w:r w:rsidRPr="00145957">
        <w:rPr>
          <w:rStyle w:val="Emphasis"/>
          <w:rFonts w:cs="Calibri"/>
          <w:color w:val="000000"/>
          <w:sz w:val="24"/>
          <w:szCs w:val="24"/>
          <w:bdr w:val="none" w:sz="0" w:space="0" w:color="auto" w:frame="1"/>
        </w:rPr>
        <w:t>x</w:t>
      </w:r>
      <w:r w:rsidRPr="00145957">
        <w:rPr>
          <w:rStyle w:val="Emphasis"/>
          <w:rFonts w:cs="Calibri"/>
          <w:color w:val="000000"/>
          <w:sz w:val="24"/>
          <w:szCs w:val="24"/>
          <w:bdr w:val="none" w:sz="0" w:space="0" w:color="auto" w:frame="1"/>
          <w:vertAlign w:val="subscript"/>
        </w:rPr>
        <w:t>k</w:t>
      </w:r>
      <w:r w:rsidRPr="00145957">
        <w:rPr>
          <w:rStyle w:val="apple-converted-space"/>
          <w:rFonts w:cs="Calibri"/>
          <w:color w:val="000000"/>
          <w:sz w:val="24"/>
          <w:szCs w:val="24"/>
        </w:rPr>
        <w:t> </w:t>
      </w:r>
      <w:r w:rsidRPr="00145957">
        <w:rPr>
          <w:rFonts w:cs="Calibri"/>
          <w:sz w:val="24"/>
          <w:szCs w:val="24"/>
        </w:rPr>
        <w:t>non basica sono 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knb</w:t>
      </w:r>
      <w:r w:rsidRPr="00145957">
        <w:rPr>
          <w:rStyle w:val="Emphasis"/>
          <w:rFonts w:cs="Calibri"/>
          <w:color w:val="000000"/>
          <w:sz w:val="24"/>
          <w:szCs w:val="24"/>
          <w:bdr w:val="none" w:sz="0" w:space="0" w:color="auto" w:frame="1"/>
        </w:rPr>
        <w:t>+ = - 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rPr>
        <w:t>* ,</w:t>
      </w:r>
      <w:r w:rsidRPr="00145957">
        <w:rPr>
          <w:rStyle w:val="apple-converted-space"/>
          <w:rFonts w:cs="Calibri"/>
          <w:i/>
          <w:iCs/>
          <w:color w:val="000000"/>
          <w:sz w:val="24"/>
          <w:szCs w:val="24"/>
          <w:bdr w:val="none" w:sz="0" w:space="0" w:color="auto" w:frame="1"/>
        </w:rPr>
        <w:t> </w:t>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vertAlign w:val="superscript"/>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 - ∞.</w:t>
      </w:r>
    </w:p>
    <w:p w:rsidR="00145957" w:rsidRPr="00145957" w:rsidRDefault="00145957" w:rsidP="00145957">
      <w:pPr>
        <w:spacing w:line="360" w:lineRule="auto"/>
        <w:rPr>
          <w:rFonts w:cs="Calibri"/>
          <w:sz w:val="24"/>
          <w:szCs w:val="24"/>
        </w:rPr>
      </w:pPr>
      <w:r w:rsidRPr="00145957">
        <w:rPr>
          <w:rFonts w:cs="Calibri"/>
          <w:sz w:val="24"/>
          <w:szCs w:val="24"/>
        </w:rPr>
        <w:t>Per un problema di minimizzazione le variazioni limite diventano: </w:t>
      </w:r>
      <w:r w:rsidR="00725678">
        <w:rPr>
          <w:rFonts w:cs="Calibri"/>
          <w:sz w:val="24"/>
          <w:szCs w:val="24"/>
        </w:rPr>
        <w:br/>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vertAlign w:val="superscript"/>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 + ∞,</w:t>
      </w:r>
      <w:r w:rsidRPr="00145957">
        <w:rPr>
          <w:rStyle w:val="apple-converted-space"/>
          <w:rFonts w:cs="Calibri"/>
          <w:i/>
          <w:iCs/>
          <w:color w:val="000000"/>
          <w:sz w:val="24"/>
          <w:szCs w:val="24"/>
          <w:bdr w:val="none" w:sz="0" w:space="0" w:color="auto" w:frame="1"/>
        </w:rPr>
        <w:t> </w:t>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 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rPr>
        <w:t>*</w:t>
      </w:r>
    </w:p>
    <w:p w:rsidR="00145957" w:rsidRPr="00145957" w:rsidRDefault="00145957" w:rsidP="00145957">
      <w:pPr>
        <w:spacing w:line="360" w:lineRule="auto"/>
        <w:rPr>
          <w:rFonts w:cs="Calibri"/>
          <w:sz w:val="24"/>
          <w:szCs w:val="24"/>
        </w:rPr>
      </w:pPr>
      <w:r w:rsidRPr="00145957">
        <w:rPr>
          <w:rFonts w:cs="Calibri"/>
          <w:sz w:val="24"/>
          <w:szCs w:val="24"/>
        </w:rPr>
        <w:t>Le espressioni dei valori limite di 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vertAlign w:val="superscript"/>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e</w:t>
      </w:r>
      <w:r w:rsidRPr="00145957">
        <w:rPr>
          <w:rStyle w:val="apple-converted-space"/>
          <w:rFonts w:cs="Calibri"/>
          <w:i/>
          <w:iCs/>
          <w:color w:val="000000"/>
          <w:sz w:val="24"/>
          <w:szCs w:val="24"/>
          <w:bdr w:val="none" w:sz="0" w:space="0" w:color="auto" w:frame="1"/>
        </w:rPr>
        <w:t> </w:t>
      </w:r>
      <w:r w:rsidRPr="00145957">
        <w:rPr>
          <w:rFonts w:cs="Calibri"/>
          <w:sz w:val="24"/>
          <w:szCs w:val="24"/>
        </w:rPr>
        <w:t>Δ</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k</w:t>
      </w:r>
      <w:r w:rsidRPr="00145957">
        <w:rPr>
          <w:rStyle w:val="Emphasis"/>
          <w:rFonts w:cs="Calibri"/>
          <w:color w:val="000000"/>
          <w:sz w:val="24"/>
          <w:szCs w:val="24"/>
          <w:bdr w:val="none" w:sz="0" w:space="0" w:color="auto" w:frame="1"/>
        </w:rPr>
        <w:t>-</w:t>
      </w:r>
      <w:r w:rsidRPr="00145957">
        <w:rPr>
          <w:rStyle w:val="apple-converted-space"/>
          <w:rFonts w:cs="Calibri"/>
          <w:color w:val="000000"/>
          <w:sz w:val="24"/>
          <w:szCs w:val="24"/>
        </w:rPr>
        <w:t> </w:t>
      </w:r>
      <w:r w:rsidRPr="00145957">
        <w:rPr>
          <w:rFonts w:cs="Calibri"/>
          <w:sz w:val="24"/>
          <w:szCs w:val="24"/>
        </w:rPr>
        <w:t>per i coefficienti di una variabile</w:t>
      </w:r>
      <w:r w:rsidRPr="00145957">
        <w:rPr>
          <w:rStyle w:val="apple-converted-space"/>
          <w:rFonts w:cs="Calibri"/>
          <w:color w:val="000000"/>
          <w:sz w:val="24"/>
          <w:szCs w:val="24"/>
        </w:rPr>
        <w:t> </w:t>
      </w:r>
      <w:r w:rsidRPr="00145957">
        <w:rPr>
          <w:rStyle w:val="Emphasis"/>
          <w:rFonts w:cs="Calibri"/>
          <w:color w:val="000000"/>
          <w:sz w:val="24"/>
          <w:szCs w:val="24"/>
          <w:bdr w:val="none" w:sz="0" w:space="0" w:color="auto" w:frame="1"/>
        </w:rPr>
        <w:t>x</w:t>
      </w:r>
      <w:r w:rsidRPr="00145957">
        <w:rPr>
          <w:rStyle w:val="Emphasis"/>
          <w:rFonts w:cs="Calibri"/>
          <w:color w:val="000000"/>
          <w:sz w:val="24"/>
          <w:szCs w:val="24"/>
          <w:bdr w:val="none" w:sz="0" w:space="0" w:color="auto" w:frame="1"/>
          <w:vertAlign w:val="subscript"/>
        </w:rPr>
        <w:t>k</w:t>
      </w:r>
      <w:r w:rsidRPr="00145957">
        <w:rPr>
          <w:rStyle w:val="apple-converted-space"/>
          <w:rFonts w:cs="Calibri"/>
          <w:color w:val="000000"/>
          <w:sz w:val="24"/>
          <w:szCs w:val="24"/>
        </w:rPr>
        <w:t> </w:t>
      </w:r>
      <w:r w:rsidR="00725678">
        <w:rPr>
          <w:rStyle w:val="apple-converted-space"/>
          <w:rFonts w:cs="Calibri"/>
          <w:color w:val="000000"/>
          <w:sz w:val="24"/>
          <w:szCs w:val="24"/>
        </w:rPr>
        <w:t xml:space="preserve">di </w:t>
      </w:r>
      <w:r w:rsidR="00725678">
        <w:rPr>
          <w:rFonts w:cs="Calibri"/>
          <w:sz w:val="24"/>
          <w:szCs w:val="24"/>
        </w:rPr>
        <w:t>base</w:t>
      </w:r>
      <w:r w:rsidRPr="00145957">
        <w:rPr>
          <w:rFonts w:cs="Calibri"/>
          <w:sz w:val="24"/>
          <w:szCs w:val="24"/>
        </w:rPr>
        <w:t xml:space="preserve"> sono invece</w:t>
      </w:r>
    </w:p>
    <w:p w:rsidR="00145957" w:rsidRPr="00145957" w:rsidRDefault="00145957" w:rsidP="00145957">
      <w:pPr>
        <w:spacing w:line="360" w:lineRule="auto"/>
        <w:rPr>
          <w:rFonts w:cs="Calibri"/>
          <w:sz w:val="24"/>
          <w:szCs w:val="24"/>
        </w:rPr>
      </w:pPr>
      <w:r w:rsidRPr="00145957">
        <w:rPr>
          <w:rFonts w:cs="Calibri"/>
          <w:sz w:val="24"/>
          <w:szCs w:val="24"/>
        </w:rPr>
        <w:t>Δ</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hb</w:t>
      </w:r>
      <w:r w:rsidRPr="00145957">
        <w:rPr>
          <w:rStyle w:val="Emphasis"/>
          <w:rFonts w:cs="Calibri"/>
          <w:color w:val="000000"/>
          <w:sz w:val="24"/>
          <w:szCs w:val="24"/>
          <w:bdr w:val="none" w:sz="0" w:space="0" w:color="auto" w:frame="1"/>
          <w:vertAlign w:val="superscript"/>
        </w:rPr>
        <w:t>+</w:t>
      </w:r>
      <w:r w:rsidRPr="00145957">
        <w:rPr>
          <w:rStyle w:val="apple-converted-space"/>
          <w:rFonts w:cs="Calibri"/>
          <w:i/>
          <w:iCs/>
          <w:color w:val="000000"/>
          <w:sz w:val="24"/>
          <w:szCs w:val="24"/>
          <w:bdr w:val="none" w:sz="0" w:space="0" w:color="auto" w:frame="1"/>
        </w:rPr>
        <w:t> </w:t>
      </w:r>
      <w:r w:rsidRPr="00145957">
        <w:rPr>
          <w:rFonts w:cs="Calibri"/>
          <w:sz w:val="24"/>
          <w:szCs w:val="24"/>
        </w:rPr>
        <w:t>= min</w:t>
      </w:r>
      <w:r w:rsidRPr="00145957">
        <w:rPr>
          <w:rStyle w:val="Emphasis"/>
          <w:rFonts w:cs="Calibri"/>
          <w:color w:val="000000"/>
          <w:sz w:val="24"/>
          <w:szCs w:val="24"/>
          <w:bdr w:val="none" w:sz="0" w:space="0" w:color="auto" w:frame="1"/>
          <w:vertAlign w:val="subscript"/>
        </w:rPr>
        <w:t>j</w:t>
      </w:r>
      <w:r w:rsidRPr="00145957">
        <w:rPr>
          <w:rStyle w:val="apple-converted-space"/>
          <w:rFonts w:cs="Calibri"/>
          <w:i/>
          <w:iCs/>
          <w:color w:val="000000"/>
          <w:sz w:val="24"/>
          <w:szCs w:val="24"/>
          <w:bdr w:val="none" w:sz="0" w:space="0" w:color="auto" w:frame="1"/>
        </w:rPr>
        <w:t> </w:t>
      </w:r>
      <w:r w:rsidRPr="00145957">
        <w:rPr>
          <w:rFonts w:cs="Calibri"/>
          <w:sz w:val="24"/>
          <w:szCs w:val="24"/>
        </w:rPr>
        <w:t>{</w:t>
      </w:r>
      <w:r w:rsidRPr="00145957">
        <w:rPr>
          <w:rStyle w:val="Emphasis"/>
          <w:rFonts w:cs="Calibri"/>
          <w:color w:val="000000"/>
          <w:sz w:val="24"/>
          <w:szCs w:val="24"/>
          <w:bdr w:val="none" w:sz="0" w:space="0" w:color="auto" w:frame="1"/>
        </w:rPr>
        <w:t>- c</w:t>
      </w:r>
      <w:r w:rsidRPr="00145957">
        <w:rPr>
          <w:rStyle w:val="Emphasis"/>
          <w:rFonts w:cs="Calibri"/>
          <w:color w:val="000000"/>
          <w:sz w:val="24"/>
          <w:szCs w:val="24"/>
          <w:bdr w:val="none" w:sz="0" w:space="0" w:color="auto" w:frame="1"/>
          <w:vertAlign w:val="subscript"/>
        </w:rPr>
        <w:t>j</w:t>
      </w:r>
      <w:r w:rsidRPr="00145957">
        <w:rPr>
          <w:rStyle w:val="Emphasis"/>
          <w:rFonts w:cs="Calibri"/>
          <w:color w:val="000000"/>
          <w:sz w:val="24"/>
          <w:szCs w:val="24"/>
          <w:bdr w:val="none" w:sz="0" w:space="0" w:color="auto" w:frame="1"/>
        </w:rPr>
        <w:t>* / - a</w:t>
      </w:r>
      <w:r w:rsidRPr="00145957">
        <w:rPr>
          <w:rStyle w:val="Emphasis"/>
          <w:rFonts w:cs="Calibri"/>
          <w:color w:val="000000"/>
          <w:sz w:val="24"/>
          <w:szCs w:val="24"/>
          <w:bdr w:val="none" w:sz="0" w:space="0" w:color="auto" w:frame="1"/>
          <w:vertAlign w:val="subscript"/>
        </w:rPr>
        <w:t>hj</w:t>
      </w:r>
      <w:r w:rsidRPr="00145957">
        <w:rPr>
          <w:rStyle w:val="Emphasis"/>
          <w:rFonts w:cs="Calibri"/>
          <w:color w:val="000000"/>
          <w:sz w:val="24"/>
          <w:szCs w:val="24"/>
          <w:bdr w:val="none" w:sz="0" w:space="0" w:color="auto" w:frame="1"/>
        </w:rPr>
        <w:t>*</w:t>
      </w:r>
      <w:r w:rsidRPr="00145957">
        <w:rPr>
          <w:rFonts w:cs="Calibri"/>
          <w:sz w:val="24"/>
          <w:szCs w:val="24"/>
        </w:rPr>
        <w:t>}</w:t>
      </w:r>
      <w:r w:rsidRPr="00145957">
        <w:rPr>
          <w:rStyle w:val="apple-converted-space"/>
          <w:rFonts w:cs="Calibri"/>
          <w:i/>
          <w:iCs/>
          <w:color w:val="000000"/>
          <w:sz w:val="24"/>
          <w:szCs w:val="24"/>
          <w:bdr w:val="none" w:sz="0" w:space="0" w:color="auto" w:frame="1"/>
        </w:rPr>
        <w:t> </w:t>
      </w:r>
      <w:r w:rsidRPr="00145957">
        <w:rPr>
          <w:rFonts w:cs="Calibri"/>
          <w:sz w:val="24"/>
          <w:szCs w:val="24"/>
        </w:rPr>
        <w:t>(</w:t>
      </w:r>
      <w:r w:rsidRPr="00145957">
        <w:rPr>
          <w:rStyle w:val="Emphasis"/>
          <w:rFonts w:cs="Calibri"/>
          <w:color w:val="000000"/>
          <w:sz w:val="24"/>
          <w:szCs w:val="24"/>
          <w:bdr w:val="none" w:sz="0" w:space="0" w:color="auto" w:frame="1"/>
        </w:rPr>
        <w:t>a</w:t>
      </w:r>
      <w:r w:rsidRPr="00145957">
        <w:rPr>
          <w:rStyle w:val="Emphasis"/>
          <w:rFonts w:cs="Calibri"/>
          <w:color w:val="000000"/>
          <w:sz w:val="24"/>
          <w:szCs w:val="24"/>
          <w:bdr w:val="none" w:sz="0" w:space="0" w:color="auto" w:frame="1"/>
          <w:vertAlign w:val="subscript"/>
        </w:rPr>
        <w:t>hj</w:t>
      </w:r>
      <w:r w:rsidRPr="00145957">
        <w:rPr>
          <w:rStyle w:val="Emphasis"/>
          <w:rFonts w:cs="Calibri"/>
          <w:color w:val="000000"/>
          <w:sz w:val="24"/>
          <w:szCs w:val="24"/>
          <w:bdr w:val="none" w:sz="0" w:space="0" w:color="auto" w:frame="1"/>
        </w:rPr>
        <w:t>* &lt;</w:t>
      </w:r>
      <w:r w:rsidRPr="00145957">
        <w:rPr>
          <w:rStyle w:val="apple-converted-space"/>
          <w:rFonts w:cs="Calibri"/>
          <w:i/>
          <w:iCs/>
          <w:color w:val="000000"/>
          <w:sz w:val="24"/>
          <w:szCs w:val="24"/>
          <w:bdr w:val="none" w:sz="0" w:space="0" w:color="auto" w:frame="1"/>
        </w:rPr>
        <w:t> </w:t>
      </w:r>
      <w:r w:rsidRPr="00145957">
        <w:rPr>
          <w:rFonts w:cs="Calibri"/>
          <w:sz w:val="24"/>
          <w:szCs w:val="24"/>
        </w:rPr>
        <w:t>0) (</w:t>
      </w:r>
      <w:r w:rsidRPr="00145957">
        <w:rPr>
          <w:rFonts w:ascii="Cambria Math" w:hAnsi="Cambria Math" w:cs="Calibri"/>
          <w:sz w:val="24"/>
          <w:szCs w:val="24"/>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j</w:t>
      </w:r>
      <w:r w:rsidRPr="00145957">
        <w:rPr>
          <w:rStyle w:val="apple-converted-space"/>
          <w:rFonts w:cs="Calibri"/>
          <w:color w:val="000000"/>
          <w:sz w:val="24"/>
          <w:szCs w:val="24"/>
        </w:rPr>
        <w:t> </w:t>
      </w:r>
      <w:r w:rsidR="00725678">
        <w:rPr>
          <w:rFonts w:ascii="Cambria Math" w:hAnsi="Cambria Math" w:cs="Cambria Math"/>
          <w:sz w:val="24"/>
          <w:szCs w:val="24"/>
        </w:rPr>
        <w:t>∈ G</w:t>
      </w:r>
      <w:r w:rsidRPr="00145957">
        <w:rPr>
          <w:rFonts w:cs="Calibri"/>
          <w:sz w:val="24"/>
          <w:szCs w:val="24"/>
        </w:rPr>
        <w:t>)</w:t>
      </w:r>
    </w:p>
    <w:p w:rsidR="00145957" w:rsidRPr="00145957" w:rsidRDefault="00145957" w:rsidP="00145957">
      <w:pPr>
        <w:spacing w:line="360" w:lineRule="auto"/>
        <w:rPr>
          <w:rFonts w:cs="Calibri"/>
          <w:sz w:val="24"/>
          <w:szCs w:val="24"/>
        </w:rPr>
      </w:pPr>
      <w:r w:rsidRPr="00145957">
        <w:rPr>
          <w:rFonts w:cs="Calibri"/>
          <w:sz w:val="24"/>
          <w:szCs w:val="24"/>
        </w:rPr>
        <w:t>Δ</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c</w:t>
      </w:r>
      <w:r w:rsidRPr="00145957">
        <w:rPr>
          <w:rStyle w:val="Emphasis"/>
          <w:rFonts w:cs="Calibri"/>
          <w:color w:val="000000"/>
          <w:sz w:val="24"/>
          <w:szCs w:val="24"/>
          <w:bdr w:val="none" w:sz="0" w:space="0" w:color="auto" w:frame="1"/>
          <w:vertAlign w:val="subscript"/>
        </w:rPr>
        <w:t>hb</w:t>
      </w:r>
      <w:r w:rsidRPr="00145957">
        <w:rPr>
          <w:rStyle w:val="Emphasis"/>
          <w:rFonts w:cs="Calibri"/>
          <w:color w:val="000000"/>
          <w:sz w:val="24"/>
          <w:szCs w:val="24"/>
          <w:bdr w:val="none" w:sz="0" w:space="0" w:color="auto" w:frame="1"/>
          <w:vertAlign w:val="superscript"/>
        </w:rPr>
        <w:t>-</w:t>
      </w:r>
      <w:r w:rsidRPr="00145957">
        <w:rPr>
          <w:rStyle w:val="apple-converted-space"/>
          <w:rFonts w:cs="Calibri"/>
          <w:color w:val="000000"/>
          <w:sz w:val="24"/>
          <w:szCs w:val="24"/>
        </w:rPr>
        <w:t> </w:t>
      </w:r>
      <w:r w:rsidRPr="00145957">
        <w:rPr>
          <w:rFonts w:cs="Calibri"/>
          <w:sz w:val="24"/>
          <w:szCs w:val="24"/>
        </w:rPr>
        <w:t>= min</w:t>
      </w:r>
      <w:r w:rsidRPr="00145957">
        <w:rPr>
          <w:rStyle w:val="apple-converted-space"/>
          <w:rFonts w:cs="Calibri"/>
          <w:color w:val="000000"/>
          <w:sz w:val="24"/>
          <w:szCs w:val="24"/>
        </w:rPr>
        <w:t> </w:t>
      </w:r>
      <w:r w:rsidRPr="00145957">
        <w:rPr>
          <w:rStyle w:val="Emphasis"/>
          <w:rFonts w:cs="Calibri"/>
          <w:color w:val="000000"/>
          <w:sz w:val="24"/>
          <w:szCs w:val="24"/>
          <w:bdr w:val="none" w:sz="0" w:space="0" w:color="auto" w:frame="1"/>
          <w:vertAlign w:val="subscript"/>
        </w:rPr>
        <w:t>j</w:t>
      </w:r>
      <w:r w:rsidRPr="00145957">
        <w:rPr>
          <w:rStyle w:val="apple-converted-space"/>
          <w:rFonts w:cs="Calibri"/>
          <w:i/>
          <w:iCs/>
          <w:color w:val="000000"/>
          <w:sz w:val="24"/>
          <w:szCs w:val="24"/>
          <w:bdr w:val="none" w:sz="0" w:space="0" w:color="auto" w:frame="1"/>
        </w:rPr>
        <w:t> </w:t>
      </w:r>
      <w:r w:rsidRPr="00145957">
        <w:rPr>
          <w:rFonts w:cs="Calibri"/>
          <w:sz w:val="24"/>
          <w:szCs w:val="24"/>
        </w:rPr>
        <w:t>{</w:t>
      </w:r>
      <w:r w:rsidRPr="00145957">
        <w:rPr>
          <w:rStyle w:val="Emphasis"/>
          <w:rFonts w:cs="Calibri"/>
          <w:color w:val="000000"/>
          <w:sz w:val="24"/>
          <w:szCs w:val="24"/>
          <w:bdr w:val="none" w:sz="0" w:space="0" w:color="auto" w:frame="1"/>
        </w:rPr>
        <w:t>- c</w:t>
      </w:r>
      <w:r w:rsidRPr="00145957">
        <w:rPr>
          <w:rStyle w:val="Emphasis"/>
          <w:rFonts w:cs="Calibri"/>
          <w:color w:val="000000"/>
          <w:sz w:val="24"/>
          <w:szCs w:val="24"/>
          <w:bdr w:val="none" w:sz="0" w:space="0" w:color="auto" w:frame="1"/>
          <w:vertAlign w:val="subscript"/>
        </w:rPr>
        <w:t>j</w:t>
      </w:r>
      <w:r w:rsidRPr="00145957">
        <w:rPr>
          <w:rStyle w:val="Emphasis"/>
          <w:rFonts w:cs="Calibri"/>
          <w:color w:val="000000"/>
          <w:sz w:val="24"/>
          <w:szCs w:val="24"/>
          <w:bdr w:val="none" w:sz="0" w:space="0" w:color="auto" w:frame="1"/>
        </w:rPr>
        <w:t>* / a</w:t>
      </w:r>
      <w:r w:rsidRPr="00145957">
        <w:rPr>
          <w:rStyle w:val="Emphasis"/>
          <w:rFonts w:cs="Calibri"/>
          <w:color w:val="000000"/>
          <w:sz w:val="24"/>
          <w:szCs w:val="24"/>
          <w:bdr w:val="none" w:sz="0" w:space="0" w:color="auto" w:frame="1"/>
          <w:vertAlign w:val="subscript"/>
        </w:rPr>
        <w:t>hj</w:t>
      </w:r>
      <w:r w:rsidRPr="00145957">
        <w:rPr>
          <w:rStyle w:val="Emphasis"/>
          <w:rFonts w:cs="Calibri"/>
          <w:color w:val="000000"/>
          <w:sz w:val="24"/>
          <w:szCs w:val="24"/>
          <w:bdr w:val="none" w:sz="0" w:space="0" w:color="auto" w:frame="1"/>
        </w:rPr>
        <w:t>*</w:t>
      </w:r>
      <w:r w:rsidRPr="00145957">
        <w:rPr>
          <w:rFonts w:cs="Calibri"/>
          <w:sz w:val="24"/>
          <w:szCs w:val="24"/>
        </w:rPr>
        <w:t>}</w:t>
      </w:r>
      <w:r w:rsidRPr="00145957">
        <w:rPr>
          <w:rStyle w:val="apple-converted-space"/>
          <w:rFonts w:cs="Calibri"/>
          <w:i/>
          <w:iCs/>
          <w:color w:val="000000"/>
          <w:sz w:val="24"/>
          <w:szCs w:val="24"/>
          <w:bdr w:val="none" w:sz="0" w:space="0" w:color="auto" w:frame="1"/>
        </w:rPr>
        <w:t> </w:t>
      </w:r>
      <w:r w:rsidRPr="00145957">
        <w:rPr>
          <w:rFonts w:cs="Calibri"/>
          <w:sz w:val="24"/>
          <w:szCs w:val="24"/>
        </w:rPr>
        <w:t>(</w:t>
      </w:r>
      <w:r w:rsidRPr="00145957">
        <w:rPr>
          <w:rStyle w:val="Emphasis"/>
          <w:rFonts w:cs="Calibri"/>
          <w:color w:val="000000"/>
          <w:sz w:val="24"/>
          <w:szCs w:val="24"/>
          <w:bdr w:val="none" w:sz="0" w:space="0" w:color="auto" w:frame="1"/>
        </w:rPr>
        <w:t>a</w:t>
      </w:r>
      <w:r w:rsidRPr="00145957">
        <w:rPr>
          <w:rStyle w:val="Emphasis"/>
          <w:rFonts w:cs="Calibri"/>
          <w:color w:val="000000"/>
          <w:sz w:val="24"/>
          <w:szCs w:val="24"/>
          <w:bdr w:val="none" w:sz="0" w:space="0" w:color="auto" w:frame="1"/>
          <w:vertAlign w:val="subscript"/>
        </w:rPr>
        <w:t>hj</w:t>
      </w:r>
      <w:r w:rsidRPr="00145957">
        <w:rPr>
          <w:rStyle w:val="Emphasis"/>
          <w:rFonts w:cs="Calibri"/>
          <w:color w:val="000000"/>
          <w:sz w:val="24"/>
          <w:szCs w:val="24"/>
          <w:bdr w:val="none" w:sz="0" w:space="0" w:color="auto" w:frame="1"/>
        </w:rPr>
        <w:t>* &gt;</w:t>
      </w:r>
      <w:r w:rsidRPr="00145957">
        <w:rPr>
          <w:rStyle w:val="apple-converted-space"/>
          <w:rFonts w:cs="Calibri"/>
          <w:i/>
          <w:iCs/>
          <w:color w:val="000000"/>
          <w:sz w:val="24"/>
          <w:szCs w:val="24"/>
          <w:bdr w:val="none" w:sz="0" w:space="0" w:color="auto" w:frame="1"/>
        </w:rPr>
        <w:t> </w:t>
      </w:r>
      <w:r w:rsidRPr="00145957">
        <w:rPr>
          <w:rFonts w:cs="Calibri"/>
          <w:sz w:val="24"/>
          <w:szCs w:val="24"/>
        </w:rPr>
        <w:t>0)</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w:t>
      </w:r>
      <w:r w:rsidRPr="00145957">
        <w:rPr>
          <w:rFonts w:ascii="Cambria Math" w:hAnsi="Cambria Math" w:cs="Calibri"/>
          <w:sz w:val="24"/>
          <w:szCs w:val="24"/>
        </w:rPr>
        <w:t>∀</w:t>
      </w:r>
      <w:r w:rsidRPr="00145957">
        <w:rPr>
          <w:rStyle w:val="apple-converted-space"/>
          <w:rFonts w:cs="Calibri"/>
          <w:i/>
          <w:iCs/>
          <w:color w:val="000000"/>
          <w:sz w:val="24"/>
          <w:szCs w:val="24"/>
          <w:bdr w:val="none" w:sz="0" w:space="0" w:color="auto" w:frame="1"/>
        </w:rPr>
        <w:t> </w:t>
      </w:r>
      <w:r w:rsidRPr="00145957">
        <w:rPr>
          <w:rStyle w:val="Emphasis"/>
          <w:rFonts w:cs="Calibri"/>
          <w:color w:val="000000"/>
          <w:sz w:val="24"/>
          <w:szCs w:val="24"/>
          <w:bdr w:val="none" w:sz="0" w:space="0" w:color="auto" w:frame="1"/>
        </w:rPr>
        <w:t>j</w:t>
      </w:r>
      <w:r w:rsidRPr="00145957">
        <w:rPr>
          <w:rStyle w:val="apple-converted-space"/>
          <w:rFonts w:cs="Calibri"/>
          <w:color w:val="000000"/>
          <w:sz w:val="24"/>
          <w:szCs w:val="24"/>
        </w:rPr>
        <w:t> </w:t>
      </w:r>
      <w:r w:rsidR="00725678">
        <w:rPr>
          <w:rFonts w:cs="Calibri"/>
          <w:sz w:val="24"/>
          <w:szCs w:val="24"/>
        </w:rPr>
        <w:t xml:space="preserve"> </w:t>
      </w:r>
      <w:r w:rsidR="00725678">
        <w:rPr>
          <w:rFonts w:ascii="Cambria Math" w:hAnsi="Cambria Math" w:cs="Cambria Math"/>
          <w:sz w:val="24"/>
          <w:szCs w:val="24"/>
        </w:rPr>
        <w:t>∈ G</w:t>
      </w:r>
      <w:r w:rsidRPr="00145957">
        <w:rPr>
          <w:rFonts w:cs="Calibri"/>
          <w:sz w:val="24"/>
          <w:szCs w:val="24"/>
        </w:rPr>
        <w:t>)</w:t>
      </w:r>
    </w:p>
    <w:p w:rsidR="00145957" w:rsidRDefault="00145957" w:rsidP="00970F52">
      <w:pPr>
        <w:pStyle w:val="Heading2"/>
        <w:rPr>
          <w:lang w:eastAsia="it-IT"/>
        </w:rPr>
      </w:pPr>
    </w:p>
    <w:p w:rsidR="00725678" w:rsidRDefault="00725678" w:rsidP="00725678">
      <w:pPr>
        <w:rPr>
          <w:lang w:eastAsia="it-IT"/>
        </w:rPr>
      </w:pPr>
    </w:p>
    <w:p w:rsidR="00725678" w:rsidRDefault="00725678" w:rsidP="00725678">
      <w:pPr>
        <w:rPr>
          <w:lang w:eastAsia="it-IT"/>
        </w:rPr>
      </w:pPr>
    </w:p>
    <w:p w:rsidR="00725678" w:rsidRDefault="00725678" w:rsidP="00725678">
      <w:pPr>
        <w:rPr>
          <w:lang w:eastAsia="it-IT"/>
        </w:rPr>
      </w:pPr>
    </w:p>
    <w:p w:rsidR="00725678" w:rsidRDefault="00725678" w:rsidP="00725678">
      <w:pPr>
        <w:rPr>
          <w:lang w:eastAsia="it-IT"/>
        </w:rPr>
      </w:pPr>
    </w:p>
    <w:p w:rsidR="00725678" w:rsidRPr="00725678" w:rsidRDefault="00725678" w:rsidP="00725678">
      <w:pPr>
        <w:rPr>
          <w:lang w:eastAsia="it-IT"/>
        </w:rPr>
      </w:pPr>
    </w:p>
    <w:p w:rsidR="00970F52" w:rsidRPr="00970F52" w:rsidRDefault="00970F52" w:rsidP="00970F52">
      <w:pPr>
        <w:pStyle w:val="Heading2"/>
        <w:rPr>
          <w:lang w:eastAsia="it-IT"/>
        </w:rPr>
      </w:pPr>
      <w:r>
        <w:rPr>
          <w:lang w:eastAsia="it-IT"/>
        </w:rPr>
        <w:t xml:space="preserve">Cambiamenti in </w:t>
      </w:r>
      <w:r w:rsidRPr="00970F52">
        <w:rPr>
          <w:lang w:eastAsia="it-IT"/>
        </w:rPr>
        <w:t>b</w:t>
      </w:r>
      <w:r w:rsidRPr="00970F52">
        <w:rPr>
          <w:vertAlign w:val="subscript"/>
          <w:lang w:eastAsia="it-IT"/>
        </w:rPr>
        <w:t>i</w:t>
      </w:r>
    </w:p>
    <w:p w:rsidR="00970F52" w:rsidRDefault="00970F52" w:rsidP="00970F52">
      <w:pPr>
        <w:tabs>
          <w:tab w:val="left" w:pos="720"/>
        </w:tabs>
        <w:spacing w:after="0" w:line="360" w:lineRule="auto"/>
        <w:rPr>
          <w:rFonts w:eastAsia="Times New Roman" w:cs="Calibri"/>
          <w:sz w:val="24"/>
          <w:szCs w:val="24"/>
          <w:lang w:eastAsia="it-IT"/>
        </w:rPr>
      </w:pPr>
    </w:p>
    <w:p w:rsidR="00970F52" w:rsidRPr="00970F52" w:rsidRDefault="00970F52" w:rsidP="00970F52">
      <w:pPr>
        <w:tabs>
          <w:tab w:val="left" w:pos="720"/>
        </w:tabs>
        <w:spacing w:after="0" w:line="360" w:lineRule="auto"/>
        <w:rPr>
          <w:rFonts w:eastAsia="Times New Roman" w:cs="Calibri"/>
          <w:sz w:val="24"/>
          <w:szCs w:val="24"/>
          <w:lang w:eastAsia="it-IT"/>
        </w:rPr>
      </w:pPr>
      <w:r>
        <w:rPr>
          <w:rFonts w:eastAsia="Times New Roman" w:cs="Calibri"/>
          <w:sz w:val="24"/>
          <w:szCs w:val="24"/>
          <w:lang w:eastAsia="it-IT"/>
        </w:rPr>
        <w:t xml:space="preserve">Vogliamo </w:t>
      </w:r>
      <w:r w:rsidRPr="00970F52">
        <w:rPr>
          <w:rFonts w:eastAsia="Times New Roman" w:cs="Calibri"/>
          <w:sz w:val="24"/>
          <w:szCs w:val="24"/>
          <w:lang w:eastAsia="it-IT"/>
        </w:rPr>
        <w:t xml:space="preserve">determinare </w:t>
      </w:r>
      <w:r>
        <w:rPr>
          <w:rFonts w:eastAsia="Times New Roman" w:cs="Calibri"/>
          <w:sz w:val="24"/>
          <w:szCs w:val="24"/>
          <w:lang w:eastAsia="it-IT"/>
        </w:rPr>
        <w:t xml:space="preserve">per quali variazioni di un termine noto </w:t>
      </w:r>
      <w:r w:rsidRPr="00970F52">
        <w:rPr>
          <w:rFonts w:eastAsia="Times New Roman" w:cs="Calibri"/>
          <w:i/>
          <w:sz w:val="24"/>
          <w:szCs w:val="24"/>
          <w:lang w:eastAsia="it-IT"/>
        </w:rPr>
        <w:t>b</w:t>
      </w:r>
      <w:r w:rsidRPr="00970F52">
        <w:rPr>
          <w:rFonts w:eastAsia="Times New Roman" w:cs="Calibri"/>
          <w:i/>
          <w:sz w:val="24"/>
          <w:szCs w:val="24"/>
          <w:vertAlign w:val="subscript"/>
          <w:lang w:eastAsia="it-IT"/>
        </w:rPr>
        <w:t>i</w:t>
      </w:r>
      <w:r>
        <w:rPr>
          <w:rFonts w:eastAsia="Times New Roman" w:cs="Calibri"/>
          <w:sz w:val="24"/>
          <w:szCs w:val="24"/>
          <w:lang w:eastAsia="it-IT"/>
        </w:rPr>
        <w:t xml:space="preserve"> la soluzione ottima </w:t>
      </w:r>
      <w:r w:rsidR="00145957">
        <w:rPr>
          <w:rFonts w:eastAsia="Times New Roman" w:cs="Calibri"/>
          <w:sz w:val="24"/>
          <w:szCs w:val="24"/>
          <w:lang w:eastAsia="it-IT"/>
        </w:rPr>
        <w:t xml:space="preserve">resta </w:t>
      </w:r>
      <w:r>
        <w:rPr>
          <w:rFonts w:eastAsia="Times New Roman" w:cs="Calibri"/>
          <w:sz w:val="24"/>
          <w:szCs w:val="24"/>
          <w:lang w:eastAsia="it-IT"/>
        </w:rPr>
        <w:t xml:space="preserve">definita </w:t>
      </w:r>
      <w:r w:rsidR="00145957">
        <w:rPr>
          <w:rFonts w:eastAsia="Times New Roman" w:cs="Calibri"/>
          <w:sz w:val="24"/>
          <w:szCs w:val="24"/>
          <w:lang w:eastAsia="it-IT"/>
        </w:rPr>
        <w:t>dell’</w:t>
      </w:r>
      <w:r>
        <w:rPr>
          <w:rFonts w:eastAsia="Times New Roman" w:cs="Calibri"/>
          <w:sz w:val="24"/>
          <w:szCs w:val="24"/>
          <w:lang w:eastAsia="it-IT"/>
        </w:rPr>
        <w:t xml:space="preserve">intersezione degli stessi vincoli attivi. Chiameremo </w:t>
      </w:r>
      <w:r w:rsidRPr="00970F52">
        <w:rPr>
          <w:rFonts w:eastAsia="Times New Roman" w:cs="Calibri"/>
          <w:i/>
          <w:sz w:val="24"/>
          <w:szCs w:val="24"/>
          <w:u w:val="single"/>
          <w:lang w:eastAsia="it-IT"/>
        </w:rPr>
        <w:t>intervallo di ammissibilità</w:t>
      </w:r>
      <w:r>
        <w:rPr>
          <w:rFonts w:eastAsia="Times New Roman" w:cs="Calibri"/>
          <w:sz w:val="24"/>
          <w:szCs w:val="24"/>
          <w:lang w:eastAsia="it-IT"/>
        </w:rPr>
        <w:t xml:space="preserve"> l’intervallo </w:t>
      </w:r>
      <w:r w:rsidR="00145957">
        <w:rPr>
          <w:rFonts w:eastAsia="Times New Roman" w:cs="Calibri"/>
          <w:sz w:val="24"/>
          <w:szCs w:val="24"/>
          <w:lang w:eastAsia="it-IT"/>
        </w:rPr>
        <w:t xml:space="preserve">di valori </w:t>
      </w:r>
      <w:r>
        <w:rPr>
          <w:rFonts w:eastAsia="Times New Roman" w:cs="Calibri"/>
          <w:sz w:val="24"/>
          <w:szCs w:val="24"/>
          <w:lang w:eastAsia="it-IT"/>
        </w:rPr>
        <w:t>[</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Pr>
          <w:rFonts w:eastAsia="Times New Roman" w:cs="Calibri"/>
          <w:sz w:val="24"/>
          <w:szCs w:val="24"/>
          <w:lang w:eastAsia="it-IT"/>
        </w:rPr>
        <w:t xml:space="preserve"> - </w:t>
      </w:r>
      <w:r w:rsidRPr="00970F52">
        <w:rPr>
          <w:rFonts w:eastAsia="Times New Roman" w:cs="Calibri"/>
          <w:sz w:val="24"/>
          <w:szCs w:val="24"/>
          <w:lang w:eastAsia="it-IT"/>
        </w:rPr>
        <w:t>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lang w:eastAsia="it-IT"/>
        </w:rPr>
        <w:t> </w:t>
      </w:r>
      <w:r>
        <w:rPr>
          <w:rFonts w:eastAsia="Times New Roman" w:cs="Calibri"/>
          <w:i/>
          <w:iCs/>
          <w:sz w:val="24"/>
          <w:szCs w:val="24"/>
          <w:lang w:eastAsia="it-IT"/>
        </w:rPr>
        <w:t>,</w:t>
      </w:r>
      <w:r w:rsidRPr="00970F52">
        <w:rPr>
          <w:rFonts w:eastAsia="Times New Roman" w:cs="Calibri"/>
          <w:i/>
          <w:iCs/>
          <w:sz w:val="24"/>
          <w:szCs w:val="24"/>
          <w:lang w:eastAsia="it-IT"/>
        </w:rPr>
        <w:t xml:space="preserve"> b</w:t>
      </w:r>
      <w:r w:rsidRPr="00970F52">
        <w:rPr>
          <w:rFonts w:eastAsia="Times New Roman" w:cs="Calibri"/>
          <w:i/>
          <w:iCs/>
          <w:sz w:val="24"/>
          <w:szCs w:val="24"/>
          <w:vertAlign w:val="subscript"/>
          <w:lang w:eastAsia="it-IT"/>
        </w:rPr>
        <w:t>i</w:t>
      </w:r>
      <w:r>
        <w:rPr>
          <w:rFonts w:eastAsia="Times New Roman" w:cs="Calibri"/>
          <w:i/>
          <w:iCs/>
          <w:sz w:val="24"/>
          <w:szCs w:val="24"/>
          <w:vertAlign w:val="subscript"/>
          <w:lang w:eastAsia="it-IT"/>
        </w:rPr>
        <w:t xml:space="preserve"> </w:t>
      </w:r>
      <w:r>
        <w:rPr>
          <w:rFonts w:eastAsia="Times New Roman" w:cs="Calibri"/>
          <w:i/>
          <w:iCs/>
          <w:sz w:val="24"/>
          <w:szCs w:val="24"/>
          <w:lang w:eastAsia="it-IT"/>
        </w:rPr>
        <w:t>+</w:t>
      </w:r>
      <w:r w:rsidRPr="00970F52">
        <w:rPr>
          <w:rFonts w:eastAsia="Times New Roman" w:cs="Calibri"/>
          <w:i/>
          <w:iCs/>
          <w:sz w:val="24"/>
          <w:szCs w:val="24"/>
          <w:lang w:eastAsia="it-IT"/>
        </w:rPr>
        <w:t> </w:t>
      </w:r>
      <w:r w:rsidRPr="00970F52">
        <w:rPr>
          <w:rFonts w:eastAsia="Times New Roman" w:cs="Calibri"/>
          <w:sz w:val="24"/>
          <w:szCs w:val="24"/>
          <w:lang w:eastAsia="it-IT"/>
        </w:rPr>
        <w:t>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w:t>
      </w:r>
      <w:r>
        <w:rPr>
          <w:rFonts w:eastAsia="Times New Roman" w:cs="Calibri"/>
          <w:sz w:val="24"/>
          <w:szCs w:val="24"/>
          <w:lang w:eastAsia="it-IT"/>
        </w:rPr>
        <w:t xml:space="preserve">] per cui la soluzione di base ammissibile </w:t>
      </w:r>
      <w:r w:rsidR="00145957">
        <w:rPr>
          <w:rFonts w:eastAsia="Times New Roman" w:cs="Calibri"/>
          <w:sz w:val="24"/>
          <w:szCs w:val="24"/>
          <w:lang w:eastAsia="it-IT"/>
        </w:rPr>
        <w:t xml:space="preserve">corrente rimane definita dalla stessa base. </w:t>
      </w:r>
      <w:r w:rsidRPr="00970F52">
        <w:rPr>
          <w:rFonts w:eastAsia="Times New Roman" w:cs="Calibri"/>
          <w:sz w:val="24"/>
          <w:szCs w:val="24"/>
          <w:lang w:eastAsia="it-IT"/>
        </w:rPr>
        <w:t xml:space="preserve"> </w:t>
      </w:r>
      <w:r w:rsidR="00145957">
        <w:rPr>
          <w:rFonts w:eastAsia="Times New Roman" w:cs="Calibri"/>
          <w:sz w:val="24"/>
          <w:szCs w:val="24"/>
          <w:lang w:eastAsia="it-IT"/>
        </w:rPr>
        <w:t xml:space="preserve">E’ </w:t>
      </w:r>
      <w:r w:rsidRPr="00970F52">
        <w:rPr>
          <w:rFonts w:eastAsia="Times New Roman" w:cs="Calibri"/>
          <w:sz w:val="24"/>
          <w:szCs w:val="24"/>
          <w:lang w:eastAsia="it-IT"/>
        </w:rPr>
        <w:t>necessario far riferimento ad una relazione nella quale sia possibile inserire le variazioni stesse come parametri da determinare. All’ottimo vale la condizione di ammissibilità diretta, </w:t>
      </w:r>
      <w:r w:rsidRPr="00970F52">
        <w:rPr>
          <w:rFonts w:eastAsia="Times New Roman" w:cs="Calibri"/>
          <w:i/>
          <w:iCs/>
          <w:sz w:val="24"/>
          <w:szCs w:val="24"/>
          <w:lang w:eastAsia="it-IT"/>
        </w:rPr>
        <w:t>x* = (B*)</w:t>
      </w:r>
      <w:r w:rsidRPr="00970F52">
        <w:rPr>
          <w:rFonts w:eastAsia="Times New Roman" w:cs="Calibri"/>
          <w:i/>
          <w:iCs/>
          <w:sz w:val="24"/>
          <w:szCs w:val="24"/>
          <w:vertAlign w:val="superscript"/>
          <w:lang w:eastAsia="it-IT"/>
        </w:rPr>
        <w:t>-1</w:t>
      </w:r>
      <w:r w:rsidRPr="00970F52">
        <w:rPr>
          <w:rFonts w:eastAsia="Times New Roman" w:cs="Calibri"/>
          <w:i/>
          <w:iCs/>
          <w:sz w:val="24"/>
          <w:szCs w:val="24"/>
          <w:lang w:eastAsia="it-IT"/>
        </w:rPr>
        <w:t>b ≥ 0, (B*)</w:t>
      </w:r>
      <w:r w:rsidRPr="00970F52">
        <w:rPr>
          <w:rFonts w:eastAsia="Times New Roman" w:cs="Calibri"/>
          <w:i/>
          <w:iCs/>
          <w:sz w:val="24"/>
          <w:szCs w:val="24"/>
          <w:vertAlign w:val="superscript"/>
          <w:lang w:eastAsia="it-IT"/>
        </w:rPr>
        <w:t>-1</w:t>
      </w:r>
      <w:r w:rsidRPr="00970F52">
        <w:rPr>
          <w:rFonts w:eastAsia="Times New Roman" w:cs="Calibri"/>
          <w:sz w:val="24"/>
          <w:szCs w:val="24"/>
          <w:lang w:eastAsia="it-IT"/>
        </w:rPr>
        <w:t> è l’inversa della matrice di base della t</w:t>
      </w:r>
      <w:r>
        <w:rPr>
          <w:rFonts w:eastAsia="Times New Roman" w:cs="Calibri"/>
          <w:sz w:val="24"/>
          <w:szCs w:val="24"/>
          <w:lang w:eastAsia="it-IT"/>
        </w:rPr>
        <w:t xml:space="preserve">abella finale del Simplesso </w:t>
      </w:r>
      <w:r w:rsidRPr="00970F52">
        <w:rPr>
          <w:rFonts w:eastAsia="Times New Roman" w:cs="Calibri"/>
          <w:sz w:val="24"/>
          <w:szCs w:val="24"/>
          <w:lang w:eastAsia="it-IT"/>
        </w:rPr>
        <w:t>che contiene i coefficienti </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sz w:val="24"/>
          <w:szCs w:val="24"/>
          <w:lang w:eastAsia="it-IT"/>
        </w:rPr>
        <w:t>. Pertanto se si vuole determinare qual’è il valore limite di 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 e </w:t>
      </w:r>
      <w:r w:rsidRPr="00970F52">
        <w:rPr>
          <w:rFonts w:eastAsia="Times New Roman" w:cs="Calibri"/>
          <w:sz w:val="24"/>
          <w:szCs w:val="24"/>
          <w:lang w:eastAsia="it-IT"/>
        </w:rPr>
        <w:t>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 </w:t>
      </w:r>
      <w:r w:rsidRPr="00970F52">
        <w:rPr>
          <w:rFonts w:eastAsia="Times New Roman" w:cs="Calibri"/>
          <w:sz w:val="24"/>
          <w:szCs w:val="24"/>
          <w:lang w:eastAsia="it-IT"/>
        </w:rPr>
        <w:t xml:space="preserve">in corrispondenza dei quali cambia la configurazione della soluzione </w:t>
      </w:r>
      <w:r w:rsidR="00145957">
        <w:rPr>
          <w:rFonts w:eastAsia="Times New Roman" w:cs="Calibri"/>
          <w:sz w:val="24"/>
          <w:szCs w:val="24"/>
          <w:lang w:eastAsia="it-IT"/>
        </w:rPr>
        <w:t>di base</w:t>
      </w:r>
      <w:r w:rsidRPr="00970F52">
        <w:rPr>
          <w:rFonts w:eastAsia="Times New Roman" w:cs="Calibri"/>
          <w:sz w:val="24"/>
          <w:szCs w:val="24"/>
          <w:lang w:eastAsia="it-IT"/>
        </w:rPr>
        <w:t xml:space="preserve"> ammissibile ottima, si deve determinare il valore limite in corrispondenza del quale non vale più la condizione di ammissibilità. Si consideri inizialmente il calcolo di 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w:t>
      </w:r>
    </w:p>
    <w:p w:rsidR="00970F52" w:rsidRPr="00970F52" w:rsidRDefault="00970F52" w:rsidP="00970F52">
      <w:pPr>
        <w:tabs>
          <w:tab w:val="left" w:pos="720"/>
        </w:tabs>
        <w:spacing w:after="0" w:line="360" w:lineRule="auto"/>
        <w:rPr>
          <w:rFonts w:eastAsia="Times New Roman" w:cs="Calibri"/>
          <w:sz w:val="24"/>
          <w:szCs w:val="24"/>
          <w:lang w:eastAsia="it-IT"/>
        </w:rPr>
      </w:pPr>
      <w:r w:rsidRPr="00970F52">
        <w:rPr>
          <w:rFonts w:eastAsia="Times New Roman" w:cs="Calibri"/>
          <w:sz w:val="24"/>
          <w:szCs w:val="24"/>
          <w:lang w:eastAsia="it-IT"/>
        </w:rPr>
        <w:t>Si indichi con </w:t>
      </w:r>
      <w:r w:rsidRPr="00970F52">
        <w:rPr>
          <w:rFonts w:eastAsia="Times New Roman" w:cs="Calibri"/>
          <w:b/>
          <w:bCs/>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il vettore dei termini noti contenente l’elemento </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 </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sz w:val="24"/>
          <w:szCs w:val="24"/>
          <w:lang w:eastAsia="it-IT"/>
        </w:rPr>
        <w:t> + 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e sia </w:t>
      </w:r>
      <w:r w:rsidRPr="00970F52">
        <w:rPr>
          <w:rFonts w:eastAsia="Times New Roman" w:cs="Calibri"/>
          <w:b/>
          <w:bCs/>
          <w:i/>
          <w:iCs/>
          <w:sz w:val="24"/>
          <w:szCs w:val="24"/>
          <w:lang w:eastAsia="it-IT"/>
        </w:rPr>
        <w:t>x</w:t>
      </w:r>
      <w:r w:rsidRPr="00970F52">
        <w:rPr>
          <w:rFonts w:eastAsia="Times New Roman" w:cs="Calibri"/>
          <w:i/>
          <w:iCs/>
          <w:sz w:val="24"/>
          <w:szCs w:val="24"/>
          <w:vertAlign w:val="subscript"/>
          <w:lang w:eastAsia="it-IT"/>
        </w:rPr>
        <w:t>b</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il vettore soluzione ottenuto effettuando una variazione 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sz w:val="24"/>
          <w:szCs w:val="24"/>
          <w:lang w:eastAsia="it-IT"/>
        </w:rPr>
        <w:t> del termine noto </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sz w:val="24"/>
          <w:szCs w:val="24"/>
          <w:lang w:eastAsia="it-IT"/>
        </w:rPr>
        <w:t>. Indicando con </w:t>
      </w:r>
      <w:r w:rsidRPr="00970F52">
        <w:rPr>
          <w:rFonts w:eastAsia="Times New Roman" w:cs="Calibri"/>
          <w:i/>
          <w:iCs/>
          <w:sz w:val="24"/>
          <w:szCs w:val="24"/>
          <w:lang w:eastAsia="it-IT"/>
        </w:rPr>
        <w:t>u</w:t>
      </w:r>
      <w:r w:rsidRPr="00970F52">
        <w:rPr>
          <w:rFonts w:eastAsia="Times New Roman" w:cs="Calibri"/>
          <w:i/>
          <w:iCs/>
          <w:sz w:val="24"/>
          <w:szCs w:val="24"/>
          <w:vertAlign w:val="subscript"/>
          <w:lang w:eastAsia="it-IT"/>
        </w:rPr>
        <w:t>i</w:t>
      </w:r>
      <w:r w:rsidRPr="00970F52">
        <w:rPr>
          <w:rFonts w:eastAsia="Times New Roman" w:cs="Calibri"/>
          <w:sz w:val="24"/>
          <w:szCs w:val="24"/>
          <w:lang w:eastAsia="it-IT"/>
        </w:rPr>
        <w:t> un vettore che presenta un 1 nella </w:t>
      </w:r>
      <w:r w:rsidRPr="00970F52">
        <w:rPr>
          <w:rFonts w:eastAsia="Times New Roman" w:cs="Calibri"/>
          <w:i/>
          <w:iCs/>
          <w:sz w:val="24"/>
          <w:szCs w:val="24"/>
          <w:lang w:eastAsia="it-IT"/>
        </w:rPr>
        <w:t>i</w:t>
      </w:r>
      <w:r w:rsidRPr="00970F52">
        <w:rPr>
          <w:rFonts w:eastAsia="Times New Roman" w:cs="Calibri"/>
          <w:sz w:val="24"/>
          <w:szCs w:val="24"/>
          <w:lang w:eastAsia="it-IT"/>
        </w:rPr>
        <w:t>-esima posizione e tutti gli altri elementi nulli, si potrà scrivere:</w:t>
      </w:r>
    </w:p>
    <w:p w:rsidR="00970F52" w:rsidRPr="00970F52" w:rsidRDefault="00970F52" w:rsidP="00970F52">
      <w:pPr>
        <w:tabs>
          <w:tab w:val="left" w:pos="720"/>
        </w:tabs>
        <w:spacing w:after="0" w:line="360" w:lineRule="auto"/>
        <w:rPr>
          <w:rFonts w:eastAsia="Times New Roman" w:cs="Calibri"/>
          <w:sz w:val="24"/>
          <w:szCs w:val="24"/>
          <w:lang w:eastAsia="it-IT"/>
        </w:rPr>
      </w:pPr>
      <w:r w:rsidRPr="00970F52">
        <w:rPr>
          <w:rFonts w:eastAsia="Times New Roman" w:cs="Calibri"/>
          <w:i/>
          <w:iCs/>
          <w:sz w:val="24"/>
          <w:szCs w:val="24"/>
          <w:lang w:eastAsia="it-IT"/>
        </w:rPr>
        <w:t>x</w:t>
      </w:r>
      <w:r w:rsidR="00145957" w:rsidRPr="00970F52">
        <w:rPr>
          <w:rFonts w:eastAsia="Times New Roman" w:cs="Calibri"/>
          <w:i/>
          <w:iCs/>
          <w:sz w:val="24"/>
          <w:szCs w:val="24"/>
          <w:vertAlign w:val="subscript"/>
          <w:lang w:eastAsia="it-IT"/>
        </w:rPr>
        <w:t>b</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=(B*)</w:t>
      </w:r>
      <w:r w:rsidRPr="00970F52">
        <w:rPr>
          <w:rFonts w:eastAsia="Times New Roman" w:cs="Calibri"/>
          <w:i/>
          <w:iCs/>
          <w:sz w:val="24"/>
          <w:szCs w:val="24"/>
          <w:vertAlign w:val="superscript"/>
          <w:lang w:eastAsia="it-IT"/>
        </w:rPr>
        <w:t>-1</w:t>
      </w:r>
      <w:r w:rsidRPr="00970F52">
        <w:rPr>
          <w:rFonts w:eastAsia="Times New Roman" w:cs="Calibri"/>
          <w:i/>
          <w:iCs/>
          <w:sz w:val="24"/>
          <w:szCs w:val="24"/>
          <w:lang w:eastAsia="it-IT"/>
        </w:rPr>
        <w:t> b</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 in cui b</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=b+</w:t>
      </w:r>
      <w:r w:rsidRPr="00970F52">
        <w:rPr>
          <w:rFonts w:eastAsia="Times New Roman" w:cs="Calibri"/>
          <w:sz w:val="24"/>
          <w:szCs w:val="24"/>
          <w:lang w:eastAsia="it-IT"/>
        </w:rPr>
        <w:t>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u</w:t>
      </w:r>
      <w:r w:rsidRPr="00970F52">
        <w:rPr>
          <w:rFonts w:eastAsia="Times New Roman" w:cs="Calibri"/>
          <w:i/>
          <w:iCs/>
          <w:sz w:val="24"/>
          <w:szCs w:val="24"/>
          <w:vertAlign w:val="subscript"/>
          <w:lang w:eastAsia="it-IT"/>
        </w:rPr>
        <w:t>i</w:t>
      </w:r>
    </w:p>
    <w:p w:rsidR="00970F52" w:rsidRPr="00970F52" w:rsidRDefault="00970F52" w:rsidP="00970F52">
      <w:pPr>
        <w:tabs>
          <w:tab w:val="left" w:pos="720"/>
        </w:tabs>
        <w:spacing w:after="0" w:line="360" w:lineRule="auto"/>
        <w:rPr>
          <w:rFonts w:eastAsia="Times New Roman" w:cs="Calibri"/>
          <w:sz w:val="24"/>
          <w:szCs w:val="24"/>
          <w:lang w:eastAsia="it-IT"/>
        </w:rPr>
      </w:pPr>
      <w:r w:rsidRPr="00970F52">
        <w:rPr>
          <w:rFonts w:eastAsia="Times New Roman" w:cs="Calibri"/>
          <w:i/>
          <w:iCs/>
          <w:sz w:val="24"/>
          <w:szCs w:val="24"/>
          <w:lang w:eastAsia="it-IT"/>
        </w:rPr>
        <w:t>e pertanto:</w:t>
      </w:r>
    </w:p>
    <w:p w:rsidR="00970F52" w:rsidRPr="00970F52" w:rsidRDefault="00970F52" w:rsidP="00970F52">
      <w:pPr>
        <w:tabs>
          <w:tab w:val="left" w:pos="720"/>
        </w:tabs>
        <w:spacing w:after="0" w:line="360" w:lineRule="auto"/>
        <w:rPr>
          <w:rFonts w:eastAsia="Times New Roman" w:cs="Calibri"/>
          <w:sz w:val="24"/>
          <w:szCs w:val="24"/>
          <w:lang w:eastAsia="it-IT"/>
        </w:rPr>
      </w:pPr>
      <w:r w:rsidRPr="00970F52">
        <w:rPr>
          <w:rFonts w:eastAsia="Times New Roman" w:cs="Calibri"/>
          <w:i/>
          <w:iCs/>
          <w:sz w:val="24"/>
          <w:szCs w:val="24"/>
          <w:lang w:eastAsia="it-IT"/>
        </w:rPr>
        <w:t>x</w:t>
      </w:r>
      <w:r w:rsidR="00145957" w:rsidRPr="00970F52">
        <w:rPr>
          <w:rFonts w:eastAsia="Times New Roman" w:cs="Calibri"/>
          <w:i/>
          <w:iCs/>
          <w:sz w:val="24"/>
          <w:szCs w:val="24"/>
          <w:vertAlign w:val="subscript"/>
          <w:lang w:eastAsia="it-IT"/>
        </w:rPr>
        <w:t>b</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=(B*)</w:t>
      </w:r>
      <w:r w:rsidRPr="00970F52">
        <w:rPr>
          <w:rFonts w:eastAsia="Times New Roman" w:cs="Calibri"/>
          <w:i/>
          <w:iCs/>
          <w:sz w:val="24"/>
          <w:szCs w:val="24"/>
          <w:vertAlign w:val="superscript"/>
          <w:lang w:eastAsia="it-IT"/>
        </w:rPr>
        <w:t>-1</w:t>
      </w:r>
      <w:r w:rsidRPr="00970F52">
        <w:rPr>
          <w:rFonts w:eastAsia="Times New Roman" w:cs="Calibri"/>
          <w:i/>
          <w:iCs/>
          <w:sz w:val="24"/>
          <w:szCs w:val="24"/>
          <w:lang w:eastAsia="it-IT"/>
        </w:rPr>
        <w:t> [b</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=b+</w:t>
      </w:r>
      <w:r w:rsidRPr="00970F52">
        <w:rPr>
          <w:rFonts w:eastAsia="Times New Roman" w:cs="Calibri"/>
          <w:sz w:val="24"/>
          <w:szCs w:val="24"/>
          <w:lang w:eastAsia="it-IT"/>
        </w:rPr>
        <w:t>Δ</w:t>
      </w:r>
      <w:r w:rsidRPr="00970F52">
        <w:rPr>
          <w:rFonts w:eastAsia="Times New Roman" w:cs="Calibri"/>
          <w:i/>
          <w:iCs/>
          <w:sz w:val="24"/>
          <w:szCs w:val="24"/>
          <w:lang w:eastAsia="it-IT"/>
        </w:rPr>
        <w:t>b</w:t>
      </w:r>
      <w:r w:rsidRPr="00970F52">
        <w:rPr>
          <w:rFonts w:eastAsia="Times New Roman" w:cs="Calibri"/>
          <w:i/>
          <w:iCs/>
          <w:sz w:val="24"/>
          <w:szCs w:val="24"/>
          <w:vertAlign w:val="subscript"/>
          <w:lang w:eastAsia="it-IT"/>
        </w:rPr>
        <w:t>i</w:t>
      </w:r>
      <w:r w:rsidRPr="00970F52">
        <w:rPr>
          <w:rFonts w:eastAsia="Times New Roman" w:cs="Calibri"/>
          <w:i/>
          <w:iCs/>
          <w:sz w:val="24"/>
          <w:szCs w:val="24"/>
          <w:vertAlign w:val="superscript"/>
          <w:lang w:eastAsia="it-IT"/>
        </w:rPr>
        <w:t>+</w:t>
      </w:r>
      <w:r w:rsidRPr="00970F52">
        <w:rPr>
          <w:rFonts w:eastAsia="Times New Roman" w:cs="Calibri"/>
          <w:i/>
          <w:iCs/>
          <w:sz w:val="24"/>
          <w:szCs w:val="24"/>
          <w:lang w:eastAsia="it-IT"/>
        </w:rPr>
        <w:t>u</w:t>
      </w:r>
      <w:r w:rsidRPr="00970F52">
        <w:rPr>
          <w:rFonts w:eastAsia="Times New Roman" w:cs="Calibri"/>
          <w:i/>
          <w:iCs/>
          <w:sz w:val="24"/>
          <w:szCs w:val="24"/>
          <w:vertAlign w:val="subscript"/>
          <w:lang w:eastAsia="it-IT"/>
        </w:rPr>
        <w:t>i</w:t>
      </w:r>
      <w:r w:rsidRPr="00970F52">
        <w:rPr>
          <w:rFonts w:eastAsia="Times New Roman" w:cs="Calibri"/>
          <w:i/>
          <w:iCs/>
          <w:sz w:val="24"/>
          <w:szCs w:val="24"/>
          <w:lang w:eastAsia="it-IT"/>
        </w:rPr>
        <w:t>]</w:t>
      </w:r>
    </w:p>
    <w:p w:rsidR="00970F52" w:rsidRDefault="00970F52" w:rsidP="00C876EB">
      <w:pPr>
        <w:tabs>
          <w:tab w:val="left" w:pos="720"/>
        </w:tabs>
        <w:spacing w:after="0" w:line="360" w:lineRule="auto"/>
        <w:rPr>
          <w:rFonts w:eastAsia="Times New Roman" w:cs="Calibri"/>
          <w:sz w:val="24"/>
          <w:szCs w:val="24"/>
          <w:lang w:eastAsia="it-IT"/>
        </w:rPr>
      </w:pP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Ricordando che </w:t>
      </w:r>
      <w:r>
        <w:rPr>
          <w:rFonts w:eastAsia="Times New Roman" w:cs="Calibri"/>
          <w:sz w:val="24"/>
          <w:szCs w:val="24"/>
          <w:lang w:eastAsia="it-IT"/>
        </w:rPr>
        <w:t xml:space="preserve"> </w:t>
      </w:r>
      <w:r w:rsidRPr="00145957">
        <w:rPr>
          <w:rFonts w:eastAsia="Times New Roman" w:cs="Calibri"/>
          <w:i/>
          <w:iCs/>
          <w:sz w:val="24"/>
          <w:szCs w:val="24"/>
          <w:lang w:eastAsia="it-IT"/>
        </w:rPr>
        <w:t>(</w:t>
      </w:r>
      <w:r w:rsidRPr="00145957">
        <w:rPr>
          <w:rFonts w:eastAsia="Times New Roman" w:cs="Calibri"/>
          <w:b/>
          <w:bCs/>
          <w:i/>
          <w:iCs/>
          <w:sz w:val="24"/>
          <w:szCs w:val="24"/>
          <w:lang w:eastAsia="it-IT"/>
        </w:rPr>
        <w:t>B*</w:t>
      </w:r>
      <w:r w:rsidRPr="00145957">
        <w:rPr>
          <w:rFonts w:eastAsia="Times New Roman" w:cs="Calibri"/>
          <w:i/>
          <w:iCs/>
          <w:sz w:val="24"/>
          <w:szCs w:val="24"/>
          <w:lang w:eastAsia="it-IT"/>
        </w:rPr>
        <w:t>)</w:t>
      </w:r>
      <w:r w:rsidRPr="00145957">
        <w:rPr>
          <w:rFonts w:eastAsia="Times New Roman" w:cs="Calibri"/>
          <w:i/>
          <w:iCs/>
          <w:sz w:val="24"/>
          <w:szCs w:val="24"/>
          <w:vertAlign w:val="superscript"/>
          <w:lang w:eastAsia="it-IT"/>
        </w:rPr>
        <w:t>-1</w:t>
      </w:r>
      <w:r w:rsidRPr="00145957">
        <w:rPr>
          <w:rFonts w:eastAsia="Times New Roman" w:cs="Calibri"/>
          <w:b/>
          <w:bCs/>
          <w:i/>
          <w:iCs/>
          <w:sz w:val="24"/>
          <w:szCs w:val="24"/>
          <w:lang w:eastAsia="it-IT"/>
        </w:rPr>
        <w:t>b</w:t>
      </w:r>
      <w:r w:rsidRPr="00145957">
        <w:rPr>
          <w:rFonts w:eastAsia="Times New Roman" w:cs="Calibri"/>
          <w:i/>
          <w:iCs/>
          <w:sz w:val="24"/>
          <w:szCs w:val="24"/>
          <w:lang w:eastAsia="it-IT"/>
        </w:rPr>
        <w:t> = </w:t>
      </w:r>
      <w:r w:rsidRPr="00145957">
        <w:rPr>
          <w:rFonts w:eastAsia="Times New Roman" w:cs="Calibri"/>
          <w:b/>
          <w:bCs/>
          <w:i/>
          <w:iCs/>
          <w:sz w:val="24"/>
          <w:szCs w:val="24"/>
          <w:lang w:eastAsia="it-IT"/>
        </w:rPr>
        <w:t>b*</w:t>
      </w:r>
      <w:r w:rsidRPr="00145957">
        <w:rPr>
          <w:rFonts w:eastAsia="Times New Roman" w:cs="Calibri"/>
          <w:i/>
          <w:iCs/>
          <w:sz w:val="24"/>
          <w:szCs w:val="24"/>
          <w:lang w:eastAsia="it-IT"/>
        </w:rPr>
        <w:t> = </w:t>
      </w:r>
      <w:r w:rsidRPr="00145957">
        <w:rPr>
          <w:rFonts w:eastAsia="Times New Roman" w:cs="Calibri"/>
          <w:b/>
          <w:bCs/>
          <w:i/>
          <w:iCs/>
          <w:sz w:val="24"/>
          <w:szCs w:val="24"/>
          <w:lang w:eastAsia="it-IT"/>
        </w:rPr>
        <w:t>x</w:t>
      </w:r>
      <w:r w:rsidRPr="00145957">
        <w:rPr>
          <w:rFonts w:eastAsia="Times New Roman" w:cs="Calibri"/>
          <w:i/>
          <w:iCs/>
          <w:sz w:val="24"/>
          <w:szCs w:val="24"/>
          <w:lang w:eastAsia="it-IT"/>
        </w:rPr>
        <w:t>*</w:t>
      </w:r>
      <w:r>
        <w:rPr>
          <w:rFonts w:eastAsia="Times New Roman" w:cs="Calibri"/>
          <w:i/>
          <w:iCs/>
          <w:sz w:val="24"/>
          <w:szCs w:val="24"/>
          <w:lang w:eastAsia="it-IT"/>
        </w:rPr>
        <w:t xml:space="preserve"> </w:t>
      </w:r>
      <w:r w:rsidRPr="00145957">
        <w:rPr>
          <w:rFonts w:eastAsia="Times New Roman" w:cs="Calibri"/>
          <w:i/>
          <w:iCs/>
          <w:sz w:val="24"/>
          <w:szCs w:val="24"/>
          <w:lang w:eastAsia="it-IT"/>
        </w:rPr>
        <w:t> </w:t>
      </w:r>
      <w:r w:rsidRPr="00145957">
        <w:rPr>
          <w:rFonts w:eastAsia="Times New Roman" w:cs="Calibri"/>
          <w:sz w:val="24"/>
          <w:szCs w:val="24"/>
          <w:lang w:eastAsia="it-IT"/>
        </w:rPr>
        <w:t>l’espressione di </w:t>
      </w:r>
      <w:r w:rsidRPr="00145957">
        <w:rPr>
          <w:rFonts w:eastAsia="Times New Roman" w:cs="Calibri"/>
          <w:b/>
          <w:bCs/>
          <w:i/>
          <w:iCs/>
          <w:sz w:val="24"/>
          <w:szCs w:val="24"/>
          <w:lang w:eastAsia="it-IT"/>
        </w:rPr>
        <w:t>x</w:t>
      </w:r>
      <w:r w:rsidRPr="00970F52">
        <w:rPr>
          <w:rFonts w:eastAsia="Times New Roman" w:cs="Calibri"/>
          <w:i/>
          <w:iCs/>
          <w:sz w:val="24"/>
          <w:szCs w:val="24"/>
          <w:vertAlign w:val="subscript"/>
          <w:lang w:eastAsia="it-IT"/>
        </w:rPr>
        <w:t>b</w:t>
      </w:r>
      <w:r w:rsidRPr="00145957">
        <w:rPr>
          <w:rFonts w:eastAsia="Times New Roman" w:cs="Calibri"/>
          <w:i/>
          <w:iCs/>
          <w:sz w:val="24"/>
          <w:szCs w:val="24"/>
          <w:vertAlign w:val="superscript"/>
          <w:lang w:eastAsia="it-IT"/>
        </w:rPr>
        <w:t>+</w:t>
      </w:r>
      <w:r w:rsidRPr="00145957">
        <w:rPr>
          <w:rFonts w:eastAsia="Times New Roman" w:cs="Calibri"/>
          <w:sz w:val="24"/>
          <w:szCs w:val="24"/>
          <w:lang w:eastAsia="it-IT"/>
        </w:rPr>
        <w:t> diventa:</w:t>
      </w:r>
      <w:r>
        <w:rPr>
          <w:rFonts w:eastAsia="Times New Roman" w:cs="Calibri"/>
          <w:sz w:val="24"/>
          <w:szCs w:val="24"/>
          <w:lang w:eastAsia="it-IT"/>
        </w:rPr>
        <w:br/>
      </w:r>
      <w:r w:rsidRPr="00145957">
        <w:rPr>
          <w:rFonts w:eastAsia="Times New Roman" w:cs="Calibri"/>
          <w:sz w:val="24"/>
          <w:szCs w:val="24"/>
          <w:lang w:eastAsia="it-IT"/>
        </w:rPr>
        <w:t> </w:t>
      </w:r>
      <w:r w:rsidRPr="00145957">
        <w:rPr>
          <w:rFonts w:eastAsia="Times New Roman" w:cs="Calibri"/>
          <w:b/>
          <w:bCs/>
          <w:i/>
          <w:iCs/>
          <w:sz w:val="24"/>
          <w:szCs w:val="24"/>
          <w:lang w:eastAsia="it-IT"/>
        </w:rPr>
        <w:t>x</w:t>
      </w:r>
      <w:r w:rsidRPr="00145957">
        <w:rPr>
          <w:rFonts w:eastAsia="Times New Roman" w:cs="Calibri"/>
          <w:i/>
          <w:iCs/>
          <w:sz w:val="24"/>
          <w:szCs w:val="24"/>
          <w:vertAlign w:val="subscript"/>
          <w:lang w:eastAsia="it-IT"/>
        </w:rPr>
        <w:t>b</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 </w:t>
      </w:r>
      <w:r w:rsidRPr="00145957">
        <w:rPr>
          <w:rFonts w:eastAsia="Times New Roman" w:cs="Calibri"/>
          <w:b/>
          <w:bCs/>
          <w:i/>
          <w:iCs/>
          <w:sz w:val="24"/>
          <w:szCs w:val="24"/>
          <w:lang w:eastAsia="it-IT"/>
        </w:rPr>
        <w:t>x</w:t>
      </w:r>
      <w:r w:rsidRPr="00145957">
        <w:rPr>
          <w:rFonts w:eastAsia="Times New Roman" w:cs="Calibri"/>
          <w:i/>
          <w:iCs/>
          <w:sz w:val="24"/>
          <w:szCs w:val="24"/>
          <w:vertAlign w:val="subscript"/>
          <w:lang w:eastAsia="it-IT"/>
        </w:rPr>
        <w:t>b</w:t>
      </w:r>
      <w:r w:rsidRPr="00145957">
        <w:rPr>
          <w:rFonts w:eastAsia="Times New Roman" w:cs="Calibri"/>
          <w:i/>
          <w:iCs/>
          <w:sz w:val="24"/>
          <w:szCs w:val="24"/>
          <w:lang w:eastAsia="it-IT"/>
        </w:rPr>
        <w:t>* + </w:t>
      </w:r>
      <w:r w:rsidRPr="00145957">
        <w:rPr>
          <w:rFonts w:eastAsia="Times New Roman" w:cs="Calibri"/>
          <w:sz w:val="24"/>
          <w:szCs w:val="24"/>
          <w:lang w:eastAsia="it-IT"/>
        </w:rPr>
        <w:t>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w:t>
      </w:r>
      <w:r w:rsidRPr="00145957">
        <w:rPr>
          <w:rFonts w:eastAsia="Times New Roman" w:cs="Calibri"/>
          <w:b/>
          <w:bCs/>
          <w:i/>
          <w:iCs/>
          <w:sz w:val="24"/>
          <w:szCs w:val="24"/>
          <w:lang w:eastAsia="it-IT"/>
        </w:rPr>
        <w:t>B*</w:t>
      </w:r>
      <w:r w:rsidRPr="00145957">
        <w:rPr>
          <w:rFonts w:eastAsia="Times New Roman" w:cs="Calibri"/>
          <w:i/>
          <w:iCs/>
          <w:sz w:val="24"/>
          <w:szCs w:val="24"/>
          <w:lang w:eastAsia="it-IT"/>
        </w:rPr>
        <w:t>)</w:t>
      </w:r>
      <w:r w:rsidRPr="00145957">
        <w:rPr>
          <w:rFonts w:eastAsia="Times New Roman" w:cs="Calibri"/>
          <w:i/>
          <w:iCs/>
          <w:sz w:val="24"/>
          <w:szCs w:val="24"/>
          <w:vertAlign w:val="superscript"/>
          <w:lang w:eastAsia="it-IT"/>
        </w:rPr>
        <w:t>-1</w:t>
      </w:r>
      <w:r w:rsidRPr="00145957">
        <w:rPr>
          <w:rFonts w:eastAsia="Times New Roman" w:cs="Calibri"/>
          <w:b/>
          <w:bCs/>
          <w:i/>
          <w:iCs/>
          <w:sz w:val="24"/>
          <w:szCs w:val="24"/>
          <w:lang w:eastAsia="it-IT"/>
        </w:rPr>
        <w:t>u</w:t>
      </w:r>
      <w:r w:rsidRPr="00145957">
        <w:rPr>
          <w:rFonts w:eastAsia="Times New Roman" w:cs="Calibri"/>
          <w:i/>
          <w:iCs/>
          <w:sz w:val="24"/>
          <w:szCs w:val="24"/>
          <w:vertAlign w:val="subscript"/>
          <w:lang w:eastAsia="it-IT"/>
        </w:rPr>
        <w:t>i</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Il prodotto </w:t>
      </w:r>
      <w:r w:rsidRPr="00145957">
        <w:rPr>
          <w:rFonts w:eastAsia="Times New Roman" w:cs="Calibri"/>
          <w:i/>
          <w:iCs/>
          <w:sz w:val="24"/>
          <w:szCs w:val="24"/>
          <w:lang w:eastAsia="it-IT"/>
        </w:rPr>
        <w:t>(</w:t>
      </w:r>
      <w:r w:rsidRPr="00145957">
        <w:rPr>
          <w:rFonts w:eastAsia="Times New Roman" w:cs="Calibri"/>
          <w:b/>
          <w:bCs/>
          <w:i/>
          <w:iCs/>
          <w:sz w:val="24"/>
          <w:szCs w:val="24"/>
          <w:lang w:eastAsia="it-IT"/>
        </w:rPr>
        <w:t>B*</w:t>
      </w:r>
      <w:r w:rsidRPr="00145957">
        <w:rPr>
          <w:rFonts w:eastAsia="Times New Roman" w:cs="Calibri"/>
          <w:i/>
          <w:iCs/>
          <w:sz w:val="24"/>
          <w:szCs w:val="24"/>
          <w:lang w:eastAsia="it-IT"/>
        </w:rPr>
        <w:t>)</w:t>
      </w:r>
      <w:r w:rsidRPr="00145957">
        <w:rPr>
          <w:rFonts w:eastAsia="Times New Roman" w:cs="Calibri"/>
          <w:i/>
          <w:iCs/>
          <w:sz w:val="24"/>
          <w:szCs w:val="24"/>
          <w:vertAlign w:val="superscript"/>
          <w:lang w:eastAsia="it-IT"/>
        </w:rPr>
        <w:t>-1</w:t>
      </w:r>
      <w:r w:rsidRPr="00145957">
        <w:rPr>
          <w:rFonts w:eastAsia="Times New Roman" w:cs="Calibri"/>
          <w:b/>
          <w:bCs/>
          <w:i/>
          <w:iCs/>
          <w:sz w:val="24"/>
          <w:szCs w:val="24"/>
          <w:lang w:eastAsia="it-IT"/>
        </w:rPr>
        <w:t>u</w:t>
      </w:r>
      <w:r w:rsidRPr="00145957">
        <w:rPr>
          <w:rFonts w:eastAsia="Times New Roman" w:cs="Calibri"/>
          <w:i/>
          <w:iCs/>
          <w:sz w:val="24"/>
          <w:szCs w:val="24"/>
          <w:vertAlign w:val="subscript"/>
          <w:lang w:eastAsia="it-IT"/>
        </w:rPr>
        <w:t>i</w:t>
      </w:r>
      <w:r w:rsidRPr="00145957">
        <w:rPr>
          <w:rFonts w:eastAsia="Times New Roman" w:cs="Calibri"/>
          <w:sz w:val="24"/>
          <w:szCs w:val="24"/>
          <w:lang w:eastAsia="it-IT"/>
        </w:rPr>
        <w:t> genera la </w:t>
      </w:r>
      <w:r w:rsidRPr="00145957">
        <w:rPr>
          <w:rFonts w:eastAsia="Times New Roman" w:cs="Calibri"/>
          <w:i/>
          <w:iCs/>
          <w:sz w:val="24"/>
          <w:szCs w:val="24"/>
          <w:lang w:eastAsia="it-IT"/>
        </w:rPr>
        <w:t>i</w:t>
      </w:r>
      <w:r w:rsidRPr="00145957">
        <w:rPr>
          <w:rFonts w:eastAsia="Times New Roman" w:cs="Calibri"/>
          <w:sz w:val="24"/>
          <w:szCs w:val="24"/>
          <w:lang w:eastAsia="it-IT"/>
        </w:rPr>
        <w:t>-esima colonna della matrice </w:t>
      </w:r>
      <w:r w:rsidRPr="00145957">
        <w:rPr>
          <w:rFonts w:eastAsia="Times New Roman" w:cs="Calibri"/>
          <w:i/>
          <w:iCs/>
          <w:sz w:val="24"/>
          <w:szCs w:val="24"/>
          <w:lang w:eastAsia="it-IT"/>
        </w:rPr>
        <w:t>(</w:t>
      </w:r>
      <w:r w:rsidRPr="00145957">
        <w:rPr>
          <w:rFonts w:eastAsia="Times New Roman" w:cs="Calibri"/>
          <w:b/>
          <w:bCs/>
          <w:i/>
          <w:iCs/>
          <w:sz w:val="24"/>
          <w:szCs w:val="24"/>
          <w:lang w:eastAsia="it-IT"/>
        </w:rPr>
        <w:t>B*</w:t>
      </w:r>
      <w:r w:rsidRPr="00145957">
        <w:rPr>
          <w:rFonts w:eastAsia="Times New Roman" w:cs="Calibri"/>
          <w:i/>
          <w:iCs/>
          <w:sz w:val="24"/>
          <w:szCs w:val="24"/>
          <w:lang w:eastAsia="it-IT"/>
        </w:rPr>
        <w:t>)</w:t>
      </w:r>
      <w:r w:rsidRPr="00145957">
        <w:rPr>
          <w:rFonts w:eastAsia="Times New Roman" w:cs="Calibri"/>
          <w:i/>
          <w:iCs/>
          <w:sz w:val="24"/>
          <w:szCs w:val="24"/>
          <w:vertAlign w:val="superscript"/>
          <w:lang w:eastAsia="it-IT"/>
        </w:rPr>
        <w:t>-1</w:t>
      </w:r>
      <w:r w:rsidRPr="00145957">
        <w:rPr>
          <w:rFonts w:eastAsia="Times New Roman" w:cs="Calibri"/>
          <w:sz w:val="24"/>
          <w:szCs w:val="24"/>
          <w:lang w:eastAsia="it-IT"/>
        </w:rPr>
        <w:t>, sia essa</w:t>
      </w:r>
      <w:r w:rsidRPr="00145957">
        <w:rPr>
          <w:rFonts w:eastAsia="Times New Roman" w:cs="Calibri"/>
          <w:i/>
          <w:iCs/>
          <w:sz w:val="24"/>
          <w:szCs w:val="24"/>
          <w:lang w:eastAsia="it-IT"/>
        </w:rPr>
        <w:t> β</w:t>
      </w:r>
      <w:r w:rsidRPr="00145957">
        <w:rPr>
          <w:rFonts w:eastAsia="Times New Roman" w:cs="Calibri"/>
          <w:i/>
          <w:iCs/>
          <w:sz w:val="24"/>
          <w:szCs w:val="24"/>
          <w:vertAlign w:val="subscript"/>
          <w:lang w:eastAsia="it-IT"/>
        </w:rPr>
        <w:t>i</w:t>
      </w:r>
      <w:r w:rsidRPr="00145957">
        <w:rPr>
          <w:rFonts w:eastAsia="Times New Roman" w:cs="Calibri"/>
          <w:sz w:val="24"/>
          <w:szCs w:val="24"/>
          <w:lang w:eastAsia="it-IT"/>
        </w:rPr>
        <w:t>, e quindi: </w:t>
      </w:r>
      <w:r w:rsidRPr="00145957">
        <w:rPr>
          <w:rFonts w:eastAsia="Times New Roman" w:cs="Calibri"/>
          <w:b/>
          <w:bCs/>
          <w:i/>
          <w:iCs/>
          <w:sz w:val="24"/>
          <w:szCs w:val="24"/>
          <w:lang w:eastAsia="it-IT"/>
        </w:rPr>
        <w:t>x</w:t>
      </w:r>
      <w:r w:rsidRPr="00145957">
        <w:rPr>
          <w:rFonts w:eastAsia="Times New Roman" w:cs="Calibri"/>
          <w:i/>
          <w:iCs/>
          <w:sz w:val="24"/>
          <w:szCs w:val="24"/>
          <w:vertAlign w:val="subscript"/>
          <w:lang w:eastAsia="it-IT"/>
        </w:rPr>
        <w:t>b</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 </w:t>
      </w:r>
      <w:r w:rsidRPr="00145957">
        <w:rPr>
          <w:rFonts w:eastAsia="Times New Roman" w:cs="Calibri"/>
          <w:b/>
          <w:bCs/>
          <w:i/>
          <w:iCs/>
          <w:sz w:val="24"/>
          <w:szCs w:val="24"/>
          <w:lang w:eastAsia="it-IT"/>
        </w:rPr>
        <w:t>x</w:t>
      </w:r>
      <w:r w:rsidRPr="00145957">
        <w:rPr>
          <w:rFonts w:eastAsia="Times New Roman" w:cs="Calibri"/>
          <w:i/>
          <w:iCs/>
          <w:sz w:val="24"/>
          <w:szCs w:val="24"/>
          <w:vertAlign w:val="subscript"/>
          <w:lang w:eastAsia="it-IT"/>
        </w:rPr>
        <w:t>b</w:t>
      </w:r>
      <w:r w:rsidRPr="00145957">
        <w:rPr>
          <w:rFonts w:eastAsia="Times New Roman" w:cs="Calibri"/>
          <w:i/>
          <w:iCs/>
          <w:sz w:val="24"/>
          <w:szCs w:val="24"/>
          <w:lang w:eastAsia="it-IT"/>
        </w:rPr>
        <w:t>* + </w:t>
      </w:r>
      <w:r w:rsidRPr="00145957">
        <w:rPr>
          <w:rFonts w:eastAsia="Times New Roman" w:cs="Calibri"/>
          <w:sz w:val="24"/>
          <w:szCs w:val="24"/>
          <w:lang w:eastAsia="it-IT"/>
        </w:rPr>
        <w:t>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 β</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 </w:t>
      </w:r>
      <w:r w:rsidRPr="00145957">
        <w:rPr>
          <w:rFonts w:eastAsia="Times New Roman" w:cs="Calibri"/>
          <w:b/>
          <w:bCs/>
          <w:i/>
          <w:iCs/>
          <w:sz w:val="24"/>
          <w:szCs w:val="24"/>
          <w:lang w:eastAsia="it-IT"/>
        </w:rPr>
        <w:t>≥ </w:t>
      </w:r>
      <w:r w:rsidRPr="00145957">
        <w:rPr>
          <w:rFonts w:eastAsia="Times New Roman" w:cs="Calibri"/>
          <w:b/>
          <w:bCs/>
          <w:sz w:val="24"/>
          <w:szCs w:val="24"/>
          <w:lang w:eastAsia="it-IT"/>
        </w:rPr>
        <w:t>0</w:t>
      </w:r>
      <w:r w:rsidRPr="00145957">
        <w:rPr>
          <w:rFonts w:eastAsia="Times New Roman" w:cs="Calibri"/>
          <w:i/>
          <w:iCs/>
          <w:sz w:val="24"/>
          <w:szCs w:val="24"/>
          <w:lang w:eastAsia="it-IT"/>
        </w:rPr>
        <w:t>.</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Questa relazione può essere espressa attraverso le relazioni scalari relative alle </w:t>
      </w:r>
      <w:r w:rsidRPr="00145957">
        <w:rPr>
          <w:rFonts w:eastAsia="Times New Roman" w:cs="Calibri"/>
          <w:i/>
          <w:iCs/>
          <w:sz w:val="24"/>
          <w:szCs w:val="24"/>
          <w:lang w:eastAsia="it-IT"/>
        </w:rPr>
        <w:t>m</w:t>
      </w:r>
      <w:r w:rsidRPr="00145957">
        <w:rPr>
          <w:rFonts w:eastAsia="Times New Roman" w:cs="Calibri"/>
          <w:sz w:val="24"/>
          <w:szCs w:val="24"/>
          <w:lang w:eastAsia="it-IT"/>
        </w:rPr>
        <w:t> componenti del vettore </w:t>
      </w:r>
      <w:r w:rsidRPr="00145957">
        <w:rPr>
          <w:rFonts w:eastAsia="Times New Roman" w:cs="Calibri"/>
          <w:b/>
          <w:bCs/>
          <w:i/>
          <w:iCs/>
          <w:sz w:val="24"/>
          <w:szCs w:val="24"/>
          <w:lang w:eastAsia="it-IT"/>
        </w:rPr>
        <w:t>x</w:t>
      </w:r>
      <w:r w:rsidRPr="00145957">
        <w:rPr>
          <w:rFonts w:eastAsia="Times New Roman" w:cs="Calibri"/>
          <w:i/>
          <w:iCs/>
          <w:sz w:val="24"/>
          <w:szCs w:val="24"/>
          <w:vertAlign w:val="subscript"/>
          <w:lang w:eastAsia="it-IT"/>
        </w:rPr>
        <w:t>b</w:t>
      </w:r>
      <w:r w:rsidRPr="00145957">
        <w:rPr>
          <w:rFonts w:eastAsia="Times New Roman" w:cs="Calibri"/>
          <w:i/>
          <w:iCs/>
          <w:sz w:val="24"/>
          <w:szCs w:val="24"/>
          <w:vertAlign w:val="superscript"/>
          <w:lang w:eastAsia="it-IT"/>
        </w:rPr>
        <w:t>+</w:t>
      </w:r>
      <w:r w:rsidRPr="00145957">
        <w:rPr>
          <w:rFonts w:eastAsia="Times New Roman" w:cs="Calibri"/>
          <w:sz w:val="24"/>
          <w:szCs w:val="24"/>
          <w:lang w:eastAsia="it-IT"/>
        </w:rPr>
        <w:t> :</w:t>
      </w:r>
      <w:r w:rsidRPr="00145957">
        <w:rPr>
          <w:rFonts w:eastAsia="Times New Roman" w:cs="Calibri"/>
          <w:i/>
          <w:iCs/>
          <w:sz w:val="24"/>
          <w:szCs w:val="24"/>
          <w:lang w:eastAsia="it-IT"/>
        </w:rPr>
        <w:t> x</w:t>
      </w:r>
      <w:r w:rsidRPr="00145957">
        <w:rPr>
          <w:rFonts w:eastAsia="Times New Roman" w:cs="Calibri"/>
          <w:i/>
          <w:iCs/>
          <w:sz w:val="24"/>
          <w:szCs w:val="24"/>
          <w:vertAlign w:val="subscript"/>
          <w:lang w:eastAsia="it-IT"/>
        </w:rPr>
        <w:t>kb</w:t>
      </w:r>
      <w:r w:rsidRPr="00145957">
        <w:rPr>
          <w:rFonts w:eastAsia="Times New Roman" w:cs="Calibri"/>
          <w:i/>
          <w:iCs/>
          <w:sz w:val="24"/>
          <w:szCs w:val="24"/>
          <w:lang w:eastAsia="it-IT"/>
        </w:rPr>
        <w:t>* + </w:t>
      </w:r>
      <w:r w:rsidRPr="00145957">
        <w:rPr>
          <w:rFonts w:eastAsia="Times New Roman" w:cs="Calibri"/>
          <w:sz w:val="24"/>
          <w:szCs w:val="24"/>
          <w:lang w:eastAsia="it-IT"/>
        </w:rPr>
        <w:t>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w:t>
      </w:r>
      <w:r w:rsidRPr="00145957">
        <w:rPr>
          <w:rFonts w:eastAsia="Times New Roman" w:cs="Calibri"/>
          <w:sz w:val="24"/>
          <w:szCs w:val="24"/>
          <w:lang w:eastAsia="it-IT"/>
        </w:rPr>
        <w:t>≥ 0</w:t>
      </w:r>
      <w:r w:rsidRPr="00145957">
        <w:rPr>
          <w:rFonts w:eastAsia="Times New Roman" w:cs="Calibri"/>
          <w:i/>
          <w:iCs/>
          <w:sz w:val="24"/>
          <w:szCs w:val="24"/>
          <w:lang w:eastAsia="it-IT"/>
        </w:rPr>
        <w:t> (k =</w:t>
      </w:r>
      <w:r w:rsidRPr="00145957">
        <w:rPr>
          <w:rFonts w:eastAsia="Times New Roman" w:cs="Calibri"/>
          <w:sz w:val="24"/>
          <w:szCs w:val="24"/>
          <w:lang w:eastAsia="it-IT"/>
        </w:rPr>
        <w:t> 1,..,</w:t>
      </w:r>
      <w:r w:rsidRPr="00145957">
        <w:rPr>
          <w:rFonts w:eastAsia="Times New Roman" w:cs="Calibri"/>
          <w:i/>
          <w:iCs/>
          <w:sz w:val="24"/>
          <w:szCs w:val="24"/>
          <w:lang w:eastAsia="it-IT"/>
        </w:rPr>
        <w:t> m).</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Poiché </w:t>
      </w:r>
      <w:r w:rsidRPr="00145957">
        <w:rPr>
          <w:rFonts w:eastAsia="Times New Roman" w:cs="Calibri"/>
          <w:i/>
          <w:iCs/>
          <w:sz w:val="24"/>
          <w:szCs w:val="24"/>
          <w:lang w:eastAsia="it-IT"/>
        </w:rPr>
        <w:t>x</w:t>
      </w:r>
      <w:r w:rsidRPr="00145957">
        <w:rPr>
          <w:rFonts w:eastAsia="Times New Roman" w:cs="Calibri"/>
          <w:i/>
          <w:iCs/>
          <w:sz w:val="24"/>
          <w:szCs w:val="24"/>
          <w:vertAlign w:val="subscript"/>
          <w:lang w:eastAsia="it-IT"/>
        </w:rPr>
        <w:t>kb*</w:t>
      </w:r>
      <w:r w:rsidRPr="00145957">
        <w:rPr>
          <w:rFonts w:eastAsia="Times New Roman" w:cs="Calibri"/>
          <w:sz w:val="24"/>
          <w:szCs w:val="24"/>
          <w:lang w:eastAsia="it-IT"/>
        </w:rPr>
        <w:t> e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w:t>
      </w:r>
      <w:r w:rsidRPr="00145957">
        <w:rPr>
          <w:rFonts w:eastAsia="Times New Roman" w:cs="Calibri"/>
          <w:sz w:val="24"/>
          <w:szCs w:val="24"/>
          <w:lang w:eastAsia="it-IT"/>
        </w:rPr>
        <w:t> sono positivi, se il termine </w:t>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ki</w:t>
      </w:r>
      <w:r w:rsidRPr="00145957">
        <w:rPr>
          <w:rFonts w:eastAsia="Times New Roman" w:cs="Calibri"/>
          <w:sz w:val="24"/>
          <w:szCs w:val="24"/>
          <w:lang w:eastAsia="it-IT"/>
        </w:rPr>
        <w:t> è non negativo la relazione non pone alcun limite all’aumento di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w:t>
      </w:r>
      <w:r w:rsidRPr="00145957">
        <w:rPr>
          <w:rFonts w:eastAsia="Times New Roman" w:cs="Calibri"/>
          <w:sz w:val="24"/>
          <w:szCs w:val="24"/>
          <w:lang w:eastAsia="it-IT"/>
        </w:rPr>
        <w:t>, se invece </w:t>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ki</w:t>
      </w:r>
      <w:r w:rsidRPr="00145957">
        <w:rPr>
          <w:rFonts w:eastAsia="Times New Roman" w:cs="Calibri"/>
          <w:sz w:val="24"/>
          <w:szCs w:val="24"/>
          <w:lang w:eastAsia="it-IT"/>
        </w:rPr>
        <w:t> è negativo il valore limite di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w:t>
      </w:r>
      <w:r w:rsidRPr="00145957">
        <w:rPr>
          <w:rFonts w:eastAsia="Times New Roman" w:cs="Calibri"/>
          <w:sz w:val="24"/>
          <w:szCs w:val="24"/>
          <w:lang w:eastAsia="it-IT"/>
        </w:rPr>
        <w:t>, definito dalla singola relazione scalare, in corrispondenza del quale la variabile </w:t>
      </w:r>
      <w:r w:rsidRPr="00145957">
        <w:rPr>
          <w:rFonts w:eastAsia="Times New Roman" w:cs="Calibri"/>
          <w:i/>
          <w:iCs/>
          <w:sz w:val="24"/>
          <w:szCs w:val="24"/>
          <w:lang w:eastAsia="it-IT"/>
        </w:rPr>
        <w:t>x</w:t>
      </w:r>
      <w:r w:rsidRPr="00145957">
        <w:rPr>
          <w:rFonts w:eastAsia="Times New Roman" w:cs="Calibri"/>
          <w:i/>
          <w:iCs/>
          <w:sz w:val="24"/>
          <w:szCs w:val="24"/>
          <w:vertAlign w:val="subscript"/>
          <w:lang w:eastAsia="it-IT"/>
        </w:rPr>
        <w:t>kb</w:t>
      </w:r>
      <w:r w:rsidRPr="00145957">
        <w:rPr>
          <w:rFonts w:eastAsia="Times New Roman" w:cs="Calibri"/>
          <w:sz w:val="24"/>
          <w:szCs w:val="24"/>
          <w:lang w:eastAsia="it-IT"/>
        </w:rPr>
        <w:t> si annulla, è espresso da: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 x</w:t>
      </w:r>
      <w:r w:rsidRPr="00145957">
        <w:rPr>
          <w:rFonts w:eastAsia="Times New Roman" w:cs="Calibri"/>
          <w:i/>
          <w:iCs/>
          <w:sz w:val="24"/>
          <w:szCs w:val="24"/>
          <w:vertAlign w:val="subscript"/>
          <w:lang w:eastAsia="it-IT"/>
        </w:rPr>
        <w:t>kb</w:t>
      </w:r>
      <w:r w:rsidRPr="00145957">
        <w:rPr>
          <w:rFonts w:eastAsia="Times New Roman" w:cs="Calibri"/>
          <w:i/>
          <w:iCs/>
          <w:sz w:val="24"/>
          <w:szCs w:val="24"/>
          <w:lang w:eastAsia="it-IT"/>
        </w:rPr>
        <w:t>* / (-β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&lt; 0)</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Quindi il valore limite di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w:t>
      </w:r>
      <w:r w:rsidRPr="00145957">
        <w:rPr>
          <w:rFonts w:eastAsia="Times New Roman" w:cs="Calibri"/>
          <w:sz w:val="24"/>
          <w:szCs w:val="24"/>
          <w:lang w:eastAsia="it-IT"/>
        </w:rPr>
        <w:t>, definito da tutte le relazioni scalari, è espresso da: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w:t>
      </w:r>
      <w:r w:rsidRPr="00145957">
        <w:rPr>
          <w:rFonts w:eastAsia="Times New Roman" w:cs="Calibri"/>
          <w:sz w:val="24"/>
          <w:szCs w:val="24"/>
          <w:lang w:eastAsia="it-IT"/>
        </w:rPr>
        <w:t>= </w:t>
      </w:r>
      <w:r w:rsidRPr="00145957">
        <w:rPr>
          <w:rFonts w:eastAsia="Times New Roman" w:cs="Calibri"/>
          <w:i/>
          <w:iCs/>
          <w:sz w:val="24"/>
          <w:szCs w:val="24"/>
          <w:lang w:eastAsia="it-IT"/>
        </w:rPr>
        <w:t>x</w:t>
      </w:r>
      <w:r w:rsidRPr="00145957">
        <w:rPr>
          <w:rFonts w:eastAsia="Times New Roman" w:cs="Calibri"/>
          <w:sz w:val="24"/>
          <w:szCs w:val="24"/>
          <w:vertAlign w:val="subscript"/>
          <w:lang w:eastAsia="it-IT"/>
        </w:rPr>
        <w:t>wb*</w:t>
      </w:r>
      <w:r w:rsidRPr="00145957">
        <w:rPr>
          <w:rFonts w:eastAsia="Times New Roman" w:cs="Calibri"/>
          <w:sz w:val="24"/>
          <w:szCs w:val="24"/>
          <w:lang w:eastAsia="it-IT"/>
        </w:rPr>
        <w:t> / (-</w:t>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wi</w:t>
      </w:r>
      <w:r w:rsidRPr="00145957">
        <w:rPr>
          <w:rFonts w:eastAsia="Times New Roman" w:cs="Calibri"/>
          <w:i/>
          <w:iCs/>
          <w:sz w:val="24"/>
          <w:szCs w:val="24"/>
          <w:lang w:eastAsia="it-IT"/>
        </w:rPr>
        <w:t>) = </w:t>
      </w:r>
      <w:r w:rsidRPr="00145957">
        <w:rPr>
          <w:rFonts w:eastAsia="Times New Roman" w:cs="Calibri"/>
          <w:sz w:val="24"/>
          <w:szCs w:val="24"/>
          <w:lang w:eastAsia="it-IT"/>
        </w:rPr>
        <w:t>min</w:t>
      </w:r>
      <w:r w:rsidRPr="00145957">
        <w:rPr>
          <w:rFonts w:eastAsia="Times New Roman" w:cs="Calibri"/>
          <w:i/>
          <w:iCs/>
          <w:sz w:val="24"/>
          <w:szCs w:val="24"/>
          <w:vertAlign w:val="subscript"/>
          <w:lang w:eastAsia="it-IT"/>
        </w:rPr>
        <w:t>k</w:t>
      </w:r>
      <w:r w:rsidRPr="00145957">
        <w:rPr>
          <w:rFonts w:eastAsia="Times New Roman" w:cs="Calibri"/>
          <w:i/>
          <w:iCs/>
          <w:sz w:val="24"/>
          <w:szCs w:val="24"/>
          <w:lang w:eastAsia="it-IT"/>
        </w:rPr>
        <w:t> </w:t>
      </w:r>
      <w:r w:rsidRPr="00145957">
        <w:rPr>
          <w:rFonts w:eastAsia="Times New Roman" w:cs="Calibri"/>
          <w:sz w:val="24"/>
          <w:szCs w:val="24"/>
          <w:lang w:eastAsia="it-IT"/>
        </w:rPr>
        <w:t>[</w:t>
      </w:r>
      <w:r w:rsidRPr="00145957">
        <w:rPr>
          <w:rFonts w:eastAsia="Times New Roman" w:cs="Calibri"/>
          <w:i/>
          <w:iCs/>
          <w:sz w:val="24"/>
          <w:szCs w:val="24"/>
          <w:lang w:eastAsia="it-IT"/>
        </w:rPr>
        <w:t>x</w:t>
      </w:r>
      <w:r w:rsidRPr="00145957">
        <w:rPr>
          <w:rFonts w:eastAsia="Times New Roman" w:cs="Calibri"/>
          <w:i/>
          <w:iCs/>
          <w:sz w:val="24"/>
          <w:szCs w:val="24"/>
          <w:vertAlign w:val="subscript"/>
          <w:lang w:eastAsia="it-IT"/>
        </w:rPr>
        <w:t>kb</w:t>
      </w:r>
      <w:r w:rsidRPr="00145957">
        <w:rPr>
          <w:rFonts w:eastAsia="Times New Roman" w:cs="Calibri"/>
          <w:i/>
          <w:iCs/>
          <w:sz w:val="24"/>
          <w:szCs w:val="24"/>
          <w:lang w:eastAsia="it-IT"/>
        </w:rPr>
        <w:t>* / (-β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w:t>
      </w:r>
      <w:r w:rsidRPr="00145957">
        <w:rPr>
          <w:rFonts w:eastAsia="Times New Roman" w:cs="Calibri"/>
          <w:sz w:val="24"/>
          <w:szCs w:val="24"/>
          <w:lang w:eastAsia="it-IT"/>
        </w:rPr>
        <w:t>]</w:t>
      </w:r>
      <w:r w:rsidRPr="00145957">
        <w:rPr>
          <w:rFonts w:eastAsia="Times New Roman" w:cs="Calibri"/>
          <w:i/>
          <w:iCs/>
          <w:sz w:val="24"/>
          <w:szCs w:val="24"/>
          <w:lang w:eastAsia="it-IT"/>
        </w:rPr>
        <w:t> (</w:t>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ascii="Cambria Math" w:eastAsia="Times New Roman" w:hAnsi="Cambria Math" w:cs="Cambria Math"/>
          <w:i/>
          <w:iCs/>
          <w:sz w:val="24"/>
          <w:szCs w:val="24"/>
          <w:lang w:eastAsia="it-IT"/>
        </w:rPr>
        <w:t>∀</w:t>
      </w:r>
      <w:r w:rsidRPr="00145957">
        <w:rPr>
          <w:rFonts w:eastAsia="Times New Roman" w:cs="Calibri"/>
          <w:i/>
          <w:iCs/>
          <w:sz w:val="24"/>
          <w:szCs w:val="24"/>
          <w:lang w:eastAsia="it-IT"/>
        </w:rPr>
        <w:t> </w:t>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eastAsia="Times New Roman" w:cs="Calibri"/>
          <w:sz w:val="24"/>
          <w:szCs w:val="24"/>
          <w:lang w:eastAsia="it-IT"/>
        </w:rPr>
        <w:sym w:font="Symbol" w:char="F022"/>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&lt; 0)</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Se nella colonna </w:t>
      </w:r>
      <w:r w:rsidRPr="00145957">
        <w:rPr>
          <w:rFonts w:eastAsia="Times New Roman" w:cs="Calibri"/>
          <w:i/>
          <w:iCs/>
          <w:sz w:val="24"/>
          <w:szCs w:val="24"/>
          <w:lang w:eastAsia="it-IT"/>
        </w:rPr>
        <w:t>βi</w:t>
      </w:r>
      <w:r w:rsidRPr="00145957">
        <w:rPr>
          <w:rFonts w:eastAsia="Times New Roman" w:cs="Calibri"/>
          <w:sz w:val="24"/>
          <w:szCs w:val="24"/>
          <w:lang w:eastAsia="it-IT"/>
        </w:rPr>
        <w:t> non ci sono elementi </w:t>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ki</w:t>
      </w:r>
      <w:r w:rsidRPr="00145957">
        <w:rPr>
          <w:rFonts w:eastAsia="Times New Roman" w:cs="Calibri"/>
          <w:sz w:val="24"/>
          <w:szCs w:val="24"/>
          <w:lang w:eastAsia="it-IT"/>
        </w:rPr>
        <w:t> &gt; 0 allora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 ∞</w:t>
      </w:r>
      <w:r w:rsidRPr="00145957">
        <w:rPr>
          <w:rFonts w:eastAsia="Times New Roman" w:cs="Calibri"/>
          <w:sz w:val="24"/>
          <w:szCs w:val="24"/>
          <w:lang w:eastAsia="it-IT"/>
        </w:rPr>
        <w:t>.</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L’espressione di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 </w:t>
      </w:r>
      <w:r w:rsidRPr="00145957">
        <w:rPr>
          <w:rFonts w:eastAsia="Times New Roman" w:cs="Calibri"/>
          <w:sz w:val="24"/>
          <w:szCs w:val="24"/>
          <w:lang w:eastAsia="it-IT"/>
        </w:rPr>
        <w:t>si calcola nello stesso modo a partire dalla relazione </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 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 </w:t>
      </w:r>
      <w:r w:rsidRPr="00145957">
        <w:rPr>
          <w:rFonts w:eastAsia="Times New Roman" w:cs="Calibri"/>
          <w:i/>
          <w:iCs/>
          <w:sz w:val="24"/>
          <w:szCs w:val="24"/>
          <w:vertAlign w:val="superscript"/>
          <w:lang w:eastAsia="it-IT"/>
        </w:rPr>
        <w:t>-</w:t>
      </w:r>
      <w:r w:rsidRPr="00145957">
        <w:rPr>
          <w:rFonts w:eastAsia="Times New Roman" w:cs="Calibri"/>
          <w:i/>
          <w:iCs/>
          <w:sz w:val="24"/>
          <w:szCs w:val="24"/>
          <w:lang w:eastAsia="it-IT"/>
        </w:rPr>
        <w:t> </w:t>
      </w:r>
      <w:r w:rsidRPr="00145957">
        <w:rPr>
          <w:rFonts w:eastAsia="Times New Roman" w:cs="Calibri"/>
          <w:sz w:val="24"/>
          <w:szCs w:val="24"/>
          <w:lang w:eastAsia="it-IT"/>
        </w:rPr>
        <w:t>Δb</w:t>
      </w:r>
      <w:r w:rsidRPr="00145957">
        <w:rPr>
          <w:rFonts w:eastAsia="Times New Roman" w:cs="Calibri"/>
          <w:i/>
          <w:iCs/>
          <w:sz w:val="24"/>
          <w:szCs w:val="24"/>
          <w:vertAlign w:val="subscript"/>
          <w:lang w:eastAsia="it-IT"/>
        </w:rPr>
        <w:t>i</w:t>
      </w:r>
      <w:r w:rsidRPr="00145957">
        <w:rPr>
          <w:rFonts w:eastAsia="Times New Roman" w:cs="Calibri"/>
          <w:i/>
          <w:iCs/>
          <w:sz w:val="24"/>
          <w:szCs w:val="24"/>
          <w:lang w:eastAsia="it-IT"/>
        </w:rPr>
        <w:t>-</w:t>
      </w:r>
    </w:p>
    <w:p w:rsidR="00145957" w:rsidRPr="00145957" w:rsidRDefault="00145957" w:rsidP="00145957">
      <w:pPr>
        <w:tabs>
          <w:tab w:val="left" w:pos="720"/>
        </w:tabs>
        <w:spacing w:after="0" w:line="360" w:lineRule="auto"/>
        <w:rPr>
          <w:rFonts w:eastAsia="Times New Roman" w:cs="Calibri"/>
          <w:sz w:val="24"/>
          <w:szCs w:val="24"/>
          <w:lang w:eastAsia="it-IT"/>
        </w:rPr>
      </w:pPr>
      <w:r w:rsidRPr="00145957">
        <w:rPr>
          <w:rFonts w:eastAsia="Times New Roman" w:cs="Calibri"/>
          <w:sz w:val="24"/>
          <w:szCs w:val="24"/>
          <w:lang w:eastAsia="it-IT"/>
        </w:rPr>
        <w:t>Il valore limite di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sz w:val="24"/>
          <w:szCs w:val="24"/>
          <w:vertAlign w:val="superscript"/>
          <w:lang w:eastAsia="it-IT"/>
        </w:rPr>
        <w:t>-</w:t>
      </w:r>
      <w:r w:rsidRPr="00145957">
        <w:rPr>
          <w:rFonts w:eastAsia="Times New Roman" w:cs="Calibri"/>
          <w:sz w:val="24"/>
          <w:szCs w:val="24"/>
          <w:lang w:eastAsia="it-IT"/>
        </w:rPr>
        <w:t>, è espresso da: Δ</w:t>
      </w:r>
      <w:r w:rsidRPr="00145957">
        <w:rPr>
          <w:rFonts w:eastAsia="Times New Roman" w:cs="Calibri"/>
          <w:i/>
          <w:iCs/>
          <w:sz w:val="24"/>
          <w:szCs w:val="24"/>
          <w:lang w:eastAsia="it-IT"/>
        </w:rPr>
        <w:t>b</w:t>
      </w:r>
      <w:r w:rsidRPr="00145957">
        <w:rPr>
          <w:rFonts w:eastAsia="Times New Roman" w:cs="Calibri"/>
          <w:i/>
          <w:iCs/>
          <w:sz w:val="24"/>
          <w:szCs w:val="24"/>
          <w:vertAlign w:val="subscript"/>
          <w:lang w:eastAsia="it-IT"/>
        </w:rPr>
        <w:t>i</w:t>
      </w:r>
      <w:r w:rsidRPr="00145957">
        <w:rPr>
          <w:rFonts w:eastAsia="Times New Roman" w:cs="Calibri"/>
          <w:sz w:val="24"/>
          <w:szCs w:val="24"/>
          <w:vertAlign w:val="superscript"/>
          <w:lang w:eastAsia="it-IT"/>
        </w:rPr>
        <w:t>-</w:t>
      </w:r>
      <w:r w:rsidRPr="00145957">
        <w:rPr>
          <w:rFonts w:eastAsia="Times New Roman" w:cs="Calibri"/>
          <w:i/>
          <w:iCs/>
          <w:sz w:val="24"/>
          <w:szCs w:val="24"/>
          <w:lang w:eastAsia="it-IT"/>
        </w:rPr>
        <w:t> = x</w:t>
      </w:r>
      <w:r w:rsidRPr="00145957">
        <w:rPr>
          <w:rFonts w:eastAsia="Times New Roman" w:cs="Calibri"/>
          <w:i/>
          <w:iCs/>
          <w:sz w:val="24"/>
          <w:szCs w:val="24"/>
          <w:vertAlign w:val="subscript"/>
          <w:lang w:eastAsia="it-IT"/>
        </w:rPr>
        <w:t>wb</w:t>
      </w:r>
      <w:r w:rsidRPr="00145957">
        <w:rPr>
          <w:rFonts w:eastAsia="Times New Roman" w:cs="Calibri"/>
          <w:i/>
          <w:iCs/>
          <w:sz w:val="24"/>
          <w:szCs w:val="24"/>
          <w:lang w:eastAsia="it-IT"/>
        </w:rPr>
        <w:t>* / (β</w:t>
      </w:r>
      <w:r w:rsidRPr="00145957">
        <w:rPr>
          <w:rFonts w:eastAsia="Times New Roman" w:cs="Calibri"/>
          <w:i/>
          <w:iCs/>
          <w:sz w:val="24"/>
          <w:szCs w:val="24"/>
          <w:vertAlign w:val="subscript"/>
          <w:lang w:eastAsia="it-IT"/>
        </w:rPr>
        <w:t>wi</w:t>
      </w:r>
      <w:r w:rsidRPr="00145957">
        <w:rPr>
          <w:rFonts w:eastAsia="Times New Roman" w:cs="Calibri"/>
          <w:i/>
          <w:iCs/>
          <w:sz w:val="24"/>
          <w:szCs w:val="24"/>
          <w:lang w:eastAsia="it-IT"/>
        </w:rPr>
        <w:t>) = </w:t>
      </w:r>
      <w:r w:rsidRPr="00145957">
        <w:rPr>
          <w:rFonts w:eastAsia="Times New Roman" w:cs="Calibri"/>
          <w:sz w:val="24"/>
          <w:szCs w:val="24"/>
          <w:lang w:eastAsia="it-IT"/>
        </w:rPr>
        <w:t>min</w:t>
      </w:r>
      <w:r w:rsidRPr="00145957">
        <w:rPr>
          <w:rFonts w:eastAsia="Times New Roman" w:cs="Calibri"/>
          <w:i/>
          <w:iCs/>
          <w:sz w:val="24"/>
          <w:szCs w:val="24"/>
          <w:vertAlign w:val="subscript"/>
          <w:lang w:eastAsia="it-IT"/>
        </w:rPr>
        <w:t>k</w:t>
      </w:r>
      <w:r w:rsidRPr="00145957">
        <w:rPr>
          <w:rFonts w:eastAsia="Times New Roman" w:cs="Calibri"/>
          <w:i/>
          <w:iCs/>
          <w:sz w:val="24"/>
          <w:szCs w:val="24"/>
          <w:lang w:eastAsia="it-IT"/>
        </w:rPr>
        <w:t> </w:t>
      </w:r>
      <w:r w:rsidRPr="00145957">
        <w:rPr>
          <w:rFonts w:eastAsia="Times New Roman" w:cs="Calibri"/>
          <w:sz w:val="24"/>
          <w:szCs w:val="24"/>
          <w:lang w:eastAsia="it-IT"/>
        </w:rPr>
        <w:t>[</w:t>
      </w:r>
      <w:r w:rsidRPr="00145957">
        <w:rPr>
          <w:rFonts w:eastAsia="Times New Roman" w:cs="Calibri"/>
          <w:i/>
          <w:iCs/>
          <w:sz w:val="24"/>
          <w:szCs w:val="24"/>
          <w:lang w:eastAsia="it-IT"/>
        </w:rPr>
        <w:t>x</w:t>
      </w:r>
      <w:r w:rsidRPr="00145957">
        <w:rPr>
          <w:rFonts w:eastAsia="Times New Roman" w:cs="Calibri"/>
          <w:i/>
          <w:iCs/>
          <w:sz w:val="24"/>
          <w:szCs w:val="24"/>
          <w:vertAlign w:val="subscript"/>
          <w:lang w:eastAsia="it-IT"/>
        </w:rPr>
        <w:t>kb</w:t>
      </w:r>
      <w:r w:rsidRPr="00145957">
        <w:rPr>
          <w:rFonts w:eastAsia="Times New Roman" w:cs="Calibri"/>
          <w:i/>
          <w:iCs/>
          <w:sz w:val="24"/>
          <w:szCs w:val="24"/>
          <w:lang w:eastAsia="it-IT"/>
        </w:rPr>
        <w:t>* / (β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w:t>
      </w:r>
      <w:r w:rsidRPr="00145957">
        <w:rPr>
          <w:rFonts w:eastAsia="Times New Roman" w:cs="Calibri"/>
          <w:sz w:val="24"/>
          <w:szCs w:val="24"/>
          <w:lang w:eastAsia="it-IT"/>
        </w:rPr>
        <w:t>]</w:t>
      </w:r>
      <w:r w:rsidRPr="00145957">
        <w:rPr>
          <w:rFonts w:eastAsia="Times New Roman" w:cs="Calibri"/>
          <w:i/>
          <w:iCs/>
          <w:sz w:val="24"/>
          <w:szCs w:val="24"/>
          <w:lang w:eastAsia="it-IT"/>
        </w:rPr>
        <w:t> (</w:t>
      </w:r>
      <w:r w:rsidRPr="00145957">
        <w:rPr>
          <w:rFonts w:ascii="Cambria Math" w:eastAsia="Times New Roman" w:hAnsi="Cambria Math" w:cs="Cambria Math"/>
          <w:i/>
          <w:iCs/>
          <w:sz w:val="24"/>
          <w:szCs w:val="24"/>
          <w:lang w:eastAsia="it-IT"/>
        </w:rPr>
        <w:t>∀</w:t>
      </w:r>
      <w:r w:rsidRPr="00145957">
        <w:rPr>
          <w:rFonts w:eastAsia="Times New Roman" w:cs="Calibri"/>
          <w:i/>
          <w:iCs/>
          <w:sz w:val="24"/>
          <w:szCs w:val="24"/>
          <w:lang w:eastAsia="it-IT"/>
        </w:rPr>
        <w:t>β</w:t>
      </w:r>
      <w:r w:rsidRPr="00145957">
        <w:rPr>
          <w:rFonts w:eastAsia="Times New Roman" w:cs="Calibri"/>
          <w:i/>
          <w:iCs/>
          <w:sz w:val="24"/>
          <w:szCs w:val="24"/>
          <w:vertAlign w:val="subscript"/>
          <w:lang w:eastAsia="it-IT"/>
        </w:rPr>
        <w:t>ki</w:t>
      </w:r>
      <w:r w:rsidRPr="00145957">
        <w:rPr>
          <w:rFonts w:eastAsia="Times New Roman" w:cs="Calibri"/>
          <w:i/>
          <w:iCs/>
          <w:sz w:val="24"/>
          <w:szCs w:val="24"/>
          <w:lang w:eastAsia="it-IT"/>
        </w:rPr>
        <w:t> &gt; 0)</w:t>
      </w:r>
    </w:p>
    <w:p w:rsidR="00145957" w:rsidRDefault="00145957" w:rsidP="00C876EB">
      <w:pPr>
        <w:tabs>
          <w:tab w:val="left" w:pos="720"/>
        </w:tabs>
        <w:spacing w:after="0" w:line="360" w:lineRule="auto"/>
        <w:rPr>
          <w:rFonts w:eastAsia="Times New Roman" w:cs="Calibri"/>
          <w:sz w:val="24"/>
          <w:szCs w:val="24"/>
          <w:lang w:eastAsia="it-IT"/>
        </w:rPr>
      </w:pPr>
    </w:p>
    <w:p w:rsidR="00725678" w:rsidRDefault="00725678" w:rsidP="00725678">
      <w:pPr>
        <w:pStyle w:val="Heading3"/>
        <w:rPr>
          <w:lang w:eastAsia="it-IT"/>
        </w:rPr>
      </w:pPr>
      <w:r>
        <w:rPr>
          <w:lang w:eastAsia="it-IT"/>
        </w:rPr>
        <w:t>Variazione continua del valore di un coefficiente di costo o risorsa</w:t>
      </w:r>
    </w:p>
    <w:p w:rsidR="00725678" w:rsidRDefault="00725678" w:rsidP="00C876EB">
      <w:pPr>
        <w:tabs>
          <w:tab w:val="left" w:pos="720"/>
        </w:tabs>
        <w:spacing w:after="0" w:line="360" w:lineRule="auto"/>
        <w:rPr>
          <w:rFonts w:eastAsia="Times New Roman" w:cs="Calibri"/>
          <w:sz w:val="24"/>
          <w:szCs w:val="24"/>
          <w:lang w:eastAsia="it-IT"/>
        </w:rPr>
      </w:pPr>
    </w:p>
    <w:p w:rsidR="00970F52" w:rsidRDefault="00970F52" w:rsidP="00C876EB">
      <w:pPr>
        <w:tabs>
          <w:tab w:val="left" w:pos="720"/>
        </w:tabs>
        <w:spacing w:after="0" w:line="360" w:lineRule="auto"/>
        <w:rPr>
          <w:rFonts w:eastAsia="Times New Roman" w:cs="Calibri"/>
          <w:sz w:val="24"/>
          <w:szCs w:val="24"/>
          <w:lang w:eastAsia="it-IT"/>
        </w:rPr>
      </w:pPr>
      <w:r>
        <w:rPr>
          <w:rFonts w:eastAsia="Times New Roman" w:cs="Calibri"/>
          <w:sz w:val="24"/>
          <w:szCs w:val="24"/>
          <w:lang w:eastAsia="it-IT"/>
        </w:rPr>
        <w:t>A</w:t>
      </w:r>
      <w:r w:rsidR="00907C92">
        <w:rPr>
          <w:rFonts w:eastAsia="Times New Roman" w:cs="Calibri"/>
          <w:sz w:val="24"/>
          <w:szCs w:val="24"/>
          <w:lang w:eastAsia="it-IT"/>
        </w:rPr>
        <w:t xml:space="preserve">nalizziamo </w:t>
      </w:r>
      <w:r>
        <w:rPr>
          <w:rFonts w:eastAsia="Times New Roman" w:cs="Calibri"/>
          <w:sz w:val="24"/>
          <w:szCs w:val="24"/>
          <w:lang w:eastAsia="it-IT"/>
        </w:rPr>
        <w:t xml:space="preserve">come varia </w:t>
      </w:r>
      <w:r w:rsidR="00907C92">
        <w:rPr>
          <w:rFonts w:eastAsia="Times New Roman" w:cs="Calibri"/>
          <w:sz w:val="24"/>
          <w:szCs w:val="24"/>
          <w:lang w:eastAsia="it-IT"/>
        </w:rPr>
        <w:t xml:space="preserve">il valore della funzione obiettivo all’ottimo di un programma lineare per variazioni continue </w:t>
      </w:r>
      <w:r>
        <w:rPr>
          <w:rFonts w:eastAsia="Times New Roman" w:cs="Calibri"/>
          <w:sz w:val="24"/>
          <w:szCs w:val="24"/>
          <w:lang w:eastAsia="it-IT"/>
        </w:rPr>
        <w:t>d</w:t>
      </w:r>
      <w:r w:rsidR="00907C92">
        <w:rPr>
          <w:rFonts w:eastAsia="Times New Roman" w:cs="Calibri"/>
          <w:sz w:val="24"/>
          <w:szCs w:val="24"/>
          <w:lang w:eastAsia="it-IT"/>
        </w:rPr>
        <w:t xml:space="preserve">i una risorsa </w:t>
      </w:r>
      <w:r>
        <w:rPr>
          <w:rFonts w:eastAsia="Times New Roman" w:cs="Calibri"/>
          <w:sz w:val="24"/>
          <w:szCs w:val="24"/>
          <w:lang w:eastAsia="it-IT"/>
        </w:rPr>
        <w:t>o</w:t>
      </w:r>
      <w:r w:rsidR="00907C92">
        <w:rPr>
          <w:rFonts w:eastAsia="Times New Roman" w:cs="Calibri"/>
          <w:sz w:val="24"/>
          <w:szCs w:val="24"/>
          <w:lang w:eastAsia="it-IT"/>
        </w:rPr>
        <w:t xml:space="preserve"> d</w:t>
      </w:r>
      <w:r w:rsidR="00001D22" w:rsidRPr="00C876EB">
        <w:rPr>
          <w:rFonts w:eastAsia="Times New Roman" w:cs="Calibri"/>
          <w:sz w:val="24"/>
          <w:szCs w:val="24"/>
          <w:lang w:eastAsia="it-IT"/>
        </w:rPr>
        <w:t>i</w:t>
      </w:r>
      <w:r w:rsidR="00907C92">
        <w:rPr>
          <w:rFonts w:eastAsia="Times New Roman" w:cs="Calibri"/>
          <w:sz w:val="24"/>
          <w:szCs w:val="24"/>
          <w:lang w:eastAsia="it-IT"/>
        </w:rPr>
        <w:t xml:space="preserve"> un coefficiente di costo</w:t>
      </w:r>
      <w:r>
        <w:rPr>
          <w:rFonts w:eastAsia="Times New Roman" w:cs="Calibri"/>
          <w:sz w:val="24"/>
          <w:szCs w:val="24"/>
          <w:lang w:eastAsia="it-IT"/>
        </w:rPr>
        <w:t>.</w:t>
      </w:r>
    </w:p>
    <w:p w:rsidR="00970F52" w:rsidRDefault="00725678" w:rsidP="00C876EB">
      <w:pPr>
        <w:tabs>
          <w:tab w:val="left" w:pos="720"/>
        </w:tabs>
        <w:spacing w:after="0" w:line="360" w:lineRule="auto"/>
        <w:rPr>
          <w:rFonts w:eastAsia="Times New Roman" w:cs="Calibri"/>
          <w:sz w:val="24"/>
          <w:szCs w:val="24"/>
          <w:lang w:eastAsia="it-IT"/>
        </w:rPr>
      </w:pPr>
      <w:r>
        <w:rPr>
          <w:rFonts w:eastAsia="Times New Roman" w:cs="Calibri"/>
          <w:sz w:val="24"/>
          <w:szCs w:val="24"/>
          <w:lang w:eastAsia="it-IT"/>
        </w:rPr>
        <w:t>Fino a che la variazione del coefficiente per una variabile in base rimane nell’intervallo determinato sopra, il valore della funzione cresce o decresce in modo proporzionale alla variazione del coefficiente di costo o al prodotto della variazione della risorsa per la variabile duale corrispondente.</w:t>
      </w:r>
    </w:p>
    <w:p w:rsidR="00001D22" w:rsidRPr="00C876EB" w:rsidRDefault="00001D22" w:rsidP="00C876EB">
      <w:pPr>
        <w:tabs>
          <w:tab w:val="left" w:pos="720"/>
        </w:tabs>
        <w:spacing w:after="0" w:line="360" w:lineRule="auto"/>
        <w:rPr>
          <w:rFonts w:eastAsia="Times New Roman" w:cs="Calibri"/>
          <w:sz w:val="24"/>
          <w:szCs w:val="24"/>
          <w:lang w:eastAsia="it-IT"/>
        </w:rPr>
      </w:pPr>
      <w:r w:rsidRPr="00C876EB">
        <w:rPr>
          <w:rFonts w:eastAsia="Times New Roman" w:cs="Calibri"/>
          <w:sz w:val="24"/>
          <w:szCs w:val="24"/>
          <w:lang w:eastAsia="it-IT"/>
        </w:rPr>
        <w:t>In base al tipo di variazione che si ha si possono ottenere una delle seguenti spezzate lineari a tratti:</w:t>
      </w:r>
    </w:p>
    <w:p w:rsidR="00001D22" w:rsidRPr="00C876EB" w:rsidRDefault="00001D22" w:rsidP="00C876EB">
      <w:pPr>
        <w:numPr>
          <w:ilvl w:val="0"/>
          <w:numId w:val="4"/>
        </w:numPr>
        <w:tabs>
          <w:tab w:val="left" w:pos="720"/>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 xml:space="preserve">La </w:t>
      </w:r>
      <w:r w:rsidRPr="00C876EB">
        <w:rPr>
          <w:rFonts w:eastAsia="Times New Roman" w:cs="Calibri"/>
          <w:position w:val="-4"/>
          <w:sz w:val="24"/>
          <w:szCs w:val="24"/>
          <w:lang w:eastAsia="it-IT"/>
        </w:rPr>
        <w:object w:dxaOrig="260" w:dyaOrig="300">
          <v:shape id="_x0000_i1048" type="#_x0000_t75" style="width:12.75pt;height:15pt" o:ole="">
            <v:imagedata r:id="rId43" o:title=""/>
          </v:shape>
          <o:OLEObject Type="Embed" ProgID="Equation.3" ShapeID="_x0000_i1048" DrawAspect="Content" ObjectID="_1768831328" r:id="rId44"/>
        </w:object>
      </w:r>
      <w:r w:rsidRPr="00C876EB">
        <w:rPr>
          <w:rFonts w:eastAsia="Times New Roman" w:cs="Calibri"/>
          <w:sz w:val="24"/>
          <w:szCs w:val="24"/>
          <w:lang w:eastAsia="it-IT"/>
        </w:rPr>
        <w:t xml:space="preserve"> aumenta all’aumentare della risorsa o dei costi. Un esempio è il seguente:</w:t>
      </w:r>
    </w:p>
    <w:p w:rsidR="00001D22" w:rsidRPr="00C876EB" w:rsidRDefault="00001D22" w:rsidP="00C876EB">
      <w:pPr>
        <w:spacing w:after="0" w:line="360" w:lineRule="auto"/>
        <w:ind w:left="708"/>
        <w:rPr>
          <w:rFonts w:eastAsia="Times New Roman" w:cs="Calibri"/>
          <w:sz w:val="24"/>
          <w:szCs w:val="24"/>
          <w:lang w:eastAsia="it-IT"/>
        </w:rPr>
      </w:pPr>
    </w:p>
    <w:p w:rsidR="00001D22" w:rsidRPr="00C876EB" w:rsidRDefault="00001D22" w:rsidP="00C876EB">
      <w:pPr>
        <w:spacing w:after="0" w:line="360" w:lineRule="auto"/>
        <w:jc w:val="center"/>
        <w:rPr>
          <w:rFonts w:eastAsia="Times New Roman" w:cs="Calibri"/>
          <w:sz w:val="24"/>
          <w:szCs w:val="24"/>
          <w:lang w:eastAsia="it-IT"/>
        </w:rPr>
      </w:pPr>
      <w:r w:rsidRPr="00C876EB">
        <w:rPr>
          <w:rFonts w:eastAsia="Times New Roman" w:cs="Calibri"/>
          <w:noProof/>
          <w:sz w:val="24"/>
          <w:szCs w:val="24"/>
          <w:lang w:eastAsia="it-IT"/>
        </w:rPr>
      </w:r>
      <w:r w:rsidRPr="00C876EB">
        <w:rPr>
          <w:rFonts w:eastAsia="Times New Roman" w:cs="Calibri"/>
          <w:sz w:val="24"/>
          <w:szCs w:val="24"/>
          <w:lang w:eastAsia="it-IT"/>
        </w:rPr>
        <w:pict>
          <v:shape id="_x0000_s1050" type="#_x0000_t75" style="width:184.7pt;height:128.6pt;mso-position-horizontal-relative:char;mso-position-vertical-relative:line">
            <v:imagedata r:id="rId30" o:title="dis3" croptop="33916f" cropbottom="17333f" cropleft="11106f" cropright="26255f"/>
            <w10:anchorlock/>
          </v:shape>
        </w:pict>
      </w:r>
    </w:p>
    <w:p w:rsidR="00001D22" w:rsidRPr="00C876EB" w:rsidRDefault="00001D22" w:rsidP="00C876EB">
      <w:pPr>
        <w:spacing w:after="0" w:line="360" w:lineRule="auto"/>
        <w:ind w:left="708"/>
        <w:rPr>
          <w:rFonts w:eastAsia="Times New Roman" w:cs="Calibri"/>
          <w:sz w:val="24"/>
          <w:szCs w:val="24"/>
          <w:lang w:eastAsia="it-IT"/>
        </w:rPr>
      </w:pPr>
    </w:p>
    <w:p w:rsidR="00001D22" w:rsidRPr="00C876EB" w:rsidRDefault="00001D22" w:rsidP="00C876EB">
      <w:pPr>
        <w:numPr>
          <w:ilvl w:val="0"/>
          <w:numId w:val="4"/>
        </w:numPr>
        <w:tabs>
          <w:tab w:val="left" w:pos="720"/>
        </w:tabs>
        <w:spacing w:after="0" w:line="360" w:lineRule="auto"/>
        <w:jc w:val="left"/>
        <w:rPr>
          <w:rFonts w:eastAsia="Times New Roman" w:cs="Calibri"/>
          <w:sz w:val="24"/>
          <w:szCs w:val="24"/>
          <w:lang w:eastAsia="it-IT"/>
        </w:rPr>
      </w:pPr>
      <w:r w:rsidRPr="00C876EB">
        <w:rPr>
          <w:rFonts w:eastAsia="Times New Roman" w:cs="Calibri"/>
          <w:sz w:val="24"/>
          <w:szCs w:val="24"/>
          <w:lang w:eastAsia="it-IT"/>
        </w:rPr>
        <w:t xml:space="preserve">La </w:t>
      </w:r>
      <w:r w:rsidRPr="00C876EB">
        <w:rPr>
          <w:rFonts w:eastAsia="Times New Roman" w:cs="Calibri"/>
          <w:position w:val="-4"/>
          <w:sz w:val="24"/>
          <w:szCs w:val="24"/>
          <w:lang w:eastAsia="it-IT"/>
        </w:rPr>
        <w:object w:dxaOrig="260" w:dyaOrig="300">
          <v:shape id="_x0000_i1050" type="#_x0000_t75" style="width:12.75pt;height:15pt" o:ole="">
            <v:imagedata r:id="rId45" o:title=""/>
          </v:shape>
          <o:OLEObject Type="Embed" ProgID="Equation.3" ShapeID="_x0000_i1050" DrawAspect="Content" ObjectID="_1768831329" r:id="rId46"/>
        </w:object>
      </w:r>
      <w:r w:rsidRPr="00C876EB">
        <w:rPr>
          <w:rFonts w:eastAsia="Times New Roman" w:cs="Calibri"/>
          <w:sz w:val="24"/>
          <w:szCs w:val="24"/>
          <w:lang w:eastAsia="it-IT"/>
        </w:rPr>
        <w:t xml:space="preserve"> diminuisce al diminuire della risorsa o dei costi. Un esempio è il seguente:</w:t>
      </w:r>
    </w:p>
    <w:p w:rsidR="00001D22" w:rsidRPr="00C876EB" w:rsidRDefault="00001D22" w:rsidP="00C876EB">
      <w:pPr>
        <w:spacing w:after="0" w:line="360" w:lineRule="auto"/>
        <w:rPr>
          <w:rFonts w:eastAsia="Times New Roman" w:cs="Calibri"/>
          <w:b/>
          <w:i/>
          <w:sz w:val="24"/>
          <w:szCs w:val="24"/>
          <w:lang w:eastAsia="it-IT"/>
        </w:rPr>
      </w:pPr>
    </w:p>
    <w:p w:rsidR="00001D22" w:rsidRPr="00C876EB" w:rsidRDefault="00001D22" w:rsidP="00C876EB">
      <w:pPr>
        <w:spacing w:after="0" w:line="360" w:lineRule="auto"/>
        <w:jc w:val="center"/>
        <w:rPr>
          <w:rFonts w:eastAsia="Times New Roman" w:cs="Calibri"/>
          <w:b/>
          <w:i/>
          <w:sz w:val="24"/>
          <w:szCs w:val="24"/>
          <w:lang w:eastAsia="it-IT"/>
        </w:rPr>
      </w:pPr>
      <w:r w:rsidRPr="00C876EB">
        <w:rPr>
          <w:rFonts w:eastAsia="Times New Roman" w:cs="Calibri"/>
          <w:b/>
          <w:i/>
          <w:noProof/>
          <w:sz w:val="24"/>
          <w:szCs w:val="24"/>
          <w:lang w:eastAsia="it-IT"/>
        </w:rPr>
      </w:r>
      <w:r w:rsidRPr="00C876EB">
        <w:rPr>
          <w:rFonts w:eastAsia="Times New Roman" w:cs="Calibri"/>
          <w:b/>
          <w:i/>
          <w:sz w:val="24"/>
          <w:szCs w:val="24"/>
          <w:lang w:eastAsia="it-IT"/>
        </w:rPr>
        <w:pict>
          <v:shape id="_x0000_s1043" type="#_x0000_t75" style="width:184.1pt;height:128.2pt;mso-position-horizontal-relative:char;mso-position-vertical-relative:line">
            <v:imagedata r:id="rId30" o:title="dis3" croptop="49974f" cropbottom="1270f" cropleft="11106f" cropright="26255f"/>
            <w10:anchorlock/>
          </v:shape>
        </w:pict>
      </w:r>
    </w:p>
    <w:p w:rsidR="00001D22" w:rsidRPr="00C876EB" w:rsidRDefault="00001D22" w:rsidP="00C876EB">
      <w:pPr>
        <w:spacing w:after="0" w:line="360" w:lineRule="auto"/>
        <w:rPr>
          <w:rFonts w:eastAsia="Times New Roman" w:cs="Calibri"/>
          <w:b/>
          <w:i/>
          <w:sz w:val="24"/>
          <w:szCs w:val="24"/>
          <w:lang w:eastAsia="it-IT"/>
        </w:rPr>
      </w:pPr>
    </w:p>
    <w:p w:rsidR="00001D22" w:rsidRPr="00C876EB" w:rsidRDefault="00001D22" w:rsidP="00C876EB">
      <w:pPr>
        <w:spacing w:after="0" w:line="360" w:lineRule="auto"/>
        <w:rPr>
          <w:rFonts w:eastAsia="Times New Roman" w:cs="Calibri"/>
          <w:sz w:val="24"/>
          <w:szCs w:val="24"/>
          <w:lang w:eastAsia="it-IT"/>
        </w:rPr>
      </w:pPr>
      <w:r w:rsidRPr="00C876EB">
        <w:rPr>
          <w:rFonts w:eastAsia="Times New Roman" w:cs="Calibri"/>
          <w:sz w:val="24"/>
          <w:szCs w:val="24"/>
          <w:lang w:eastAsia="it-IT"/>
        </w:rPr>
        <w:t>è da notare che nei due esempi fatti le rappresentazioni sono convesse ma le rappresentazioni possono presentare anche una spezzata concava. Un esempio è il seguente:</w:t>
      </w:r>
    </w:p>
    <w:p w:rsidR="00001D22" w:rsidRPr="00C876EB" w:rsidRDefault="00001D22" w:rsidP="00C876EB">
      <w:pPr>
        <w:tabs>
          <w:tab w:val="left" w:pos="3735"/>
        </w:tabs>
        <w:spacing w:after="0" w:line="360" w:lineRule="auto"/>
        <w:rPr>
          <w:rFonts w:eastAsia="Times New Roman" w:cs="Calibri"/>
          <w:b/>
          <w:i/>
          <w:sz w:val="24"/>
          <w:szCs w:val="24"/>
          <w:lang w:eastAsia="it-IT"/>
        </w:rPr>
      </w:pPr>
    </w:p>
    <w:p w:rsidR="00001D22" w:rsidRPr="00C876EB" w:rsidRDefault="00001D22" w:rsidP="00C876EB">
      <w:pPr>
        <w:tabs>
          <w:tab w:val="left" w:pos="3735"/>
        </w:tabs>
        <w:spacing w:after="0" w:line="360" w:lineRule="auto"/>
        <w:jc w:val="center"/>
        <w:rPr>
          <w:rFonts w:eastAsia="Times New Roman" w:cs="Calibri"/>
          <w:b/>
          <w:i/>
          <w:sz w:val="24"/>
          <w:szCs w:val="24"/>
          <w:lang w:eastAsia="it-IT"/>
        </w:rPr>
      </w:pPr>
      <w:r w:rsidRPr="00C876EB">
        <w:rPr>
          <w:rFonts w:eastAsia="Times New Roman" w:cs="Calibri"/>
          <w:noProof/>
          <w:sz w:val="24"/>
          <w:szCs w:val="24"/>
          <w:lang w:eastAsia="it-IT"/>
        </w:rPr>
      </w:r>
      <w:r w:rsidRPr="00C876EB">
        <w:rPr>
          <w:rFonts w:eastAsia="Times New Roman" w:cs="Calibri"/>
          <w:b/>
          <w:i/>
          <w:sz w:val="24"/>
          <w:szCs w:val="24"/>
          <w:lang w:eastAsia="it-IT"/>
        </w:rPr>
        <w:pict>
          <v:shape id="_x0000_s1051" type="#_x0000_t75" style="width:168.75pt;height:147.6pt;mso-position-horizontal-relative:char;mso-position-vertical-relative:line">
            <v:imagedata r:id="rId47" o:title="dis4" croptop="1601f" cropbottom="49295f" cropleft="8854f" cropright="33714f"/>
            <w10:anchorlock/>
          </v:shape>
        </w:pict>
      </w:r>
    </w:p>
    <w:p w:rsidR="00001D22" w:rsidRPr="00C876EB" w:rsidRDefault="00001D22" w:rsidP="00C876EB">
      <w:pPr>
        <w:tabs>
          <w:tab w:val="left" w:pos="3735"/>
        </w:tabs>
        <w:spacing w:after="0" w:line="360" w:lineRule="auto"/>
        <w:rPr>
          <w:rFonts w:eastAsia="Times New Roman" w:cs="Calibri"/>
          <w:b/>
          <w:i/>
          <w:sz w:val="24"/>
          <w:szCs w:val="24"/>
          <w:lang w:eastAsia="it-IT"/>
        </w:rPr>
      </w:pPr>
    </w:p>
    <w:p w:rsidR="00C0716F" w:rsidRPr="003803DC" w:rsidRDefault="00001D22" w:rsidP="003803DC">
      <w:pPr>
        <w:tabs>
          <w:tab w:val="left" w:pos="3735"/>
        </w:tabs>
        <w:spacing w:after="0" w:line="360" w:lineRule="auto"/>
        <w:rPr>
          <w:rFonts w:eastAsia="Times New Roman" w:cs="Calibri"/>
          <w:sz w:val="24"/>
          <w:szCs w:val="24"/>
          <w:lang w:eastAsia="it-IT"/>
        </w:rPr>
      </w:pPr>
      <w:r w:rsidRPr="00C876EB">
        <w:rPr>
          <w:rFonts w:eastAsia="Times New Roman" w:cs="Calibri"/>
          <w:sz w:val="24"/>
          <w:szCs w:val="24"/>
          <w:lang w:eastAsia="it-IT"/>
        </w:rPr>
        <w:t xml:space="preserve">Inoltre è da notare che indipendentemente dal fatto che la spezzata sia concava o convessa, come si può notare nelle tre rappresentazioni precedenti esistono dei punti in cui si ha un cambio di inclinazione, ciò sta a significare che in quei punti si ha il variare del vertice ottimo al variare della risorsa o del costo, in quanto se per esempio considero la risorsa </w:t>
      </w:r>
      <w:r w:rsidRPr="00C876EB">
        <w:rPr>
          <w:rFonts w:eastAsia="Times New Roman" w:cs="Calibri"/>
          <w:position w:val="-12"/>
          <w:sz w:val="24"/>
          <w:szCs w:val="24"/>
          <w:lang w:eastAsia="it-IT"/>
        </w:rPr>
        <w:object w:dxaOrig="220" w:dyaOrig="360">
          <v:shape id="_x0000_i1053" type="#_x0000_t75" style="width:11.25pt;height:18pt" o:ole="">
            <v:imagedata r:id="rId48" o:title=""/>
          </v:shape>
          <o:OLEObject Type="Embed" ProgID="Equation.3" ShapeID="_x0000_i1053" DrawAspect="Content" ObjectID="_1768831330" r:id="rId49"/>
        </w:object>
      </w:r>
      <w:r w:rsidRPr="00C876EB">
        <w:rPr>
          <w:rFonts w:eastAsia="Times New Roman" w:cs="Calibri"/>
          <w:sz w:val="24"/>
          <w:szCs w:val="24"/>
          <w:lang w:eastAsia="it-IT"/>
        </w:rPr>
        <w:t xml:space="preserve"> e quindi geometricamente sto traslando parallelamente il vincolo associato a tale risorsa, nel processo di traslazione si incontrerà un punto in cui un punto che era saturo non lo è più ed uno che non era saturo lo diventa e di conseguenza le variabili duali cambiano. Infine bisogna anche notare che l’analisi della stabilità a senso solo se esiste una soluzione ottima finita come già detto in precedenza, in quanto in questo caso non avrebbe senso andare a studiare le variazione dei coefficienti di costo.</w:t>
      </w:r>
    </w:p>
    <w:sectPr w:rsidR="00C0716F" w:rsidRPr="003803DC" w:rsidSect="007602B7">
      <w:headerReference w:type="even" r:id="rId50"/>
      <w:headerReference w:type="default" r:id="rId51"/>
      <w:footerReference w:type="default" r:id="rId52"/>
      <w:headerReference w:type="first" r:id="rId53"/>
      <w:pgSz w:w="11906" w:h="16838" w:code="9"/>
      <w:pgMar w:top="2552" w:right="3260" w:bottom="1134" w:left="1134"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EED" w:rsidRDefault="003F5EED" w:rsidP="00052DB8">
      <w:pPr>
        <w:spacing w:after="0" w:line="240" w:lineRule="auto"/>
      </w:pPr>
      <w:r>
        <w:separator/>
      </w:r>
    </w:p>
  </w:endnote>
  <w:endnote w:type="continuationSeparator" w:id="0">
    <w:p w:rsidR="003F5EED" w:rsidRDefault="003F5EED" w:rsidP="00052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7D2" w:rsidRPr="009E1E9D" w:rsidRDefault="003827D2" w:rsidP="00F220E2">
    <w:pPr>
      <w:pStyle w:val="Footer"/>
      <w:jc w:val="center"/>
      <w:rPr>
        <w:rFonts w:ascii="Tahoma" w:hAnsi="Tahoma" w:cs="Tahoma"/>
        <w:sz w:val="14"/>
        <w:szCs w:val="14"/>
      </w:rPr>
    </w:pPr>
    <w:r>
      <w:rPr>
        <w:rFonts w:ascii="Tahoma" w:hAnsi="Tahoma" w:cs="Tahoma"/>
        <w:noProof/>
        <w:sz w:val="14"/>
        <w:szCs w:val="14"/>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26814" o:spid="_x0000_s2056" type="#_x0000_t75" style="position:absolute;left:0;text-align:left;margin-left:96.3pt;margin-top:371pt;width:576.55pt;height:575.6pt;z-index:-251655680;mso-position-horizontal-relative:margin;mso-position-vertical-relative:margin" o:allowincell="f">
          <v:imagedata r:id="rId1" o:title="Bollo ecampus filigrana copia" gain="19661f" blacklevel="22938f"/>
        </v:shape>
      </w:pict>
    </w:r>
    <w:r w:rsidRPr="009E1E9D">
      <w:rPr>
        <w:rFonts w:ascii="Tahoma" w:hAnsi="Tahoma" w:cs="Tahoma"/>
        <w:noProof/>
        <w:sz w:val="14"/>
        <w:szCs w:val="14"/>
      </w:rPr>
      <w:pict>
        <v:shapetype id="_x0000_t32" coordsize="21600,21600" o:spt="32" o:oned="t" path="m,l21600,21600e" filled="f">
          <v:path arrowok="t" fillok="f" o:connecttype="none"/>
          <o:lock v:ext="edit" shapetype="t"/>
        </v:shapetype>
        <v:shape id="_x0000_s2049" type="#_x0000_t32" style="position:absolute;left:0;text-align:left;margin-left:-5.1pt;margin-top:-3.5pt;width:389.4pt;height:0;z-index:251654656" o:connectortype="straight" strokeweight="1pt"/>
      </w:pict>
    </w:r>
    <w:r w:rsidRPr="009E1E9D">
      <w:rPr>
        <w:rFonts w:ascii="Tahoma" w:hAnsi="Tahoma" w:cs="Tahoma"/>
        <w:noProof/>
        <w:sz w:val="14"/>
        <w:szCs w:val="14"/>
      </w:rPr>
      <w:pict>
        <v:shapetype id="_x0000_t202" coordsize="21600,21600" o:spt="202" path="m,l,21600r21600,l21600,xe">
          <v:stroke joinstyle="miter"/>
          <v:path gradientshapeok="t" o:connecttype="rect"/>
        </v:shapetype>
        <v:shape id="_x0000_s2050" type="#_x0000_t202" style="position:absolute;left:0;text-align:left;margin-left:425.55pt;margin-top:-5.95pt;width:66.6pt;height:22.8pt;z-index:251655680" filled="f" stroked="f">
          <v:textbox style="mso-next-textbox:#_x0000_s2050">
            <w:txbxContent>
              <w:p w:rsidR="003827D2" w:rsidRPr="009E1E9D" w:rsidRDefault="003827D2" w:rsidP="00052DB8">
                <w:pPr>
                  <w:rPr>
                    <w:rFonts w:ascii="Tahoma" w:hAnsi="Tahoma" w:cs="Tahoma"/>
                    <w:sz w:val="14"/>
                    <w:szCs w:val="14"/>
                  </w:rPr>
                </w:pPr>
                <w:r w:rsidRPr="009E1E9D">
                  <w:rPr>
                    <w:rFonts w:ascii="Tahoma" w:hAnsi="Tahoma" w:cs="Tahoma"/>
                    <w:sz w:val="14"/>
                    <w:szCs w:val="14"/>
                  </w:rPr>
                  <w:sym w:font="Wingdings" w:char="F06C"/>
                </w:r>
                <w:r w:rsidRPr="009E1E9D">
                  <w:rPr>
                    <w:rFonts w:ascii="Tahoma" w:hAnsi="Tahoma" w:cs="Tahoma"/>
                    <w:sz w:val="14"/>
                    <w:szCs w:val="14"/>
                  </w:rPr>
                  <w:t xml:space="preserve"> Pagina </w:t>
                </w:r>
                <w:r w:rsidRPr="009E1E9D">
                  <w:rPr>
                    <w:rStyle w:val="PageNumber"/>
                    <w:rFonts w:ascii="Tahoma" w:hAnsi="Tahoma" w:cs="Tahoma"/>
                    <w:sz w:val="14"/>
                    <w:szCs w:val="14"/>
                  </w:rPr>
                  <w:fldChar w:fldCharType="begin"/>
                </w:r>
                <w:r w:rsidRPr="009E1E9D">
                  <w:rPr>
                    <w:rStyle w:val="PageNumber"/>
                    <w:rFonts w:ascii="Tahoma" w:hAnsi="Tahoma" w:cs="Tahoma"/>
                    <w:sz w:val="14"/>
                    <w:szCs w:val="14"/>
                  </w:rPr>
                  <w:instrText xml:space="preserve"> PAGE </w:instrText>
                </w:r>
                <w:r w:rsidRPr="009E1E9D">
                  <w:rPr>
                    <w:rStyle w:val="PageNumber"/>
                    <w:rFonts w:ascii="Tahoma" w:hAnsi="Tahoma" w:cs="Tahoma"/>
                    <w:sz w:val="14"/>
                    <w:szCs w:val="14"/>
                  </w:rPr>
                  <w:fldChar w:fldCharType="separate"/>
                </w:r>
                <w:r w:rsidR="00AF7C44">
                  <w:rPr>
                    <w:rStyle w:val="PageNumber"/>
                    <w:rFonts w:ascii="Tahoma" w:hAnsi="Tahoma" w:cs="Tahoma"/>
                    <w:noProof/>
                    <w:sz w:val="14"/>
                    <w:szCs w:val="14"/>
                  </w:rPr>
                  <w:t>1</w:t>
                </w:r>
                <w:r w:rsidRPr="009E1E9D">
                  <w:rPr>
                    <w:rStyle w:val="PageNumber"/>
                    <w:rFonts w:ascii="Tahoma" w:hAnsi="Tahoma" w:cs="Tahoma"/>
                    <w:sz w:val="14"/>
                    <w:szCs w:val="14"/>
                  </w:rPr>
                  <w:fldChar w:fldCharType="end"/>
                </w:r>
                <w:r w:rsidRPr="009E1E9D">
                  <w:rPr>
                    <w:rStyle w:val="PageNumber"/>
                    <w:rFonts w:ascii="Tahoma" w:hAnsi="Tahoma" w:cs="Tahoma"/>
                    <w:sz w:val="14"/>
                    <w:szCs w:val="14"/>
                  </w:rPr>
                  <w:t>/</w:t>
                </w:r>
                <w:r w:rsidRPr="009E1E9D">
                  <w:rPr>
                    <w:rStyle w:val="PageNumber"/>
                    <w:rFonts w:ascii="Tahoma" w:hAnsi="Tahoma" w:cs="Tahoma"/>
                    <w:sz w:val="14"/>
                    <w:szCs w:val="14"/>
                  </w:rPr>
                  <w:fldChar w:fldCharType="begin"/>
                </w:r>
                <w:r w:rsidRPr="009E1E9D">
                  <w:rPr>
                    <w:rStyle w:val="PageNumber"/>
                    <w:rFonts w:ascii="Tahoma" w:hAnsi="Tahoma" w:cs="Tahoma"/>
                    <w:sz w:val="14"/>
                    <w:szCs w:val="14"/>
                  </w:rPr>
                  <w:instrText xml:space="preserve"> NUMPAGES </w:instrText>
                </w:r>
                <w:r w:rsidRPr="009E1E9D">
                  <w:rPr>
                    <w:rStyle w:val="PageNumber"/>
                    <w:rFonts w:ascii="Tahoma" w:hAnsi="Tahoma" w:cs="Tahoma"/>
                    <w:sz w:val="14"/>
                    <w:szCs w:val="14"/>
                  </w:rPr>
                  <w:fldChar w:fldCharType="separate"/>
                </w:r>
                <w:r w:rsidR="00AF7C44">
                  <w:rPr>
                    <w:rStyle w:val="PageNumber"/>
                    <w:rFonts w:ascii="Tahoma" w:hAnsi="Tahoma" w:cs="Tahoma"/>
                    <w:noProof/>
                    <w:sz w:val="14"/>
                    <w:szCs w:val="14"/>
                  </w:rPr>
                  <w:t>1</w:t>
                </w:r>
                <w:r w:rsidRPr="009E1E9D">
                  <w:rPr>
                    <w:rStyle w:val="PageNumber"/>
                    <w:rFonts w:ascii="Tahoma" w:hAnsi="Tahoma" w:cs="Tahoma"/>
                    <w:sz w:val="14"/>
                    <w:szCs w:val="14"/>
                  </w:rPr>
                  <w:fldChar w:fldCharType="end"/>
                </w:r>
              </w:p>
            </w:txbxContent>
          </v:textbox>
        </v:shape>
      </w:pict>
    </w:r>
    <w:r w:rsidRPr="009E1E9D">
      <w:rPr>
        <w:rFonts w:ascii="Tahoma" w:hAnsi="Tahoma" w:cs="Tahoma"/>
        <w:sz w:val="14"/>
        <w:szCs w:val="14"/>
      </w:rPr>
      <w:t xml:space="preserve">© 2007 Università degli studi e-Campus - Via Isimbardi 10 - 22060 Novedrate (CO) - C.F. </w:t>
    </w:r>
    <w:smartTag w:uri="schemas-snapanumber-com/snap" w:element="dial">
      <w:r w:rsidRPr="009E1E9D">
        <w:rPr>
          <w:rFonts w:ascii="Tahoma" w:hAnsi="Tahoma" w:cs="Tahoma"/>
          <w:sz w:val="14"/>
          <w:szCs w:val="14"/>
        </w:rPr>
        <w:t>0854905100</w:t>
      </w:r>
    </w:smartTag>
    <w:r w:rsidRPr="009E1E9D">
      <w:rPr>
        <w:rFonts w:ascii="Tahoma" w:hAnsi="Tahoma" w:cs="Tahoma"/>
        <w:sz w:val="14"/>
        <w:szCs w:val="14"/>
      </w:rPr>
      <w:t xml:space="preserve">4 </w:t>
    </w:r>
    <w:r w:rsidRPr="009E1E9D">
      <w:rPr>
        <w:rFonts w:ascii="Tahoma" w:hAnsi="Tahoma" w:cs="Tahoma"/>
        <w:sz w:val="14"/>
        <w:szCs w:val="14"/>
      </w:rPr>
      <w:br/>
      <w:t xml:space="preserve">Tel: 031/7942500-7942505 Fax: 031/7942501 - </w:t>
    </w:r>
    <w:hyperlink r:id="rId2" w:history="1">
      <w:r w:rsidRPr="009E1E9D">
        <w:rPr>
          <w:rStyle w:val="Hyperlink"/>
          <w:rFonts w:ascii="Tahoma" w:hAnsi="Tahoma" w:cs="Tahoma"/>
          <w:sz w:val="14"/>
          <w:szCs w:val="14"/>
        </w:rPr>
        <w:t>info@uniecampus.it</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EED" w:rsidRDefault="003F5EED" w:rsidP="00052DB8">
      <w:pPr>
        <w:spacing w:after="0" w:line="240" w:lineRule="auto"/>
      </w:pPr>
      <w:r>
        <w:separator/>
      </w:r>
    </w:p>
  </w:footnote>
  <w:footnote w:type="continuationSeparator" w:id="0">
    <w:p w:rsidR="003F5EED" w:rsidRDefault="003F5EED" w:rsidP="00052D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7D2" w:rsidRDefault="003827D2">
    <w:pPr>
      <w:pStyle w:val="Header"/>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26813" o:spid="_x0000_s2055" type="#_x0000_t75" style="position:absolute;left:0;text-align:left;margin-left:0;margin-top:0;width:375.4pt;height:374.75pt;z-index:-251656704;mso-position-horizontal:center;mso-position-horizontal-relative:margin;mso-position-vertical:center;mso-position-vertical-relative:margin" o:allowincell="f">
          <v:imagedata r:id="rId1" o:title="Bollo ecampus filigrana copia"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7D2" w:rsidRDefault="00B16F00">
    <w:pPr>
      <w:pStyle w:val="Header"/>
    </w:pPr>
    <w:r>
      <w:rPr>
        <w:rFonts w:ascii="Tahoma" w:hAnsi="Tahoma" w:cs="Tahoma"/>
        <w:noProof/>
        <w:sz w:val="14"/>
        <w:szCs w:val="14"/>
        <w:lang w:eastAsia="it-IT"/>
      </w:rPr>
      <w:pict>
        <v:rect id="_x0000_s2060" style="position:absolute;left:0;text-align:left;margin-left:440.6pt;margin-top:116.25pt;width:135.5pt;height:691.6pt;rotation:-360;z-index:251661824;mso-position-horizontal-relative:page;mso-position-vertical-relative:page" o:allowincell="f" o:allowoverlap="f" fillcolor="#a7bfde" stroked="f">
          <v:fill opacity="13107f"/>
          <v:imagedata embosscolor="shadow add(51)"/>
          <v:shadow on="t" color="#d4cfb3" opacity=".5" offset="19pt,-21pt" offset2="26pt,-30pt"/>
          <o:lock v:ext="edit" aspectratio="t"/>
          <v:textbox style="mso-next-textbox:#_x0000_s2060" inset="28.8pt,7.2pt,14.4pt,7.2pt">
            <w:txbxContent>
              <w:p w:rsidR="00B16F00" w:rsidRPr="00DA418F" w:rsidRDefault="00B16F00" w:rsidP="00B16F00">
                <w:pPr>
                  <w:spacing w:line="240" w:lineRule="auto"/>
                  <w:ind w:left="-142"/>
                  <w:rPr>
                    <w:rFonts w:ascii="Tahoma" w:hAnsi="Tahoma"/>
                    <w:sz w:val="20"/>
                    <w:szCs w:val="20"/>
                  </w:rPr>
                </w:pPr>
              </w:p>
            </w:txbxContent>
          </v:textbox>
          <w10:wrap type="square" anchorx="page" anchory="page"/>
          <w10:anchorlock/>
        </v:rect>
      </w:pict>
    </w:r>
    <w:r w:rsidR="009B3F99">
      <w:rPr>
        <w:rFonts w:ascii="Tahoma" w:hAnsi="Tahoma" w:cs="Tahoma"/>
        <w:noProof/>
        <w:sz w:val="14"/>
        <w:szCs w:val="14"/>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2.55pt;margin-top:-.5pt;width:515.25pt;height:79.35pt;z-index:251653632">
          <v:imagedata r:id="rId1" o:title="Testata Lezioni ingegneria powerpoint 3"/>
        </v:shape>
      </w:pict>
    </w:r>
    <w:r w:rsidR="003827D2">
      <w:rPr>
        <w:rFonts w:ascii="Tahoma" w:hAnsi="Tahoma" w:cs="Tahoma"/>
        <w:noProof/>
        <w:sz w:val="14"/>
        <w:szCs w:val="14"/>
        <w:lang w:eastAsia="it-IT"/>
      </w:rPr>
      <w:pict>
        <v:shapetype id="_x0000_t202" coordsize="21600,21600" o:spt="202" path="m,l,21600r21600,l21600,xe">
          <v:stroke joinstyle="miter"/>
          <v:path gradientshapeok="t" o:connecttype="rect"/>
        </v:shapetype>
        <v:shape id="_x0000_s2053" type="#_x0000_t202" style="position:absolute;left:0;text-align:left;margin-left:398.55pt;margin-top:58.75pt;width:135.25pt;height:22pt;z-index:251657728;mso-width-relative:margin;mso-height-relative:margin" filled="f" stroked="f">
          <v:textbox style="mso-next-textbox:#_x0000_s2053">
            <w:txbxContent>
              <w:p w:rsidR="003827D2" w:rsidRPr="002B770A" w:rsidRDefault="003827D2" w:rsidP="009E1E9D">
                <w:pPr>
                  <w:rPr>
                    <w:rFonts w:ascii="Tahoma" w:hAnsi="Tahoma" w:cs="Tahoma"/>
                    <w:b/>
                    <w:smallCaps/>
                    <w:color w:val="000000"/>
                    <w:sz w:val="20"/>
                    <w:szCs w:val="20"/>
                  </w:rPr>
                </w:pPr>
                <w:r w:rsidRPr="002B770A">
                  <w:rPr>
                    <w:rFonts w:ascii="Tahoma" w:hAnsi="Tahoma" w:cs="Tahoma"/>
                    <w:b/>
                    <w:smallCaps/>
                    <w:color w:val="000000"/>
                    <w:sz w:val="20"/>
                    <w:szCs w:val="20"/>
                  </w:rPr>
                  <w:t xml:space="preserve">Facoltà di </w:t>
                </w:r>
                <w:r w:rsidR="009B3F99" w:rsidRPr="002B770A">
                  <w:rPr>
                    <w:rFonts w:ascii="Tahoma" w:hAnsi="Tahoma" w:cs="Tahoma"/>
                    <w:b/>
                    <w:smallCaps/>
                    <w:color w:val="000000"/>
                    <w:sz w:val="20"/>
                    <w:szCs w:val="20"/>
                  </w:rPr>
                  <w:t>Ingegneria</w:t>
                </w:r>
              </w:p>
            </w:txbxContent>
          </v:textbox>
        </v:shape>
      </w:pict>
    </w:r>
    <w:r w:rsidR="003827D2">
      <w:rPr>
        <w:noProof/>
        <w:lang w:eastAsia="it-IT"/>
      </w:rPr>
      <w:pict>
        <v:shape id="_x0000_s2052" type="#_x0000_t202" style="position:absolute;left:0;text-align:left;margin-left:196.8pt;margin-top:-4pt;width:318.75pt;height:64.5pt;z-index:251656704;mso-width-relative:margin;mso-height-relative:margin" stroked="f">
          <v:textbox style="mso-next-textbox:#_x0000_s2052">
            <w:txbxContent>
              <w:p w:rsidR="003827D2" w:rsidRPr="009E1E9D" w:rsidRDefault="003827D2" w:rsidP="009E1E9D">
                <w:pPr>
                  <w:tabs>
                    <w:tab w:val="left" w:pos="1418"/>
                  </w:tabs>
                  <w:spacing w:after="0" w:line="240" w:lineRule="auto"/>
                  <w:rPr>
                    <w:rFonts w:ascii="Tahoma" w:hAnsi="Tahoma" w:cs="Tahoma"/>
                    <w:smallCaps/>
                    <w:sz w:val="16"/>
                    <w:szCs w:val="16"/>
                  </w:rPr>
                </w:pPr>
                <w:r w:rsidRPr="002B770A">
                  <w:rPr>
                    <w:rFonts w:ascii="Tahoma" w:hAnsi="Tahoma" w:cs="Tahoma"/>
                    <w:color w:val="76923C"/>
                    <w:sz w:val="16"/>
                    <w:szCs w:val="16"/>
                  </w:rPr>
                  <w:t xml:space="preserve">Corso di </w:t>
                </w:r>
                <w:r w:rsidR="00DA418F" w:rsidRPr="002B770A">
                  <w:rPr>
                    <w:rFonts w:ascii="Tahoma" w:hAnsi="Tahoma" w:cs="Tahoma"/>
                    <w:color w:val="76923C"/>
                    <w:sz w:val="16"/>
                    <w:szCs w:val="16"/>
                  </w:rPr>
                  <w:t>Laurea</w:t>
                </w:r>
                <w:r w:rsidRPr="002B770A">
                  <w:rPr>
                    <w:rFonts w:ascii="Tahoma" w:hAnsi="Tahoma" w:cs="Tahoma"/>
                    <w:color w:val="76923C"/>
                    <w:sz w:val="16"/>
                    <w:szCs w:val="16"/>
                  </w:rPr>
                  <w:t>:</w:t>
                </w:r>
                <w:r w:rsidRPr="009E1E9D">
                  <w:rPr>
                    <w:rFonts w:ascii="Tahoma" w:hAnsi="Tahoma" w:cs="Tahoma"/>
                    <w:smallCaps/>
                    <w:color w:val="FF9900"/>
                    <w:sz w:val="16"/>
                    <w:szCs w:val="16"/>
                  </w:rPr>
                  <w:tab/>
                </w:r>
                <w:r w:rsidR="009B3F99">
                  <w:rPr>
                    <w:rFonts w:ascii="Tahoma" w:hAnsi="Tahoma" w:cs="Tahoma"/>
                    <w:b/>
                    <w:smallCaps/>
                    <w:sz w:val="16"/>
                    <w:szCs w:val="16"/>
                  </w:rPr>
                  <w:t>Ingegneria Informatica</w:t>
                </w:r>
                <w:r w:rsidR="00DA418F">
                  <w:rPr>
                    <w:rFonts w:ascii="Tahoma" w:hAnsi="Tahoma" w:cs="Tahoma"/>
                    <w:b/>
                    <w:smallCaps/>
                    <w:sz w:val="16"/>
                    <w:szCs w:val="16"/>
                  </w:rPr>
                  <w:t xml:space="preserve"> – </w:t>
                </w:r>
                <w:r w:rsidR="00733E84">
                  <w:rPr>
                    <w:rFonts w:ascii="Tahoma" w:hAnsi="Tahoma" w:cs="Tahoma"/>
                    <w:i/>
                    <w:sz w:val="16"/>
                    <w:szCs w:val="16"/>
                  </w:rPr>
                  <w:t>(classe 0</w:t>
                </w:r>
                <w:r w:rsidR="009B3F99">
                  <w:rPr>
                    <w:rFonts w:ascii="Tahoma" w:hAnsi="Tahoma" w:cs="Tahoma"/>
                    <w:i/>
                    <w:sz w:val="16"/>
                    <w:szCs w:val="16"/>
                  </w:rPr>
                  <w:t>9</w:t>
                </w:r>
                <w:r w:rsidR="00DA418F" w:rsidRPr="00DA418F">
                  <w:rPr>
                    <w:rFonts w:ascii="Tahoma" w:hAnsi="Tahoma" w:cs="Tahoma"/>
                    <w:i/>
                    <w:sz w:val="16"/>
                    <w:szCs w:val="16"/>
                  </w:rPr>
                  <w:t>)</w:t>
                </w:r>
              </w:p>
              <w:p w:rsidR="003827D2" w:rsidRPr="009E1E9D" w:rsidRDefault="003827D2" w:rsidP="009E1E9D">
                <w:pPr>
                  <w:tabs>
                    <w:tab w:val="left" w:pos="1418"/>
                  </w:tabs>
                  <w:spacing w:after="0" w:line="240" w:lineRule="auto"/>
                  <w:rPr>
                    <w:rFonts w:ascii="Tahoma" w:hAnsi="Tahoma" w:cs="Tahoma"/>
                    <w:sz w:val="16"/>
                    <w:szCs w:val="16"/>
                  </w:rPr>
                </w:pPr>
                <w:r w:rsidRPr="002B770A">
                  <w:rPr>
                    <w:rFonts w:ascii="Tahoma" w:hAnsi="Tahoma" w:cs="Tahoma"/>
                    <w:color w:val="76923C"/>
                    <w:sz w:val="16"/>
                    <w:szCs w:val="16"/>
                  </w:rPr>
                  <w:t>Insegnamento:</w:t>
                </w:r>
                <w:r w:rsidRPr="009E1E9D">
                  <w:rPr>
                    <w:rFonts w:ascii="Tahoma" w:hAnsi="Tahoma" w:cs="Tahoma"/>
                    <w:color w:val="FF9900"/>
                    <w:sz w:val="16"/>
                    <w:szCs w:val="16"/>
                  </w:rPr>
                  <w:tab/>
                </w:r>
                <w:r w:rsidR="00AA3DA6">
                  <w:rPr>
                    <w:rFonts w:ascii="Tahoma" w:hAnsi="Tahoma" w:cs="Tahoma"/>
                    <w:color w:val="FF9900"/>
                    <w:sz w:val="16"/>
                    <w:szCs w:val="16"/>
                  </w:rPr>
                  <w:t>RICERCA OPERATIVA</w:t>
                </w:r>
              </w:p>
              <w:p w:rsidR="003827D2" w:rsidRPr="009E1E9D" w:rsidRDefault="003827D2" w:rsidP="009E1E9D">
                <w:pPr>
                  <w:tabs>
                    <w:tab w:val="left" w:pos="1418"/>
                  </w:tabs>
                  <w:spacing w:after="0" w:line="240" w:lineRule="auto"/>
                  <w:rPr>
                    <w:rFonts w:ascii="Tahoma" w:hAnsi="Tahoma" w:cs="Tahoma"/>
                    <w:sz w:val="16"/>
                    <w:szCs w:val="16"/>
                  </w:rPr>
                </w:pPr>
                <w:r w:rsidRPr="002B770A">
                  <w:rPr>
                    <w:rFonts w:ascii="Tahoma" w:hAnsi="Tahoma" w:cs="Tahoma"/>
                    <w:color w:val="76923C"/>
                    <w:sz w:val="16"/>
                    <w:szCs w:val="16"/>
                  </w:rPr>
                  <w:t>n° Lezione:</w:t>
                </w:r>
                <w:r w:rsidRPr="009E1E9D">
                  <w:rPr>
                    <w:rFonts w:ascii="Tahoma" w:hAnsi="Tahoma" w:cs="Tahoma"/>
                    <w:color w:val="FF9900"/>
                    <w:sz w:val="16"/>
                    <w:szCs w:val="16"/>
                  </w:rPr>
                  <w:tab/>
                </w:r>
                <w:r w:rsidR="00AA3DA6">
                  <w:rPr>
                    <w:rFonts w:ascii="Tahoma" w:hAnsi="Tahoma" w:cs="Tahoma"/>
                    <w:color w:val="FF9900"/>
                    <w:sz w:val="16"/>
                    <w:szCs w:val="16"/>
                  </w:rPr>
                  <w:t>25</w:t>
                </w:r>
              </w:p>
              <w:p w:rsidR="00AA3DA6" w:rsidRPr="00AA3DA6" w:rsidRDefault="003827D2" w:rsidP="009E1E9D">
                <w:pPr>
                  <w:tabs>
                    <w:tab w:val="left" w:pos="1418"/>
                  </w:tabs>
                  <w:spacing w:after="0" w:line="240" w:lineRule="auto"/>
                  <w:rPr>
                    <w:rFonts w:ascii="Tahoma" w:hAnsi="Tahoma" w:cs="Tahoma"/>
                    <w:color w:val="FF9900"/>
                    <w:sz w:val="16"/>
                    <w:szCs w:val="16"/>
                  </w:rPr>
                </w:pPr>
                <w:r w:rsidRPr="002B770A">
                  <w:rPr>
                    <w:rFonts w:ascii="Tahoma" w:hAnsi="Tahoma" w:cs="Tahoma"/>
                    <w:color w:val="76923C"/>
                    <w:sz w:val="16"/>
                    <w:szCs w:val="16"/>
                  </w:rPr>
                  <w:t>Titolo:</w:t>
                </w:r>
                <w:r w:rsidRPr="009E1E9D">
                  <w:rPr>
                    <w:rFonts w:ascii="Tahoma" w:hAnsi="Tahoma" w:cs="Tahoma"/>
                    <w:color w:val="FF9900"/>
                    <w:sz w:val="16"/>
                    <w:szCs w:val="16"/>
                  </w:rPr>
                  <w:tab/>
                </w:r>
                <w:r w:rsidR="00AA3DA6">
                  <w:rPr>
                    <w:rFonts w:ascii="Tahoma" w:hAnsi="Tahoma" w:cs="Tahoma"/>
                    <w:color w:val="FF9900"/>
                    <w:sz w:val="16"/>
                    <w:szCs w:val="16"/>
                  </w:rPr>
                  <w:t>Analisi post-ottimale</w:t>
                </w:r>
              </w:p>
            </w:txbxContent>
          </v:textbox>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7D2" w:rsidRDefault="003827D2">
    <w:pPr>
      <w:pStyle w:val="Header"/>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26812" o:spid="_x0000_s2054" type="#_x0000_t75" style="position:absolute;left:0;text-align:left;margin-left:0;margin-top:0;width:375.4pt;height:374.75pt;z-index:-251657728;mso-position-horizontal:center;mso-position-horizontal-relative:margin;mso-position-vertical:center;mso-position-vertical-relative:margin" o:allowincell="f">
          <v:imagedata r:id="rId1" o:title="Bollo ecampus filigrana copia"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B511A"/>
    <w:multiLevelType w:val="hybridMultilevel"/>
    <w:tmpl w:val="ABFEC35E"/>
    <w:lvl w:ilvl="0" w:tplc="0410000D">
      <w:start w:val="1"/>
      <w:numFmt w:val="bullet"/>
      <w:lvlText w:val=""/>
      <w:lvlJc w:val="left"/>
      <w:pPr>
        <w:tabs>
          <w:tab w:val="num" w:pos="720"/>
        </w:tabs>
        <w:ind w:left="720" w:hanging="360"/>
      </w:pPr>
      <w:rPr>
        <w:rFonts w:ascii="Wingdings" w:hAnsi="Wingdings" w:hint="default"/>
      </w:rPr>
    </w:lvl>
    <w:lvl w:ilvl="1" w:tplc="BB869B5E">
      <w:start w:val="1"/>
      <w:numFmt w:val="bullet"/>
      <w:lvlText w:val="O"/>
      <w:lvlJc w:val="left"/>
      <w:pPr>
        <w:tabs>
          <w:tab w:val="num" w:pos="1440"/>
        </w:tabs>
        <w:ind w:left="1440" w:hanging="360"/>
      </w:pPr>
      <w:rPr>
        <w:rFonts w:ascii="Times New Roman" w:hAnsi="Times New Roman" w:cs="Times New Roman"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E406682"/>
    <w:multiLevelType w:val="hybridMultilevel"/>
    <w:tmpl w:val="E2649DDC"/>
    <w:lvl w:ilvl="0" w:tplc="0410000D">
      <w:start w:val="1"/>
      <w:numFmt w:val="bullet"/>
      <w:lvlText w:val=""/>
      <w:lvlJc w:val="left"/>
      <w:pPr>
        <w:tabs>
          <w:tab w:val="num" w:pos="720"/>
        </w:tabs>
        <w:ind w:left="720" w:hanging="360"/>
      </w:pPr>
      <w:rPr>
        <w:rFonts w:ascii="Wingdings" w:hAnsi="Wingdings"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D">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2A6706C"/>
    <w:multiLevelType w:val="hybridMultilevel"/>
    <w:tmpl w:val="587E5DDE"/>
    <w:lvl w:ilvl="0" w:tplc="0410000D">
      <w:start w:val="1"/>
      <w:numFmt w:val="bullet"/>
      <w:lvlText w:val=""/>
      <w:lvlJc w:val="left"/>
      <w:pPr>
        <w:tabs>
          <w:tab w:val="num" w:pos="720"/>
        </w:tabs>
        <w:ind w:left="720" w:hanging="360"/>
      </w:pPr>
      <w:rPr>
        <w:rFonts w:ascii="Wingdings" w:hAnsi="Wingdings"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36E57D7"/>
    <w:multiLevelType w:val="hybridMultilevel"/>
    <w:tmpl w:val="422C217E"/>
    <w:lvl w:ilvl="0" w:tplc="0410000D">
      <w:start w:val="1"/>
      <w:numFmt w:val="bullet"/>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F7F53ED"/>
    <w:multiLevelType w:val="hybridMultilevel"/>
    <w:tmpl w:val="FA1A7A96"/>
    <w:lvl w:ilvl="0" w:tplc="0410000D">
      <w:start w:val="1"/>
      <w:numFmt w:val="bullet"/>
      <w:lvlText w:val=""/>
      <w:lvlJc w:val="left"/>
      <w:pPr>
        <w:tabs>
          <w:tab w:val="num" w:pos="720"/>
        </w:tabs>
        <w:ind w:left="720" w:hanging="360"/>
      </w:pPr>
      <w:rPr>
        <w:rFonts w:ascii="Wingdings" w:hAnsi="Wingdings"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revisionView w:inkAnnotations="0"/>
  <w:doNotTrackMoves/>
  <w:defaultTabStop w:val="708"/>
  <w:hyphenationZone w:val="283"/>
  <w:characterSpacingControl w:val="doNotCompress"/>
  <w:hdrShapeDefaults>
    <o:shapedefaults v:ext="edit" spidmax="3074">
      <o:colormenu v:ext="edit" fillcolor="none" strokecolor="none"/>
    </o:shapedefaults>
    <o:shapelayout v:ext="edit">
      <o:idmap v:ext="edit" data="2"/>
      <o:rules v:ext="edit">
        <o:r id="V:Rule1" type="connector" idref="#_x0000_s2049"/>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300A"/>
    <w:rsid w:val="00001D22"/>
    <w:rsid w:val="000143E8"/>
    <w:rsid w:val="00043479"/>
    <w:rsid w:val="00052DB8"/>
    <w:rsid w:val="000616A7"/>
    <w:rsid w:val="000651C4"/>
    <w:rsid w:val="000809A8"/>
    <w:rsid w:val="000821A8"/>
    <w:rsid w:val="00085AD9"/>
    <w:rsid w:val="00091001"/>
    <w:rsid w:val="001163FB"/>
    <w:rsid w:val="001302A3"/>
    <w:rsid w:val="00145957"/>
    <w:rsid w:val="00164E06"/>
    <w:rsid w:val="0016539C"/>
    <w:rsid w:val="00186DFF"/>
    <w:rsid w:val="001A519B"/>
    <w:rsid w:val="001C5CE3"/>
    <w:rsid w:val="001E099F"/>
    <w:rsid w:val="00230DC9"/>
    <w:rsid w:val="002336B7"/>
    <w:rsid w:val="002351CA"/>
    <w:rsid w:val="00261532"/>
    <w:rsid w:val="00275166"/>
    <w:rsid w:val="002848B0"/>
    <w:rsid w:val="0029438B"/>
    <w:rsid w:val="002A08F1"/>
    <w:rsid w:val="002B770A"/>
    <w:rsid w:val="002F3AAA"/>
    <w:rsid w:val="00352E90"/>
    <w:rsid w:val="003803DC"/>
    <w:rsid w:val="003827D2"/>
    <w:rsid w:val="00385E9F"/>
    <w:rsid w:val="003B3DAB"/>
    <w:rsid w:val="003B7BDD"/>
    <w:rsid w:val="003E15EA"/>
    <w:rsid w:val="003F5EED"/>
    <w:rsid w:val="004311EB"/>
    <w:rsid w:val="00437C90"/>
    <w:rsid w:val="00465EFE"/>
    <w:rsid w:val="00467C65"/>
    <w:rsid w:val="0049206A"/>
    <w:rsid w:val="005344DC"/>
    <w:rsid w:val="005344E3"/>
    <w:rsid w:val="005554A3"/>
    <w:rsid w:val="0057300A"/>
    <w:rsid w:val="00585003"/>
    <w:rsid w:val="005A6224"/>
    <w:rsid w:val="005E219E"/>
    <w:rsid w:val="005E67BE"/>
    <w:rsid w:val="006012AB"/>
    <w:rsid w:val="0062265D"/>
    <w:rsid w:val="0063586C"/>
    <w:rsid w:val="00640D23"/>
    <w:rsid w:val="0065656F"/>
    <w:rsid w:val="00662076"/>
    <w:rsid w:val="006A59CD"/>
    <w:rsid w:val="006B2BCA"/>
    <w:rsid w:val="006B7979"/>
    <w:rsid w:val="006C03B2"/>
    <w:rsid w:val="006C723D"/>
    <w:rsid w:val="006F049F"/>
    <w:rsid w:val="00721C5D"/>
    <w:rsid w:val="00725678"/>
    <w:rsid w:val="00733E84"/>
    <w:rsid w:val="00746C44"/>
    <w:rsid w:val="00750F6E"/>
    <w:rsid w:val="007602B7"/>
    <w:rsid w:val="007770FE"/>
    <w:rsid w:val="0079439D"/>
    <w:rsid w:val="007A3C1F"/>
    <w:rsid w:val="007A71AD"/>
    <w:rsid w:val="007F0AE3"/>
    <w:rsid w:val="007F1840"/>
    <w:rsid w:val="00804441"/>
    <w:rsid w:val="00820166"/>
    <w:rsid w:val="00835D83"/>
    <w:rsid w:val="008410D1"/>
    <w:rsid w:val="008612AC"/>
    <w:rsid w:val="00867A2B"/>
    <w:rsid w:val="00875EED"/>
    <w:rsid w:val="00882177"/>
    <w:rsid w:val="00887E5B"/>
    <w:rsid w:val="008A37D8"/>
    <w:rsid w:val="008B4E44"/>
    <w:rsid w:val="008C660B"/>
    <w:rsid w:val="008E223F"/>
    <w:rsid w:val="008E4578"/>
    <w:rsid w:val="008F59C7"/>
    <w:rsid w:val="00907C92"/>
    <w:rsid w:val="00907D90"/>
    <w:rsid w:val="00925ADD"/>
    <w:rsid w:val="00961205"/>
    <w:rsid w:val="00970F52"/>
    <w:rsid w:val="00972961"/>
    <w:rsid w:val="009A58A4"/>
    <w:rsid w:val="009B3F99"/>
    <w:rsid w:val="009B7752"/>
    <w:rsid w:val="009C1506"/>
    <w:rsid w:val="009D2714"/>
    <w:rsid w:val="009D7948"/>
    <w:rsid w:val="009E1E9D"/>
    <w:rsid w:val="009E6BBF"/>
    <w:rsid w:val="00A025DF"/>
    <w:rsid w:val="00A22D17"/>
    <w:rsid w:val="00A37ABC"/>
    <w:rsid w:val="00A64EEF"/>
    <w:rsid w:val="00AA3DA6"/>
    <w:rsid w:val="00AF7C44"/>
    <w:rsid w:val="00B02442"/>
    <w:rsid w:val="00B16F00"/>
    <w:rsid w:val="00B2013C"/>
    <w:rsid w:val="00B30DFD"/>
    <w:rsid w:val="00B51CE0"/>
    <w:rsid w:val="00B719FF"/>
    <w:rsid w:val="00B755FE"/>
    <w:rsid w:val="00B842A7"/>
    <w:rsid w:val="00C0716F"/>
    <w:rsid w:val="00C12C3F"/>
    <w:rsid w:val="00C47AFE"/>
    <w:rsid w:val="00C51E92"/>
    <w:rsid w:val="00C56E72"/>
    <w:rsid w:val="00C854AE"/>
    <w:rsid w:val="00C876EB"/>
    <w:rsid w:val="00C97EC3"/>
    <w:rsid w:val="00CE1AB4"/>
    <w:rsid w:val="00D1738F"/>
    <w:rsid w:val="00D32D12"/>
    <w:rsid w:val="00D45BD9"/>
    <w:rsid w:val="00D72D9F"/>
    <w:rsid w:val="00D83D5D"/>
    <w:rsid w:val="00D869B4"/>
    <w:rsid w:val="00DA418F"/>
    <w:rsid w:val="00DD169D"/>
    <w:rsid w:val="00DF63CB"/>
    <w:rsid w:val="00E17C7C"/>
    <w:rsid w:val="00E60263"/>
    <w:rsid w:val="00E64465"/>
    <w:rsid w:val="00EC1200"/>
    <w:rsid w:val="00EC17AC"/>
    <w:rsid w:val="00EC66DC"/>
    <w:rsid w:val="00EE44BC"/>
    <w:rsid w:val="00F220E2"/>
    <w:rsid w:val="00F23C09"/>
    <w:rsid w:val="00F24D56"/>
    <w:rsid w:val="00F30213"/>
    <w:rsid w:val="00F32093"/>
    <w:rsid w:val="00F45BA3"/>
    <w:rsid w:val="00F6604E"/>
    <w:rsid w:val="00F67332"/>
    <w:rsid w:val="00F72D78"/>
    <w:rsid w:val="00F760CF"/>
    <w:rsid w:val="00FC5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schemas-snapanumber-com/snap" w:url="http://www.snapanumber.com" w:name="dial"/>
  <w:shapeDefaults>
    <o:shapedefaults v:ext="edit" spidmax="3074">
      <o:colormenu v:ext="edit" fillcolor="none" strokecolor="none"/>
    </o:shapedefaults>
    <o:shapelayout v:ext="edit">
      <o:idmap v:ext="edit" data="1"/>
    </o:shapelayout>
  </w:shapeDefaults>
  <w:decimalSymbol w:val="."/>
  <w:listSeparator w:val=","/>
  <w15:chartTrackingRefBased/>
  <w15:docId w15:val="{9F99F569-A1D9-4A71-9F04-90AD99D65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16F"/>
    <w:pPr>
      <w:spacing w:after="120" w:line="280" w:lineRule="exact"/>
      <w:jc w:val="both"/>
    </w:pPr>
    <w:rPr>
      <w:sz w:val="22"/>
      <w:szCs w:val="22"/>
      <w:lang w:val="it-IT"/>
    </w:rPr>
  </w:style>
  <w:style w:type="paragraph" w:styleId="Heading1">
    <w:name w:val="heading 1"/>
    <w:basedOn w:val="Normal"/>
    <w:next w:val="Normal"/>
    <w:link w:val="Heading1Char"/>
    <w:uiPriority w:val="9"/>
    <w:qFormat/>
    <w:rsid w:val="00C876EB"/>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803DC"/>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7296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52DB8"/>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052DB8"/>
  </w:style>
  <w:style w:type="paragraph" w:styleId="Footer">
    <w:name w:val="footer"/>
    <w:basedOn w:val="Normal"/>
    <w:link w:val="FooterChar"/>
    <w:unhideWhenUsed/>
    <w:rsid w:val="00052DB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52DB8"/>
  </w:style>
  <w:style w:type="paragraph" w:styleId="BalloonText">
    <w:name w:val="Balloon Text"/>
    <w:basedOn w:val="Normal"/>
    <w:link w:val="BalloonTextChar"/>
    <w:uiPriority w:val="99"/>
    <w:semiHidden/>
    <w:unhideWhenUsed/>
    <w:rsid w:val="00052D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DB8"/>
    <w:rPr>
      <w:rFonts w:ascii="Tahoma" w:hAnsi="Tahoma" w:cs="Tahoma"/>
      <w:sz w:val="16"/>
      <w:szCs w:val="16"/>
    </w:rPr>
  </w:style>
  <w:style w:type="character" w:styleId="Hyperlink">
    <w:name w:val="Hyperlink"/>
    <w:basedOn w:val="DefaultParagraphFont"/>
    <w:rsid w:val="00052DB8"/>
    <w:rPr>
      <w:color w:val="0000FF"/>
      <w:u w:val="single"/>
    </w:rPr>
  </w:style>
  <w:style w:type="character" w:styleId="PageNumber">
    <w:name w:val="page number"/>
    <w:rsid w:val="00052DB8"/>
    <w:rPr>
      <w:sz w:val="18"/>
      <w:lang w:bidi="ar-SA"/>
    </w:rPr>
  </w:style>
  <w:style w:type="character" w:customStyle="1" w:styleId="Heading1Char">
    <w:name w:val="Heading 1 Char"/>
    <w:basedOn w:val="DefaultParagraphFont"/>
    <w:link w:val="Heading1"/>
    <w:uiPriority w:val="9"/>
    <w:rsid w:val="00C876EB"/>
    <w:rPr>
      <w:rFonts w:ascii="Cambria" w:eastAsia="Times New Roman" w:hAnsi="Cambria" w:cs="Times New Roman"/>
      <w:b/>
      <w:bCs/>
      <w:kern w:val="32"/>
      <w:sz w:val="32"/>
      <w:szCs w:val="32"/>
      <w:lang w:eastAsia="en-US"/>
    </w:rPr>
  </w:style>
  <w:style w:type="character" w:customStyle="1" w:styleId="Heading2Char">
    <w:name w:val="Heading 2 Char"/>
    <w:basedOn w:val="DefaultParagraphFont"/>
    <w:link w:val="Heading2"/>
    <w:uiPriority w:val="9"/>
    <w:rsid w:val="003803DC"/>
    <w:rPr>
      <w:rFonts w:ascii="Cambria" w:eastAsia="Times New Roman" w:hAnsi="Cambria" w:cs="Times New Roman"/>
      <w:b/>
      <w:bCs/>
      <w:i/>
      <w:iCs/>
      <w:sz w:val="28"/>
      <w:szCs w:val="28"/>
      <w:lang w:eastAsia="en-US"/>
    </w:rPr>
  </w:style>
  <w:style w:type="character" w:customStyle="1" w:styleId="Heading3Char">
    <w:name w:val="Heading 3 Char"/>
    <w:basedOn w:val="DefaultParagraphFont"/>
    <w:link w:val="Heading3"/>
    <w:uiPriority w:val="9"/>
    <w:rsid w:val="00972961"/>
    <w:rPr>
      <w:rFonts w:ascii="Cambria" w:eastAsia="Times New Roman" w:hAnsi="Cambria" w:cs="Times New Roman"/>
      <w:b/>
      <w:bCs/>
      <w:sz w:val="26"/>
      <w:szCs w:val="26"/>
      <w:lang w:eastAsia="en-US"/>
    </w:rPr>
  </w:style>
  <w:style w:type="paragraph" w:styleId="NormalWeb">
    <w:name w:val="Normal (Web)"/>
    <w:basedOn w:val="Normal"/>
    <w:uiPriority w:val="99"/>
    <w:semiHidden/>
    <w:unhideWhenUsed/>
    <w:rsid w:val="00145957"/>
    <w:pPr>
      <w:spacing w:before="100" w:beforeAutospacing="1" w:after="100" w:afterAutospacing="1" w:line="240" w:lineRule="auto"/>
      <w:jc w:val="left"/>
    </w:pPr>
    <w:rPr>
      <w:rFonts w:ascii="Times New Roman" w:eastAsia="Times New Roman" w:hAnsi="Times New Roman"/>
      <w:sz w:val="24"/>
      <w:szCs w:val="24"/>
      <w:lang w:eastAsia="it-IT"/>
    </w:rPr>
  </w:style>
  <w:style w:type="character" w:styleId="Emphasis">
    <w:name w:val="Emphasis"/>
    <w:basedOn w:val="DefaultParagraphFont"/>
    <w:uiPriority w:val="20"/>
    <w:qFormat/>
    <w:rsid w:val="00145957"/>
    <w:rPr>
      <w:i/>
      <w:iCs/>
    </w:rPr>
  </w:style>
  <w:style w:type="character" w:customStyle="1" w:styleId="apple-converted-space">
    <w:name w:val="apple-converted-space"/>
    <w:basedOn w:val="DefaultParagraphFont"/>
    <w:rsid w:val="00145957"/>
  </w:style>
  <w:style w:type="character" w:styleId="Strong">
    <w:name w:val="Strong"/>
    <w:basedOn w:val="DefaultParagraphFont"/>
    <w:uiPriority w:val="22"/>
    <w:qFormat/>
    <w:rsid w:val="001459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32591">
      <w:bodyDiv w:val="1"/>
      <w:marLeft w:val="0"/>
      <w:marRight w:val="0"/>
      <w:marTop w:val="0"/>
      <w:marBottom w:val="0"/>
      <w:divBdr>
        <w:top w:val="none" w:sz="0" w:space="0" w:color="auto"/>
        <w:left w:val="none" w:sz="0" w:space="0" w:color="auto"/>
        <w:bottom w:val="none" w:sz="0" w:space="0" w:color="auto"/>
        <w:right w:val="none" w:sz="0" w:space="0" w:color="auto"/>
      </w:divBdr>
    </w:div>
    <w:div w:id="196505531">
      <w:bodyDiv w:val="1"/>
      <w:marLeft w:val="0"/>
      <w:marRight w:val="0"/>
      <w:marTop w:val="0"/>
      <w:marBottom w:val="0"/>
      <w:divBdr>
        <w:top w:val="none" w:sz="0" w:space="0" w:color="auto"/>
        <w:left w:val="none" w:sz="0" w:space="0" w:color="auto"/>
        <w:bottom w:val="none" w:sz="0" w:space="0" w:color="auto"/>
        <w:right w:val="none" w:sz="0" w:space="0" w:color="auto"/>
      </w:divBdr>
    </w:div>
    <w:div w:id="428620265">
      <w:bodyDiv w:val="1"/>
      <w:marLeft w:val="0"/>
      <w:marRight w:val="0"/>
      <w:marTop w:val="0"/>
      <w:marBottom w:val="0"/>
      <w:divBdr>
        <w:top w:val="none" w:sz="0" w:space="0" w:color="auto"/>
        <w:left w:val="none" w:sz="0" w:space="0" w:color="auto"/>
        <w:bottom w:val="none" w:sz="0" w:space="0" w:color="auto"/>
        <w:right w:val="none" w:sz="0" w:space="0" w:color="auto"/>
      </w:divBdr>
    </w:div>
    <w:div w:id="429938404">
      <w:bodyDiv w:val="1"/>
      <w:marLeft w:val="0"/>
      <w:marRight w:val="0"/>
      <w:marTop w:val="0"/>
      <w:marBottom w:val="0"/>
      <w:divBdr>
        <w:top w:val="none" w:sz="0" w:space="0" w:color="auto"/>
        <w:left w:val="none" w:sz="0" w:space="0" w:color="auto"/>
        <w:bottom w:val="none" w:sz="0" w:space="0" w:color="auto"/>
        <w:right w:val="none" w:sz="0" w:space="0" w:color="auto"/>
      </w:divBdr>
    </w:div>
    <w:div w:id="449592786">
      <w:bodyDiv w:val="1"/>
      <w:marLeft w:val="0"/>
      <w:marRight w:val="0"/>
      <w:marTop w:val="0"/>
      <w:marBottom w:val="0"/>
      <w:divBdr>
        <w:top w:val="none" w:sz="0" w:space="0" w:color="auto"/>
        <w:left w:val="none" w:sz="0" w:space="0" w:color="auto"/>
        <w:bottom w:val="none" w:sz="0" w:space="0" w:color="auto"/>
        <w:right w:val="none" w:sz="0" w:space="0" w:color="auto"/>
      </w:divBdr>
    </w:div>
    <w:div w:id="790899764">
      <w:bodyDiv w:val="1"/>
      <w:marLeft w:val="0"/>
      <w:marRight w:val="0"/>
      <w:marTop w:val="0"/>
      <w:marBottom w:val="0"/>
      <w:divBdr>
        <w:top w:val="none" w:sz="0" w:space="0" w:color="auto"/>
        <w:left w:val="none" w:sz="0" w:space="0" w:color="auto"/>
        <w:bottom w:val="none" w:sz="0" w:space="0" w:color="auto"/>
        <w:right w:val="none" w:sz="0" w:space="0" w:color="auto"/>
      </w:divBdr>
      <w:divsChild>
        <w:div w:id="495338078">
          <w:marLeft w:val="0"/>
          <w:marRight w:val="0"/>
          <w:marTop w:val="77"/>
          <w:marBottom w:val="0"/>
          <w:divBdr>
            <w:top w:val="none" w:sz="0" w:space="0" w:color="auto"/>
            <w:left w:val="none" w:sz="0" w:space="0" w:color="auto"/>
            <w:bottom w:val="none" w:sz="0" w:space="0" w:color="auto"/>
            <w:right w:val="none" w:sz="0" w:space="0" w:color="auto"/>
          </w:divBdr>
        </w:div>
        <w:div w:id="555891545">
          <w:marLeft w:val="0"/>
          <w:marRight w:val="0"/>
          <w:marTop w:val="77"/>
          <w:marBottom w:val="0"/>
          <w:divBdr>
            <w:top w:val="none" w:sz="0" w:space="0" w:color="auto"/>
            <w:left w:val="none" w:sz="0" w:space="0" w:color="auto"/>
            <w:bottom w:val="none" w:sz="0" w:space="0" w:color="auto"/>
            <w:right w:val="none" w:sz="0" w:space="0" w:color="auto"/>
          </w:divBdr>
        </w:div>
        <w:div w:id="1543177097">
          <w:marLeft w:val="0"/>
          <w:marRight w:val="0"/>
          <w:marTop w:val="77"/>
          <w:marBottom w:val="0"/>
          <w:divBdr>
            <w:top w:val="none" w:sz="0" w:space="0" w:color="auto"/>
            <w:left w:val="none" w:sz="0" w:space="0" w:color="auto"/>
            <w:bottom w:val="none" w:sz="0" w:space="0" w:color="auto"/>
            <w:right w:val="none" w:sz="0" w:space="0" w:color="auto"/>
          </w:divBdr>
        </w:div>
      </w:divsChild>
    </w:div>
    <w:div w:id="800074462">
      <w:bodyDiv w:val="1"/>
      <w:marLeft w:val="0"/>
      <w:marRight w:val="0"/>
      <w:marTop w:val="0"/>
      <w:marBottom w:val="0"/>
      <w:divBdr>
        <w:top w:val="none" w:sz="0" w:space="0" w:color="auto"/>
        <w:left w:val="none" w:sz="0" w:space="0" w:color="auto"/>
        <w:bottom w:val="none" w:sz="0" w:space="0" w:color="auto"/>
        <w:right w:val="none" w:sz="0" w:space="0" w:color="auto"/>
      </w:divBdr>
      <w:divsChild>
        <w:div w:id="23946714">
          <w:marLeft w:val="0"/>
          <w:marRight w:val="0"/>
          <w:marTop w:val="30"/>
          <w:marBottom w:val="30"/>
          <w:divBdr>
            <w:top w:val="single" w:sz="6" w:space="2" w:color="EAEAEA"/>
            <w:left w:val="single" w:sz="6" w:space="2" w:color="EAEAEA"/>
            <w:bottom w:val="single" w:sz="6" w:space="2" w:color="EAEAEA"/>
            <w:right w:val="single" w:sz="6" w:space="2" w:color="EAEAEA"/>
          </w:divBdr>
        </w:div>
        <w:div w:id="24909589">
          <w:marLeft w:val="0"/>
          <w:marRight w:val="0"/>
          <w:marTop w:val="30"/>
          <w:marBottom w:val="30"/>
          <w:divBdr>
            <w:top w:val="single" w:sz="6" w:space="2" w:color="EAEAEA"/>
            <w:left w:val="single" w:sz="6" w:space="2" w:color="EAEAEA"/>
            <w:bottom w:val="single" w:sz="6" w:space="2" w:color="EAEAEA"/>
            <w:right w:val="single" w:sz="6" w:space="2" w:color="EAEAEA"/>
          </w:divBdr>
        </w:div>
        <w:div w:id="156579782">
          <w:marLeft w:val="0"/>
          <w:marRight w:val="0"/>
          <w:marTop w:val="0"/>
          <w:marBottom w:val="0"/>
          <w:divBdr>
            <w:top w:val="none" w:sz="0" w:space="5" w:color="auto"/>
            <w:left w:val="none" w:sz="0" w:space="0" w:color="auto"/>
            <w:bottom w:val="none" w:sz="0" w:space="0" w:color="auto"/>
            <w:right w:val="none" w:sz="0" w:space="0" w:color="auto"/>
          </w:divBdr>
          <w:divsChild>
            <w:div w:id="572550338">
              <w:marLeft w:val="0"/>
              <w:marRight w:val="60"/>
              <w:marTop w:val="0"/>
              <w:marBottom w:val="75"/>
              <w:divBdr>
                <w:top w:val="single" w:sz="6" w:space="2" w:color="EAEAEA"/>
                <w:left w:val="single" w:sz="6" w:space="2" w:color="EAEAEA"/>
                <w:bottom w:val="single" w:sz="6" w:space="2" w:color="EAEAEA"/>
                <w:right w:val="single" w:sz="6" w:space="2" w:color="EAEAEA"/>
              </w:divBdr>
            </w:div>
          </w:divsChild>
        </w:div>
        <w:div w:id="207453017">
          <w:marLeft w:val="0"/>
          <w:marRight w:val="300"/>
          <w:marTop w:val="0"/>
          <w:marBottom w:val="0"/>
          <w:divBdr>
            <w:top w:val="none" w:sz="0" w:space="0" w:color="auto"/>
            <w:left w:val="none" w:sz="0" w:space="0" w:color="auto"/>
            <w:bottom w:val="none" w:sz="0" w:space="0" w:color="auto"/>
            <w:right w:val="none" w:sz="0" w:space="0" w:color="auto"/>
          </w:divBdr>
        </w:div>
        <w:div w:id="383791494">
          <w:marLeft w:val="0"/>
          <w:marRight w:val="0"/>
          <w:marTop w:val="30"/>
          <w:marBottom w:val="30"/>
          <w:divBdr>
            <w:top w:val="single" w:sz="6" w:space="2" w:color="EAEAEA"/>
            <w:left w:val="single" w:sz="6" w:space="2" w:color="EAEAEA"/>
            <w:bottom w:val="single" w:sz="6" w:space="2" w:color="EAEAEA"/>
            <w:right w:val="single" w:sz="6" w:space="2" w:color="EAEAEA"/>
          </w:divBdr>
        </w:div>
        <w:div w:id="470366653">
          <w:marLeft w:val="0"/>
          <w:marRight w:val="0"/>
          <w:marTop w:val="30"/>
          <w:marBottom w:val="30"/>
          <w:divBdr>
            <w:top w:val="single" w:sz="6" w:space="2" w:color="EAEAEA"/>
            <w:left w:val="single" w:sz="6" w:space="2" w:color="EAEAEA"/>
            <w:bottom w:val="single" w:sz="6" w:space="2" w:color="EAEAEA"/>
            <w:right w:val="single" w:sz="6" w:space="2" w:color="EAEAEA"/>
          </w:divBdr>
        </w:div>
        <w:div w:id="584799977">
          <w:marLeft w:val="0"/>
          <w:marRight w:val="0"/>
          <w:marTop w:val="30"/>
          <w:marBottom w:val="30"/>
          <w:divBdr>
            <w:top w:val="single" w:sz="6" w:space="2" w:color="EAEAEA"/>
            <w:left w:val="single" w:sz="6" w:space="2" w:color="EAEAEA"/>
            <w:bottom w:val="single" w:sz="6" w:space="2" w:color="EAEAEA"/>
            <w:right w:val="single" w:sz="6" w:space="2" w:color="EAEAEA"/>
          </w:divBdr>
        </w:div>
        <w:div w:id="699476535">
          <w:marLeft w:val="0"/>
          <w:marRight w:val="0"/>
          <w:marTop w:val="0"/>
          <w:marBottom w:val="0"/>
          <w:divBdr>
            <w:top w:val="none" w:sz="0" w:space="5" w:color="auto"/>
            <w:left w:val="none" w:sz="0" w:space="0" w:color="auto"/>
            <w:bottom w:val="none" w:sz="0" w:space="0" w:color="auto"/>
            <w:right w:val="none" w:sz="0" w:space="0" w:color="auto"/>
          </w:divBdr>
          <w:divsChild>
            <w:div w:id="1976568323">
              <w:marLeft w:val="0"/>
              <w:marRight w:val="60"/>
              <w:marTop w:val="0"/>
              <w:marBottom w:val="75"/>
              <w:divBdr>
                <w:top w:val="single" w:sz="6" w:space="2" w:color="EAEAEA"/>
                <w:left w:val="single" w:sz="6" w:space="2" w:color="EAEAEA"/>
                <w:bottom w:val="single" w:sz="6" w:space="2" w:color="EAEAEA"/>
                <w:right w:val="single" w:sz="6" w:space="2" w:color="EAEAEA"/>
              </w:divBdr>
            </w:div>
          </w:divsChild>
        </w:div>
        <w:div w:id="863372494">
          <w:marLeft w:val="0"/>
          <w:marRight w:val="0"/>
          <w:marTop w:val="30"/>
          <w:marBottom w:val="30"/>
          <w:divBdr>
            <w:top w:val="single" w:sz="6" w:space="2" w:color="EAEAEA"/>
            <w:left w:val="single" w:sz="6" w:space="2" w:color="EAEAEA"/>
            <w:bottom w:val="single" w:sz="6" w:space="2" w:color="EAEAEA"/>
            <w:right w:val="single" w:sz="6" w:space="2" w:color="EAEAEA"/>
          </w:divBdr>
        </w:div>
        <w:div w:id="974137271">
          <w:marLeft w:val="0"/>
          <w:marRight w:val="0"/>
          <w:marTop w:val="30"/>
          <w:marBottom w:val="30"/>
          <w:divBdr>
            <w:top w:val="single" w:sz="6" w:space="2" w:color="EAEAEA"/>
            <w:left w:val="single" w:sz="6" w:space="2" w:color="EAEAEA"/>
            <w:bottom w:val="single" w:sz="6" w:space="2" w:color="EAEAEA"/>
            <w:right w:val="single" w:sz="6" w:space="2" w:color="EAEAEA"/>
          </w:divBdr>
        </w:div>
        <w:div w:id="1011447649">
          <w:marLeft w:val="0"/>
          <w:marRight w:val="0"/>
          <w:marTop w:val="30"/>
          <w:marBottom w:val="30"/>
          <w:divBdr>
            <w:top w:val="single" w:sz="6" w:space="2" w:color="EAEAEA"/>
            <w:left w:val="single" w:sz="6" w:space="2" w:color="EAEAEA"/>
            <w:bottom w:val="single" w:sz="6" w:space="2" w:color="EAEAEA"/>
            <w:right w:val="single" w:sz="6" w:space="2" w:color="EAEAEA"/>
          </w:divBdr>
        </w:div>
        <w:div w:id="1236478852">
          <w:marLeft w:val="0"/>
          <w:marRight w:val="300"/>
          <w:marTop w:val="0"/>
          <w:marBottom w:val="0"/>
          <w:divBdr>
            <w:top w:val="none" w:sz="0" w:space="0" w:color="auto"/>
            <w:left w:val="none" w:sz="0" w:space="0" w:color="auto"/>
            <w:bottom w:val="none" w:sz="0" w:space="0" w:color="auto"/>
            <w:right w:val="none" w:sz="0" w:space="0" w:color="auto"/>
          </w:divBdr>
        </w:div>
        <w:div w:id="1310942972">
          <w:marLeft w:val="0"/>
          <w:marRight w:val="0"/>
          <w:marTop w:val="30"/>
          <w:marBottom w:val="30"/>
          <w:divBdr>
            <w:top w:val="single" w:sz="6" w:space="2" w:color="EAEAEA"/>
            <w:left w:val="single" w:sz="6" w:space="2" w:color="EAEAEA"/>
            <w:bottom w:val="single" w:sz="6" w:space="2" w:color="EAEAEA"/>
            <w:right w:val="single" w:sz="6" w:space="2" w:color="EAEAEA"/>
          </w:divBdr>
        </w:div>
        <w:div w:id="1327057656">
          <w:marLeft w:val="0"/>
          <w:marRight w:val="0"/>
          <w:marTop w:val="30"/>
          <w:marBottom w:val="30"/>
          <w:divBdr>
            <w:top w:val="single" w:sz="6" w:space="2" w:color="EAEAEA"/>
            <w:left w:val="single" w:sz="6" w:space="2" w:color="EAEAEA"/>
            <w:bottom w:val="single" w:sz="6" w:space="2" w:color="EAEAEA"/>
            <w:right w:val="single" w:sz="6" w:space="2" w:color="EAEAEA"/>
          </w:divBdr>
        </w:div>
        <w:div w:id="1373767281">
          <w:marLeft w:val="0"/>
          <w:marRight w:val="300"/>
          <w:marTop w:val="0"/>
          <w:marBottom w:val="0"/>
          <w:divBdr>
            <w:top w:val="none" w:sz="0" w:space="0" w:color="auto"/>
            <w:left w:val="none" w:sz="0" w:space="0" w:color="auto"/>
            <w:bottom w:val="none" w:sz="0" w:space="0" w:color="auto"/>
            <w:right w:val="none" w:sz="0" w:space="0" w:color="auto"/>
          </w:divBdr>
        </w:div>
        <w:div w:id="1376387269">
          <w:marLeft w:val="0"/>
          <w:marRight w:val="0"/>
          <w:marTop w:val="0"/>
          <w:marBottom w:val="0"/>
          <w:divBdr>
            <w:top w:val="none" w:sz="0" w:space="5" w:color="auto"/>
            <w:left w:val="none" w:sz="0" w:space="0" w:color="auto"/>
            <w:bottom w:val="none" w:sz="0" w:space="0" w:color="auto"/>
            <w:right w:val="none" w:sz="0" w:space="0" w:color="auto"/>
          </w:divBdr>
          <w:divsChild>
            <w:div w:id="898784525">
              <w:marLeft w:val="0"/>
              <w:marRight w:val="60"/>
              <w:marTop w:val="0"/>
              <w:marBottom w:val="75"/>
              <w:divBdr>
                <w:top w:val="single" w:sz="6" w:space="2" w:color="EAEAEA"/>
                <w:left w:val="single" w:sz="6" w:space="2" w:color="EAEAEA"/>
                <w:bottom w:val="single" w:sz="6" w:space="2" w:color="EAEAEA"/>
                <w:right w:val="single" w:sz="6" w:space="2" w:color="EAEAEA"/>
              </w:divBdr>
            </w:div>
          </w:divsChild>
        </w:div>
        <w:div w:id="1616912162">
          <w:marLeft w:val="0"/>
          <w:marRight w:val="0"/>
          <w:marTop w:val="30"/>
          <w:marBottom w:val="30"/>
          <w:divBdr>
            <w:top w:val="single" w:sz="6" w:space="2" w:color="EAEAEA"/>
            <w:left w:val="single" w:sz="6" w:space="2" w:color="EAEAEA"/>
            <w:bottom w:val="single" w:sz="6" w:space="2" w:color="EAEAEA"/>
            <w:right w:val="single" w:sz="6" w:space="2" w:color="EAEAEA"/>
          </w:divBdr>
        </w:div>
        <w:div w:id="1675381859">
          <w:marLeft w:val="0"/>
          <w:marRight w:val="300"/>
          <w:marTop w:val="0"/>
          <w:marBottom w:val="0"/>
          <w:divBdr>
            <w:top w:val="none" w:sz="0" w:space="0" w:color="auto"/>
            <w:left w:val="none" w:sz="0" w:space="0" w:color="auto"/>
            <w:bottom w:val="none" w:sz="0" w:space="0" w:color="auto"/>
            <w:right w:val="none" w:sz="0" w:space="0" w:color="auto"/>
          </w:divBdr>
        </w:div>
        <w:div w:id="1765765633">
          <w:marLeft w:val="0"/>
          <w:marRight w:val="0"/>
          <w:marTop w:val="0"/>
          <w:marBottom w:val="0"/>
          <w:divBdr>
            <w:top w:val="none" w:sz="0" w:space="5" w:color="auto"/>
            <w:left w:val="none" w:sz="0" w:space="0" w:color="auto"/>
            <w:bottom w:val="none" w:sz="0" w:space="0" w:color="auto"/>
            <w:right w:val="none" w:sz="0" w:space="0" w:color="auto"/>
          </w:divBdr>
          <w:divsChild>
            <w:div w:id="600841684">
              <w:marLeft w:val="0"/>
              <w:marRight w:val="60"/>
              <w:marTop w:val="0"/>
              <w:marBottom w:val="75"/>
              <w:divBdr>
                <w:top w:val="single" w:sz="6" w:space="2" w:color="EAEAEA"/>
                <w:left w:val="single" w:sz="6" w:space="2" w:color="EAEAEA"/>
                <w:bottom w:val="single" w:sz="6" w:space="2" w:color="EAEAEA"/>
                <w:right w:val="single" w:sz="6" w:space="2" w:color="EAEAEA"/>
              </w:divBdr>
            </w:div>
          </w:divsChild>
        </w:div>
        <w:div w:id="1796825465">
          <w:marLeft w:val="0"/>
          <w:marRight w:val="300"/>
          <w:marTop w:val="0"/>
          <w:marBottom w:val="0"/>
          <w:divBdr>
            <w:top w:val="none" w:sz="0" w:space="0" w:color="auto"/>
            <w:left w:val="none" w:sz="0" w:space="0" w:color="auto"/>
            <w:bottom w:val="none" w:sz="0" w:space="0" w:color="auto"/>
            <w:right w:val="none" w:sz="0" w:space="0" w:color="auto"/>
          </w:divBdr>
        </w:div>
        <w:div w:id="1801455918">
          <w:marLeft w:val="0"/>
          <w:marRight w:val="0"/>
          <w:marTop w:val="0"/>
          <w:marBottom w:val="0"/>
          <w:divBdr>
            <w:top w:val="none" w:sz="0" w:space="5" w:color="auto"/>
            <w:left w:val="none" w:sz="0" w:space="0" w:color="auto"/>
            <w:bottom w:val="none" w:sz="0" w:space="0" w:color="auto"/>
            <w:right w:val="none" w:sz="0" w:space="0" w:color="auto"/>
          </w:divBdr>
          <w:divsChild>
            <w:div w:id="214202719">
              <w:marLeft w:val="0"/>
              <w:marRight w:val="60"/>
              <w:marTop w:val="0"/>
              <w:marBottom w:val="75"/>
              <w:divBdr>
                <w:top w:val="single" w:sz="6" w:space="2" w:color="EAEAEA"/>
                <w:left w:val="single" w:sz="6" w:space="2" w:color="EAEAEA"/>
                <w:bottom w:val="single" w:sz="6" w:space="2" w:color="EAEAEA"/>
                <w:right w:val="single" w:sz="6" w:space="2" w:color="EAEAEA"/>
              </w:divBdr>
            </w:div>
          </w:divsChild>
        </w:div>
        <w:div w:id="1920094015">
          <w:marLeft w:val="0"/>
          <w:marRight w:val="0"/>
          <w:marTop w:val="30"/>
          <w:marBottom w:val="30"/>
          <w:divBdr>
            <w:top w:val="single" w:sz="6" w:space="2" w:color="EAEAEA"/>
            <w:left w:val="single" w:sz="6" w:space="2" w:color="EAEAEA"/>
            <w:bottom w:val="single" w:sz="6" w:space="2" w:color="EAEAEA"/>
            <w:right w:val="single" w:sz="6" w:space="2" w:color="EAEAEA"/>
          </w:divBdr>
        </w:div>
        <w:div w:id="2052460434">
          <w:marLeft w:val="0"/>
          <w:marRight w:val="0"/>
          <w:marTop w:val="30"/>
          <w:marBottom w:val="30"/>
          <w:divBdr>
            <w:top w:val="single" w:sz="6" w:space="2" w:color="EAEAEA"/>
            <w:left w:val="single" w:sz="6" w:space="2" w:color="EAEAEA"/>
            <w:bottom w:val="single" w:sz="6" w:space="2" w:color="EAEAEA"/>
            <w:right w:val="single" w:sz="6" w:space="2" w:color="EAEAEA"/>
          </w:divBdr>
        </w:div>
      </w:divsChild>
    </w:div>
    <w:div w:id="1102801823">
      <w:bodyDiv w:val="1"/>
      <w:marLeft w:val="0"/>
      <w:marRight w:val="0"/>
      <w:marTop w:val="0"/>
      <w:marBottom w:val="0"/>
      <w:divBdr>
        <w:top w:val="none" w:sz="0" w:space="0" w:color="auto"/>
        <w:left w:val="none" w:sz="0" w:space="0" w:color="auto"/>
        <w:bottom w:val="none" w:sz="0" w:space="0" w:color="auto"/>
        <w:right w:val="none" w:sz="0" w:space="0" w:color="auto"/>
      </w:divBdr>
    </w:div>
    <w:div w:id="186208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image" Target="media/image19.jpeg"/><Relationship Id="rId47" Type="http://schemas.openxmlformats.org/officeDocument/2006/relationships/image" Target="media/image22.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2.bin"/><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oleObject" Target="embeddings/oleObject15.bin"/><Relationship Id="rId40" Type="http://schemas.openxmlformats.org/officeDocument/2006/relationships/image" Target="media/image18.wmf"/><Relationship Id="rId45" Type="http://schemas.openxmlformats.org/officeDocument/2006/relationships/image" Target="media/image21.wmf"/><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image" Target="media/image20.wmf"/><Relationship Id="rId48" Type="http://schemas.openxmlformats.org/officeDocument/2006/relationships/image" Target="media/image23.wmf"/><Relationship Id="rId8" Type="http://schemas.openxmlformats.org/officeDocument/2006/relationships/oleObject" Target="embeddings/oleObject1.bin"/><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oleObject" Target="embeddings/oleObject19.bin"/><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6.wmf"/><Relationship Id="rId49" Type="http://schemas.openxmlformats.org/officeDocument/2006/relationships/oleObject" Target="embeddings/oleObject20.bin"/></Relationships>
</file>

<file path=word/_rels/footer1.xml.rels><?xml version="1.0" encoding="UTF-8" standalone="yes"?>
<Relationships xmlns="http://schemas.openxmlformats.org/package/2006/relationships"><Relationship Id="rId2" Type="http://schemas.openxmlformats.org/officeDocument/2006/relationships/hyperlink" Target="mailto:info@uniecampus.it" TargetMode="External"/><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m-i3\Desktop\varie\ECAMPUS\materiale_ecampus\modelli\modello_lezione_ingegneri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modello_lezione_ingegneria</Template>
  <TotalTime>0</TotalTime>
  <Pages>3</Pages>
  <Words>2214</Words>
  <Characters>12624</Characters>
  <Application>Microsoft Office Word</Application>
  <DocSecurity>4</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14809</CharactersWithSpaces>
  <SharedDoc>false</SharedDoc>
  <HLinks>
    <vt:vector size="6" baseType="variant">
      <vt:variant>
        <vt:i4>2949122</vt:i4>
      </vt:variant>
      <vt:variant>
        <vt:i4>0</vt:i4>
      </vt:variant>
      <vt:variant>
        <vt:i4>0</vt:i4>
      </vt:variant>
      <vt:variant>
        <vt:i4>5</vt:i4>
      </vt:variant>
      <vt:variant>
        <vt:lpwstr>mailto:info@uniecampus.it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Gionata Massi</dc:creator>
  <cp:keywords/>
  <cp:lastModifiedBy>word</cp:lastModifiedBy>
  <cp:revision>2</cp:revision>
  <cp:lastPrinted>2007-11-02T13:56:00Z</cp:lastPrinted>
  <dcterms:created xsi:type="dcterms:W3CDTF">2024-02-07T16:15:00Z</dcterms:created>
  <dcterms:modified xsi:type="dcterms:W3CDTF">2024-02-07T16:15:00Z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