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D6B3D"/>
          <w:sz w:val="56"/>
          <w:szCs w:val="56"/>
        </w:rPr>
        <w:t xml:space="preserve">Cannabis Track &amp; Trace</w:t>
      </w:r>
    </w:p>
    <w:p>
      <w:pPr>
        <w:spacing w:after="60"/>
        <w:jc w:val="center"/>
      </w:pPr>
      <w:r>
        <w:rPr>
          <w:rFonts w:ascii="Arial" w:cs="Arial" w:eastAsia="Arial" w:hAnsi="Arial"/>
          <w:b/>
          <w:bCs/>
          <w:color w:val="1A1A2E"/>
          <w:sz w:val="36"/>
          <w:szCs w:val="36"/>
        </w:rPr>
        <w:t xml:space="preserve">Internal Build Pack</w:t>
      </w:r>
    </w:p>
    <w:p>
      <w:pPr>
        <w:pBdr>
          <w:top w:val="single" w:color="0D6B3D" w:sz="3" w:space="12"/>
        </w:pBdr>
        <w:spacing w:after="20"/>
        <w:jc w:val="center"/>
      </w:pPr>
      <w:r>
        <w:rPr>
          <w:rFonts w:ascii="Arial" w:cs="Arial" w:eastAsia="Arial" w:hAnsi="Arial"/>
          <w:color w:val="667085"/>
          <w:sz w:val="22"/>
          <w:szCs w:val="22"/>
        </w:rPr>
        <w:t xml:space="preserve">Developer Reference + Claude Code Prompts — NOT FOR CLIENT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White-label Cannabis TnT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First Tenant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Origin</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Developer (Floris) + Claude Code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Models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21 (inc. Container + ContainerEvent)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Key Update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Weight variance alerts ALL senior roles immediately</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22 March 2026</w:t>
            </w:r>
          </w:p>
        </w:tc>
      </w:tr>
    </w:tbl>
    <w:p>
      <w:pPr>
        <w:spacing w:after="400"/>
      </w:pPr>
    </w:p>
    <w:p>
      <w:pPr>
        <w:jc w:val="center"/>
      </w:pPr>
      <w:r>
        <w:rPr>
          <w:rFonts w:ascii="Arial" w:cs="Arial" w:eastAsia="Arial" w:hAnsi="Arial"/>
          <w:b/>
          <w:bCs/>
          <w:color w:val="DC3545"/>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Build Pack — Internal Reference</w:t>
      </w:r>
    </w:p>
    <w:p>
      <w:pPr>
        <w:spacing w:after="120" w:line="276"/>
      </w:pPr>
      <w:r>
        <w:rPr>
          <w:rFonts w:ascii="Arial" w:cs="Arial" w:eastAsia="Arial" w:hAnsi="Arial"/>
          <w:b/>
          <w:bCs/>
          <w:color w:val="DC3545"/>
          <w:sz w:val="22"/>
          <w:szCs w:val="22"/>
        </w:rPr>
        <w:t xml:space="preserve">NOT FOR CLIENT. </w:t>
      </w:r>
      <w:r>
        <w:rPr>
          <w:rFonts w:ascii="Arial" w:cs="Arial" w:eastAsia="Arial" w:hAnsi="Arial"/>
          <w:sz w:val="22"/>
          <w:szCs w:val="22"/>
        </w:rPr>
        <w:t xml:space="preserve">White-label TnT. First tenant: ILCO Farms / Origin. Single farm + 1 store (Potch) + online.</w:t>
      </w:r>
    </w:p>
    <w:p>
      <w:pPr>
        <w:spacing w:after="60"/>
      </w:pPr>
    </w:p>
    <w:p>
      <w:pPr>
        <w:pStyle w:val="Heading2"/>
      </w:pPr>
      <w:r>
        <w:t xml:space="preserve">Farm Manager Feedback (Confirmed)</w:t>
      </w:r>
    </w:p>
    <w:p>
      <w:pPr>
        <w:pStyle w:val="ListParagraph"/>
        <w:numPr>
          <w:ilvl w:val="0"/>
          <w:numId w:val="2"/>
        </w:numPr>
        <w:spacing w:after="60"/>
      </w:pPr>
      <w:r>
        <w:rPr>
          <w:rFonts w:ascii="Arial" w:cs="Arial" w:eastAsia="Arial" w:hAnsi="Arial"/>
          <w:sz w:val="22"/>
          <w:szCs w:val="22"/>
        </w:rPr>
        <w:t xml:space="preserve">Containers v1.0: harvest bins, drying racks, trimmed bags, curing jars</w:t>
      </w:r>
    </w:p>
    <w:p>
      <w:pPr>
        <w:pStyle w:val="ListParagraph"/>
        <w:numPr>
          <w:ilvl w:val="0"/>
          <w:numId w:val="2"/>
        </w:numPr>
        <w:spacing w:after="60"/>
      </w:pPr>
      <w:r>
        <w:rPr>
          <w:rFonts w:ascii="Arial" w:cs="Arial" w:eastAsia="Arial" w:hAnsi="Arial"/>
          <w:sz w:val="22"/>
          <w:szCs w:val="22"/>
        </w:rPr>
        <w:t xml:space="preserve">Processing + packaging containers: LATER (v2.0)</w:t>
      </w:r>
    </w:p>
    <w:p>
      <w:pPr>
        <w:pStyle w:val="ListParagraph"/>
        <w:numPr>
          <w:ilvl w:val="0"/>
          <w:numId w:val="2"/>
        </w:numPr>
        <w:spacing w:after="60"/>
      </w:pPr>
      <w:r>
        <w:rPr>
          <w:rFonts w:ascii="Arial" w:cs="Arial" w:eastAsia="Arial" w:hAnsi="Arial"/>
          <w:sz w:val="22"/>
          <w:szCs w:val="22"/>
        </w:rPr>
        <w:t xml:space="preserve">Weight recorded at EVERY zone transition</w:t>
      </w:r>
    </w:p>
    <w:p>
      <w:pPr>
        <w:pStyle w:val="ListParagraph"/>
        <w:numPr>
          <w:ilvl w:val="0"/>
          <w:numId w:val="2"/>
        </w:numPr>
        <w:spacing w:after="60"/>
      </w:pPr>
      <w:r>
        <w:rPr>
          <w:rFonts w:ascii="Arial" w:cs="Arial" w:eastAsia="Arial" w:hAnsi="Arial"/>
          <w:sz w:val="22"/>
          <w:szCs w:val="22"/>
        </w:rPr>
        <w:t xml:space="preserve">Different person per zone with handover at phase transitions</w:t>
      </w:r>
    </w:p>
    <w:p>
      <w:pPr>
        <w:pStyle w:val="ListParagraph"/>
        <w:numPr>
          <w:ilvl w:val="0"/>
          <w:numId w:val="2"/>
        </w:numPr>
        <w:spacing w:after="60"/>
      </w:pPr>
      <w:r>
        <w:rPr>
          <w:rFonts w:ascii="Arial" w:cs="Arial" w:eastAsia="Arial" w:hAnsi="Arial"/>
          <w:sz w:val="22"/>
          <w:szCs w:val="22"/>
        </w:rPr>
        <w:t xml:space="preserve">CRITICAL: Weight variances alert ALL senior roles IMMEDIATELY (not just one person)</w:t>
      </w:r>
    </w:p>
    <w:p>
      <w:pPr>
        <w:spacing w:after="200"/>
      </w:pPr>
    </w:p>
    <w:p>
      <w:pPr>
        <w:pStyle w:val="Heading2"/>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White-label Cannabis TnT (multi-tenant)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First Tenant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farm. Origin = retail (1 store Potch + online)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React+TS+Vite+Tailwind | Express+TS | PostgreSQL+Prisma</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Models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21 total (19 core + Container + ContainerEvent)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Anomaly Rules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8 total (5 original + weight variance + zone mismatch + stale)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PIN-to-email + JWT, 7-tier RBAC, per-tenant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Append-only, SHA-256 hash chain</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QR/RFID</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Dual-mode. Start QR-only (under R2,000/yr)</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DATA RULE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ZERO mock/fake/hardcoded data in frontend. Everything from DB via API. Always.</w:t>
            </w:r>
          </w:p>
        </w:tc>
      </w:tr>
    </w:tbl>
    <w:p>
      <w:pPr>
        <w:spacing w:after="200"/>
      </w:pPr>
    </w:p>
    <w:p>
      <w:pPr>
        <w:pStyle w:val="Heading2"/>
      </w:pPr>
      <w:r>
        <w:t xml:space="preserve">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200"/>
        <w:gridCol w:w="21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Lvl</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Weight Alerts?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SUPER_ADMIN</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Platform owner (us)</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TENANT_ADMIN</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 owner (ILCO)</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FACILITY_MANAGER</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Farm manager</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CULTIVATOR</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 reg, phase, containers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(creates events)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LAB_TECH</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Lab results, COA</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SECURITY_OFFICER</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 destruction, transport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VIEWER</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Read-only</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bl>
    <w:p>
      <w:pPr>
        <w:spacing w:after="200"/>
      </w:pPr>
    </w:p>
    <w:p>
      <w:pPr>
        <w:pStyle w:val="Heading2"/>
      </w:pPr>
      <w:r>
        <w:t xml:space="preserve">WBS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800"/>
        <w:gridCol w:w="800"/>
        <w:gridCol w:w="3060"/>
      </w:tblGrid>
      <w:tr>
        <w:tc>
          <w:tcPr>
            <w:tcW w:type="dxa" w:w="5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8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Hrs</w:t>
            </w:r>
          </w:p>
        </w:tc>
        <w:tc>
          <w:tcPr>
            <w:tcW w:type="dxa" w:w="30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Verify</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Scaffolding + deps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install</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 (21 models + seed)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P2</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~6h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prisma generate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Auth + RBAC + audit</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P3</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Postman login</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Plants + containers + weight alerts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P4</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alert fires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Batch + lab + COA</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P5</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COA PDF</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Compliance + destruction + anomaly (8 rules)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P6</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~9h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Quota blocks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7</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QMS + remaining backend</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P7</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Hash chain valid</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8</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 shell</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P8</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~7h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sidebar</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9</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Dashboard + pages + container view + QR</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P9</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Alert panel + mobile</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10</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Polish + deploy</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P10</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~8h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compose up</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1–10</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br w:type="page"/>
      </w:r>
    </w:p>
    <w:p>
      <w:pPr>
        <w:pStyle w:val="Heading2"/>
      </w:pPr>
      <w:r>
        <w:t xml:space="preserve">Prompt 1 — Scaffolding</w:t>
      </w:r>
    </w:p>
    <w:p>
      <w:pPr>
        <w:shd w:fill="F0F4F0" w:val="clear"/>
        <w:spacing w:after="30"/>
        <w:ind w:left="200" w:right="200"/>
      </w:pPr>
      <w:r>
        <w:rPr>
          <w:rFonts w:ascii="Consolas" w:cs="Consolas" w:eastAsia="Consolas" w:hAnsi="Consolas"/>
          <w:color w:val="1A1A2E"/>
          <w:sz w:val="18"/>
          <w:szCs w:val="18"/>
        </w:rPr>
        <w:t xml:space="preserve">Create ~/ilco-tnt/ full-stack. Express+TS backend, React+TS+Vite+Tailwind frontend. Prisma placeholder with Tenant model. Docker Compose. All deps installed, placeholders only.</w:t>
      </w:r>
    </w:p>
    <w:p>
      <w:pPr>
        <w:shd w:fill="F0F4F0" w:val="clear"/>
        <w:spacing w:after="30"/>
        <w:ind w:left="200" w:right="200"/>
      </w:pPr>
      <w:r>
        <w:rPr>
          <w:rFonts w:ascii="Consolas" w:cs="Consolas" w:eastAsia="Consolas" w:hAnsi="Consolas"/>
          <w:color w:val="1A1A2E"/>
          <w:sz w:val="18"/>
          <w:szCs w:val="18"/>
        </w:rPr>
        <w:t xml:space="preserve">Verify: npm install clean in both dirs.</w:t>
      </w:r>
    </w:p>
    <w:p>
      <w:pPr>
        <w:spacing w:after="100"/>
      </w:pPr>
    </w:p>
    <w:p>
      <w:pPr>
        <w:pStyle w:val="Heading2"/>
      </w:pPr>
      <w:r>
        <w:t xml:space="preserve">Prompt 2 — Database + Seed</w:t>
      </w:r>
    </w:p>
    <w:p>
      <w:pPr>
        <w:shd w:fill="F0F4F0" w:val="clear"/>
        <w:spacing w:after="30"/>
        <w:ind w:left="200" w:right="200"/>
      </w:pPr>
      <w:r>
        <w:rPr>
          <w:rFonts w:ascii="Consolas" w:cs="Consolas" w:eastAsia="Consolas" w:hAnsi="Consolas"/>
          <w:color w:val="1A1A2E"/>
          <w:sz w:val="18"/>
          <w:szCs w:val="18"/>
        </w:rPr>
        <w:t xml:space="preserve">19 models + Container + ContainerEvent = 21 models total.</w:t>
      </w:r>
    </w:p>
    <w:p>
      <w:pPr>
        <w:shd w:fill="F0F4F0" w:val="clear"/>
        <w:spacing w:after="30"/>
        <w:ind w:left="200" w:right="200"/>
      </w:pPr>
      <w:r>
        <w:rPr>
          <w:rFonts w:ascii="Consolas" w:cs="Consolas" w:eastAsia="Consolas" w:hAnsi="Consolas"/>
          <w:color w:val="1A1A2E"/>
          <w:sz w:val="18"/>
          <w:szCs w:val="18"/>
        </w:rPr>
        <w:t xml:space="preserve">Container: containerId (BIN-001 etc), qrCode, containerType enum (BIN, RACK, BAG, JAR, PACKAGE, CUSTOM), batchId FK, currentZoneId FK, status (EMPTY/LOADED/IN_TRANSIT/RETIRED), facilityId, tenantId.</w:t>
      </w:r>
    </w:p>
    <w:p>
      <w:pPr>
        <w:shd w:fill="F0F4F0" w:val="clear"/>
        <w:spacing w:after="30"/>
        <w:ind w:left="200" w:right="200"/>
      </w:pPr>
      <w:r>
        <w:rPr>
          <w:rFonts w:ascii="Consolas" w:cs="Consolas" w:eastAsia="Consolas" w:hAnsi="Consolas"/>
          <w:color w:val="1A1A2E"/>
          <w:sz w:val="18"/>
          <w:szCs w:val="18"/>
        </w:rPr>
        <w:t xml:space="preserve">ContainerEvent: containerId FK, eventType enum (LOAD, UNLOAD, MOVE, WEIGH, HANDOVER), weight (decimal nullable), weightUnit (g/kg), fromZoneId, toZoneId, outgoingHandlerId FK, incomingHandlerId FK (for HANDOVER events), timestamp, notes, photoUrl.</w:t>
      </w:r>
    </w:p>
    <w:p>
      <w:pPr>
        <w:shd w:fill="F0F4F0" w:val="clear"/>
        <w:spacing w:after="30"/>
        <w:ind w:left="200" w:right="200"/>
      </w:pPr>
      <w:r>
        <w:rPr>
          <w:rFonts w:ascii="Consolas" w:cs="Consolas" w:eastAsia="Consolas" w:hAnsi="Consolas"/>
          <w:color w:val="1A1A2E"/>
          <w:sz w:val="18"/>
          <w:szCs w:val="18"/>
        </w:rPr>
        <w:t xml:space="preserve">Seed: 1 tenant (ILCO), 1 facility, 7 users (unique PINs), 50 plants, 4 batches, 10 containers (mix of BIN/RACK/BAG/JAR), 20 container events, lab results, COA, destructions, 20 audit entries with SHA-256 chain, permits.</w:t>
      </w:r>
    </w:p>
    <w:p>
      <w:pPr>
        <w:shd w:fill="F0F4F0" w:val="clear"/>
        <w:spacing w:after="30"/>
        <w:ind w:left="200" w:right="200"/>
      </w:pPr>
      <w:r>
        <w:rPr>
          <w:rFonts w:ascii="Consolas" w:cs="Consolas" w:eastAsia="Consolas" w:hAnsi="Consolas"/>
          <w:color w:val="1A1A2E"/>
          <w:sz w:val="18"/>
          <w:szCs w:val="18"/>
        </w:rPr>
        <w:t xml:space="preserve">Verify: prisma generate + db push + seed.</w:t>
      </w:r>
    </w:p>
    <w:p>
      <w:pPr>
        <w:spacing w:after="100"/>
      </w:pPr>
    </w:p>
    <w:p>
      <w:pPr>
        <w:pStyle w:val="Heading2"/>
      </w:pPr>
      <w:r>
        <w:t xml:space="preserve">Prompt 3 — Auth + RBAC + Audit</w:t>
      </w:r>
    </w:p>
    <w:p>
      <w:pPr>
        <w:shd w:fill="F0F4F0" w:val="clear"/>
        <w:spacing w:after="30"/>
        <w:ind w:left="200" w:right="200"/>
      </w:pPr>
      <w:r>
        <w:rPr>
          <w:rFonts w:ascii="Consolas" w:cs="Consolas" w:eastAsia="Consolas" w:hAnsi="Consolas"/>
          <w:color w:val="1A1A2E"/>
          <w:sz w:val="18"/>
          <w:szCs w:val="18"/>
        </w:rPr>
        <w:t xml:space="preserve">PIN-to-email. JWT. 7-tier RBAC: SUPER_ADMIN=5, TENANT_ADMIN=4, FM=3, CULT=2, LAB=2, SEC=1, VIEW=0. requireRole(), requireLevel(), requireTenant(). Rate limit. Lockout.</w:t>
      </w:r>
    </w:p>
    <w:p>
      <w:pPr>
        <w:shd w:fill="F0F4F0" w:val="clear"/>
        <w:spacing w:after="30"/>
        <w:ind w:left="200" w:right="200"/>
      </w:pPr>
      <w:r>
        <w:rPr>
          <w:rFonts w:ascii="Consolas" w:cs="Consolas" w:eastAsia="Consolas" w:hAnsi="Consolas"/>
          <w:color w:val="1A1A2E"/>
          <w:sz w:val="18"/>
          <w:szCs w:val="18"/>
        </w:rPr>
        <w:t xml:space="preserve">SHA-256 hash chain audit service. Append-only.</w:t>
      </w:r>
    </w:p>
    <w:p>
      <w:pPr>
        <w:shd w:fill="F0F4F0" w:val="clear"/>
        <w:spacing w:after="30"/>
        <w:ind w:left="200" w:right="200"/>
      </w:pPr>
      <w:r>
        <w:rPr>
          <w:rFonts w:ascii="Consolas" w:cs="Consolas" w:eastAsia="Consolas" w:hAnsi="Consolas"/>
          <w:color w:val="1A1A2E"/>
          <w:sz w:val="18"/>
          <w:szCs w:val="18"/>
        </w:rPr>
        <w:t xml:space="preserve">Verify: Postman login flow + audit entries.</w:t>
      </w:r>
    </w:p>
    <w:p>
      <w:pPr>
        <w:spacing w:after="100"/>
      </w:pPr>
    </w:p>
    <w:p>
      <w:pPr>
        <w:pStyle w:val="Heading2"/>
      </w:pPr>
      <w:r>
        <w:t xml:space="preserve">Prompt 4 — Plant Lifecycle + Containers</w:t>
      </w:r>
    </w:p>
    <w:p>
      <w:pPr>
        <w:shd w:fill="F0F4F0" w:val="clear"/>
        <w:spacing w:after="30"/>
        <w:ind w:left="200" w:right="200"/>
      </w:pPr>
      <w:r>
        <w:rPr>
          <w:rFonts w:ascii="Consolas" w:cs="Consolas" w:eastAsia="Consolas" w:hAnsi="Consolas"/>
          <w:color w:val="1A1A2E"/>
          <w:sz w:val="18"/>
          <w:szCs w:val="18"/>
        </w:rPr>
        <w:t xml:space="preserve">Plant: 8 endpoints (register, list, detail, phase, flag, scan, genealogy, stats). Auto ZA-ID, RFID/QR. Linear phases. Weight at transitions. Quota check.</w:t>
      </w:r>
    </w:p>
    <w:p>
      <w:pPr>
        <w:shd w:fill="F0F4F0" w:val="clear"/>
        <w:spacing w:after="30"/>
        <w:ind w:left="200" w:right="200"/>
      </w:pPr>
      <w:r>
        <w:rPr>
          <w:rFonts w:ascii="Consolas" w:cs="Consolas" w:eastAsia="Consolas" w:hAnsi="Consolas"/>
          <w:color w:val="1A1A2E"/>
          <w:sz w:val="18"/>
          <w:szCs w:val="18"/>
        </w:rPr>
        <w:t xml:space="preserve">Container: 8 endpoints:</w:t>
      </w:r>
    </w:p>
    <w:p>
      <w:pPr>
        <w:shd w:fill="F0F4F0" w:val="clear"/>
        <w:spacing w:after="30"/>
        <w:ind w:left="200" w:right="200"/>
      </w:pPr>
      <w:r>
        <w:rPr>
          <w:rFonts w:ascii="Consolas" w:cs="Consolas" w:eastAsia="Consolas" w:hAnsi="Consolas"/>
          <w:color w:val="1A1A2E"/>
          <w:sz w:val="18"/>
          <w:szCs w:val="18"/>
        </w:rPr>
        <w:t xml:space="preserve">POST /api/containers - register (print QR)</w:t>
      </w:r>
    </w:p>
    <w:p>
      <w:pPr>
        <w:shd w:fill="F0F4F0" w:val="clear"/>
        <w:spacing w:after="30"/>
        <w:ind w:left="200" w:right="200"/>
      </w:pPr>
      <w:r>
        <w:rPr>
          <w:rFonts w:ascii="Consolas" w:cs="Consolas" w:eastAsia="Consolas" w:hAnsi="Consolas"/>
          <w:color w:val="1A1A2E"/>
          <w:sz w:val="18"/>
          <w:szCs w:val="18"/>
        </w:rPr>
        <w:t xml:space="preserve">GET /api/containers - list (filter batch/zone/status)</w:t>
      </w:r>
    </w:p>
    <w:p>
      <w:pPr>
        <w:shd w:fill="F0F4F0" w:val="clear"/>
        <w:spacing w:after="30"/>
        <w:ind w:left="200" w:right="200"/>
      </w:pPr>
      <w:r>
        <w:rPr>
          <w:rFonts w:ascii="Consolas" w:cs="Consolas" w:eastAsia="Consolas" w:hAnsi="Consolas"/>
          <w:color w:val="1A1A2E"/>
          <w:sz w:val="18"/>
          <w:szCs w:val="18"/>
        </w:rPr>
        <w:t xml:space="preserve">GET /api/containers/:id - detail + event history</w:t>
      </w:r>
    </w:p>
    <w:p>
      <w:pPr>
        <w:shd w:fill="F0F4F0" w:val="clear"/>
        <w:spacing w:after="30"/>
        <w:ind w:left="200" w:right="200"/>
      </w:pPr>
      <w:r>
        <w:rPr>
          <w:rFonts w:ascii="Consolas" w:cs="Consolas" w:eastAsia="Consolas" w:hAnsi="Consolas"/>
          <w:color w:val="1A1A2E"/>
          <w:sz w:val="18"/>
          <w:szCs w:val="18"/>
        </w:rPr>
        <w:t xml:space="preserve">POST /api/containers/:id/load - scan in + weight</w:t>
      </w:r>
    </w:p>
    <w:p>
      <w:pPr>
        <w:shd w:fill="F0F4F0" w:val="clear"/>
        <w:spacing w:after="30"/>
        <w:ind w:left="200" w:right="200"/>
      </w:pPr>
      <w:r>
        <w:rPr>
          <w:rFonts w:ascii="Consolas" w:cs="Consolas" w:eastAsia="Consolas" w:hAnsi="Consolas"/>
          <w:color w:val="1A1A2E"/>
          <w:sz w:val="18"/>
          <w:szCs w:val="18"/>
        </w:rPr>
        <w:t xml:space="preserve">POST /api/containers/:id/unload - scan out + weight</w:t>
      </w:r>
    </w:p>
    <w:p>
      <w:pPr>
        <w:shd w:fill="F0F4F0" w:val="clear"/>
        <w:spacing w:after="30"/>
        <w:ind w:left="200" w:right="200"/>
      </w:pPr>
      <w:r>
        <w:rPr>
          <w:rFonts w:ascii="Consolas" w:cs="Consolas" w:eastAsia="Consolas" w:hAnsi="Consolas"/>
          <w:color w:val="1A1A2E"/>
          <w:sz w:val="18"/>
          <w:szCs w:val="18"/>
        </w:rPr>
        <w:t xml:space="preserve">POST /api/containers/:id/move - zone transition (MUST include weight)</w:t>
      </w:r>
    </w:p>
    <w:p>
      <w:pPr>
        <w:shd w:fill="F0F4F0" w:val="clear"/>
        <w:spacing w:after="30"/>
        <w:ind w:left="200" w:right="200"/>
      </w:pPr>
      <w:r>
        <w:rPr>
          <w:rFonts w:ascii="Consolas" w:cs="Consolas" w:eastAsia="Consolas" w:hAnsi="Consolas"/>
          <w:color w:val="1A1A2E"/>
          <w:sz w:val="18"/>
          <w:szCs w:val="18"/>
        </w:rPr>
        <w:t xml:space="preserve">POST /api/containers/:id/handover - record person-to-person transfer + weight confirmation</w:t>
      </w:r>
    </w:p>
    <w:p>
      <w:pPr>
        <w:shd w:fill="F0F4F0" w:val="clear"/>
        <w:spacing w:after="30"/>
        <w:ind w:left="200" w:right="200"/>
      </w:pPr>
      <w:r>
        <w:rPr>
          <w:rFonts w:ascii="Consolas" w:cs="Consolas" w:eastAsia="Consolas" w:hAnsi="Consolas"/>
          <w:color w:val="1A1A2E"/>
          <w:sz w:val="18"/>
          <w:szCs w:val="18"/>
        </w:rPr>
        <w:t xml:space="preserve">GET /api/containers/reconciliation/:batchId - weight reconciliation report</w:t>
      </w:r>
    </w:p>
    <w:p>
      <w:pPr>
        <w:shd w:fill="F0F4F0" w:val="clear"/>
        <w:spacing w:after="30"/>
        <w:ind w:left="200" w:right="200"/>
      </w:pPr>
      <w:r>
        <w:rPr>
          <w:rFonts w:ascii="Consolas" w:cs="Consolas" w:eastAsia="Consolas" w:hAnsi="Consolas"/>
          <w:color w:val="1A1A2E"/>
          <w:sz w:val="18"/>
          <w:szCs w:val="18"/>
        </w:rPr>
        <w:t xml:space="preserve">BUSINESS RULE - CRITICAL:</w:t>
      </w:r>
    </w:p>
    <w:p>
      <w:pPr>
        <w:shd w:fill="F0F4F0" w:val="clear"/>
        <w:spacing w:after="30"/>
        <w:ind w:left="200" w:right="200"/>
      </w:pPr>
      <w:r>
        <w:rPr>
          <w:rFonts w:ascii="Consolas" w:cs="Consolas" w:eastAsia="Consolas" w:hAnsi="Consolas"/>
          <w:color w:val="1A1A2E"/>
          <w:sz w:val="18"/>
          <w:szCs w:val="18"/>
        </w:rPr>
        <w:t xml:space="preserve">On every UNLOAD, MOVE, or HANDOVER event, compare weight to previous event.</w:t>
      </w:r>
    </w:p>
    <w:p>
      <w:pPr>
        <w:shd w:fill="F0F4F0" w:val="clear"/>
        <w:spacing w:after="30"/>
        <w:ind w:left="200" w:right="200"/>
      </w:pPr>
      <w:r>
        <w:rPr>
          <w:rFonts w:ascii="Consolas" w:cs="Consolas" w:eastAsia="Consolas" w:hAnsi="Consolas"/>
          <w:color w:val="1A1A2E"/>
          <w:sz w:val="18"/>
          <w:szCs w:val="18"/>
        </w:rPr>
        <w:t xml:space="preserve">If variance exceeds threshold (configurable per container type, default 15% for drying, 5% for others):</w:t>
      </w:r>
    </w:p>
    <w:p>
      <w:pPr>
        <w:shd w:fill="F0F4F0" w:val="clear"/>
        <w:spacing w:after="30"/>
        <w:ind w:left="200" w:right="200"/>
      </w:pPr>
      <w:r>
        <w:rPr>
          <w:rFonts w:ascii="Consolas" w:cs="Consolas" w:eastAsia="Consolas" w:hAnsi="Consolas"/>
          <w:color w:val="1A1A2E"/>
          <w:sz w:val="18"/>
          <w:szCs w:val="18"/>
        </w:rPr>
        <w:t xml:space="preserve">1. Create Anomaly record (type: CONTAINER_WEIGHT_VARIANCE)</w:t>
      </w:r>
    </w:p>
    <w:p>
      <w:pPr>
        <w:shd w:fill="F0F4F0" w:val="clear"/>
        <w:spacing w:after="30"/>
        <w:ind w:left="200" w:right="200"/>
      </w:pPr>
      <w:r>
        <w:rPr>
          <w:rFonts w:ascii="Consolas" w:cs="Consolas" w:eastAsia="Consolas" w:hAnsi="Consolas"/>
          <w:color w:val="1A1A2E"/>
          <w:sz w:val="18"/>
          <w:szCs w:val="18"/>
        </w:rPr>
        <w:t xml:space="preserve">2. Create Notification for ALL of: TENANT_ADMIN + FACILITY_MANAGER + SUPER_ADMIN</w:t>
      </w:r>
    </w:p>
    <w:p>
      <w:pPr>
        <w:shd w:fill="F0F4F0" w:val="clear"/>
        <w:spacing w:after="30"/>
        <w:ind w:left="200" w:right="200"/>
      </w:pPr>
      <w:r>
        <w:rPr>
          <w:rFonts w:ascii="Consolas" w:cs="Consolas" w:eastAsia="Consolas" w:hAnsi="Consolas"/>
          <w:color w:val="1A1A2E"/>
          <w:sz w:val="18"/>
          <w:szCs w:val="18"/>
        </w:rPr>
        <w:t xml:space="preserve">3. Log to AuditLog</w:t>
      </w:r>
    </w:p>
    <w:p>
      <w:pPr>
        <w:shd w:fill="F0F4F0" w:val="clear"/>
        <w:spacing w:after="30"/>
        <w:ind w:left="200" w:right="200"/>
      </w:pPr>
      <w:r>
        <w:rPr>
          <w:rFonts w:ascii="Consolas" w:cs="Consolas" w:eastAsia="Consolas" w:hAnsi="Consolas"/>
          <w:color w:val="1A1A2E"/>
          <w:sz w:val="18"/>
          <w:szCs w:val="18"/>
        </w:rPr>
        <w:t xml:space="preserve">4. Send email to all above roles</w:t>
      </w:r>
    </w:p>
    <w:p>
      <w:pPr>
        <w:shd w:fill="F0F4F0" w:val="clear"/>
        <w:spacing w:after="30"/>
        <w:ind w:left="200" w:right="200"/>
      </w:pPr>
      <w:r>
        <w:rPr>
          <w:rFonts w:ascii="Consolas" w:cs="Consolas" w:eastAsia="Consolas" w:hAnsi="Consolas"/>
          <w:color w:val="1A1A2E"/>
          <w:sz w:val="18"/>
          <w:szCs w:val="18"/>
        </w:rPr>
        <w:t xml:space="preserve">This is NOT optional. ALL senior roles must be notified simultaneously.</w:t>
      </w:r>
    </w:p>
    <w:p>
      <w:pPr>
        <w:shd w:fill="F0F4F0" w:val="clear"/>
        <w:spacing w:after="30"/>
        <w:ind w:left="200" w:right="200"/>
      </w:pPr>
      <w:r>
        <w:rPr>
          <w:rFonts w:ascii="Consolas" w:cs="Consolas" w:eastAsia="Consolas" w:hAnsi="Consolas"/>
          <w:color w:val="1A1A2E"/>
          <w:sz w:val="18"/>
          <w:szCs w:val="18"/>
        </w:rPr>
        <w:t xml:space="preserve">Also alert on: container scanned in wrong zone (ZONE_MISMATCH), container no activity &gt;24h (STALE).</w:t>
      </w:r>
    </w:p>
    <w:p>
      <w:pPr>
        <w:shd w:fill="F0F4F0" w:val="clear"/>
        <w:spacing w:after="30"/>
        <w:ind w:left="200" w:right="200"/>
      </w:pPr>
      <w:r>
        <w:rPr>
          <w:rFonts w:ascii="Consolas" w:cs="Consolas" w:eastAsia="Consolas" w:hAnsi="Consolas"/>
          <w:color w:val="1A1A2E"/>
          <w:sz w:val="18"/>
          <w:szCs w:val="18"/>
        </w:rPr>
        <w:t xml:space="preserve">Verify: Load container, unload with suspicious weight -&gt; all senior roles get notification.</w:t>
      </w:r>
    </w:p>
    <w:p>
      <w:pPr>
        <w:spacing w:after="100"/>
      </w:pPr>
    </w:p>
    <w:p>
      <w:pPr>
        <w:pStyle w:val="Heading2"/>
      </w:pPr>
      <w:r>
        <w:t xml:space="preserve">Prompt 5 — Batch + Lab + COA</w:t>
      </w:r>
    </w:p>
    <w:p>
      <w:pPr>
        <w:shd w:fill="F0F4F0" w:val="clear"/>
        <w:spacing w:after="30"/>
        <w:ind w:left="200" w:right="200"/>
      </w:pPr>
      <w:r>
        <w:rPr>
          <w:rFonts w:ascii="Consolas" w:cs="Consolas" w:eastAsia="Consolas" w:hAnsi="Consolas"/>
          <w:color w:val="1A1A2E"/>
          <w:sz w:val="18"/>
          <w:szCs w:val="18"/>
        </w:rPr>
        <w:t xml:space="preserve">Batch CRUD, split/merge. Lab results (8 types). COA PDF via pdfkit. All 8 pass -&gt; COA. Fail -&gt; quarantine.</w:t>
      </w:r>
    </w:p>
    <w:p>
      <w:pPr>
        <w:shd w:fill="F0F4F0" w:val="clear"/>
        <w:spacing w:after="30"/>
        <w:ind w:left="200" w:right="200"/>
      </w:pPr>
      <w:r>
        <w:rPr>
          <w:rFonts w:ascii="Consolas" w:cs="Consolas" w:eastAsia="Consolas" w:hAnsi="Consolas"/>
          <w:color w:val="1A1A2E"/>
          <w:sz w:val="18"/>
          <w:szCs w:val="18"/>
        </w:rPr>
        <w:t xml:space="preserve">Verify: Create batch, 8 tests, generate COA PDF.</w:t>
      </w:r>
    </w:p>
    <w:p>
      <w:pPr>
        <w:spacing w:after="100"/>
      </w:pPr>
    </w:p>
    <w:p>
      <w:pPr>
        <w:pStyle w:val="Heading2"/>
      </w:pPr>
      <w:r>
        <w:t xml:space="preserve">Prompt 6 — Compliance + Destruction + Anomaly</w:t>
      </w:r>
    </w:p>
    <w:p>
      <w:pPr>
        <w:shd w:fill="F0F4F0" w:val="clear"/>
        <w:spacing w:after="30"/>
        <w:ind w:left="200" w:right="200"/>
      </w:pPr>
      <w:r>
        <w:rPr>
          <w:rFonts w:ascii="Consolas" w:cs="Consolas" w:eastAsia="Consolas" w:hAnsi="Consolas"/>
          <w:color w:val="1A1A2E"/>
          <w:sz w:val="18"/>
          <w:szCs w:val="18"/>
        </w:rPr>
        <w:t xml:space="preserve">INCB quota (alerts 70/85/95, block 100). SAPS destruction. Permits (expiry alerts). Transport manifests. Anomaly engine now has 8 rules (original 5 + container weight variance + zone mismatch + stale container).</w:t>
      </w:r>
    </w:p>
    <w:p>
      <w:pPr>
        <w:shd w:fill="F0F4F0" w:val="clear"/>
        <w:spacing w:after="30"/>
        <w:ind w:left="200" w:right="200"/>
      </w:pPr>
      <w:r>
        <w:rPr>
          <w:rFonts w:ascii="Consolas" w:cs="Consolas" w:eastAsia="Consolas" w:hAnsi="Consolas"/>
          <w:color w:val="1A1A2E"/>
          <w:sz w:val="18"/>
          <w:szCs w:val="18"/>
        </w:rPr>
        <w:t xml:space="preserve">All weight variance anomalies -&gt; notify ALL senior roles immediately.</w:t>
      </w:r>
    </w:p>
    <w:p>
      <w:pPr>
        <w:shd w:fill="F0F4F0" w:val="clear"/>
        <w:spacing w:after="30"/>
        <w:ind w:left="200" w:right="200"/>
      </w:pPr>
      <w:r>
        <w:rPr>
          <w:rFonts w:ascii="Consolas" w:cs="Consolas" w:eastAsia="Consolas" w:hAnsi="Consolas"/>
          <w:color w:val="1A1A2E"/>
          <w:sz w:val="18"/>
          <w:szCs w:val="18"/>
        </w:rPr>
        <w:t xml:space="preserve">Verify: Over-quota blocked. Destruction reconciles. Container variance alerts fire.</w:t>
      </w:r>
    </w:p>
    <w:p>
      <w:pPr>
        <w:spacing w:after="100"/>
      </w:pPr>
    </w:p>
    <w:p>
      <w:pPr>
        <w:pStyle w:val="Heading2"/>
      </w:pPr>
      <w:r>
        <w:t xml:space="preserve">Prompt 7 — QMS + Remaining Backend</w:t>
      </w:r>
    </w:p>
    <w:p>
      <w:pPr>
        <w:shd w:fill="F0F4F0" w:val="clear"/>
        <w:spacing w:after="30"/>
        <w:ind w:left="200" w:right="200"/>
      </w:pPr>
      <w:r>
        <w:rPr>
          <w:rFonts w:ascii="Consolas" w:cs="Consolas" w:eastAsia="Consolas" w:hAnsi="Consolas"/>
          <w:color w:val="1A1A2E"/>
          <w:sz w:val="18"/>
          <w:szCs w:val="18"/>
        </w:rPr>
        <w:t xml:space="preserve">SOPs, deviations, CAPA, equipment calibration. Audit endpoints (log, verify hash, export CSV). Notifications + facilities. ALL routes mounted.</w:t>
      </w:r>
    </w:p>
    <w:p>
      <w:pPr>
        <w:shd w:fill="F0F4F0" w:val="clear"/>
        <w:spacing w:after="30"/>
        <w:ind w:left="200" w:right="200"/>
      </w:pPr>
      <w:r>
        <w:rPr>
          <w:rFonts w:ascii="Consolas" w:cs="Consolas" w:eastAsia="Consolas" w:hAnsi="Consolas"/>
          <w:color w:val="1A1A2E"/>
          <w:sz w:val="18"/>
          <w:szCs w:val="18"/>
        </w:rPr>
        <w:t xml:space="preserve">Verify: SOP created, hash chain valid, CSV exports.</w:t>
      </w:r>
    </w:p>
    <w:p>
      <w:pPr>
        <w:spacing w:after="100"/>
      </w:pPr>
    </w:p>
    <w:p>
      <w:pPr>
        <w:pStyle w:val="Heading2"/>
      </w:pPr>
      <w:r>
        <w:t xml:space="preserve">Prompt 8 — Frontend Shell</w:t>
      </w:r>
    </w:p>
    <w:p>
      <w:pPr>
        <w:shd w:fill="F0F4F0" w:val="clear"/>
        <w:spacing w:after="30"/>
        <w:ind w:left="200" w:right="200"/>
      </w:pPr>
      <w:r>
        <w:rPr>
          <w:rFonts w:ascii="Consolas" w:cs="Consolas" w:eastAsia="Consolas" w:hAnsi="Consolas"/>
          <w:color w:val="1A1A2E"/>
          <w:sz w:val="18"/>
          <w:szCs w:val="18"/>
        </w:rPr>
        <w:t xml:space="preserve">Login (PIN), DashboardLayout, RBAC sidebar, 12+ routes. Tailwind dark. Mobile responsive.</w:t>
      </w:r>
    </w:p>
    <w:p>
      <w:pPr>
        <w:shd w:fill="F0F4F0" w:val="clear"/>
        <w:spacing w:after="30"/>
        <w:ind w:left="200" w:right="200"/>
      </w:pPr>
      <w:r>
        <w:rPr>
          <w:rFonts w:ascii="Consolas" w:cs="Consolas" w:eastAsia="Consolas" w:hAnsi="Consolas"/>
          <w:color w:val="1A1A2E"/>
          <w:sz w:val="18"/>
          <w:szCs w:val="18"/>
        </w:rPr>
        <w:t xml:space="preserve">CRITICAL RULE: ZERO hardcoded/mock/fake data anywhere in the frontend. Every number, table, chart, and stat MUST come from the database via API using TanStack Query. No placeholder stats, no dummy arrays, no hardcoded counts. If the API returns empty, show an empty state — never show fake numbers.</w:t>
      </w:r>
    </w:p>
    <w:p>
      <w:pPr>
        <w:shd w:fill="F0F4F0" w:val="clear"/>
        <w:spacing w:after="30"/>
        <w:ind w:left="200" w:right="200"/>
      </w:pPr>
      <w:r>
        <w:rPr>
          <w:rFonts w:ascii="Consolas" w:cs="Consolas" w:eastAsia="Consolas" w:hAnsi="Consolas"/>
          <w:color w:val="1A1A2E"/>
          <w:sz w:val="18"/>
          <w:szCs w:val="18"/>
        </w:rPr>
        <w:t xml:space="preserve">All pages use: const { data, isLoading } = useQuery() pattern. Loading = skeleton. Empty = empty state. Never fake data.</w:t>
      </w:r>
    </w:p>
    <w:p>
      <w:pPr>
        <w:shd w:fill="F0F4F0" w:val="clear"/>
        <w:spacing w:after="30"/>
        <w:ind w:left="200" w:right="200"/>
      </w:pPr>
      <w:r>
        <w:rPr>
          <w:rFonts w:ascii="Consolas" w:cs="Consolas" w:eastAsia="Consolas" w:hAnsi="Consolas"/>
          <w:color w:val="1A1A2E"/>
          <w:sz w:val="18"/>
          <w:szCs w:val="18"/>
        </w:rPr>
        <w:t xml:space="preserve">Verify: Login, sidebar per role, 375px mobile. Inspect network tab — every visible number comes from an API call.</w:t>
      </w:r>
    </w:p>
    <w:p>
      <w:pPr>
        <w:spacing w:after="100"/>
      </w:pPr>
    </w:p>
    <w:p>
      <w:pPr>
        <w:pStyle w:val="Heading2"/>
      </w:pPr>
      <w:r>
        <w:t xml:space="preserve">Prompt 9 — Dashboard + Pages + QR</w:t>
      </w:r>
    </w:p>
    <w:p>
      <w:pPr>
        <w:shd w:fill="F0F4F0" w:val="clear"/>
        <w:spacing w:after="30"/>
        <w:ind w:left="200" w:right="200"/>
      </w:pPr>
      <w:r>
        <w:rPr>
          <w:rFonts w:ascii="Consolas" w:cs="Consolas" w:eastAsia="Consolas" w:hAnsi="Consolas"/>
          <w:color w:val="1A1A2E"/>
          <w:sz w:val="18"/>
          <w:szCs w:val="18"/>
        </w:rPr>
        <w:t xml:space="preserve">Dashboard: stats, phase chart, activity feed, facility table.</w:t>
      </w:r>
    </w:p>
    <w:p>
      <w:pPr>
        <w:shd w:fill="F0F4F0" w:val="clear"/>
        <w:spacing w:after="30"/>
        <w:ind w:left="200" w:right="200"/>
      </w:pPr>
      <w:r>
        <w:rPr>
          <w:rFonts w:ascii="Consolas" w:cs="Consolas" w:eastAsia="Consolas" w:hAnsi="Consolas"/>
          <w:color w:val="1A1A2E"/>
          <w:sz w:val="18"/>
          <w:szCs w:val="18"/>
        </w:rPr>
        <w:t xml:space="preserve">Plants: table + detail + timeline + genealogy.</w:t>
      </w:r>
    </w:p>
    <w:p>
      <w:pPr>
        <w:shd w:fill="F0F4F0" w:val="clear"/>
        <w:spacing w:after="30"/>
        <w:ind w:left="200" w:right="200"/>
      </w:pPr>
      <w:r>
        <w:rPr>
          <w:rFonts w:ascii="Consolas" w:cs="Consolas" w:eastAsia="Consolas" w:hAnsi="Consolas"/>
          <w:color w:val="1A1A2E"/>
          <w:sz w:val="18"/>
          <w:szCs w:val="18"/>
        </w:rPr>
        <w:t xml:space="preserve">Containers: list view showing all containers with current zone, status, last weight. Click -&gt; full event history timeline.</w:t>
      </w:r>
    </w:p>
    <w:p>
      <w:pPr>
        <w:shd w:fill="F0F4F0" w:val="clear"/>
        <w:spacing w:after="30"/>
        <w:ind w:left="200" w:right="200"/>
      </w:pPr>
      <w:r>
        <w:rPr>
          <w:rFonts w:ascii="Consolas" w:cs="Consolas" w:eastAsia="Consolas" w:hAnsi="Consolas"/>
          <w:color w:val="1A1A2E"/>
          <w:sz w:val="18"/>
          <w:szCs w:val="18"/>
        </w:rPr>
        <w:t xml:space="preserve">Batches, facilities, audit, lab, compliance, security, QMS, users pages.</w:t>
      </w:r>
    </w:p>
    <w:p>
      <w:pPr>
        <w:shd w:fill="F0F4F0" w:val="clear"/>
        <w:spacing w:after="30"/>
        <w:ind w:left="200" w:right="200"/>
      </w:pPr>
      <w:r>
        <w:rPr>
          <w:rFonts w:ascii="Consolas" w:cs="Consolas" w:eastAsia="Consolas" w:hAnsi="Consolas"/>
          <w:color w:val="1A1A2E"/>
          <w:sz w:val="18"/>
          <w:szCs w:val="18"/>
        </w:rPr>
        <w:t xml:space="preserve">Weight Variance Alert Panel: on dashboard, prominent red section showing any open weight variance anomalies. Cannot be dismissed without investigation notes.</w:t>
      </w:r>
    </w:p>
    <w:p>
      <w:pPr>
        <w:shd w:fill="F0F4F0" w:val="clear"/>
        <w:spacing w:after="30"/>
        <w:ind w:left="200" w:right="200"/>
      </w:pPr>
      <w:r>
        <w:rPr>
          <w:rFonts w:ascii="Consolas" w:cs="Consolas" w:eastAsia="Consolas" w:hAnsi="Consolas"/>
          <w:color w:val="1A1A2E"/>
          <w:sz w:val="18"/>
          <w:szCs w:val="18"/>
        </w:rPr>
        <w:t xml:space="preserve">Public QR page (/provenance/:lotId): no login, customer scans product QR.</w:t>
      </w:r>
    </w:p>
    <w:p>
      <w:pPr>
        <w:shd w:fill="F0F4F0" w:val="clear"/>
        <w:spacing w:after="30"/>
        <w:ind w:left="200" w:right="200"/>
      </w:pPr>
      <w:r>
        <w:rPr>
          <w:rFonts w:ascii="Consolas" w:cs="Consolas" w:eastAsia="Consolas" w:hAnsi="Consolas"/>
          <w:color w:val="1A1A2E"/>
          <w:sz w:val="18"/>
          <w:szCs w:val="18"/>
        </w:rPr>
        <w:t xml:space="preserve">REPEAT: ZERO mock data. Every stat card, chart, table row, count, and percentage comes from an API endpoint. Dashboard stats = GET /api/plants/stats + GET /api/batches + GET /api/compliance/quota + GET /api/audit (recent). If seed data is empty, dashboard shows zeros and empty states — never hardcoded numbers.</w:t>
      </w:r>
    </w:p>
    <w:p>
      <w:pPr>
        <w:shd w:fill="F0F4F0" w:val="clear"/>
        <w:spacing w:after="30"/>
        <w:ind w:left="200" w:right="200"/>
      </w:pPr>
      <w:r>
        <w:rPr>
          <w:rFonts w:ascii="Consolas" w:cs="Consolas" w:eastAsia="Consolas" w:hAnsi="Consolas"/>
          <w:color w:val="1A1A2E"/>
          <w:sz w:val="18"/>
          <w:szCs w:val="18"/>
        </w:rPr>
        <w:t xml:space="preserve">Verify: Dashboard loads with REAL seed data from DB. Container list works. Weight alert panel shows actual anomalies from DB. Mobile 375px. QR page no auth. Check: delete all seed data → dashboard shows empty states, not fake numbers.</w:t>
      </w:r>
    </w:p>
    <w:p>
      <w:pPr>
        <w:spacing w:after="100"/>
      </w:pPr>
    </w:p>
    <w:p>
      <w:pPr>
        <w:pStyle w:val="Heading2"/>
      </w:pPr>
      <w:r>
        <w:t xml:space="preserve">Prompt 10 — Polish + Deploy</w:t>
      </w:r>
    </w:p>
    <w:p>
      <w:pPr>
        <w:shd w:fill="F0F4F0" w:val="clear"/>
        <w:spacing w:after="30"/>
        <w:ind w:left="200" w:right="200"/>
      </w:pPr>
      <w:r>
        <w:rPr>
          <w:rFonts w:ascii="Consolas" w:cs="Consolas" w:eastAsia="Consolas" w:hAnsi="Consolas"/>
          <w:color w:val="1A1A2E"/>
          <w:sz w:val="18"/>
          <w:szCs w:val="18"/>
        </w:rPr>
        <w:t xml:space="preserve">Error boundaries, skeletons, empty states, toasts. Docker Compose prod + Nginx. README.</w:t>
      </w:r>
    </w:p>
    <w:p>
      <w:pPr>
        <w:shd w:fill="F0F4F0" w:val="clear"/>
        <w:spacing w:after="30"/>
        <w:ind w:left="200" w:right="200"/>
      </w:pPr>
      <w:r>
        <w:rPr>
          <w:rFonts w:ascii="Consolas" w:cs="Consolas" w:eastAsia="Consolas" w:hAnsi="Consolas"/>
          <w:color w:val="1A1A2E"/>
          <w:sz w:val="18"/>
          <w:szCs w:val="18"/>
        </w:rPr>
        <w:t xml:space="preserve">Full seed data in prisma/seed.ts — this is the ONLY source of test data. The frontend reads from the DB. Seed must include: 7 users (PINs printed), 1 facility with zones, 50+ plants, 10+ containers with events (including at least 1 weight variance that triggers an anomaly), 6 batches, lab results, COAs, destructions, manifests, 20+ audit entries.</w:t>
      </w:r>
    </w:p>
    <w:p>
      <w:pPr>
        <w:shd w:fill="F0F4F0" w:val="clear"/>
        <w:spacing w:after="30"/>
        <w:ind w:left="200" w:right="200"/>
      </w:pPr>
      <w:r>
        <w:rPr>
          <w:rFonts w:ascii="Consolas" w:cs="Consolas" w:eastAsia="Consolas" w:hAnsi="Consolas"/>
          <w:color w:val="1A1A2E"/>
          <w:sz w:val="18"/>
          <w:szCs w:val="18"/>
        </w:rPr>
        <w:t xml:space="preserve">Final check: wipe DB, re-seed, verify every dashboard number matches seed data exactly. No hardcoded anything.</w:t>
      </w:r>
    </w:p>
    <w:p>
      <w:pPr>
        <w:shd w:fill="F0F4F0" w:val="clear"/>
        <w:spacing w:after="30"/>
        <w:ind w:left="200" w:right="200"/>
      </w:pPr>
      <w:r>
        <w:rPr>
          <w:rFonts w:ascii="Consolas" w:cs="Consolas" w:eastAsia="Consolas" w:hAnsi="Consolas"/>
          <w:color w:val="1A1A2E"/>
          <w:sz w:val="18"/>
          <w:szCs w:val="18"/>
        </w:rPr>
        <w:t xml:space="preserve">Verify: docker compose up -&gt; healthy -&gt; login -&gt; dashboard numbers match seed data -&gt; all roles -&gt; 375px -&gt; QR scan.</w:t>
      </w:r>
    </w:p>
    <w:p>
      <w:pPr>
        <w:spacing w:after="100"/>
      </w:pPr>
    </w:p>
    <w:p>
      <w:pPr>
        <w:spacing w:after="200"/>
      </w:pPr>
    </w:p>
    <w:p>
      <w:pPr>
        <w:pBdr>
          <w:top w:val="single" w:color="0D6B3D" w:sz="3" w:space="12"/>
        </w:pBdr>
        <w:jc w:val="center"/>
      </w:pPr>
      <w:r>
        <w:rPr>
          <w:rFonts w:ascii="Arial" w:cs="Arial" w:eastAsia="Arial" w:hAnsi="Arial"/>
          <w:b/>
          <w:bCs/>
          <w:color w:val="667085"/>
          <w:sz w:val="22"/>
          <w:szCs w:val="22"/>
        </w:rPr>
        <w:t xml:space="preserve">— END OF BUILD PACK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tabs>
        <w:tab w:val="center" w:pos="4680"/>
        <w:tab w:val="right" w:pos="9026"/>
      </w:tabs>
    </w:pPr>
    <w:r>
      <w:rPr>
        <w:rFonts w:ascii="Arial" w:cs="Arial" w:eastAsia="Arial" w:hAnsi="Arial"/>
        <w:color w:val="667085"/>
        <w:sz w:val="16"/>
        <w:szCs w:val="16"/>
      </w:rPr>
      <w:t xml:space="preserve">Developer Reference	</w:t>
    </w: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r>
      <w:rPr>
        <w:rFonts w:ascii="Arial" w:cs="Arial" w:eastAsia="Arial" w:hAnsi="Arial"/>
        <w:color w:val="667085"/>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tabs>
        <w:tab w:val="right" w:pos="9026"/>
      </w:tabs>
    </w:pPr>
    <w:r>
      <w:rPr>
        <w:rFonts w:ascii="Arial" w:cs="Arial" w:eastAsia="Arial" w:hAnsi="Arial"/>
        <w:color w:val="667085"/>
        <w:sz w:val="16"/>
        <w:szCs w:val="16"/>
      </w:rPr>
      <w:t xml:space="preserve">Build Pack — Internal	</w:t>
    </w:r>
    <w:r>
      <w:rPr>
        <w:rFonts w:ascii="Arial" w:cs="Arial" w:eastAsia="Arial" w:hAnsi="Arial"/>
        <w:color w:val="667085"/>
        <w:sz w:val="16"/>
        <w:szCs w:val="16"/>
      </w:rPr>
      <w:t xml:space="preserve">NOT FOR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3D" w:sz="4" w:space="6"/>
      </w:pBdr>
      <w:spacing w:after="200" w:before="360"/>
      <w:outlineLvl w:val="0"/>
    </w:pPr>
    <w:rPr>
      <w:rFonts w:ascii="Arial" w:cs="Arial" w:eastAsia="Arial" w:hAnsi="Arial"/>
      <w:b/>
      <w:bCs/>
      <w:color w:val="0D6B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2026-03-22T13:23:56.092Z</dcterms:created>
  <dcterms:modified xsi:type="dcterms:W3CDTF">2026-03-22T13:23:56.092Z</dcterms:modified>
</cp:coreProperties>
</file>

<file path=docProps/custom.xml><?xml version="1.0" encoding="utf-8"?>
<Properties xmlns="http://schemas.openxmlformats.org/officeDocument/2006/custom-properties" xmlns:vt="http://schemas.openxmlformats.org/officeDocument/2006/docPropsVTypes"/>
</file>