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4A4FC">
      <w:pPr>
        <w:spacing w:after="527" w:line="258" w:lineRule="auto"/>
        <w:ind w:left="5833" w:right="1549" w:hanging="5833" w:hangingChars="2650"/>
      </w:pPr>
      <w:r>
        <w:rPr>
          <w:b/>
        </w:rPr>
        <w:t xml:space="preserve"> </w:t>
      </w:r>
      <w:r>
        <w:rPr>
          <w:b/>
          <w:sz w:val="28"/>
        </w:rPr>
        <w:t>DAILY BALANCE VERIFICATION SHEET</w:t>
      </w:r>
      <w:r>
        <w:rPr>
          <w:b/>
        </w:rPr>
        <w:t xml:space="preserve">                              SOP: 4FAC-3                                                                                     </w:t>
      </w:r>
      <w:r>
        <w:rPr>
          <w:rFonts w:hint="default"/>
          <w:b/>
          <w:lang w:val="en-ZA"/>
        </w:rPr>
        <w:t>V</w:t>
      </w:r>
      <w:bookmarkStart w:id="0" w:name="_GoBack"/>
      <w:bookmarkEnd w:id="0"/>
      <w:r>
        <w:rPr>
          <w:b/>
        </w:rPr>
        <w:t xml:space="preserve">ersion: 04 </w:t>
      </w:r>
    </w:p>
    <w:p w14:paraId="5D0A3535">
      <w:pPr>
        <w:spacing w:after="19"/>
        <w:ind w:left="64"/>
        <w:jc w:val="center"/>
      </w:pPr>
      <w:r>
        <w:rPr>
          <w:b/>
        </w:rPr>
        <w:t xml:space="preserve"> </w:t>
      </w:r>
    </w:p>
    <w:p w14:paraId="6BA80E0A">
      <w:pPr>
        <w:spacing w:after="0"/>
        <w:ind w:left="64"/>
        <w:jc w:val="center"/>
      </w:pPr>
      <w:r>
        <w:rPr>
          <w:b/>
        </w:rPr>
        <w:t xml:space="preserve"> </w:t>
      </w:r>
    </w:p>
    <w:tbl>
      <w:tblPr>
        <w:tblStyle w:val="4"/>
        <w:tblW w:w="10477" w:type="dxa"/>
        <w:tblInd w:w="13" w:type="dxa"/>
        <w:tblLayout w:type="autofit"/>
        <w:tblCellMar>
          <w:top w:w="5" w:type="dxa"/>
          <w:left w:w="105" w:type="dxa"/>
          <w:bottom w:w="0" w:type="dxa"/>
          <w:right w:w="23" w:type="dxa"/>
        </w:tblCellMar>
      </w:tblPr>
      <w:tblGrid>
        <w:gridCol w:w="4778"/>
        <w:gridCol w:w="241"/>
        <w:gridCol w:w="1631"/>
        <w:gridCol w:w="1510"/>
        <w:gridCol w:w="2317"/>
      </w:tblGrid>
      <w:tr w14:paraId="1CB9B5E3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595" w:hRule="atLeast"/>
        </w:trPr>
        <w:tc>
          <w:tcPr>
            <w:tcW w:w="4778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92D050"/>
          </w:tcPr>
          <w:p w14:paraId="292F8308">
            <w:pPr>
              <w:spacing w:after="0"/>
              <w:ind w:right="74"/>
              <w:jc w:val="center"/>
            </w:pPr>
            <w:r>
              <w:rPr>
                <w:b/>
                <w:sz w:val="24"/>
              </w:rPr>
              <w:t xml:space="preserve">Special Instructions </w:t>
            </w:r>
          </w:p>
        </w:tc>
        <w:tc>
          <w:tcPr>
            <w:tcW w:w="241" w:type="dxa"/>
            <w:vMerge w:val="restart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1EC284E1">
            <w:pPr>
              <w:spacing w:after="0"/>
              <w:ind w:right="57"/>
              <w:jc w:val="center"/>
            </w:pPr>
            <w:r>
              <w:t xml:space="preserve"> </w:t>
            </w:r>
          </w:p>
        </w:tc>
        <w:tc>
          <w:tcPr>
            <w:tcW w:w="545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92D050"/>
          </w:tcPr>
          <w:p w14:paraId="27705D58">
            <w:pPr>
              <w:spacing w:after="0"/>
              <w:ind w:right="80"/>
              <w:jc w:val="center"/>
            </w:pPr>
            <w:r>
              <w:rPr>
                <w:b/>
                <w:sz w:val="24"/>
              </w:rPr>
              <w:t xml:space="preserve">Verification Limits (± 0.5 %) </w:t>
            </w:r>
          </w:p>
        </w:tc>
      </w:tr>
      <w:tr w14:paraId="598212D7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552" w:hRule="atLeast"/>
        </w:trPr>
        <w:tc>
          <w:tcPr>
            <w:tcW w:w="477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1B8392CB">
            <w:pPr>
              <w:spacing w:after="0"/>
              <w:ind w:left="429" w:right="81" w:hanging="427"/>
              <w:jc w:val="both"/>
            </w:pPr>
            <w:r>
              <w:t>1.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Ensure that the balance is stabilized at least for 30 minutes before use.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21A33A9B">
            <w:pPr>
              <w:spacing w:after="0"/>
            </w:pPr>
          </w:p>
        </w:tc>
        <w:tc>
          <w:tcPr>
            <w:tcW w:w="163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0C2361">
            <w:pPr>
              <w:spacing w:after="0"/>
            </w:pPr>
            <w:r>
              <w:t xml:space="preserve"> 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02B5F644">
            <w:pPr>
              <w:spacing w:after="0"/>
              <w:ind w:left="20"/>
            </w:pPr>
            <w:r>
              <w:rPr>
                <w:b/>
                <w:sz w:val="24"/>
              </w:rPr>
              <w:t xml:space="preserve">Lower Limit  </w:t>
            </w:r>
          </w:p>
        </w:tc>
        <w:tc>
          <w:tcPr>
            <w:tcW w:w="231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19B540C2">
            <w:pPr>
              <w:spacing w:after="0"/>
              <w:ind w:right="82"/>
              <w:jc w:val="center"/>
            </w:pPr>
            <w:r>
              <w:rPr>
                <w:b/>
                <w:sz w:val="24"/>
              </w:rPr>
              <w:t xml:space="preserve">Upper Limit    </w:t>
            </w:r>
          </w:p>
        </w:tc>
      </w:tr>
      <w:tr w14:paraId="596E4EB5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409" w:hRule="atLeast"/>
        </w:trPr>
        <w:tc>
          <w:tcPr>
            <w:tcW w:w="477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6E19B412">
            <w:pPr>
              <w:spacing w:after="0"/>
              <w:ind w:left="2"/>
            </w:pPr>
            <w:r>
              <w:t>2.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Check that balance is levelled.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6B1DFAF1">
            <w:pPr>
              <w:spacing w:after="0"/>
            </w:pPr>
          </w:p>
        </w:tc>
        <w:tc>
          <w:tcPr>
            <w:tcW w:w="16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830D8AC">
            <w:pPr>
              <w:spacing w:after="165"/>
              <w:ind w:right="91"/>
              <w:jc w:val="center"/>
            </w:pPr>
            <w:r>
              <w:rPr>
                <w:b/>
                <w:sz w:val="24"/>
              </w:rPr>
              <w:t>1</w:t>
            </w:r>
            <w:r>
              <w:rPr>
                <w:b/>
                <w:sz w:val="18"/>
                <w:vertAlign w:val="superscript"/>
              </w:rPr>
              <w:t>st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18"/>
              </w:rPr>
              <w:t xml:space="preserve">weight </w:t>
            </w:r>
          </w:p>
          <w:p w14:paraId="04F538B2">
            <w:pPr>
              <w:spacing w:after="0"/>
              <w:ind w:right="89"/>
              <w:jc w:val="center"/>
            </w:pPr>
            <w:r>
              <w:rPr>
                <w:b/>
                <w:sz w:val="24"/>
              </w:rPr>
              <w:t xml:space="preserve">500 g </w:t>
            </w:r>
          </w:p>
        </w:tc>
        <w:tc>
          <w:tcPr>
            <w:tcW w:w="15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4E8CC208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499.5 g </w:t>
            </w:r>
          </w:p>
        </w:tc>
        <w:tc>
          <w:tcPr>
            <w:tcW w:w="231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08FC7DAF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500.5 g </w:t>
            </w:r>
          </w:p>
        </w:tc>
      </w:tr>
      <w:tr w14:paraId="039FC0A9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551" w:hRule="atLeast"/>
        </w:trPr>
        <w:tc>
          <w:tcPr>
            <w:tcW w:w="477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7CE4F11">
            <w:pPr>
              <w:spacing w:after="0"/>
              <w:ind w:left="429" w:hanging="427"/>
            </w:pPr>
            <w:r>
              <w:t>3.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Check that the balance reads zero prior to use.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40BC2CC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0F5E1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7E983804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30A9F81A">
            <w:pPr>
              <w:spacing w:after="0"/>
            </w:pPr>
          </w:p>
        </w:tc>
      </w:tr>
      <w:tr w14:paraId="427E5E9E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553" w:hRule="atLeast"/>
        </w:trPr>
        <w:tc>
          <w:tcPr>
            <w:tcW w:w="477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2AEC440">
            <w:pPr>
              <w:spacing w:after="0"/>
              <w:ind w:left="429" w:hanging="427"/>
            </w:pPr>
            <w:r>
              <w:t>4.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Place the calibrated mass pieces on the balance.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25AB8F36">
            <w:pPr>
              <w:spacing w:after="0"/>
            </w:pPr>
          </w:p>
        </w:tc>
        <w:tc>
          <w:tcPr>
            <w:tcW w:w="16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A1DACA">
            <w:pPr>
              <w:spacing w:after="168"/>
              <w:ind w:right="88"/>
              <w:jc w:val="center"/>
            </w:pPr>
            <w:r>
              <w:rPr>
                <w:b/>
                <w:sz w:val="24"/>
              </w:rPr>
              <w:t>2</w:t>
            </w:r>
            <w:r>
              <w:rPr>
                <w:b/>
                <w:sz w:val="18"/>
                <w:vertAlign w:val="superscript"/>
              </w:rPr>
              <w:t>nd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18"/>
              </w:rPr>
              <w:t xml:space="preserve">weight </w:t>
            </w:r>
          </w:p>
          <w:p w14:paraId="79535EDB">
            <w:pPr>
              <w:spacing w:after="0"/>
              <w:ind w:right="89"/>
              <w:jc w:val="center"/>
            </w:pPr>
            <w:r>
              <w:rPr>
                <w:b/>
                <w:sz w:val="24"/>
              </w:rPr>
              <w:t xml:space="preserve">1 kg </w:t>
            </w:r>
          </w:p>
        </w:tc>
        <w:tc>
          <w:tcPr>
            <w:tcW w:w="15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0E6AF1D8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999.95 g </w:t>
            </w:r>
          </w:p>
        </w:tc>
        <w:tc>
          <w:tcPr>
            <w:tcW w:w="231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37CCAFBB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1.05 kg </w:t>
            </w:r>
          </w:p>
        </w:tc>
      </w:tr>
      <w:tr w14:paraId="7B7D3407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415" w:hRule="atLeast"/>
        </w:trPr>
        <w:tc>
          <w:tcPr>
            <w:tcW w:w="4778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0500AA65">
            <w:pPr>
              <w:spacing w:after="0"/>
              <w:ind w:left="429" w:hanging="427"/>
            </w:pPr>
            <w:r>
              <w:t>5.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Record the date, actual readings per calibrated mass pieces and sign the verification sheet.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059593C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51E2E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4" w:space="0"/>
            </w:tcBorders>
          </w:tcPr>
          <w:p w14:paraId="1E7B5E17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8" w:space="0"/>
              <w:right w:val="single" w:color="000000" w:sz="4" w:space="0"/>
            </w:tcBorders>
          </w:tcPr>
          <w:p w14:paraId="7DD55079">
            <w:pPr>
              <w:spacing w:after="0"/>
            </w:pPr>
          </w:p>
        </w:tc>
      </w:tr>
      <w:tr w14:paraId="601E17C0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450" w:hRule="atLeast"/>
        </w:trPr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0D41FD5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37A08B68">
            <w:pPr>
              <w:spacing w:after="0"/>
            </w:pPr>
          </w:p>
        </w:tc>
        <w:tc>
          <w:tcPr>
            <w:tcW w:w="163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2510F358">
            <w:pPr>
              <w:spacing w:after="166"/>
              <w:ind w:right="88"/>
              <w:jc w:val="center"/>
            </w:pPr>
            <w:r>
              <w:rPr>
                <w:b/>
                <w:sz w:val="24"/>
              </w:rPr>
              <w:t>3</w:t>
            </w:r>
            <w:r>
              <w:rPr>
                <w:b/>
                <w:sz w:val="18"/>
                <w:vertAlign w:val="superscript"/>
              </w:rPr>
              <w:t>rd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18"/>
              </w:rPr>
              <w:t xml:space="preserve">weight </w:t>
            </w:r>
          </w:p>
          <w:p w14:paraId="1654334A">
            <w:pPr>
              <w:spacing w:after="0"/>
              <w:ind w:right="89"/>
              <w:jc w:val="center"/>
            </w:pPr>
            <w:r>
              <w:rPr>
                <w:b/>
                <w:sz w:val="24"/>
              </w:rPr>
              <w:t xml:space="preserve">10 kg </w:t>
            </w:r>
          </w:p>
        </w:tc>
        <w:tc>
          <w:tcPr>
            <w:tcW w:w="15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374059D4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9.95 kg </w:t>
            </w:r>
          </w:p>
        </w:tc>
        <w:tc>
          <w:tcPr>
            <w:tcW w:w="2316" w:type="dxa"/>
            <w:vMerge w:val="restart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2D97B">
            <w:pPr>
              <w:spacing w:after="0"/>
              <w:ind w:right="79"/>
              <w:jc w:val="center"/>
            </w:pPr>
            <w:r>
              <w:rPr>
                <w:b/>
                <w:sz w:val="24"/>
              </w:rPr>
              <w:t xml:space="preserve">10.05 kg </w:t>
            </w:r>
          </w:p>
        </w:tc>
      </w:tr>
      <w:tr w14:paraId="239376BD">
        <w:tblPrEx>
          <w:tblCellMar>
            <w:top w:w="5" w:type="dxa"/>
            <w:left w:w="105" w:type="dxa"/>
            <w:bottom w:w="0" w:type="dxa"/>
            <w:right w:w="23" w:type="dxa"/>
          </w:tblCellMar>
        </w:tblPrEx>
        <w:trPr>
          <w:trHeight w:val="816" w:hRule="atLeast"/>
        </w:trPr>
        <w:tc>
          <w:tcPr>
            <w:tcW w:w="4778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7D82194E">
            <w:pPr>
              <w:spacing w:after="0"/>
              <w:ind w:left="429" w:right="35" w:hanging="427"/>
            </w:pPr>
            <w:r>
              <w:t>6.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If the readings are out of the following limits, the balance must NOT be used and reported to the QA Manager immediately.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</w:tcPr>
          <w:p w14:paraId="0311CF8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8" w:space="0"/>
            </w:tcBorders>
          </w:tcPr>
          <w:p w14:paraId="5D525F9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8" w:space="0"/>
              <w:bottom w:val="single" w:color="000000" w:sz="4" w:space="0"/>
              <w:right w:val="single" w:color="000000" w:sz="4" w:space="0"/>
            </w:tcBorders>
          </w:tcPr>
          <w:p w14:paraId="3C2A8BB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DA944">
            <w:pPr>
              <w:spacing w:after="0"/>
            </w:pPr>
          </w:p>
        </w:tc>
      </w:tr>
    </w:tbl>
    <w:p w14:paraId="6B3EECC0">
      <w:pPr>
        <w:spacing w:after="0"/>
      </w:pPr>
      <w:r>
        <w:t xml:space="preserve"> </w:t>
      </w:r>
    </w:p>
    <w:tbl>
      <w:tblPr>
        <w:tblStyle w:val="4"/>
        <w:tblW w:w="10872" w:type="dxa"/>
        <w:tblInd w:w="-282" w:type="dxa"/>
        <w:tblLayout w:type="autofit"/>
        <w:tblCellMar>
          <w:top w:w="45" w:type="dxa"/>
          <w:left w:w="107" w:type="dxa"/>
          <w:bottom w:w="0" w:type="dxa"/>
          <w:right w:w="0" w:type="dxa"/>
        </w:tblCellMar>
      </w:tblPr>
      <w:tblGrid>
        <w:gridCol w:w="1134"/>
        <w:gridCol w:w="859"/>
        <w:gridCol w:w="985"/>
        <w:gridCol w:w="566"/>
        <w:gridCol w:w="850"/>
        <w:gridCol w:w="852"/>
        <w:gridCol w:w="850"/>
        <w:gridCol w:w="1274"/>
        <w:gridCol w:w="994"/>
        <w:gridCol w:w="1275"/>
        <w:gridCol w:w="1233"/>
      </w:tblGrid>
      <w:tr w14:paraId="38C6EF79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396" w:hRule="atLeast"/>
        </w:trPr>
        <w:tc>
          <w:tcPr>
            <w:tcW w:w="963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92D050"/>
          </w:tcPr>
          <w:p w14:paraId="680D7583">
            <w:pPr>
              <w:spacing w:after="0"/>
              <w:ind w:left="2271"/>
            </w:pPr>
            <w:r>
              <w:rPr>
                <w:b/>
                <w:sz w:val="20"/>
              </w:rPr>
              <w:t xml:space="preserve">Verification Data for ______________________ (month) ___________ (year) </w:t>
            </w:r>
          </w:p>
        </w:tc>
        <w:tc>
          <w:tcPr>
            <w:tcW w:w="123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92D050"/>
          </w:tcPr>
          <w:p w14:paraId="676214DA">
            <w:pPr>
              <w:spacing w:after="0"/>
            </w:pPr>
          </w:p>
        </w:tc>
      </w:tr>
      <w:tr w14:paraId="1E6262F1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DCD99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Date </w:t>
            </w:r>
          </w:p>
          <w:p w14:paraId="52253BDA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>Verified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18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5E8CB">
            <w:pPr>
              <w:spacing w:after="0"/>
              <w:ind w:left="479"/>
            </w:pPr>
            <w:r>
              <w:rPr>
                <w:b/>
                <w:sz w:val="20"/>
              </w:rPr>
              <w:t>Stabilization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6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70A257">
            <w:pPr>
              <w:spacing w:after="27" w:line="240" w:lineRule="auto"/>
              <w:ind w:left="42" w:hanging="41"/>
            </w:pPr>
            <w:r>
              <w:rPr>
                <w:rFonts w:ascii="Arial" w:hAnsi="Arial" w:eastAsia="Arial" w:cs="Arial"/>
                <w:b/>
                <w:sz w:val="16"/>
              </w:rPr>
              <w:t>Level</w:t>
            </w:r>
            <w:r>
              <w:rPr>
                <w:rFonts w:ascii="Arial" w:hAnsi="Arial" w:eastAsia="Arial" w:cs="Arial"/>
                <w:sz w:val="16"/>
              </w:rPr>
              <w:t xml:space="preserve"> </w:t>
            </w:r>
            <w:r>
              <w:rPr>
                <w:rFonts w:ascii="Arial" w:hAnsi="Arial" w:eastAsia="Arial" w:cs="Arial"/>
                <w:b/>
                <w:sz w:val="16"/>
              </w:rPr>
              <w:t xml:space="preserve">(YES </w:t>
            </w:r>
          </w:p>
          <w:p w14:paraId="6B10C157">
            <w:pPr>
              <w:spacing w:after="0"/>
              <w:ind w:right="38"/>
              <w:jc w:val="right"/>
            </w:pPr>
            <w:r>
              <w:rPr>
                <w:rFonts w:ascii="Arial" w:hAnsi="Arial" w:eastAsia="Arial" w:cs="Arial"/>
                <w:b/>
                <w:sz w:val="16"/>
              </w:rPr>
              <w:t>/ NO)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5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6095C">
            <w:pPr>
              <w:spacing w:after="0"/>
              <w:ind w:left="32"/>
            </w:pPr>
            <w:r>
              <w:rPr>
                <w:b/>
                <w:sz w:val="20"/>
              </w:rPr>
              <w:t xml:space="preserve">Actual verification readings </w:t>
            </w:r>
          </w:p>
        </w:tc>
        <w:tc>
          <w:tcPr>
            <w:tcW w:w="12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31F7D9">
            <w:pPr>
              <w:spacing w:after="2" w:line="239" w:lineRule="auto"/>
              <w:jc w:val="center"/>
            </w:pPr>
            <w:r>
              <w:rPr>
                <w:b/>
                <w:sz w:val="20"/>
              </w:rPr>
              <w:t xml:space="preserve">Readings within limit  </w:t>
            </w:r>
          </w:p>
          <w:p w14:paraId="29FE0930">
            <w:pPr>
              <w:spacing w:after="0"/>
              <w:ind w:right="105"/>
              <w:jc w:val="center"/>
            </w:pPr>
            <w:r>
              <w:rPr>
                <w:b/>
                <w:sz w:val="20"/>
              </w:rPr>
              <w:t>(YES / NO)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99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B3499C">
            <w:pPr>
              <w:spacing w:after="0"/>
              <w:ind w:left="4"/>
            </w:pPr>
            <w:r>
              <w:rPr>
                <w:b/>
                <w:sz w:val="20"/>
              </w:rPr>
              <w:t xml:space="preserve">Cleaned </w:t>
            </w:r>
          </w:p>
        </w:tc>
        <w:tc>
          <w:tcPr>
            <w:tcW w:w="12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1BB0FA">
            <w:pPr>
              <w:spacing w:after="0"/>
              <w:ind w:left="1"/>
            </w:pPr>
            <w:r>
              <w:rPr>
                <w:b/>
                <w:sz w:val="20"/>
              </w:rPr>
              <w:t>Verified by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612F5B">
            <w:pPr>
              <w:spacing w:after="0"/>
              <w:ind w:left="4"/>
            </w:pPr>
            <w:r>
              <w:rPr>
                <w:b/>
                <w:sz w:val="20"/>
              </w:rPr>
              <w:t>Checked by</w:t>
            </w:r>
            <w:r>
              <w:rPr>
                <w:sz w:val="20"/>
              </w:rPr>
              <w:t xml:space="preserve"> </w:t>
            </w:r>
          </w:p>
        </w:tc>
      </w:tr>
      <w:tr w14:paraId="1167866D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A89D3">
            <w:pPr>
              <w:spacing w:after="0"/>
            </w:pP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62810">
            <w:pPr>
              <w:spacing w:after="0"/>
              <w:ind w:left="1" w:right="59"/>
            </w:pPr>
            <w:r>
              <w:rPr>
                <w:rFonts w:ascii="Arial" w:hAnsi="Arial" w:eastAsia="Arial" w:cs="Arial"/>
                <w:b/>
                <w:sz w:val="18"/>
              </w:rPr>
              <w:t>Time on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3BC16F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  <w:sz w:val="18"/>
              </w:rPr>
              <w:t>Time started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788E14">
            <w:pPr>
              <w:spacing w:after="0"/>
            </w:pP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F4511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sz w:val="24"/>
              </w:rPr>
              <w:t>1</w:t>
            </w:r>
            <w:r>
              <w:rPr>
                <w:rFonts w:ascii="Arial" w:hAnsi="Arial" w:eastAsia="Arial" w:cs="Arial"/>
                <w:b/>
                <w:sz w:val="16"/>
              </w:rPr>
              <w:t>st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  <w:p w14:paraId="4A399908">
            <w:pPr>
              <w:spacing w:after="2"/>
              <w:ind w:left="1"/>
            </w:pPr>
            <w:r>
              <w:rPr>
                <w:rFonts w:ascii="Arial" w:hAnsi="Arial" w:eastAsia="Arial" w:cs="Arial"/>
                <w:b/>
                <w:sz w:val="18"/>
              </w:rPr>
              <w:t>weight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1EB0AB6A">
            <w:pPr>
              <w:spacing w:after="0"/>
              <w:ind w:left="30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CBD5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sz w:val="24"/>
              </w:rPr>
              <w:t>2</w:t>
            </w:r>
            <w:r>
              <w:rPr>
                <w:rFonts w:ascii="Arial" w:hAnsi="Arial" w:eastAsia="Arial" w:cs="Arial"/>
                <w:b/>
                <w:sz w:val="16"/>
              </w:rPr>
              <w:t>nd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  <w:p w14:paraId="4FE9EABC">
            <w:pPr>
              <w:spacing w:after="2"/>
              <w:ind w:left="1"/>
            </w:pPr>
            <w:r>
              <w:rPr>
                <w:rFonts w:ascii="Arial" w:hAnsi="Arial" w:eastAsia="Arial" w:cs="Arial"/>
                <w:b/>
                <w:sz w:val="18"/>
              </w:rPr>
              <w:t>weight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5BDF06A3">
            <w:pPr>
              <w:spacing w:after="0"/>
              <w:ind w:left="306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E7AF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  <w:sz w:val="24"/>
              </w:rPr>
              <w:t>3</w:t>
            </w:r>
            <w:r>
              <w:rPr>
                <w:rFonts w:ascii="Arial" w:hAnsi="Arial" w:eastAsia="Arial" w:cs="Arial"/>
                <w:b/>
                <w:sz w:val="16"/>
              </w:rPr>
              <w:t>rd</w:t>
            </w:r>
            <w:r>
              <w:rPr>
                <w:rFonts w:ascii="Arial" w:hAnsi="Arial" w:eastAsia="Arial" w:cs="Arial"/>
                <w:b/>
                <w:sz w:val="24"/>
              </w:rPr>
              <w:t xml:space="preserve"> </w:t>
            </w:r>
          </w:p>
          <w:p w14:paraId="4490818B">
            <w:pPr>
              <w:spacing w:after="2"/>
              <w:ind w:left="1"/>
            </w:pPr>
            <w:r>
              <w:rPr>
                <w:rFonts w:ascii="Arial" w:hAnsi="Arial" w:eastAsia="Arial" w:cs="Arial"/>
                <w:b/>
                <w:sz w:val="18"/>
              </w:rPr>
              <w:t xml:space="preserve">weight </w:t>
            </w:r>
            <w:r>
              <w:rPr>
                <w:rFonts w:ascii="Arial" w:hAnsi="Arial" w:eastAsia="Arial" w:cs="Arial"/>
                <w:sz w:val="18"/>
              </w:rPr>
              <w:t xml:space="preserve"> </w:t>
            </w:r>
          </w:p>
          <w:p w14:paraId="76C6783A">
            <w:pPr>
              <w:spacing w:after="0"/>
              <w:ind w:left="309"/>
              <w:jc w:val="center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F34E5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CF75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A207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B8CDA">
            <w:pPr>
              <w:spacing w:after="0"/>
            </w:pPr>
          </w:p>
        </w:tc>
      </w:tr>
      <w:tr w14:paraId="77AD6A7B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CC78F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0891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951BD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81939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77F63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EE502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47B1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2AA20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54AC5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2236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6468E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6292E6DF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AFA0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6B66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19CA3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2EAA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1403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A651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5D42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925C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BFB7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2A1350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3C82B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7345DC3B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AFDD44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854E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6D8AD8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4360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4A18F6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C94D1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6151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3838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A5F2F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2794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42FAD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771C50E2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EC236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D785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EA2EF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D71E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89FC3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5CFA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D503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BB13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3B47C8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D763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DA694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029BCD08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7D52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8238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822B9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8F8E3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0E299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31E206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8BCD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3295C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98456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686D3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F0D3E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775E0850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566A7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FD7B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40138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F847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A32E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0C2E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120E1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B30043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1DF2DD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AF10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DBD8F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4762F724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1DE7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F9F2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91F4B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2335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8B28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5ACC0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11511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22CC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CB506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95BC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22CEC3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60B690EF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FF3EC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D886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62E2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4A4F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9970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3FF1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F33B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FA11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B4A0C4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840C4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9769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45B50389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E30F1E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7DA1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7CA8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07846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3053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C35D9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A8D0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09B5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4E825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FAB779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D633E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2AFFE297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57995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628A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2CBF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6894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D79D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489EC1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EFD92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2B15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B2922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5CA00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35B3B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44D22B74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493F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C83A2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293BA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4A110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7CE85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9B8B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0AC1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6983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B4AAE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CCC0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CFC90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511484A5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9E6D1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8CC6C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725AD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D1A8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FFEEB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34E9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AF32A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F52D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A1856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47C6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62BA1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213BF48B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1A0E2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5CA01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36247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E166F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F7599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F16D2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B3E86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A520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A9F7B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4F49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84CEC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  <w:tr w14:paraId="1FF6B8D4">
        <w:tblPrEx>
          <w:tblCellMar>
            <w:top w:w="45" w:type="dxa"/>
            <w:left w:w="107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14740">
            <w:pPr>
              <w:spacing w:after="0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7120E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C7895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AA945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C9E4D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1A87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A8DBC8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047FD7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9426F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66250">
            <w:pPr>
              <w:spacing w:after="0"/>
              <w:ind w:left="1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63D33">
            <w:pPr>
              <w:spacing w:after="0"/>
              <w:ind w:left="4"/>
            </w:pPr>
            <w:r>
              <w:rPr>
                <w:rFonts w:ascii="Arial" w:hAnsi="Arial" w:eastAsia="Arial" w:cs="Arial"/>
                <w:b/>
              </w:rPr>
              <w:t xml:space="preserve"> </w:t>
            </w:r>
          </w:p>
        </w:tc>
      </w:tr>
    </w:tbl>
    <w:p w14:paraId="3C80C0ED">
      <w:pPr>
        <w:spacing w:after="0"/>
      </w:pPr>
      <w:r>
        <w:rPr>
          <w:b/>
        </w:rPr>
        <w:t>ILCO Farming                                                                                                   Confidential     Page_____of_____</w:t>
      </w:r>
      <w:r>
        <w:t xml:space="preserve"> </w:t>
      </w:r>
    </w:p>
    <w:p w14:paraId="32761565">
      <w:pPr>
        <w:spacing w:after="0"/>
        <w:ind w:left="308"/>
        <w:jc w:val="both"/>
      </w:pPr>
      <w:r>
        <w:t xml:space="preserve"> </w:t>
      </w:r>
    </w:p>
    <w:sectPr>
      <w:pgSz w:w="11906" w:h="16838"/>
      <w:pgMar w:top="356" w:right="1454" w:bottom="286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030"/>
    <w:rsid w:val="0033342B"/>
    <w:rsid w:val="00586B61"/>
    <w:rsid w:val="006F5030"/>
    <w:rsid w:val="0078498F"/>
    <w:rsid w:val="00955744"/>
    <w:rsid w:val="3FA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ZA" w:eastAsia="en-ZA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162</Words>
  <Characters>813</Characters>
  <Lines>11</Lines>
  <Paragraphs>3</Paragraphs>
  <TotalTime>88</TotalTime>
  <ScaleCrop>false</ScaleCrop>
  <LinksUpToDate>false</LinksUpToDate>
  <CharactersWithSpaces>1360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2026-04-14T11:01:00Z</dcterms:created>
  <dc:creator>Keke Lekaota</dc:creator>
  <cp:lastModifiedBy>Jeanette Ferreira</cp:lastModifiedBy>
  <cp:lastPrinted>2026-04-14T11:01:00Z</cp:lastPrinted>
  <dcterms:modified xsi:type="dcterms:W3CDTF">2026-04-14T12:28:17Z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eyJoZGlkIjoiOGY3Y2FhZWZlNTE2YjRjYWQ0MWM4MDk1ZGNhZjQxZmMifQ==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A6719D9A80754283820F868B5C7EAB0E_12</vt:lpwstr>
  </property>
</Properties>
</file>