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3"/>
        <w:keepNext/>
        <w:spacing w:after="110" w:line="270" w:lineRule="auto"/>
      </w:pPr>
      <w:r>
        <w:t xml:space="preserve">Uso de produção · domingo 18/10/2026</w:t>
      </w:r>
    </w:p>
    <w:p>
      <w:pPr>
        <w:pStyle w:val="Title"/>
        <w:keepNext/>
        <w:spacing w:after="110" w:line="270" w:lineRule="auto"/>
      </w:pPr>
      <w:r>
        <w:t xml:space="preserve">Guia de captação</w:t>
      </w:r>
    </w:p>
    <w:p>
      <w:pPr>
        <w:spacing w:after="110" w:line="270" w:lineRule="auto"/>
      </w:pPr>
      <w:r>
        <w:rPr>
          <w:sz w:val="21"/>
        </w:rPr>
        <w:t xml:space="preserve">Um banco de fotos, vídeos e conversas para os conteúdos de 20 a 31/10 e os três carrosséis de favoritos. Bruna, Marcos e Suelen estarão na casa; seus itens preferidos ainda precisam ser escolhidos.</w:t>
      </w:r>
    </w:p>
    <w:p>
      <w:pPr>
        <w:pStyle w:val="Heading2"/>
        <w:keepNext/>
        <w:spacing w:after="110" w:line="270" w:lineRule="auto"/>
      </w:pPr>
      <w:r>
        <w:t xml:space="preserve">Antes de começar</w:t>
      </w:r>
    </w:p>
    <w:p>
      <w:pPr>
        <w:spacing w:after="110" w:line="270" w:lineRule="auto"/>
      </w:pPr>
      <w:r>
        <w:rPr>
          <w:sz w:val="21"/>
        </w:rPr>
        <w:t xml:space="preserve">☐  Confirmar com cada um 2 ou 3 favoritos e anotar os nomes exatamente como aparecem no cardápio.</w:t>
      </w:r>
    </w:p>
    <w:p>
      <w:pPr>
        <w:spacing w:after="110" w:line="270" w:lineRule="auto"/>
      </w:pPr>
      <w:r>
        <w:rPr>
          <w:sz w:val="21"/>
        </w:rPr>
        <w:t xml:space="preserve">☐  Combinar a sequência de preparo com a cozinha e separar louças, talheres e mesas.</w:t>
      </w:r>
    </w:p>
    <w:p>
      <w:pPr>
        <w:spacing w:after="110" w:line="270" w:lineRule="auto"/>
      </w:pPr>
      <w:r>
        <w:rPr>
          <w:sz w:val="21"/>
        </w:rPr>
        <w:t xml:space="preserve">☐  Confirmar quem participa das fotos de experiência e da conversa sobre café.</w:t>
      </w:r>
    </w:p>
    <w:p>
      <w:pPr>
        <w:spacing w:after="110" w:line="270" w:lineRule="auto"/>
      </w:pPr>
      <w:r>
        <w:rPr>
          <w:sz w:val="21"/>
        </w:rPr>
        <w:t xml:space="preserve">☐  Limpar a lente, conferir bateria e espaço; fazer um teste de imagem e áudio no local.</w:t>
      </w:r>
    </w:p>
    <w:p>
      <w:pPr>
        <w:pStyle w:val="Heading2"/>
        <w:keepNext/>
        <w:spacing w:after="110" w:line="270" w:lineRule="auto"/>
      </w:pPr>
      <w:r>
        <w:t xml:space="preserve">Ordem prática da visita</w:t>
      </w:r>
    </w:p>
    <w:tbl>
      <w:tblPr>
        <w:tblW w:w="9638" w:type="dxa"/>
        <w:tblCellMar>
          <w:top w:w="100" w:type="dxa"/>
          <w:left w:w="100" w:type="dxa"/>
          <w:bottom w:w="100" w:type="dxa"/>
        </w:tblCellMar>
      </w:tblPr>
      <w:tr>
        <w:trPr>
          <w:cantSplit/>
        </w:trPr>
        <w:tc>
          <w:tcPr>
            <w:shd w:fill="F6DDE9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Etapa</w:t>
            </w:r>
          </w:p>
        </w:tc>
        <w:tc>
          <w:tcPr>
            <w:shd w:fill="F6DDE9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O que captar</w:t>
            </w:r>
          </w:p>
        </w:tc>
        <w:tc>
          <w:tcPr>
            <w:shd w:fill="F6DDE9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Serve para</w:t>
            </w:r>
          </w:p>
        </w:tc>
      </w:tr>
      <w:tr>
        <w:trPr>
          <w:cantSplit/>
        </w:trPr>
        <w:tc>
          <w:tcPr>
            <w:shd w:fill="FFFFFF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1 · chegada e luz</w:t>
            </w:r>
          </w:p>
        </w:tc>
        <w:tc>
          <w:tcPr>
            <w:shd w:fill="FFFFFF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Fachada, entrada, salão, vista, mesinha vazia e cadeira para a personagem.</w:t>
            </w:r>
          </w:p>
        </w:tc>
        <w:tc>
          <w:tcPr>
            <w:shd w:fill="FFFFFF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20 e 24/10 + banco</w:t>
            </w:r>
          </w:p>
        </w:tc>
      </w:tr>
      <w:tr>
        <w:trPr>
          <w:cantSplit/>
        </w:trPr>
        <w:tc>
          <w:tcPr>
            <w:shd w:fill="FFFFFF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2 · pedidos e favoritos</w:t>
            </w:r>
          </w:p>
        </w:tc>
        <w:tc>
          <w:tcPr>
            <w:shd w:fill="FFFFFF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Cada prato inteiro → detalhes → corte/gesto → retrato com quem escolheu.</w:t>
            </w:r>
          </w:p>
        </w:tc>
        <w:tc>
          <w:tcPr>
            <w:shd w:fill="FFFFFF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22 e 29/10 + 05/11</w:t>
            </w:r>
          </w:p>
        </w:tc>
      </w:tr>
      <w:tr>
        <w:trPr>
          <w:cantSplit/>
        </w:trPr>
        <w:tc>
          <w:tcPr>
            <w:shd w:fill="FFFFFF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3 · pessoas na casa</w:t>
            </w:r>
          </w:p>
        </w:tc>
        <w:tc>
          <w:tcPr>
            <w:shd w:fill="FFFFFF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Pedido chegando, conversa, pausa individual e equipe orientando sobre café.</w:t>
            </w:r>
          </w:p>
        </w:tc>
        <w:tc>
          <w:tcPr>
            <w:shd w:fill="FFFFFF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24, 27 e 31/10</w:t>
            </w:r>
          </w:p>
        </w:tc>
      </w:tr>
      <w:tr>
        <w:trPr>
          <w:cantSplit/>
        </w:trPr>
        <w:tc>
          <w:tcPr>
            <w:shd w:fill="FFFFFF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4 · conferência</w:t>
            </w:r>
          </w:p>
        </w:tc>
        <w:tc>
          <w:tcPr>
            <w:shd w:fill="FFFFFF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Rever nitidez, áudio e a lista dos três participantes antes de sair.</w:t>
            </w:r>
          </w:p>
        </w:tc>
        <w:tc>
          <w:tcPr>
            <w:shd w:fill="FFFFFF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Evitar lacunas</w:t>
            </w:r>
          </w:p>
        </w:tc>
      </w:tr>
    </w:tbl>
    <w:p>
      <w:pPr>
        <w:spacing w:after="110" w:line="270" w:lineRule="auto"/>
      </w:pPr>
      <w:r>
        <w:rPr>
          <w:sz w:val="21"/>
        </w:rPr>
        <w:t xml:space="preserve"/>
      </w:r>
    </w:p>
    <w:p>
      <w:pPr>
        <w:pStyle w:val="Heading2"/>
        <w:keepNext/>
        <w:spacing w:after="110" w:line="270" w:lineRule="auto"/>
      </w:pPr>
      <w:r>
        <w:t xml:space="preserve">Prioridade se o tempo apertar</w:t>
      </w:r>
    </w:p>
    <w:p>
      <w:pPr>
        <w:spacing w:after="110" w:line="270" w:lineRule="auto"/>
      </w:pPr>
      <w:r>
        <w:rPr>
          <w:sz w:val="21"/>
        </w:rPr>
        <w:t xml:space="preserve">Garantir as fotos dos três favoritos com seus participantes e os planos da mesinha. Depois, chegada, pedido servido e conversa sobre café. Repetir o mínimo de montagens possível: uma mesa bem fotografada pode abastecer mais de uma pauta.</w:t>
      </w:r>
    </w:p>
    <w:p>
      <w:pPr>
        <w:spacing w:after="110" w:line="270" w:lineRule="auto"/>
      </w:pPr>
      <w:r>
        <w:rPr>
          <w:sz w:val="21"/>
        </w:rPr>
        <w:t xml:space="preserve">Não há horários rígidos neste guia: a ordem se adapta à luz e ao atendimento. A foto de cada prato deve acontecer antes do corte e da primeira garfada.</w:t>
      </w:r>
    </w:p>
    <w:p>
      <w:r>
        <w:br w:type="page"/>
      </w:r>
    </w:p>
    <w:p>
      <w:pPr>
        <w:pStyle w:val="Heading3"/>
        <w:keepNext/>
        <w:spacing w:after="110" w:line="270" w:lineRule="auto"/>
      </w:pPr>
      <w:r>
        <w:t xml:space="preserve">Lista de cenas · ambiente e experiência</w:t>
      </w:r>
    </w:p>
    <w:p>
      <w:pPr>
        <w:pStyle w:val="Title"/>
        <w:keepNext/>
        <w:spacing w:after="110" w:line="270" w:lineRule="auto"/>
      </w:pPr>
      <w:r>
        <w:t xml:space="preserve">Mostrar como é estar ali</w:t>
      </w:r>
    </w:p>
    <w:p>
      <w:pPr>
        <w:pStyle w:val="Heading2"/>
        <w:keepNext/>
        <w:spacing w:after="110" w:line="270" w:lineRule="auto"/>
      </w:pPr>
      <w:r>
        <w:t xml:space="preserve">Mesinha da janela · 20/10</w:t>
      </w:r>
    </w:p>
    <w:p>
      <w:pPr>
        <w:spacing w:after="110" w:line="270" w:lineRule="auto"/>
      </w:pPr>
      <w:r>
        <w:rPr>
          <w:sz w:val="21"/>
        </w:rPr>
        <w:t xml:space="preserve">☐  Foto aberta da mesinha vazia, com as duas cadeiras, a janela e a vista.</w:t>
      </w:r>
    </w:p>
    <w:p>
      <w:pPr>
        <w:spacing w:after="110" w:line="270" w:lineRule="auto"/>
      </w:pPr>
      <w:r>
        <w:rPr>
          <w:sz w:val="21"/>
        </w:rPr>
        <w:t xml:space="preserve">☐  Mesmo ângulo com pedido completo montado.</w:t>
      </w:r>
    </w:p>
    <w:p>
      <w:pPr>
        <w:spacing w:after="110" w:line="270" w:lineRule="auto"/>
      </w:pPr>
      <w:r>
        <w:rPr>
          <w:sz w:val="21"/>
        </w:rPr>
        <w:t xml:space="preserve">☐  Vista de quem está sentado e detalhes de louça e luz.</w:t>
      </w:r>
    </w:p>
    <w:p>
      <w:pPr>
        <w:spacing w:after="110" w:line="270" w:lineRule="auto"/>
      </w:pPr>
      <w:r>
        <w:rPr>
          <w:sz w:val="21"/>
        </w:rPr>
        <w:t xml:space="preserve">☐  Foto limpa com a cadeira inteira e espaço ao redor para inserir a Margô. Manter câmera e luz da foto principal.</w:t>
      </w:r>
    </w:p>
    <w:p>
      <w:pPr>
        <w:spacing w:after="110" w:line="270" w:lineRule="auto"/>
      </w:pPr>
      <w:r>
        <w:rPr>
          <w:sz w:val="21"/>
        </w:rPr>
        <w:t xml:space="preserve">☐  Clipes de apoio: vista, pedido chegando e alguém se acomodando.</w:t>
      </w:r>
    </w:p>
    <w:p>
      <w:pPr>
        <w:pStyle w:val="Heading2"/>
        <w:keepNext/>
        <w:spacing w:after="110" w:line="270" w:lineRule="auto"/>
      </w:pPr>
      <w:r>
        <w:t xml:space="preserve">Manhã de domingo · 24/10</w:t>
      </w:r>
    </w:p>
    <w:p>
      <w:pPr>
        <w:spacing w:after="110" w:line="270" w:lineRule="auto"/>
      </w:pPr>
      <w:r>
        <w:rPr>
          <w:sz w:val="21"/>
        </w:rPr>
        <w:t xml:space="preserve">☐  Vídeo da chegada pela entrada real, porta e percurso até a mesa.</w:t>
      </w:r>
    </w:p>
    <w:p>
      <w:pPr>
        <w:spacing w:after="110" w:line="270" w:lineRule="auto"/>
      </w:pPr>
      <w:r>
        <w:rPr>
          <w:sz w:val="21"/>
        </w:rPr>
        <w:t xml:space="preserve">☐  Plano de mesa com luz da manhã e ambiente reconhecível ao fundo.</w:t>
      </w:r>
    </w:p>
    <w:p>
      <w:pPr>
        <w:spacing w:after="110" w:line="270" w:lineRule="auto"/>
      </w:pPr>
      <w:r>
        <w:rPr>
          <w:sz w:val="21"/>
        </w:rPr>
        <w:t xml:space="preserve">☐  Pedido sendo servido, pessoa se acomodando e primeiro gesto de aproveitar a pausa.</w:t>
      </w:r>
    </w:p>
    <w:p>
      <w:pPr>
        <w:spacing w:after="110" w:line="270" w:lineRule="auto"/>
      </w:pPr>
      <w:r>
        <w:rPr>
          <w:sz w:val="21"/>
        </w:rPr>
        <w:t xml:space="preserve">☐  Conversa natural ou pessoa olhando a vista; um plano mais longo de permanência.</w:t>
      </w:r>
    </w:p>
    <w:p>
      <w:pPr>
        <w:spacing w:after="110" w:line="270" w:lineRule="auto"/>
      </w:pPr>
      <w:r>
        <w:rPr>
          <w:sz w:val="21"/>
        </w:rPr>
        <w:t xml:space="preserve">☐  Som de passos, louça e salão sem conversa perto do microfone.</w:t>
      </w:r>
    </w:p>
    <w:p>
      <w:pPr>
        <w:pStyle w:val="Heading2"/>
        <w:keepNext/>
        <w:spacing w:after="110" w:line="270" w:lineRule="auto"/>
      </w:pPr>
      <w:r>
        <w:t xml:space="preserve">Diferentes jeitos de ficar · 31/10</w:t>
      </w:r>
    </w:p>
    <w:p>
      <w:pPr>
        <w:spacing w:after="110" w:line="270" w:lineRule="auto"/>
      </w:pPr>
      <w:r>
        <w:rPr>
          <w:sz w:val="21"/>
        </w:rPr>
        <w:t xml:space="preserve">☐  Dupla conversando: plano aberto, mãos e expressões espontâneas.</w:t>
      </w:r>
    </w:p>
    <w:p>
      <w:pPr>
        <w:spacing w:after="110" w:line="270" w:lineRule="auto"/>
      </w:pPr>
      <w:r>
        <w:rPr>
          <w:sz w:val="21"/>
        </w:rPr>
        <w:t xml:space="preserve">☐  Uma pessoa em pausa individual, com café, vista ou livro se fizer parte da situação.</w:t>
      </w:r>
    </w:p>
    <w:p>
      <w:pPr>
        <w:spacing w:after="110" w:line="270" w:lineRule="auto"/>
      </w:pPr>
      <w:r>
        <w:rPr>
          <w:sz w:val="21"/>
        </w:rPr>
        <w:t xml:space="preserve">☐  Mesa com pedido e pessoas no mesmo enquadramento.</w:t>
      </w:r>
    </w:p>
    <w:p>
      <w:pPr>
        <w:spacing w:after="110" w:line="270" w:lineRule="auto"/>
      </w:pPr>
      <w:r>
        <w:rPr>
          <w:sz w:val="21"/>
        </w:rPr>
        <w:t xml:space="preserve">☐  Plano aberto da casa sendo vivida e detalhes que identifiquem o espaço.</w:t>
      </w:r>
    </w:p>
    <w:p>
      <w:pPr>
        <w:spacing w:after="110" w:line="270" w:lineRule="auto"/>
      </w:pPr>
      <w:r>
        <w:rPr>
          <w:sz w:val="21"/>
        </w:rPr>
        <w:t xml:space="preserve">Participantes combinados previamente. Se alguém preferir não mostrar o rosto, fotografar mãos, costas e o ponto de vista de quem está à mesa. Procurar momentos reais, sem pedir reações forçadas.</w:t>
      </w:r>
    </w:p>
    <w:p>
      <w:r>
        <w:br w:type="page"/>
      </w:r>
    </w:p>
    <w:p>
      <w:pPr>
        <w:pStyle w:val="Heading3"/>
        <w:keepNext/>
        <w:spacing w:after="110" w:line="270" w:lineRule="auto"/>
      </w:pPr>
      <w:r>
        <w:t xml:space="preserve">Lista de cenas · equipe e café</w:t>
      </w:r>
    </w:p>
    <w:p>
      <w:pPr>
        <w:pStyle w:val="Title"/>
        <w:keepNext/>
        <w:spacing w:after="110" w:line="270" w:lineRule="auto"/>
      </w:pPr>
      <w:r>
        <w:t xml:space="preserve">O acolhimento em ação</w:t>
      </w:r>
    </w:p>
    <w:p>
      <w:pPr>
        <w:pStyle w:val="Heading2"/>
        <w:keepNext/>
        <w:spacing w:after="110" w:line="270" w:lineRule="auto"/>
      </w:pPr>
      <w:r>
        <w:t xml:space="preserve">Conversa sobre café · 27/10</w:t>
      </w:r>
    </w:p>
    <w:p>
      <w:pPr>
        <w:spacing w:after="110" w:line="270" w:lineRule="auto"/>
      </w:pPr>
      <w:r>
        <w:rPr>
          <w:sz w:val="21"/>
        </w:rPr>
        <w:t xml:space="preserve">☐  Escolher alguém da equipe que possa explicar como ajuda a pessoa a escolher um café.</w:t>
      </w:r>
    </w:p>
    <w:p>
      <w:pPr>
        <w:spacing w:after="110" w:line="270" w:lineRule="auto"/>
      </w:pPr>
      <w:r>
        <w:rPr>
          <w:sz w:val="21"/>
        </w:rPr>
        <w:t xml:space="preserve">☐  Gravar uma conversa curta com participante: dúvida, orientação e escolha.</w:t>
      </w:r>
    </w:p>
    <w:p>
      <w:pPr>
        <w:spacing w:after="110" w:line="270" w:lineRule="auto"/>
      </w:pPr>
      <w:r>
        <w:rPr>
          <w:sz w:val="21"/>
        </w:rPr>
        <w:t xml:space="preserve">☐  Registrar a explicação em um ponto menos ruidoso; ouvir o teste antes de continuar.</w:t>
      </w:r>
    </w:p>
    <w:p>
      <w:pPr>
        <w:spacing w:after="110" w:line="270" w:lineRule="auto"/>
      </w:pPr>
      <w:r>
        <w:rPr>
          <w:sz w:val="21"/>
        </w:rPr>
        <w:t xml:space="preserve">☐  Captar moagem, método escolhido, café sendo servido e xícara chegando à mesa.</w:t>
      </w:r>
    </w:p>
    <w:p>
      <w:pPr>
        <w:spacing w:after="110" w:line="270" w:lineRule="auto"/>
      </w:pPr>
      <w:r>
        <w:rPr>
          <w:sz w:val="21"/>
        </w:rPr>
        <w:t xml:space="preserve">☐  Fotografar a pessoa da equipe, a bebida pronta e os grãos/embalagens que ela apresentar.</w:t>
      </w:r>
    </w:p>
    <w:p>
      <w:pPr>
        <w:pStyle w:val="Heading2"/>
        <w:keepNext/>
        <w:spacing w:after="110" w:line="270" w:lineRule="auto"/>
      </w:pPr>
      <w:r>
        <w:t xml:space="preserve">Perguntas para conduzir a captação</w:t>
      </w:r>
    </w:p>
    <w:p>
      <w:pPr>
        <w:spacing w:after="110" w:line="270" w:lineRule="auto"/>
      </w:pPr>
      <w:r>
        <w:rPr>
          <w:sz w:val="21"/>
        </w:rPr>
        <w:t xml:space="preserve">Como vocês ajudam quem chega sem saber o que pedir? Que diferença entre duas opções vale explicar para essa pessoa? O que vocês perguntam sobre o gosto dela? São perguntas de apoio, não um roteiro para decorar.</w:t>
      </w:r>
    </w:p>
    <w:p>
      <w:pPr>
        <w:pStyle w:val="Heading2"/>
        <w:keepNext/>
        <w:spacing w:after="110" w:line="270" w:lineRule="auto"/>
      </w:pPr>
      <w:r>
        <w:t xml:space="preserve">Se não der para gravar a conversa</w:t>
      </w:r>
    </w:p>
    <w:p>
      <w:pPr>
        <w:spacing w:after="110" w:line="270" w:lineRule="auto"/>
      </w:pPr>
      <w:r>
        <w:rPr>
          <w:sz w:val="21"/>
        </w:rPr>
        <w:t xml:space="preserve">Registrar mãos e preparo e captar uma explicação curta em áudio separado. A decisão entre fala em cena e voz sobre as imagens fica para depois da visita.</w:t>
      </w:r>
    </w:p>
    <w:p>
      <w:pPr>
        <w:pStyle w:val="Heading2"/>
        <w:keepNext/>
        <w:spacing w:after="110" w:line="270" w:lineRule="auto"/>
      </w:pPr>
      <w:r>
        <w:t xml:space="preserve">Banco de apoio para todos os posts</w:t>
      </w:r>
    </w:p>
    <w:p>
      <w:pPr>
        <w:spacing w:after="110" w:line="270" w:lineRule="auto"/>
      </w:pPr>
      <w:r>
        <w:rPr>
          <w:sz w:val="21"/>
        </w:rPr>
        <w:t xml:space="preserve">☐  Fachada, logo, entrada, mural, plantas, louças e detalhes de luz.</w:t>
      </w:r>
    </w:p>
    <w:p>
      <w:pPr>
        <w:spacing w:after="110" w:line="270" w:lineRule="auto"/>
      </w:pPr>
      <w:r>
        <w:rPr>
          <w:sz w:val="21"/>
        </w:rPr>
        <w:t xml:space="preserve">☐  Mãos preparando e servindo, pedido na bandeja e chegada à mesa.</w:t>
      </w:r>
    </w:p>
    <w:p>
      <w:pPr>
        <w:spacing w:after="110" w:line="270" w:lineRule="auto"/>
      </w:pPr>
      <w:r>
        <w:rPr>
          <w:sz w:val="21"/>
        </w:rPr>
        <w:t xml:space="preserve">☐  Café sendo servido e pessoa levando a xícara à boca.</w:t>
      </w:r>
    </w:p>
    <w:p>
      <w:pPr>
        <w:spacing w:after="110" w:line="270" w:lineRule="auto"/>
      </w:pPr>
      <w:r>
        <w:rPr>
          <w:sz w:val="21"/>
        </w:rPr>
        <w:t xml:space="preserve">☐  Fotos verticais de planos abertos, médios e detalhes da mesma situação.</w:t>
      </w:r>
    </w:p>
    <w:p>
      <w:pPr>
        <w:pStyle w:val="Heading2"/>
        <w:keepNext/>
        <w:spacing w:after="110" w:line="270" w:lineRule="auto"/>
      </w:pPr>
      <w:r>
        <w:t xml:space="preserve">Padrão simples de gravação</w:t>
      </w:r>
    </w:p>
    <w:p>
      <w:pPr>
        <w:spacing w:after="110" w:line="270" w:lineRule="auto"/>
      </w:pPr>
      <w:r>
        <w:rPr>
          <w:sz w:val="21"/>
        </w:rPr>
        <w:t xml:space="preserve">Clipes verticais estáveis, em geral de 5 a 8 segundos, com sobra antes e depois da ação. Gravar em 1080 × 1920 ou 4K vertical, mantendo a mesma configuração entre cenas. Evitar zoom digital; aproximar a câmera para os detalhes. Para fala, aproximar o microfone e fazer um teste.</w:t>
      </w:r>
    </w:p>
    <w:p>
      <w:r>
        <w:br w:type="page"/>
      </w:r>
    </w:p>
    <w:p>
      <w:pPr>
        <w:pStyle w:val="Heading3"/>
        <w:keepNext/>
        <w:spacing w:after="110" w:line="270" w:lineRule="auto"/>
      </w:pPr>
      <w:r>
        <w:t xml:space="preserve">Série · captar os três episódios no domingo</w:t>
      </w:r>
    </w:p>
    <w:p>
      <w:pPr>
        <w:pStyle w:val="Title"/>
        <w:keepNext/>
        <w:spacing w:after="110" w:line="270" w:lineRule="auto"/>
      </w:pPr>
      <w:r>
        <w:t xml:space="preserve">Os favoritos de cada um</w:t>
      </w:r>
    </w:p>
    <w:p>
      <w:pPr>
        <w:spacing w:after="110" w:line="270" w:lineRule="auto"/>
      </w:pPr>
      <w:r>
        <w:rPr>
          <w:sz w:val="21"/>
        </w:rPr>
        <w:t xml:space="preserve">Bruna · proposta de publicação em 22/10 | Marcos · 29/10 | Suelen · 05/11. A ordem é sugerida e depende de aprovação.</w:t>
      </w:r>
    </w:p>
    <w:p>
      <w:pPr>
        <w:pStyle w:val="Heading2"/>
        <w:keepNext/>
        <w:spacing w:after="110" w:line="270" w:lineRule="auto"/>
      </w:pPr>
      <w:r>
        <w:t xml:space="preserve">Repetir esta lista para cada participante</w:t>
      </w:r>
    </w:p>
    <w:p>
      <w:pPr>
        <w:spacing w:after="110" w:line="270" w:lineRule="auto"/>
      </w:pPr>
      <w:r>
        <w:rPr>
          <w:sz w:val="21"/>
        </w:rPr>
        <w:t xml:space="preserve">☐  Retrato vertical com o pedido: pessoa inteira no enquadramento escolhido, mãos e pratos visíveis, com espaço para o título.</w:t>
      </w:r>
    </w:p>
    <w:p>
      <w:pPr>
        <w:spacing w:after="110" w:line="270" w:lineRule="auto"/>
      </w:pPr>
      <w:r>
        <w:rPr>
          <w:sz w:val="21"/>
        </w:rPr>
        <w:t xml:space="preserve">☐  Foto da combinação completa à mesa, antes de consumir.</w:t>
      </w:r>
    </w:p>
    <w:p>
      <w:pPr>
        <w:spacing w:after="110" w:line="270" w:lineRule="auto"/>
      </w:pPr>
      <w:r>
        <w:rPr>
          <w:sz w:val="21"/>
        </w:rPr>
        <w:t xml:space="preserve">☐  Para cada item: foto inteiro, detalhe da textura/ingredientes visíveis e gesto de servir, cortar ou provar.</w:t>
      </w:r>
    </w:p>
    <w:p>
      <w:pPr>
        <w:spacing w:after="110" w:line="270" w:lineRule="auto"/>
      </w:pPr>
      <w:r>
        <w:rPr>
          <w:sz w:val="21"/>
        </w:rPr>
        <w:t xml:space="preserve">☐  Uma foto da pessoa aproveitando sua escolha de forma natural.</w:t>
      </w:r>
    </w:p>
    <w:p>
      <w:pPr>
        <w:spacing w:after="110" w:line="270" w:lineRule="auto"/>
      </w:pPr>
      <w:r>
        <w:rPr>
          <w:sz w:val="21"/>
        </w:rPr>
        <w:t xml:space="preserve">☐  Clipes extras de preparo e primeira garfada/gole, quando possível. São banco de apoio, não exigem novos Reels.</w:t>
      </w:r>
    </w:p>
    <w:p>
      <w:pPr>
        <w:spacing w:after="110" w:line="270" w:lineRule="auto"/>
      </w:pPr>
      <w:r>
        <w:rPr>
          <w:sz w:val="21"/>
        </w:rPr>
        <w:t xml:space="preserve">☐  Áudio ou anotação: por que esse é um favorito e que detalhe a pessoa gostaria que o cliente percebesse.</w:t>
      </w:r>
    </w:p>
    <w:p>
      <w:pPr>
        <w:pStyle w:val="Heading2"/>
        <w:keepNext/>
        <w:spacing w:after="110" w:line="270" w:lineRule="auto"/>
      </w:pPr>
      <w:r>
        <w:t xml:space="preserve">Ficha rápida · preencher na visita</w:t>
      </w:r>
    </w:p>
    <w:tbl>
      <w:tblPr>
        <w:tblW w:w="9638" w:type="dxa"/>
        <w:tblCellMar>
          <w:top w:w="100" w:type="dxa"/>
          <w:left w:w="100" w:type="dxa"/>
          <w:bottom w:w="100" w:type="dxa"/>
        </w:tblCellMar>
      </w:tblPr>
      <w:tr>
        <w:trPr>
          <w:cantSplit/>
        </w:trPr>
        <w:tc>
          <w:tcPr>
            <w:shd w:fill="F6DDE9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Participante</w:t>
            </w:r>
          </w:p>
        </w:tc>
        <w:tc>
          <w:tcPr>
            <w:shd w:fill="F6DDE9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2 ou 3 itens escolhidos</w:t>
            </w:r>
          </w:p>
        </w:tc>
        <w:tc>
          <w:tcPr>
            <w:shd w:fill="F6DDE9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Motivos e detalhe a mostrar</w:t>
            </w:r>
          </w:p>
        </w:tc>
      </w:tr>
      <w:tr>
        <w:trPr>
          <w:cantSplit/>
        </w:trPr>
        <w:tc>
          <w:tcPr>
            <w:shd w:fill="FFFFFF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Bruna</w:t>
            </w:r>
          </w:p>
        </w:tc>
        <w:tc>
          <w:tcPr>
            <w:shd w:fill="FFFFFF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_____________________</w:t>
            </w:r>
          </w:p>
        </w:tc>
        <w:tc>
          <w:tcPr>
            <w:shd w:fill="FFFFFF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_____________________</w:t>
            </w:r>
          </w:p>
        </w:tc>
      </w:tr>
      <w:tr>
        <w:trPr>
          <w:cantSplit/>
        </w:trPr>
        <w:tc>
          <w:tcPr>
            <w:shd w:fill="FFFFFF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Marcos</w:t>
            </w:r>
          </w:p>
        </w:tc>
        <w:tc>
          <w:tcPr>
            <w:shd w:fill="FFFFFF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_____________________</w:t>
            </w:r>
          </w:p>
        </w:tc>
        <w:tc>
          <w:tcPr>
            <w:shd w:fill="FFFFFF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_____________________</w:t>
            </w:r>
          </w:p>
        </w:tc>
      </w:tr>
      <w:tr>
        <w:trPr>
          <w:cantSplit/>
        </w:trPr>
        <w:tc>
          <w:tcPr>
            <w:shd w:fill="FFFFFF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Suelen</w:t>
            </w:r>
          </w:p>
        </w:tc>
        <w:tc>
          <w:tcPr>
            <w:shd w:fill="FFFFFF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_____________________</w:t>
            </w:r>
          </w:p>
        </w:tc>
        <w:tc>
          <w:tcPr>
            <w:shd w:fill="FFFFFF"/>
          </w:tcPr>
          <w:p>
            <w:pPr>
              <w:spacing w:after="110" w:line="270" w:lineRule="auto"/>
            </w:pPr>
            <w:r>
              <w:rPr>
                <w:sz w:val="21"/>
              </w:rPr>
              <w:t xml:space="preserve">_____________________</w:t>
            </w:r>
          </w:p>
        </w:tc>
      </w:tr>
    </w:tbl>
    <w:p>
      <w:pPr>
        <w:spacing w:after="110" w:line="270" w:lineRule="auto"/>
      </w:pPr>
      <w:r>
        <w:rPr>
          <w:sz w:val="21"/>
        </w:rPr>
        <w:t xml:space="preserve"/>
      </w:r>
    </w:p>
    <w:p>
      <w:pPr>
        <w:pStyle w:val="Heading2"/>
        <w:keepNext/>
        <w:spacing w:after="110" w:line="270" w:lineRule="auto"/>
      </w:pPr>
      <w:r>
        <w:t xml:space="preserve">Perguntas que rendem respostas pessoais</w:t>
      </w:r>
    </w:p>
    <w:p>
      <w:pPr>
        <w:spacing w:after="110" w:line="270" w:lineRule="auto"/>
      </w:pPr>
      <w:r>
        <w:rPr>
          <w:sz w:val="21"/>
        </w:rPr>
        <w:t xml:space="preserve">Qual seria o seu pedido aqui hoje? Por que você escolhe esse item? O que mais gosta nele? Com qual bebida combina para você? Tem alguma história ou hábito ligado a essa escolha?</w:t>
      </w:r>
    </w:p>
    <w:p>
      <w:pPr>
        <w:pStyle w:val="Heading2"/>
        <w:keepNext/>
        <w:spacing w:after="110" w:line="270" w:lineRule="auto"/>
      </w:pPr>
      <w:r>
        <w:t xml:space="preserve">Conferência final</w:t>
      </w:r>
    </w:p>
    <w:p>
      <w:pPr>
        <w:spacing w:after="110" w:line="270" w:lineRule="auto"/>
      </w:pPr>
      <w:r>
        <w:rPr>
          <w:sz w:val="21"/>
        </w:rPr>
        <w:t xml:space="preserve">Temos um retrato, o pedido completo, detalhes de cada item e os motivos de cada pessoa? Favoritos repetidos podem ser fotografados uma vez e ganhar retratos e relatos diferentes. Se um prato não puder sair no domingo, registrar a pendência e combinar a foto complementar.</w:t>
      </w:r>
    </w:p>
    <w:sectPr w:rsidR="00F6348A"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519B6" w14:textId="77777777" w:rsidR="008662D0" w:rsidRDefault="008662D0">
      <w:r>
        <w:separator/>
      </w:r>
    </w:p>
  </w:endnote>
  <w:endnote w:type="continuationSeparator" w:id="0">
    <w:p w14:paraId="13486043" w14:textId="77777777" w:rsidR="008662D0" w:rsidRDefault="008662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CDC41" w14:textId="77777777" w:rsidR="00F6348A" w:rsidRDefault="00000000">
    <w:pPr>
      <w:jc w:val="right"/>
    </w:pPr>
    <w:r>
      <w:rPr>
        <w:color w:val="6E5D65"/>
        <w:sz w:val="16"/>
        <w:szCs w:val="16"/>
      </w:rPr>
      <w:t xml:space="preserve">Margô · Guia de captação · 18/10   </w:t>
    </w:r>
    <w:r>
      <w:rPr>
        <w:b/>
        <w:bCs/>
        <w:color w:val="6B1738"/>
        <w:sz w:val="16"/>
        <w:szCs w:val="16"/>
      </w:rPr>
      <w:fldChar w:fldCharType="begin"/>
    </w:r>
    <w:r>
      <w:rPr>
        <w:b/>
        <w:bCs/>
        <w:color w:val="6B1738"/>
        <w:sz w:val="16"/>
        <w:szCs w:val="16"/>
      </w:rPr>
      <w:instrText>PAGE</w:instrText>
    </w:r>
    <w:r>
      <w:rPr>
        <w:b/>
        <w:bCs/>
        <w:color w:val="6B1738"/>
        <w:sz w:val="16"/>
        <w:szCs w:val="16"/>
      </w:rPr>
      <w:fldChar w:fldCharType="separate"/>
    </w:r>
    <w:r w:rsidR="00EE6569">
      <w:rPr>
        <w:b/>
        <w:bCs/>
        <w:noProof/>
        <w:color w:val="6B1738"/>
        <w:sz w:val="16"/>
        <w:szCs w:val="16"/>
      </w:rPr>
      <w:t>1</w:t>
    </w:r>
    <w:r>
      <w:rPr>
        <w:b/>
        <w:bCs/>
        <w:color w:val="6B173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99EFB" w14:textId="77777777" w:rsidR="008662D0" w:rsidRDefault="008662D0">
      <w:r>
        <w:separator/>
      </w:r>
    </w:p>
  </w:footnote>
  <w:footnote w:type="continuationSeparator" w:id="0">
    <w:p w14:paraId="741BFE9C" w14:textId="77777777" w:rsidR="008662D0" w:rsidRDefault="008662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5CAE"/>
    <w:multiLevelType w:val="hybridMultilevel"/>
    <w:tmpl w:val="985C8690"/>
    <w:lvl w:ilvl="0" w:tplc="B6348E78">
      <w:start w:val="1"/>
      <w:numFmt w:val="decimal"/>
      <w:lvlText w:val="%1."/>
      <w:lvlJc w:val="left"/>
      <w:pPr>
        <w:ind w:left="540" w:hanging="320"/>
      </w:pPr>
      <w:rPr>
        <w:b/>
        <w:bCs/>
        <w:color w:val="6B1738"/>
      </w:rPr>
    </w:lvl>
    <w:lvl w:ilvl="1" w:tplc="378EB1C8">
      <w:numFmt w:val="decimal"/>
      <w:lvlText w:val=""/>
      <w:lvlJc w:val="left"/>
    </w:lvl>
    <w:lvl w:ilvl="2" w:tplc="F0F0AC26">
      <w:numFmt w:val="decimal"/>
      <w:lvlText w:val=""/>
      <w:lvlJc w:val="left"/>
    </w:lvl>
    <w:lvl w:ilvl="3" w:tplc="CE28761A">
      <w:numFmt w:val="decimal"/>
      <w:lvlText w:val=""/>
      <w:lvlJc w:val="left"/>
    </w:lvl>
    <w:lvl w:ilvl="4" w:tplc="5274AAD4">
      <w:numFmt w:val="decimal"/>
      <w:lvlText w:val=""/>
      <w:lvlJc w:val="left"/>
    </w:lvl>
    <w:lvl w:ilvl="5" w:tplc="28C45E08">
      <w:numFmt w:val="decimal"/>
      <w:lvlText w:val=""/>
      <w:lvlJc w:val="left"/>
    </w:lvl>
    <w:lvl w:ilvl="6" w:tplc="C2328B7A">
      <w:numFmt w:val="decimal"/>
      <w:lvlText w:val=""/>
      <w:lvlJc w:val="left"/>
    </w:lvl>
    <w:lvl w:ilvl="7" w:tplc="73EC7F0A">
      <w:numFmt w:val="decimal"/>
      <w:lvlText w:val=""/>
      <w:lvlJc w:val="left"/>
    </w:lvl>
    <w:lvl w:ilvl="8" w:tplc="443E85B8">
      <w:numFmt w:val="decimal"/>
      <w:lvlText w:val=""/>
      <w:lvlJc w:val="left"/>
    </w:lvl>
  </w:abstractNum>
  <w:abstractNum w:abstractNumId="1" w15:restartNumberingAfterBreak="0">
    <w:nsid w:val="1F91408F"/>
    <w:multiLevelType w:val="hybridMultilevel"/>
    <w:tmpl w:val="BB227DC2"/>
    <w:lvl w:ilvl="0" w:tplc="0232BB80">
      <w:start w:val="1"/>
      <w:numFmt w:val="decimal"/>
      <w:lvlText w:val="%1."/>
      <w:lvlJc w:val="left"/>
      <w:pPr>
        <w:ind w:left="540" w:hanging="320"/>
      </w:pPr>
      <w:rPr>
        <w:b/>
        <w:bCs/>
        <w:color w:val="6B1738"/>
      </w:rPr>
    </w:lvl>
    <w:lvl w:ilvl="1" w:tplc="B99C0592">
      <w:numFmt w:val="decimal"/>
      <w:lvlText w:val=""/>
      <w:lvlJc w:val="left"/>
    </w:lvl>
    <w:lvl w:ilvl="2" w:tplc="247C0C90">
      <w:numFmt w:val="decimal"/>
      <w:lvlText w:val=""/>
      <w:lvlJc w:val="left"/>
    </w:lvl>
    <w:lvl w:ilvl="3" w:tplc="69CC3818">
      <w:numFmt w:val="decimal"/>
      <w:lvlText w:val=""/>
      <w:lvlJc w:val="left"/>
    </w:lvl>
    <w:lvl w:ilvl="4" w:tplc="4AC611D0">
      <w:numFmt w:val="decimal"/>
      <w:lvlText w:val=""/>
      <w:lvlJc w:val="left"/>
    </w:lvl>
    <w:lvl w:ilvl="5" w:tplc="CE88F6F4">
      <w:numFmt w:val="decimal"/>
      <w:lvlText w:val=""/>
      <w:lvlJc w:val="left"/>
    </w:lvl>
    <w:lvl w:ilvl="6" w:tplc="8556D426">
      <w:numFmt w:val="decimal"/>
      <w:lvlText w:val=""/>
      <w:lvlJc w:val="left"/>
    </w:lvl>
    <w:lvl w:ilvl="7" w:tplc="610A31E4">
      <w:numFmt w:val="decimal"/>
      <w:lvlText w:val=""/>
      <w:lvlJc w:val="left"/>
    </w:lvl>
    <w:lvl w:ilvl="8" w:tplc="784A1E0E">
      <w:numFmt w:val="decimal"/>
      <w:lvlText w:val=""/>
      <w:lvlJc w:val="left"/>
    </w:lvl>
  </w:abstractNum>
  <w:abstractNum w:abstractNumId="2" w15:restartNumberingAfterBreak="0">
    <w:nsid w:val="5197508A"/>
    <w:multiLevelType w:val="hybridMultilevel"/>
    <w:tmpl w:val="1D1285E4"/>
    <w:lvl w:ilvl="0" w:tplc="094041D0">
      <w:start w:val="1"/>
      <w:numFmt w:val="bullet"/>
      <w:lvlText w:val="•"/>
      <w:lvlJc w:val="left"/>
      <w:pPr>
        <w:ind w:left="540" w:hanging="270"/>
      </w:pPr>
      <w:rPr>
        <w:color w:val="ED5F67"/>
      </w:rPr>
    </w:lvl>
    <w:lvl w:ilvl="1" w:tplc="22C2E608">
      <w:numFmt w:val="decimal"/>
      <w:lvlText w:val=""/>
      <w:lvlJc w:val="left"/>
    </w:lvl>
    <w:lvl w:ilvl="2" w:tplc="4D16AF7A">
      <w:numFmt w:val="decimal"/>
      <w:lvlText w:val=""/>
      <w:lvlJc w:val="left"/>
    </w:lvl>
    <w:lvl w:ilvl="3" w:tplc="749E3436">
      <w:numFmt w:val="decimal"/>
      <w:lvlText w:val=""/>
      <w:lvlJc w:val="left"/>
    </w:lvl>
    <w:lvl w:ilvl="4" w:tplc="4664EF2E">
      <w:numFmt w:val="decimal"/>
      <w:lvlText w:val=""/>
      <w:lvlJc w:val="left"/>
    </w:lvl>
    <w:lvl w:ilvl="5" w:tplc="4C607E12">
      <w:numFmt w:val="decimal"/>
      <w:lvlText w:val=""/>
      <w:lvlJc w:val="left"/>
    </w:lvl>
    <w:lvl w:ilvl="6" w:tplc="E042CD44">
      <w:numFmt w:val="decimal"/>
      <w:lvlText w:val=""/>
      <w:lvlJc w:val="left"/>
    </w:lvl>
    <w:lvl w:ilvl="7" w:tplc="58427260">
      <w:numFmt w:val="decimal"/>
      <w:lvlText w:val=""/>
      <w:lvlJc w:val="left"/>
    </w:lvl>
    <w:lvl w:ilvl="8" w:tplc="66C4D33A">
      <w:numFmt w:val="decimal"/>
      <w:lvlText w:val=""/>
      <w:lvlJc w:val="left"/>
    </w:lvl>
  </w:abstractNum>
  <w:abstractNum w:abstractNumId="3" w15:restartNumberingAfterBreak="0">
    <w:nsid w:val="52E96E82"/>
    <w:multiLevelType w:val="hybridMultilevel"/>
    <w:tmpl w:val="70A61198"/>
    <w:lvl w:ilvl="0" w:tplc="3B7EC038">
      <w:start w:val="1"/>
      <w:numFmt w:val="decimal"/>
      <w:lvlText w:val="%1."/>
      <w:lvlJc w:val="left"/>
      <w:pPr>
        <w:ind w:left="540" w:hanging="320"/>
      </w:pPr>
      <w:rPr>
        <w:b/>
        <w:bCs/>
        <w:color w:val="6B1738"/>
      </w:rPr>
    </w:lvl>
    <w:lvl w:ilvl="1" w:tplc="DDA21ACE">
      <w:numFmt w:val="decimal"/>
      <w:lvlText w:val=""/>
      <w:lvlJc w:val="left"/>
    </w:lvl>
    <w:lvl w:ilvl="2" w:tplc="BA0035C0">
      <w:numFmt w:val="decimal"/>
      <w:lvlText w:val=""/>
      <w:lvlJc w:val="left"/>
    </w:lvl>
    <w:lvl w:ilvl="3" w:tplc="6658975E">
      <w:numFmt w:val="decimal"/>
      <w:lvlText w:val=""/>
      <w:lvlJc w:val="left"/>
    </w:lvl>
    <w:lvl w:ilvl="4" w:tplc="8B90A446">
      <w:numFmt w:val="decimal"/>
      <w:lvlText w:val=""/>
      <w:lvlJc w:val="left"/>
    </w:lvl>
    <w:lvl w:ilvl="5" w:tplc="8410BA26">
      <w:numFmt w:val="decimal"/>
      <w:lvlText w:val=""/>
      <w:lvlJc w:val="left"/>
    </w:lvl>
    <w:lvl w:ilvl="6" w:tplc="E5605718">
      <w:numFmt w:val="decimal"/>
      <w:lvlText w:val=""/>
      <w:lvlJc w:val="left"/>
    </w:lvl>
    <w:lvl w:ilvl="7" w:tplc="C1CAED56">
      <w:numFmt w:val="decimal"/>
      <w:lvlText w:val=""/>
      <w:lvlJc w:val="left"/>
    </w:lvl>
    <w:lvl w:ilvl="8" w:tplc="7ECE4CAE">
      <w:numFmt w:val="decimal"/>
      <w:lvlText w:val=""/>
      <w:lvlJc w:val="left"/>
    </w:lvl>
  </w:abstractNum>
  <w:abstractNum w:abstractNumId="4" w15:restartNumberingAfterBreak="0">
    <w:nsid w:val="52F41876"/>
    <w:multiLevelType w:val="hybridMultilevel"/>
    <w:tmpl w:val="A0F0B5E0"/>
    <w:lvl w:ilvl="0" w:tplc="E826B144">
      <w:start w:val="1"/>
      <w:numFmt w:val="bullet"/>
      <w:lvlText w:val="●"/>
      <w:lvlJc w:val="left"/>
      <w:pPr>
        <w:ind w:left="720" w:hanging="360"/>
      </w:pPr>
    </w:lvl>
    <w:lvl w:ilvl="1" w:tplc="204A3B00">
      <w:start w:val="1"/>
      <w:numFmt w:val="bullet"/>
      <w:lvlText w:val="○"/>
      <w:lvlJc w:val="left"/>
      <w:pPr>
        <w:ind w:left="1440" w:hanging="360"/>
      </w:pPr>
    </w:lvl>
    <w:lvl w:ilvl="2" w:tplc="D9CAB166">
      <w:start w:val="1"/>
      <w:numFmt w:val="bullet"/>
      <w:lvlText w:val="■"/>
      <w:lvlJc w:val="left"/>
      <w:pPr>
        <w:ind w:left="2160" w:hanging="360"/>
      </w:pPr>
    </w:lvl>
    <w:lvl w:ilvl="3" w:tplc="1E4459C2">
      <w:start w:val="1"/>
      <w:numFmt w:val="bullet"/>
      <w:lvlText w:val="●"/>
      <w:lvlJc w:val="left"/>
      <w:pPr>
        <w:ind w:left="2880" w:hanging="360"/>
      </w:pPr>
    </w:lvl>
    <w:lvl w:ilvl="4" w:tplc="CC6CCCCE">
      <w:start w:val="1"/>
      <w:numFmt w:val="bullet"/>
      <w:lvlText w:val="○"/>
      <w:lvlJc w:val="left"/>
      <w:pPr>
        <w:ind w:left="3600" w:hanging="360"/>
      </w:pPr>
    </w:lvl>
    <w:lvl w:ilvl="5" w:tplc="851ADE10">
      <w:start w:val="1"/>
      <w:numFmt w:val="bullet"/>
      <w:lvlText w:val="■"/>
      <w:lvlJc w:val="left"/>
      <w:pPr>
        <w:ind w:left="4320" w:hanging="360"/>
      </w:pPr>
    </w:lvl>
    <w:lvl w:ilvl="6" w:tplc="87DA3560">
      <w:start w:val="1"/>
      <w:numFmt w:val="bullet"/>
      <w:lvlText w:val="●"/>
      <w:lvlJc w:val="left"/>
      <w:pPr>
        <w:ind w:left="5040" w:hanging="360"/>
      </w:pPr>
    </w:lvl>
    <w:lvl w:ilvl="7" w:tplc="08B458D0">
      <w:start w:val="1"/>
      <w:numFmt w:val="bullet"/>
      <w:lvlText w:val="●"/>
      <w:lvlJc w:val="left"/>
      <w:pPr>
        <w:ind w:left="5760" w:hanging="360"/>
      </w:pPr>
    </w:lvl>
    <w:lvl w:ilvl="8" w:tplc="9A22960A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7FF2912"/>
    <w:multiLevelType w:val="hybridMultilevel"/>
    <w:tmpl w:val="AF000D80"/>
    <w:lvl w:ilvl="0" w:tplc="4F0A91E8">
      <w:start w:val="1"/>
      <w:numFmt w:val="decimal"/>
      <w:lvlText w:val="%1."/>
      <w:lvlJc w:val="left"/>
      <w:pPr>
        <w:ind w:left="540" w:hanging="320"/>
      </w:pPr>
      <w:rPr>
        <w:b/>
        <w:bCs/>
        <w:color w:val="6B1738"/>
      </w:rPr>
    </w:lvl>
    <w:lvl w:ilvl="1" w:tplc="E7B0D146">
      <w:numFmt w:val="decimal"/>
      <w:lvlText w:val=""/>
      <w:lvlJc w:val="left"/>
    </w:lvl>
    <w:lvl w:ilvl="2" w:tplc="F8044B2A">
      <w:numFmt w:val="decimal"/>
      <w:lvlText w:val=""/>
      <w:lvlJc w:val="left"/>
    </w:lvl>
    <w:lvl w:ilvl="3" w:tplc="1A9E6A0A">
      <w:numFmt w:val="decimal"/>
      <w:lvlText w:val=""/>
      <w:lvlJc w:val="left"/>
    </w:lvl>
    <w:lvl w:ilvl="4" w:tplc="6F7ED1CE">
      <w:numFmt w:val="decimal"/>
      <w:lvlText w:val=""/>
      <w:lvlJc w:val="left"/>
    </w:lvl>
    <w:lvl w:ilvl="5" w:tplc="7E1ED784">
      <w:numFmt w:val="decimal"/>
      <w:lvlText w:val=""/>
      <w:lvlJc w:val="left"/>
    </w:lvl>
    <w:lvl w:ilvl="6" w:tplc="7F8CAFAE">
      <w:numFmt w:val="decimal"/>
      <w:lvlText w:val=""/>
      <w:lvlJc w:val="left"/>
    </w:lvl>
    <w:lvl w:ilvl="7" w:tplc="4CE09502">
      <w:numFmt w:val="decimal"/>
      <w:lvlText w:val=""/>
      <w:lvlJc w:val="left"/>
    </w:lvl>
    <w:lvl w:ilvl="8" w:tplc="DC10D780">
      <w:numFmt w:val="decimal"/>
      <w:lvlText w:val=""/>
      <w:lvlJc w:val="left"/>
    </w:lvl>
  </w:abstractNum>
  <w:num w:numId="1" w16cid:durableId="1635213164">
    <w:abstractNumId w:val="4"/>
    <w:lvlOverride w:ilvl="0">
      <w:startOverride w:val="1"/>
    </w:lvlOverride>
  </w:num>
  <w:num w:numId="2" w16cid:durableId="25183561">
    <w:abstractNumId w:val="2"/>
    <w:lvlOverride w:ilvl="0">
      <w:startOverride w:val="1"/>
    </w:lvlOverride>
  </w:num>
  <w:num w:numId="3" w16cid:durableId="279922894">
    <w:abstractNumId w:val="1"/>
    <w:lvlOverride w:ilvl="0">
      <w:startOverride w:val="1"/>
    </w:lvlOverride>
  </w:num>
  <w:num w:numId="4" w16cid:durableId="1979651790">
    <w:abstractNumId w:val="3"/>
    <w:lvlOverride w:ilvl="0">
      <w:startOverride w:val="1"/>
    </w:lvlOverride>
  </w:num>
  <w:num w:numId="5" w16cid:durableId="1413744820">
    <w:abstractNumId w:val="0"/>
    <w:lvlOverride w:ilvl="0">
      <w:startOverride w:val="1"/>
    </w:lvlOverride>
  </w:num>
  <w:num w:numId="6" w16cid:durableId="545262948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48A"/>
    <w:rsid w:val="00117BD4"/>
    <w:rsid w:val="001803CF"/>
    <w:rsid w:val="00207990"/>
    <w:rsid w:val="00597EEF"/>
    <w:rsid w:val="006A575E"/>
    <w:rsid w:val="008662D0"/>
    <w:rsid w:val="00EE6569"/>
    <w:rsid w:val="00F63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AE354"/>
  <w15:docId w15:val="{A3CFB89F-E2A9-4776-A67C-F35040430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1171C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120"/>
      <w:outlineLvl w:val="0"/>
    </w:pPr>
    <w:rPr>
      <w:rFonts w:ascii="Georgia" w:eastAsia="Georgia" w:hAnsi="Georgia" w:cs="Georgia"/>
      <w:sz w:val="40"/>
      <w:szCs w:val="40"/>
    </w:rPr>
  </w:style>
  <w:style w:type="paragraph" w:styleId="Heading2">
    <w:name w:val="heading 2"/>
    <w:uiPriority w:val="9"/>
    <w:unhideWhenUsed/>
    <w:qFormat/>
    <w:pPr>
      <w:spacing w:before="360" w:after="140"/>
      <w:outlineLvl w:val="1"/>
    </w:pPr>
    <w:rPr>
      <w:rFonts w:ascii="Georgia" w:eastAsia="Georgia" w:hAnsi="Georgia" w:cs="Georgia"/>
      <w:color w:val="6B1738"/>
      <w:sz w:val="30"/>
      <w:szCs w:val="30"/>
    </w:rPr>
  </w:style>
  <w:style w:type="paragraph" w:styleId="Heading3">
    <w:name w:val="heading 3"/>
    <w:uiPriority w:val="9"/>
    <w:unhideWhenUsed/>
    <w:qFormat/>
    <w:pPr>
      <w:spacing w:before="300" w:after="100"/>
      <w:outlineLvl w:val="2"/>
    </w:pPr>
    <w:rPr>
      <w:b/>
      <w:bCs/>
      <w:caps/>
      <w:color w:val="6E5D65"/>
      <w:spacing w:val="30"/>
      <w:sz w:val="18"/>
      <w:szCs w:val="1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80"/>
    </w:pPr>
    <w:rPr>
      <w:rFonts w:ascii="Georgia" w:eastAsia="Georgia" w:hAnsi="Georgia" w:cs="Georgia"/>
      <w:sz w:val="52"/>
      <w:szCs w:val="5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453D76-2031-41ED-9E0B-6EA27200D9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2729</Words>
  <Characters>14741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Margô — Conteúdos de pré-lançamento</vt:lpstr>
    </vt:vector>
  </TitlesOfParts>
  <Company/>
  <LinksUpToDate>false</LinksUpToDate>
  <CharactersWithSpaces>17436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captação · 18/10</dc:title>
  <dc:creator>Gio</dc:creator>
  <cp:lastModifiedBy>Giovanna Pimenta</cp:lastModifiedBy>
  <cp:revision>3</cp:revision>
  <dcterms:created xsi:type="dcterms:W3CDTF">2026-09-27T15:48:00Z</dcterms:created>
  <dcterms:modified xsi:type="dcterms:W3CDTF">2026-09-29T18:24:00Z</dcterms:modified>
</cp:coreProperties>
</file>