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3"/>
        <w:keepNext/>
        <w:spacing w:after="110" w:line="270" w:lineRule="auto"/>
      </w:pPr>
      <w:r>
        <w:t xml:space="preserve">Versão vigente · aprovada por Giovanna em 19/10/2026</w:t>
      </w:r>
    </w:p>
    <w:p>
      <w:pPr>
        <w:pStyle w:val="Title"/>
        <w:keepNext/>
        <w:spacing w:after="110" w:line="270" w:lineRule="auto"/>
      </w:pPr>
      <w:r>
        <w:t xml:space="preserve">Calendário e copies aprovadas</w:t>
      </w:r>
    </w:p>
    <w:p>
      <w:pPr>
        <w:spacing w:after="110" w:line="270" w:lineRule="auto"/>
      </w:pPr>
      <w:r>
        <w:rPr>
          <w:sz w:val="21"/>
        </w:rPr>
        <w:t xml:space="preserve">Semana de 19 a 25 de outubro · quatro posts de feed</w:t>
      </w:r>
    </w:p>
    <w:p>
      <w:pPr>
        <w:pStyle w:val="Heading2"/>
        <w:keepNext/>
        <w:spacing w:after="110" w:line="270" w:lineRule="auto"/>
      </w:pPr>
      <w:r>
        <w:t xml:space="preserve">Grade confirmada</w:t>
      </w:r>
    </w:p>
    <w:tbl>
      <w:tblPr>
        <w:tblW w:w="9638" w:type="dxa"/>
        <w:tblCellMar>
          <w:top w:w="100" w:type="dxa"/>
          <w:left w:w="100" w:type="dxa"/>
          <w:bottom w:w="100" w:type="dxa"/>
        </w:tblCellMar>
      </w:tblPr>
      <w:tr>
        <w:trPr>
          <w:cantSplit/>
        </w:trPr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Data</w:t>
            </w:r>
          </w:p>
        </w:tc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Formato</w:t>
            </w:r>
          </w:p>
        </w:tc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Post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20/10 · terça-feira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Carrossel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A mesinha da janela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22/10 · quinta-feira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Reel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Bruna apresenta a choux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23/10 · sexta-feira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Reel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Um date sem pressa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25/10 · domingo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Estático · uma foto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Crianças e pets</w:t>
            </w:r>
          </w:p>
        </w:tc>
      </w:tr>
    </w:tbl>
    <w:p>
      <w:pPr>
        <w:spacing w:after="110" w:line="270" w:lineRule="auto"/>
      </w:pPr>
      <w:r>
        <w:rPr>
          <w:sz w:val="21"/>
        </w:rPr>
        <w:t xml:space="preserve"/>
      </w:r>
    </w:p>
    <w:p>
      <w:pPr>
        <w:pStyle w:val="Heading2"/>
        <w:keepNext/>
        <w:spacing w:after="110" w:line="270" w:lineRule="auto"/>
      </w:pPr>
      <w:r>
        <w:t xml:space="preserve">Material de reserva para a semana seguinte</w:t>
      </w:r>
    </w:p>
    <w:p>
      <w:pPr>
        <w:spacing w:after="110" w:line="270" w:lineRule="auto"/>
      </w:pPr>
      <w:r>
        <w:rPr>
          <w:sz w:val="21"/>
        </w:rPr>
        <w:t xml:space="preserve">Carrossel de Croque Meu Senhor, red velvet e café; vídeo curto do café coado (arquivo A001_10171624_C022.MOV), condicionado ao resultado da edição. Sem datas fechadas.</w:t>
      </w:r>
    </w:p>
    <w:p>
      <w:pPr>
        <w:pStyle w:val="Heading2"/>
        <w:keepNext/>
        <w:spacing w:after="110" w:line="270" w:lineRule="auto"/>
      </w:pPr>
      <w:r>
        <w:t xml:space="preserve">Captação prevista para sábado, 24/10</w:t>
      </w:r>
    </w:p>
    <w:p>
      <w:pPr>
        <w:spacing w:after="110" w:line="270" w:lineRule="auto"/>
      </w:pPr>
      <w:r>
        <w:rPr>
          <w:sz w:val="21"/>
        </w:rPr>
        <w:t xml:space="preserve">Giovanna pretende captar material novo, incluindo os favoritos da Bruna, do Marcos e da Suelen. A presença dos três confirmada na rodada anterior se referia à visita anterior; confirmar novamente para sábado. Escolhas pessoais, retratos e motivos ainda precisam ser captados.</w:t>
      </w:r>
    </w:p>
    <w:p>
      <w:pPr>
        <w:pStyle w:val="Heading2"/>
        <w:keepNext/>
        <w:spacing w:after="110" w:line="270" w:lineRule="auto"/>
      </w:pPr>
      <w:r>
        <w:t xml:space="preserve">Como ler os arquivos anteriores</w:t>
      </w:r>
    </w:p>
    <w:p>
      <w:pPr>
        <w:spacing w:after="110" w:line="270" w:lineRule="auto"/>
      </w:pPr>
      <w:r>
        <w:rPr>
          <w:sz w:val="21"/>
        </w:rPr>
        <w:t xml:space="preserve">Esta versão substitui as grades v01 a v04. A ideia de seis publicações entre terça e domingo foi descartada. A grade aprovada tem quatro posts nesta semana e dois conteúdos de reserva. Crianças e pets é estático, não carrossel.</w:t>
      </w:r>
    </w:p>
    <w:p>
      <w:pPr>
        <w:spacing w:after="110" w:line="270" w:lineRule="auto"/>
      </w:pPr>
      <w:r>
        <w:rPr>
          <w:sz w:val="21"/>
        </w:rPr>
        <w:t xml:space="preserve">Aprovação de copy não equivale a publicação. Arte da Margô na mesinha, edição dos Reels e publicação ainda precisam ser executadas.</w:t>
      </w:r>
    </w:p>
    <w:p>
      <w:r>
        <w:br w:type="page"/>
      </w:r>
    </w:p>
    <w:p>
      <w:pPr>
        <w:pStyle w:val="Heading3"/>
        <w:keepNext/>
        <w:spacing w:after="110" w:line="270" w:lineRule="auto"/>
      </w:pPr>
      <w:r>
        <w:t xml:space="preserve">20/10/2026 · terça-feira · Carrossel</w:t>
      </w:r>
    </w:p>
    <w:p>
      <w:pPr>
        <w:pStyle w:val="Title"/>
        <w:keepNext/>
        <w:spacing w:after="110" w:line="270" w:lineRule="auto"/>
      </w:pPr>
      <w:r>
        <w:t xml:space="preserve">A mesinha da janela</w:t>
      </w:r>
    </w:p>
    <w:p>
      <w:pPr>
        <w:pStyle w:val="Heading2"/>
        <w:keepNext/>
        <w:spacing w:after="110" w:line="270" w:lineRule="auto"/>
      </w:pPr>
      <w:r>
        <w:t xml:space="preserve">Textos do carrossel · ordem aprovada</w:t>
      </w:r>
    </w:p>
    <w:p>
      <w:pPr>
        <w:spacing w:after="110" w:line="270" w:lineRule="auto"/>
      </w:pPr>
      <w:r>
        <w:rPr>
          <w:sz w:val="21"/>
        </w:rPr>
        <w:t xml:space="preserve">☐  essa mesa combina com uma pausa sua.</w:t>
      </w:r>
    </w:p>
    <w:p>
      <w:pPr>
        <w:spacing w:after="110" w:line="270" w:lineRule="auto"/>
      </w:pPr>
      <w:r>
        <w:rPr>
          <w:sz w:val="21"/>
        </w:rPr>
        <w:t xml:space="preserve">☐  um café, uma coisa gostosa…</w:t>
      </w:r>
    </w:p>
    <w:p>
      <w:pPr>
        <w:spacing w:after="110" w:line="270" w:lineRule="auto"/>
      </w:pPr>
      <w:r>
        <w:rPr>
          <w:sz w:val="21"/>
        </w:rPr>
        <w:t xml:space="preserve">☐  e tempo pra olhar lá fora.</w:t>
      </w:r>
    </w:p>
    <w:p>
      <w:pPr>
        <w:spacing w:after="110" w:line="270" w:lineRule="auto"/>
      </w:pPr>
      <w:r>
        <w:rPr>
          <w:sz w:val="21"/>
        </w:rPr>
        <w:t xml:space="preserve">☐  vem fazer companhia pra Margô.</w:t>
      </w:r>
    </w:p>
    <w:p>
      <w:pPr>
        <w:pStyle w:val="Heading2"/>
        <w:keepNext/>
        <w:spacing w:after="110" w:line="270" w:lineRule="auto"/>
      </w:pPr>
      <w:r>
        <w:t xml:space="preserve">Legenda aprovada</w:t>
      </w:r>
    </w:p>
    <w:p>
      <w:pPr>
        <w:spacing w:after="110" w:line="270" w:lineRule="auto"/>
      </w:pPr>
      <w:r>
        <w:rPr>
          <w:sz w:val="21"/>
        </w:rPr>
        <w:t xml:space="preserve">Tem uma mesinha na janela que dá vontade de puxar a cadeira e ficar. 💚
O café chega, a conversa acontece e, entre uma mordida e outra, a gente fica olhando a vida lá fora.
Pode vir com companhia ou aproveitar um tempo só seu. Como seria a sua pausa por aqui?</w:t>
      </w:r>
    </w:p>
    <w:p>
      <w:pPr>
        <w:pStyle w:val="Heading2"/>
        <w:keepNext/>
        <w:spacing w:after="110" w:line="270" w:lineRule="auto"/>
      </w:pPr>
      <w:r>
        <w:t xml:space="preserve">Direção visual</w:t>
      </w:r>
    </w:p>
    <w:p>
      <w:pPr>
        <w:spacing w:after="110" w:line="270" w:lineRule="auto"/>
      </w:pPr>
      <w:r>
        <w:rPr>
          <w:sz w:val="21"/>
        </w:rPr>
        <w:t xml:space="preserve">Fotos da mesinha e do pedido. Última imagem: cliente com a personagem Margô na cadeira ao lado, se a composição ficar natural. Usar sempre a personagem derivada do mural.</w:t>
      </w:r>
    </w:p>
    <w:p>
      <w:pPr>
        <w:pStyle w:val="Heading2"/>
        <w:keepNext/>
        <w:spacing w:after="110" w:line="270" w:lineRule="auto"/>
      </w:pPr>
      <w:r>
        <w:t xml:space="preserve">Arquivos de apoio</w:t>
      </w:r>
    </w:p>
    <w:p>
      <w:pPr>
        <w:spacing w:after="110" w:line="270" w:lineRule="auto"/>
      </w:pPr>
      <w:r>
        <w:rPr>
          <w:sz w:val="21"/>
        </w:rPr>
        <w:t xml:space="preserve">Sobre a mesa que mais tem clientes: IMG_2985/2988, uma de IMG_2995–3006, detalhes de IMG_2990–2992; selecionar sem repetir imagens parecidas.</w:t>
      </w:r>
    </w:p>
    <w:p>
      <w:r>
        <w:br w:type="page"/>
      </w:r>
    </w:p>
    <w:p>
      <w:pPr>
        <w:pStyle w:val="Heading3"/>
        <w:keepNext/>
        <w:spacing w:after="110" w:line="270" w:lineRule="auto"/>
      </w:pPr>
      <w:r>
        <w:t xml:space="preserve">22/10/2026 · quinta-feira · Reel</w:t>
      </w:r>
    </w:p>
    <w:p>
      <w:pPr>
        <w:pStyle w:val="Title"/>
        <w:keepNext/>
        <w:spacing w:after="110" w:line="270" w:lineRule="auto"/>
      </w:pPr>
      <w:r>
        <w:t xml:space="preserve">Bruna apresenta a choux</w:t>
      </w:r>
    </w:p>
    <w:p>
      <w:pPr>
        <w:pStyle w:val="Heading2"/>
        <w:keepNext/>
        <w:spacing w:after="110" w:line="270" w:lineRule="auto"/>
      </w:pPr>
      <w:r>
        <w:t xml:space="preserve">Texto na capa / imagem</w:t>
      </w:r>
    </w:p>
    <w:p>
      <w:pPr>
        <w:spacing w:after="110" w:line="270" w:lineRule="auto"/>
      </w:pPr>
      <w:r>
        <w:rPr>
          <w:sz w:val="21"/>
        </w:rPr>
        <w:t xml:space="preserve">☐  você já provou uma choux?</w:t>
      </w:r>
    </w:p>
    <w:p>
      <w:pPr>
        <w:spacing w:after="110" w:line="270" w:lineRule="auto"/>
      </w:pPr>
      <w:r>
        <w:rPr>
          <w:sz w:val="21"/>
        </w:rPr>
        <w:t xml:space="preserve">☐  essa aqui é de chocolate. 🤎</w:t>
      </w:r>
    </w:p>
    <w:p>
      <w:pPr>
        <w:pStyle w:val="Heading2"/>
        <w:keepNext/>
        <w:spacing w:after="110" w:line="270" w:lineRule="auto"/>
      </w:pPr>
      <w:r>
        <w:t xml:space="preserve">Legenda aprovada</w:t>
      </w:r>
    </w:p>
    <w:p>
      <w:pPr>
        <w:spacing w:after="110" w:line="270" w:lineRule="auto"/>
      </w:pPr>
      <w:r>
        <w:rPr>
          <w:sz w:val="21"/>
        </w:rPr>
        <w:t xml:space="preserve">Esse doce francês tem nome curtinho e bastante coisa boa pra descobrir. A Bruna te apresenta a choux — uma das especialidades que você encontra na nossa vitrine. 🤎
A que aparece no vídeo é de chocolate. Também fazemos versões de pistache, frutas vermelhas e café; os sabores disponíveis podem variar no dia.
Já conhecia ou vai ser sua primeira choux?</w:t>
      </w:r>
    </w:p>
    <w:p>
      <w:pPr>
        <w:pStyle w:val="Heading2"/>
        <w:keepNext/>
        <w:spacing w:after="110" w:line="270" w:lineRule="auto"/>
      </w:pPr>
      <w:r>
        <w:t xml:space="preserve">Direção visual</w:t>
      </w:r>
    </w:p>
    <w:p>
      <w:pPr>
        <w:spacing w:after="110" w:line="270" w:lineRule="auto"/>
      </w:pPr>
      <w:r>
        <w:rPr>
          <w:sz w:val="21"/>
        </w:rPr>
        <w:t xml:space="preserve">Primeira frase na capa; segunda no detalhe do doce aberto. Explicação com a Bruna e legendagem da fala real, sem inventar frases para ela.</w:t>
      </w:r>
    </w:p>
    <w:p>
      <w:pPr>
        <w:pStyle w:val="Heading2"/>
        <w:keepNext/>
        <w:spacing w:after="110" w:line="270" w:lineRule="auto"/>
      </w:pPr>
      <w:r>
        <w:t xml:space="preserve">Arquivos de apoio</w:t>
      </w:r>
    </w:p>
    <w:p>
      <w:pPr>
        <w:spacing w:after="110" w:line="270" w:lineRule="auto"/>
      </w:pPr>
      <w:r>
        <w:rPr>
          <w:sz w:val="21"/>
        </w:rPr>
        <w:t xml:space="preserve">Vídeo da Bruna falando sobre a Croux: A001_10171608_C021.MOV e fotos IMG_3056–3066. Nome correto para publicar: choux.</w:t>
      </w:r>
    </w:p>
    <w:p>
      <w:r>
        <w:br w:type="page"/>
      </w:r>
    </w:p>
    <w:p>
      <w:pPr>
        <w:pStyle w:val="Heading3"/>
        <w:keepNext/>
        <w:spacing w:after="110" w:line="270" w:lineRule="auto"/>
      </w:pPr>
      <w:r>
        <w:t xml:space="preserve">23/10/2026 · sexta-feira · Reel</w:t>
      </w:r>
    </w:p>
    <w:p>
      <w:pPr>
        <w:pStyle w:val="Title"/>
        <w:keepNext/>
        <w:spacing w:after="110" w:line="270" w:lineRule="auto"/>
      </w:pPr>
      <w:r>
        <w:t xml:space="preserve">Um date sem pressa</w:t>
      </w:r>
    </w:p>
    <w:p>
      <w:pPr>
        <w:pStyle w:val="Heading2"/>
        <w:keepNext/>
        <w:spacing w:after="110" w:line="270" w:lineRule="auto"/>
      </w:pPr>
      <w:r>
        <w:t xml:space="preserve">Texto na capa / imagem</w:t>
      </w:r>
    </w:p>
    <w:p>
      <w:pPr>
        <w:spacing w:after="110" w:line="270" w:lineRule="auto"/>
      </w:pPr>
      <w:r>
        <w:rPr>
          <w:sz w:val="21"/>
        </w:rPr>
        <w:t xml:space="preserve">☐  nosso próximo date pode ser assim?</w:t>
      </w:r>
    </w:p>
    <w:p>
      <w:pPr>
        <w:pStyle w:val="Heading2"/>
        <w:keepNext/>
        <w:spacing w:after="110" w:line="270" w:lineRule="auto"/>
      </w:pPr>
      <w:r>
        <w:t xml:space="preserve">Legenda aprovada</w:t>
      </w:r>
    </w:p>
    <w:p>
      <w:pPr>
        <w:spacing w:after="110" w:line="270" w:lineRule="auto"/>
      </w:pPr>
      <w:r>
        <w:rPr>
          <w:sz w:val="21"/>
        </w:rPr>
        <w:t xml:space="preserve">O plano: sair pra tomar um café e acabar ficando mais um pouquinho.
Pedir uma coisa gostosa, provar do pedido do outro e conversar sem ficar olhando a hora. 💚
Manda pra pessoa que vai dividir essa mesa com você.</w:t>
      </w:r>
    </w:p>
    <w:p>
      <w:pPr>
        <w:pStyle w:val="Heading2"/>
        <w:keepNext/>
        <w:spacing w:after="110" w:line="270" w:lineRule="auto"/>
      </w:pPr>
      <w:r>
        <w:t xml:space="preserve">Direção visual</w:t>
      </w:r>
    </w:p>
    <w:p>
      <w:pPr>
        <w:spacing w:after="110" w:line="270" w:lineRule="auto"/>
      </w:pPr>
      <w:r>
        <w:rPr>
          <w:sz w:val="21"/>
        </w:rPr>
        <w:t xml:space="preserve">Uma única frase principal na capa e abertura. Montagem dinâmica de chegada, mãos dadas, mesa, conversa, pedido e sobremesa. Selecionar planos que convivam bem apesar da mudança de luz.</w:t>
      </w:r>
    </w:p>
    <w:p>
      <w:pPr>
        <w:pStyle w:val="Heading2"/>
        <w:keepNext/>
        <w:spacing w:after="110" w:line="270" w:lineRule="auto"/>
      </w:pPr>
      <w:r>
        <w:t xml:space="preserve">Arquivos de apoio</w:t>
      </w:r>
    </w:p>
    <w:p>
      <w:pPr>
        <w:spacing w:after="110" w:line="270" w:lineRule="auto"/>
      </w:pPr>
      <w:r>
        <w:rPr>
          <w:sz w:val="21"/>
        </w:rPr>
        <w:t xml:space="preserve">Casal/IMG_3048–3055.MOV. A sequência detalhada e as durações constam no inventário da pasta inspecao.</w:t>
      </w:r>
    </w:p>
    <w:p>
      <w:r>
        <w:br w:type="page"/>
      </w:r>
    </w:p>
    <w:p>
      <w:pPr>
        <w:pStyle w:val="Heading3"/>
        <w:keepNext/>
        <w:spacing w:after="110" w:line="270" w:lineRule="auto"/>
      </w:pPr>
      <w:r>
        <w:t xml:space="preserve">25/10/2026 · domingo · Estático · uma foto</w:t>
      </w:r>
    </w:p>
    <w:p>
      <w:pPr>
        <w:pStyle w:val="Title"/>
        <w:keepNext/>
        <w:spacing w:after="110" w:line="270" w:lineRule="auto"/>
      </w:pPr>
      <w:r>
        <w:t xml:space="preserve">Crianças e pets</w:t>
      </w:r>
    </w:p>
    <w:p>
      <w:pPr>
        <w:pStyle w:val="Heading2"/>
        <w:keepNext/>
        <w:spacing w:after="110" w:line="270" w:lineRule="auto"/>
      </w:pPr>
      <w:r>
        <w:t xml:space="preserve">Texto na capa / imagem</w:t>
      </w:r>
    </w:p>
    <w:p>
      <w:pPr>
        <w:spacing w:after="110" w:line="270" w:lineRule="auto"/>
      </w:pPr>
      <w:r>
        <w:rPr>
          <w:sz w:val="21"/>
        </w:rPr>
        <w:t xml:space="preserve">☐  a boa companhia vem de todo tamanho.</w:t>
      </w:r>
    </w:p>
    <w:p>
      <w:pPr>
        <w:pStyle w:val="Heading2"/>
        <w:keepNext/>
        <w:spacing w:after="110" w:line="270" w:lineRule="auto"/>
      </w:pPr>
      <w:r>
        <w:t xml:space="preserve">Legenda aprovada</w:t>
      </w:r>
    </w:p>
    <w:p>
      <w:pPr>
        <w:spacing w:after="110" w:line="270" w:lineRule="auto"/>
      </w:pPr>
      <w:r>
        <w:rPr>
          <w:sz w:val="21"/>
        </w:rPr>
        <w:t xml:space="preserve">Tem visita que chega de mãos dadas. Tem visita que chega de guia. E a gente adora receber as duas. 💚
Crianças e pets são bem-vindos na Margô. Essa dupla já passou por aqui e deixou o nosso dia mais gostoso.
No próximo passeio em família, vem fazer uma pausa com a gente.</w:t>
      </w:r>
    </w:p>
    <w:p>
      <w:pPr>
        <w:pStyle w:val="Heading2"/>
        <w:keepNext/>
        <w:spacing w:after="110" w:line="270" w:lineRule="auto"/>
      </w:pPr>
      <w:r>
        <w:t xml:space="preserve">Direção visual</w:t>
      </w:r>
    </w:p>
    <w:p>
      <w:pPr>
        <w:spacing w:after="110" w:line="270" w:lineRule="auto"/>
      </w:pPr>
      <w:r>
        <w:rPr>
          <w:sz w:val="21"/>
        </w:rPr>
        <w:t xml:space="preserve">Uma única foto da criança com o cachorro. Frase pequena, deixando os dois como protagonistas. Família autorizou a publicação, conforme confirmação da Giovanna.</w:t>
      </w:r>
    </w:p>
    <w:p>
      <w:pPr>
        <w:pStyle w:val="Heading2"/>
        <w:keepNext/>
        <w:spacing w:after="110" w:line="270" w:lineRule="auto"/>
      </w:pPr>
      <w:r>
        <w:t xml:space="preserve">Arquivos de apoio</w:t>
      </w:r>
    </w:p>
    <w:p>
      <w:pPr>
        <w:spacing w:after="110" w:line="270" w:lineRule="auto"/>
      </w:pPr>
      <w:r>
        <w:rPr>
          <w:sz w:val="21"/>
        </w:rPr>
        <w:t xml:space="preserve">Pet e Kid Friendly: escolher uma entre IMG_3038, IMG_3040 ou IMG_3041 após conferir nitidez e enquadramento em tamanho completo.</w:t>
      </w:r>
    </w:p>
    <w:sectPr w:rsidR="00F6348A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D42F7" w14:textId="77777777" w:rsidR="006A575E" w:rsidRDefault="006A575E">
      <w:r>
        <w:separator/>
      </w:r>
    </w:p>
  </w:endnote>
  <w:endnote w:type="continuationSeparator" w:id="0">
    <w:p w14:paraId="2A84CBB3" w14:textId="77777777" w:rsidR="006A575E" w:rsidRDefault="006A5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DC41" w14:textId="77777777" w:rsidR="00F6348A" w:rsidRDefault="00000000">
    <w:pPr>
      <w:jc w:val="right"/>
    </w:pPr>
    <w:r>
      <w:rPr>
        <w:color w:val="6E5D65"/>
        <w:sz w:val="16"/>
        <w:szCs w:val="16"/>
      </w:rPr>
      <w:t xml:space="preserve">Margô · Calendário e copies aprovadas · v05   </w:t>
    </w:r>
    <w:r>
      <w:rPr>
        <w:b/>
        <w:bCs/>
        <w:color w:val="6B1738"/>
        <w:sz w:val="16"/>
        <w:szCs w:val="16"/>
      </w:rPr>
      <w:fldChar w:fldCharType="begin"/>
    </w:r>
    <w:r>
      <w:rPr>
        <w:b/>
        <w:bCs/>
        <w:color w:val="6B1738"/>
        <w:sz w:val="16"/>
        <w:szCs w:val="16"/>
      </w:rPr>
      <w:instrText>PAGE</w:instrText>
    </w:r>
    <w:r>
      <w:rPr>
        <w:b/>
        <w:bCs/>
        <w:color w:val="6B1738"/>
        <w:sz w:val="16"/>
        <w:szCs w:val="16"/>
      </w:rPr>
      <w:fldChar w:fldCharType="separate"/>
    </w:r>
    <w:r w:rsidR="00EE6569">
      <w:rPr>
        <w:b/>
        <w:bCs/>
        <w:noProof/>
        <w:color w:val="6B1738"/>
        <w:sz w:val="16"/>
        <w:szCs w:val="16"/>
      </w:rPr>
      <w:t>1</w:t>
    </w:r>
    <w:r>
      <w:rPr>
        <w:b/>
        <w:bCs/>
        <w:color w:val="6B173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F2C0E" w14:textId="77777777" w:rsidR="006A575E" w:rsidRDefault="006A575E">
      <w:r>
        <w:separator/>
      </w:r>
    </w:p>
  </w:footnote>
  <w:footnote w:type="continuationSeparator" w:id="0">
    <w:p w14:paraId="72EE3FED" w14:textId="77777777" w:rsidR="006A575E" w:rsidRDefault="006A5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CAE"/>
    <w:multiLevelType w:val="hybridMultilevel"/>
    <w:tmpl w:val="985C8690"/>
    <w:lvl w:ilvl="0" w:tplc="B6348E7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378EB1C8">
      <w:numFmt w:val="decimal"/>
      <w:lvlText w:val=""/>
      <w:lvlJc w:val="left"/>
    </w:lvl>
    <w:lvl w:ilvl="2" w:tplc="F0F0AC26">
      <w:numFmt w:val="decimal"/>
      <w:lvlText w:val=""/>
      <w:lvlJc w:val="left"/>
    </w:lvl>
    <w:lvl w:ilvl="3" w:tplc="CE28761A">
      <w:numFmt w:val="decimal"/>
      <w:lvlText w:val=""/>
      <w:lvlJc w:val="left"/>
    </w:lvl>
    <w:lvl w:ilvl="4" w:tplc="5274AAD4">
      <w:numFmt w:val="decimal"/>
      <w:lvlText w:val=""/>
      <w:lvlJc w:val="left"/>
    </w:lvl>
    <w:lvl w:ilvl="5" w:tplc="28C45E08">
      <w:numFmt w:val="decimal"/>
      <w:lvlText w:val=""/>
      <w:lvlJc w:val="left"/>
    </w:lvl>
    <w:lvl w:ilvl="6" w:tplc="C2328B7A">
      <w:numFmt w:val="decimal"/>
      <w:lvlText w:val=""/>
      <w:lvlJc w:val="left"/>
    </w:lvl>
    <w:lvl w:ilvl="7" w:tplc="73EC7F0A">
      <w:numFmt w:val="decimal"/>
      <w:lvlText w:val=""/>
      <w:lvlJc w:val="left"/>
    </w:lvl>
    <w:lvl w:ilvl="8" w:tplc="443E85B8">
      <w:numFmt w:val="decimal"/>
      <w:lvlText w:val=""/>
      <w:lvlJc w:val="left"/>
    </w:lvl>
  </w:abstractNum>
  <w:abstractNum w:abstractNumId="1" w15:restartNumberingAfterBreak="0">
    <w:nsid w:val="1F91408F"/>
    <w:multiLevelType w:val="hybridMultilevel"/>
    <w:tmpl w:val="BB227DC2"/>
    <w:lvl w:ilvl="0" w:tplc="0232BB80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B99C0592">
      <w:numFmt w:val="decimal"/>
      <w:lvlText w:val=""/>
      <w:lvlJc w:val="left"/>
    </w:lvl>
    <w:lvl w:ilvl="2" w:tplc="247C0C90">
      <w:numFmt w:val="decimal"/>
      <w:lvlText w:val=""/>
      <w:lvlJc w:val="left"/>
    </w:lvl>
    <w:lvl w:ilvl="3" w:tplc="69CC3818">
      <w:numFmt w:val="decimal"/>
      <w:lvlText w:val=""/>
      <w:lvlJc w:val="left"/>
    </w:lvl>
    <w:lvl w:ilvl="4" w:tplc="4AC611D0">
      <w:numFmt w:val="decimal"/>
      <w:lvlText w:val=""/>
      <w:lvlJc w:val="left"/>
    </w:lvl>
    <w:lvl w:ilvl="5" w:tplc="CE88F6F4">
      <w:numFmt w:val="decimal"/>
      <w:lvlText w:val=""/>
      <w:lvlJc w:val="left"/>
    </w:lvl>
    <w:lvl w:ilvl="6" w:tplc="8556D426">
      <w:numFmt w:val="decimal"/>
      <w:lvlText w:val=""/>
      <w:lvlJc w:val="left"/>
    </w:lvl>
    <w:lvl w:ilvl="7" w:tplc="610A31E4">
      <w:numFmt w:val="decimal"/>
      <w:lvlText w:val=""/>
      <w:lvlJc w:val="left"/>
    </w:lvl>
    <w:lvl w:ilvl="8" w:tplc="784A1E0E">
      <w:numFmt w:val="decimal"/>
      <w:lvlText w:val=""/>
      <w:lvlJc w:val="left"/>
    </w:lvl>
  </w:abstractNum>
  <w:abstractNum w:abstractNumId="2" w15:restartNumberingAfterBreak="0">
    <w:nsid w:val="5197508A"/>
    <w:multiLevelType w:val="hybridMultilevel"/>
    <w:tmpl w:val="1D1285E4"/>
    <w:lvl w:ilvl="0" w:tplc="094041D0">
      <w:start w:val="1"/>
      <w:numFmt w:val="bullet"/>
      <w:lvlText w:val="•"/>
      <w:lvlJc w:val="left"/>
      <w:pPr>
        <w:ind w:left="540" w:hanging="270"/>
      </w:pPr>
      <w:rPr>
        <w:color w:val="ED5F67"/>
      </w:rPr>
    </w:lvl>
    <w:lvl w:ilvl="1" w:tplc="22C2E608">
      <w:numFmt w:val="decimal"/>
      <w:lvlText w:val=""/>
      <w:lvlJc w:val="left"/>
    </w:lvl>
    <w:lvl w:ilvl="2" w:tplc="4D16AF7A">
      <w:numFmt w:val="decimal"/>
      <w:lvlText w:val=""/>
      <w:lvlJc w:val="left"/>
    </w:lvl>
    <w:lvl w:ilvl="3" w:tplc="749E3436">
      <w:numFmt w:val="decimal"/>
      <w:lvlText w:val=""/>
      <w:lvlJc w:val="left"/>
    </w:lvl>
    <w:lvl w:ilvl="4" w:tplc="4664EF2E">
      <w:numFmt w:val="decimal"/>
      <w:lvlText w:val=""/>
      <w:lvlJc w:val="left"/>
    </w:lvl>
    <w:lvl w:ilvl="5" w:tplc="4C607E12">
      <w:numFmt w:val="decimal"/>
      <w:lvlText w:val=""/>
      <w:lvlJc w:val="left"/>
    </w:lvl>
    <w:lvl w:ilvl="6" w:tplc="E042CD44">
      <w:numFmt w:val="decimal"/>
      <w:lvlText w:val=""/>
      <w:lvlJc w:val="left"/>
    </w:lvl>
    <w:lvl w:ilvl="7" w:tplc="58427260">
      <w:numFmt w:val="decimal"/>
      <w:lvlText w:val=""/>
      <w:lvlJc w:val="left"/>
    </w:lvl>
    <w:lvl w:ilvl="8" w:tplc="66C4D33A">
      <w:numFmt w:val="decimal"/>
      <w:lvlText w:val=""/>
      <w:lvlJc w:val="left"/>
    </w:lvl>
  </w:abstractNum>
  <w:abstractNum w:abstractNumId="3" w15:restartNumberingAfterBreak="0">
    <w:nsid w:val="52E96E82"/>
    <w:multiLevelType w:val="hybridMultilevel"/>
    <w:tmpl w:val="70A61198"/>
    <w:lvl w:ilvl="0" w:tplc="3B7EC03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DDA21ACE">
      <w:numFmt w:val="decimal"/>
      <w:lvlText w:val=""/>
      <w:lvlJc w:val="left"/>
    </w:lvl>
    <w:lvl w:ilvl="2" w:tplc="BA0035C0">
      <w:numFmt w:val="decimal"/>
      <w:lvlText w:val=""/>
      <w:lvlJc w:val="left"/>
    </w:lvl>
    <w:lvl w:ilvl="3" w:tplc="6658975E">
      <w:numFmt w:val="decimal"/>
      <w:lvlText w:val=""/>
      <w:lvlJc w:val="left"/>
    </w:lvl>
    <w:lvl w:ilvl="4" w:tplc="8B90A446">
      <w:numFmt w:val="decimal"/>
      <w:lvlText w:val=""/>
      <w:lvlJc w:val="left"/>
    </w:lvl>
    <w:lvl w:ilvl="5" w:tplc="8410BA26">
      <w:numFmt w:val="decimal"/>
      <w:lvlText w:val=""/>
      <w:lvlJc w:val="left"/>
    </w:lvl>
    <w:lvl w:ilvl="6" w:tplc="E5605718">
      <w:numFmt w:val="decimal"/>
      <w:lvlText w:val=""/>
      <w:lvlJc w:val="left"/>
    </w:lvl>
    <w:lvl w:ilvl="7" w:tplc="C1CAED56">
      <w:numFmt w:val="decimal"/>
      <w:lvlText w:val=""/>
      <w:lvlJc w:val="left"/>
    </w:lvl>
    <w:lvl w:ilvl="8" w:tplc="7ECE4CAE">
      <w:numFmt w:val="decimal"/>
      <w:lvlText w:val=""/>
      <w:lvlJc w:val="left"/>
    </w:lvl>
  </w:abstractNum>
  <w:abstractNum w:abstractNumId="4" w15:restartNumberingAfterBreak="0">
    <w:nsid w:val="52F41876"/>
    <w:multiLevelType w:val="hybridMultilevel"/>
    <w:tmpl w:val="A0F0B5E0"/>
    <w:lvl w:ilvl="0" w:tplc="E826B144">
      <w:start w:val="1"/>
      <w:numFmt w:val="bullet"/>
      <w:lvlText w:val="●"/>
      <w:lvlJc w:val="left"/>
      <w:pPr>
        <w:ind w:left="720" w:hanging="360"/>
      </w:pPr>
    </w:lvl>
    <w:lvl w:ilvl="1" w:tplc="204A3B00">
      <w:start w:val="1"/>
      <w:numFmt w:val="bullet"/>
      <w:lvlText w:val="○"/>
      <w:lvlJc w:val="left"/>
      <w:pPr>
        <w:ind w:left="1440" w:hanging="360"/>
      </w:pPr>
    </w:lvl>
    <w:lvl w:ilvl="2" w:tplc="D9CAB166">
      <w:start w:val="1"/>
      <w:numFmt w:val="bullet"/>
      <w:lvlText w:val="■"/>
      <w:lvlJc w:val="left"/>
      <w:pPr>
        <w:ind w:left="2160" w:hanging="360"/>
      </w:pPr>
    </w:lvl>
    <w:lvl w:ilvl="3" w:tplc="1E4459C2">
      <w:start w:val="1"/>
      <w:numFmt w:val="bullet"/>
      <w:lvlText w:val="●"/>
      <w:lvlJc w:val="left"/>
      <w:pPr>
        <w:ind w:left="2880" w:hanging="360"/>
      </w:pPr>
    </w:lvl>
    <w:lvl w:ilvl="4" w:tplc="CC6CCCCE">
      <w:start w:val="1"/>
      <w:numFmt w:val="bullet"/>
      <w:lvlText w:val="○"/>
      <w:lvlJc w:val="left"/>
      <w:pPr>
        <w:ind w:left="3600" w:hanging="360"/>
      </w:pPr>
    </w:lvl>
    <w:lvl w:ilvl="5" w:tplc="851ADE10">
      <w:start w:val="1"/>
      <w:numFmt w:val="bullet"/>
      <w:lvlText w:val="■"/>
      <w:lvlJc w:val="left"/>
      <w:pPr>
        <w:ind w:left="4320" w:hanging="360"/>
      </w:pPr>
    </w:lvl>
    <w:lvl w:ilvl="6" w:tplc="87DA3560">
      <w:start w:val="1"/>
      <w:numFmt w:val="bullet"/>
      <w:lvlText w:val="●"/>
      <w:lvlJc w:val="left"/>
      <w:pPr>
        <w:ind w:left="5040" w:hanging="360"/>
      </w:pPr>
    </w:lvl>
    <w:lvl w:ilvl="7" w:tplc="08B458D0">
      <w:start w:val="1"/>
      <w:numFmt w:val="bullet"/>
      <w:lvlText w:val="●"/>
      <w:lvlJc w:val="left"/>
      <w:pPr>
        <w:ind w:left="5760" w:hanging="360"/>
      </w:pPr>
    </w:lvl>
    <w:lvl w:ilvl="8" w:tplc="9A22960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7FF2912"/>
    <w:multiLevelType w:val="hybridMultilevel"/>
    <w:tmpl w:val="AF000D80"/>
    <w:lvl w:ilvl="0" w:tplc="4F0A91E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E7B0D146">
      <w:numFmt w:val="decimal"/>
      <w:lvlText w:val=""/>
      <w:lvlJc w:val="left"/>
    </w:lvl>
    <w:lvl w:ilvl="2" w:tplc="F8044B2A">
      <w:numFmt w:val="decimal"/>
      <w:lvlText w:val=""/>
      <w:lvlJc w:val="left"/>
    </w:lvl>
    <w:lvl w:ilvl="3" w:tplc="1A9E6A0A">
      <w:numFmt w:val="decimal"/>
      <w:lvlText w:val=""/>
      <w:lvlJc w:val="left"/>
    </w:lvl>
    <w:lvl w:ilvl="4" w:tplc="6F7ED1CE">
      <w:numFmt w:val="decimal"/>
      <w:lvlText w:val=""/>
      <w:lvlJc w:val="left"/>
    </w:lvl>
    <w:lvl w:ilvl="5" w:tplc="7E1ED784">
      <w:numFmt w:val="decimal"/>
      <w:lvlText w:val=""/>
      <w:lvlJc w:val="left"/>
    </w:lvl>
    <w:lvl w:ilvl="6" w:tplc="7F8CAFAE">
      <w:numFmt w:val="decimal"/>
      <w:lvlText w:val=""/>
      <w:lvlJc w:val="left"/>
    </w:lvl>
    <w:lvl w:ilvl="7" w:tplc="4CE09502">
      <w:numFmt w:val="decimal"/>
      <w:lvlText w:val=""/>
      <w:lvlJc w:val="left"/>
    </w:lvl>
    <w:lvl w:ilvl="8" w:tplc="DC10D780">
      <w:numFmt w:val="decimal"/>
      <w:lvlText w:val=""/>
      <w:lvlJc w:val="left"/>
    </w:lvl>
  </w:abstractNum>
  <w:num w:numId="1" w16cid:durableId="1635213164">
    <w:abstractNumId w:val="4"/>
    <w:lvlOverride w:ilvl="0">
      <w:startOverride w:val="1"/>
    </w:lvlOverride>
  </w:num>
  <w:num w:numId="2" w16cid:durableId="25183561">
    <w:abstractNumId w:val="2"/>
    <w:lvlOverride w:ilvl="0">
      <w:startOverride w:val="1"/>
    </w:lvlOverride>
  </w:num>
  <w:num w:numId="3" w16cid:durableId="279922894">
    <w:abstractNumId w:val="1"/>
    <w:lvlOverride w:ilvl="0">
      <w:startOverride w:val="1"/>
    </w:lvlOverride>
  </w:num>
  <w:num w:numId="4" w16cid:durableId="1979651790">
    <w:abstractNumId w:val="3"/>
    <w:lvlOverride w:ilvl="0">
      <w:startOverride w:val="1"/>
    </w:lvlOverride>
  </w:num>
  <w:num w:numId="5" w16cid:durableId="1413744820">
    <w:abstractNumId w:val="0"/>
    <w:lvlOverride w:ilvl="0">
      <w:startOverride w:val="1"/>
    </w:lvlOverride>
  </w:num>
  <w:num w:numId="6" w16cid:durableId="54526294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48A"/>
    <w:rsid w:val="00117BD4"/>
    <w:rsid w:val="006A575E"/>
    <w:rsid w:val="00EE6569"/>
    <w:rsid w:val="00F6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AE354"/>
  <w15:docId w15:val="{A3CFB89F-E2A9-4776-A67C-F3504043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171C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rFonts w:ascii="Georgia" w:eastAsia="Georgia" w:hAnsi="Georgia" w:cs="Georgia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40"/>
      <w:outlineLvl w:val="1"/>
    </w:pPr>
    <w:rPr>
      <w:rFonts w:ascii="Georgia" w:eastAsia="Georgia" w:hAnsi="Georgia" w:cs="Georgia"/>
      <w:color w:val="6B1738"/>
      <w:sz w:val="30"/>
      <w:szCs w:val="30"/>
    </w:rPr>
  </w:style>
  <w:style w:type="paragraph" w:styleId="Heading3">
    <w:name w:val="heading 3"/>
    <w:uiPriority w:val="9"/>
    <w:unhideWhenUsed/>
    <w:qFormat/>
    <w:pPr>
      <w:spacing w:before="300" w:after="100"/>
      <w:outlineLvl w:val="2"/>
    </w:pPr>
    <w:rPr>
      <w:b/>
      <w:bCs/>
      <w:caps/>
      <w:color w:val="6E5D65"/>
      <w:spacing w:val="30"/>
      <w:sz w:val="18"/>
      <w:szCs w:val="1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rFonts w:ascii="Georgia" w:eastAsia="Georgia" w:hAnsi="Georgia" w:cs="Georgia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53D76-2031-41ED-9E0B-6EA27200D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2992</Words>
  <Characters>16160</Characters>
  <Application>Microsoft Office Word</Application>
  <DocSecurity>0</DocSecurity>
  <Lines>134</Lines>
  <Paragraphs>38</Paragraphs>
  <ScaleCrop>false</ScaleCrop>
  <Company/>
  <LinksUpToDate>false</LinksUpToDate>
  <CharactersWithSpaces>19114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Calendário e copies aprovadas · v05</dc:title>
  <dc:creator>Gio</dc:creator>
  <cp:lastModifiedBy>Giovanna Pimenta</cp:lastModifiedBy>
  <cp:revision>2</cp:revision>
  <dcterms:created xsi:type="dcterms:W3CDTF">2026-09-27T15:48:00Z</dcterms:created>
  <dcterms:modified xsi:type="dcterms:W3CDTF">2026-09-27T15:52:00Z</dcterms:modified>
</cp:coreProperties>
</file>