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25E" w:rsidRPr="00E0325E" w:rsidRDefault="00E0325E" w:rsidP="00E0325E">
      <w:pPr>
        <w:spacing w:before="100" w:beforeAutospacing="1" w:after="100" w:afterAutospacing="1" w:line="240" w:lineRule="auto"/>
        <w:outlineLvl w:val="1"/>
        <w:rPr>
          <w:rFonts w:ascii="Times New Roman" w:eastAsia="Times New Roman" w:hAnsi="Times New Roman" w:cs="Times New Roman"/>
          <w:b/>
          <w:bCs/>
          <w:sz w:val="36"/>
          <w:szCs w:val="36"/>
        </w:rPr>
      </w:pPr>
      <w:r w:rsidRPr="00E0325E">
        <w:rPr>
          <w:rFonts w:ascii="Times New Roman" w:eastAsia="Times New Roman" w:hAnsi="Times New Roman" w:cs="Times New Roman"/>
          <w:b/>
          <w:bCs/>
          <w:sz w:val="36"/>
          <w:szCs w:val="36"/>
        </w:rPr>
        <w:t>Skills measured</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This exam measures your ability to accomplish the technical tasks listed below. The percentages indicate the relative weight of each major topic area on the exam. The higher the percentage, the more questions you are likely to see on that content area on the exam. View video tutorials about the </w:t>
      </w:r>
      <w:hyperlink r:id="rId5" w:history="1">
        <w:r w:rsidRPr="00E0325E">
          <w:rPr>
            <w:rFonts w:ascii="Times New Roman" w:eastAsia="Times New Roman" w:hAnsi="Times New Roman" w:cs="Times New Roman"/>
            <w:color w:val="0000FF"/>
            <w:sz w:val="24"/>
            <w:szCs w:val="24"/>
            <w:u w:val="single"/>
          </w:rPr>
          <w:t>variety of question types</w:t>
        </w:r>
      </w:hyperlink>
      <w:r w:rsidRPr="00E0325E">
        <w:rPr>
          <w:rFonts w:ascii="Times New Roman" w:eastAsia="Times New Roman" w:hAnsi="Times New Roman" w:cs="Times New Roman"/>
          <w:sz w:val="24"/>
          <w:szCs w:val="24"/>
        </w:rPr>
        <w:t xml:space="preserve"> on Microsoft exams.</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b/>
          <w:bCs/>
          <w:sz w:val="24"/>
          <w:szCs w:val="24"/>
        </w:rPr>
        <w:t>Please note that the questions may test on, but will not be limited to, the topics described in the bulleted text.</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Do you have feedback about the relevance of the skills measured on this exam? Please </w:t>
      </w:r>
      <w:hyperlink r:id="rId6" w:history="1">
        <w:r w:rsidRPr="00E0325E">
          <w:rPr>
            <w:rFonts w:ascii="Times New Roman" w:eastAsia="Times New Roman" w:hAnsi="Times New Roman" w:cs="Times New Roman"/>
            <w:color w:val="0000FF"/>
            <w:sz w:val="24"/>
            <w:szCs w:val="24"/>
            <w:u w:val="single"/>
          </w:rPr>
          <w:t>send Microsoft your comments</w:t>
        </w:r>
      </w:hyperlink>
      <w:r w:rsidRPr="00E0325E">
        <w:rPr>
          <w:rFonts w:ascii="Times New Roman" w:eastAsia="Times New Roman" w:hAnsi="Times New Roman" w:cs="Times New Roman"/>
          <w:sz w:val="24"/>
          <w:szCs w:val="24"/>
        </w:rPr>
        <w:t>. All feedback will be reviewed and incorporated as appropriate while still maintaining the validity and reliability of the certification process. Note that Microsoft will not respond directly to your feedback. We appreciate your input in ensuring the quality of the Microsoft Certification program.</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If you have concerns about specific questions on this exam, please submit an </w:t>
      </w:r>
      <w:hyperlink r:id="rId7" w:history="1">
        <w:r w:rsidRPr="00E0325E">
          <w:rPr>
            <w:rFonts w:ascii="Times New Roman" w:eastAsia="Times New Roman" w:hAnsi="Times New Roman" w:cs="Times New Roman"/>
            <w:color w:val="0000FF"/>
            <w:sz w:val="24"/>
            <w:szCs w:val="24"/>
            <w:u w:val="single"/>
          </w:rPr>
          <w:t>exam challenge</w:t>
        </w:r>
      </w:hyperlink>
      <w:r w:rsidRPr="00E0325E">
        <w:rPr>
          <w:rFonts w:ascii="Times New Roman" w:eastAsia="Times New Roman" w:hAnsi="Times New Roman" w:cs="Times New Roman"/>
          <w:sz w:val="24"/>
          <w:szCs w:val="24"/>
        </w:rPr>
        <w:t>.</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If you have other questions or feedback about Microsoft Certification exams or about the certification program, registration, or promotions, please contact your </w:t>
      </w:r>
      <w:hyperlink r:id="rId8" w:history="1">
        <w:r w:rsidRPr="00E0325E">
          <w:rPr>
            <w:rFonts w:ascii="Times New Roman" w:eastAsia="Times New Roman" w:hAnsi="Times New Roman" w:cs="Times New Roman"/>
            <w:color w:val="0000FF"/>
            <w:sz w:val="24"/>
            <w:szCs w:val="24"/>
            <w:u w:val="single"/>
          </w:rPr>
          <w:t>Regional Service Center</w:t>
        </w:r>
      </w:hyperlink>
      <w:r w:rsidRPr="00E0325E">
        <w:rPr>
          <w:rFonts w:ascii="Times New Roman" w:eastAsia="Times New Roman" w:hAnsi="Times New Roman" w:cs="Times New Roman"/>
          <w:sz w:val="24"/>
          <w:szCs w:val="24"/>
        </w:rPr>
        <w:t>.</w:t>
      </w:r>
    </w:p>
    <w:p w:rsidR="00E0325E" w:rsidRPr="00E0325E" w:rsidRDefault="00E0325E" w:rsidP="00E0325E">
      <w:pPr>
        <w:spacing w:before="100" w:beforeAutospacing="1" w:after="100" w:afterAutospacing="1" w:line="240" w:lineRule="auto"/>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Starting April 30, 2014, the questions on this exam include </w:t>
      </w:r>
      <w:hyperlink r:id="rId9" w:tgtFrame="_blank" w:history="1">
        <w:r w:rsidRPr="00E0325E">
          <w:rPr>
            <w:rFonts w:ascii="Times New Roman" w:eastAsia="Times New Roman" w:hAnsi="Times New Roman" w:cs="Times New Roman"/>
            <w:color w:val="0000FF"/>
            <w:sz w:val="24"/>
            <w:szCs w:val="24"/>
            <w:u w:val="single"/>
          </w:rPr>
          <w:t>content covering Visual Studio 2013, MVC5, and updates to Microsoft Azure</w:t>
        </w:r>
      </w:hyperlink>
      <w:r w:rsidRPr="00E0325E">
        <w:rPr>
          <w:rFonts w:ascii="Times New Roman" w:eastAsia="Times New Roman" w:hAnsi="Times New Roman" w:cs="Times New Roman"/>
          <w:sz w:val="24"/>
          <w:szCs w:val="24"/>
        </w:rPr>
        <w:t xml:space="preserve">. </w:t>
      </w:r>
    </w:p>
    <w:p w:rsidR="00E0325E" w:rsidRPr="00E0325E" w:rsidRDefault="00E0325E" w:rsidP="00E0325E">
      <w:pPr>
        <w:spacing w:after="0" w:line="240" w:lineRule="auto"/>
        <w:rPr>
          <w:rFonts w:ascii="Times New Roman" w:eastAsia="Times New Roman" w:hAnsi="Times New Roman" w:cs="Times New Roman"/>
          <w:sz w:val="24"/>
          <w:szCs w:val="24"/>
        </w:rPr>
      </w:pPr>
      <w:hyperlink r:id="rId10" w:anchor="syllabus-1" w:history="1">
        <w:r w:rsidRPr="00E0325E">
          <w:rPr>
            <w:rFonts w:ascii="Times New Roman" w:eastAsia="Times New Roman" w:hAnsi="Times New Roman" w:cs="Times New Roman"/>
            <w:color w:val="0000FF"/>
            <w:sz w:val="24"/>
            <w:szCs w:val="24"/>
            <w:u w:val="single"/>
          </w:rPr>
          <w:t>Design the application architecture (15-20%)</w:t>
        </w:r>
      </w:hyperlink>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Plan the application layers </w:t>
      </w:r>
      <w:r w:rsidR="00026AFA">
        <w:rPr>
          <w:rFonts w:ascii="Times New Roman" w:eastAsia="Times New Roman" w:hAnsi="Times New Roman" w:cs="Times New Roman"/>
          <w:sz w:val="24"/>
          <w:szCs w:val="24"/>
        </w:rPr>
        <w:t xml:space="preserve">mvc5 </w:t>
      </w:r>
      <w:bookmarkStart w:id="0" w:name="_GoBack"/>
      <w:bookmarkEnd w:id="0"/>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Plan data access; plan for separation of concerns; appropriate use of models, views, and controllers; choose between client-side and server side processing; design for scalability</w:t>
      </w:r>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 distributed application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Design a hybrid application (on-premises versus off-premises, including Azure), plan for session management in a distributed environment, plan web farms</w:t>
      </w:r>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the Azure role life cycle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Identify and implement Start, Run, and Stop events; identify startup tasks (IIS configuration [app pool], registry configuration, third-party tools)</w:t>
      </w:r>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Configure state management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Choose a state management mechanism (in-process and out of process state management), plan for scalability, use cookies or local storage to maintain state, apply configuration settings in </w:t>
      </w:r>
      <w:proofErr w:type="spellStart"/>
      <w:r w:rsidRPr="00E0325E">
        <w:rPr>
          <w:rFonts w:ascii="Times New Roman" w:eastAsia="Times New Roman" w:hAnsi="Times New Roman" w:cs="Times New Roman"/>
          <w:sz w:val="24"/>
          <w:szCs w:val="24"/>
        </w:rPr>
        <w:t>web.config</w:t>
      </w:r>
      <w:proofErr w:type="spellEnd"/>
      <w:r w:rsidRPr="00E0325E">
        <w:rPr>
          <w:rFonts w:ascii="Times New Roman" w:eastAsia="Times New Roman" w:hAnsi="Times New Roman" w:cs="Times New Roman"/>
          <w:sz w:val="24"/>
          <w:szCs w:val="24"/>
        </w:rPr>
        <w:t xml:space="preserve"> file, implement </w:t>
      </w:r>
      <w:proofErr w:type="spellStart"/>
      <w:r w:rsidRPr="00E0325E">
        <w:rPr>
          <w:rFonts w:ascii="Times New Roman" w:eastAsia="Times New Roman" w:hAnsi="Times New Roman" w:cs="Times New Roman"/>
          <w:sz w:val="24"/>
          <w:szCs w:val="24"/>
        </w:rPr>
        <w:t>sessionless</w:t>
      </w:r>
      <w:proofErr w:type="spellEnd"/>
      <w:r w:rsidRPr="00E0325E">
        <w:rPr>
          <w:rFonts w:ascii="Times New Roman" w:eastAsia="Times New Roman" w:hAnsi="Times New Roman" w:cs="Times New Roman"/>
          <w:sz w:val="24"/>
          <w:szCs w:val="24"/>
        </w:rPr>
        <w:t xml:space="preserve"> state (for example, </w:t>
      </w:r>
      <w:proofErr w:type="spellStart"/>
      <w:r w:rsidRPr="00E0325E">
        <w:rPr>
          <w:rFonts w:ascii="Times New Roman" w:eastAsia="Times New Roman" w:hAnsi="Times New Roman" w:cs="Times New Roman"/>
          <w:sz w:val="24"/>
          <w:szCs w:val="24"/>
        </w:rPr>
        <w:t>QueryString</w:t>
      </w:r>
      <w:proofErr w:type="spellEnd"/>
      <w:r w:rsidRPr="00E0325E">
        <w:rPr>
          <w:rFonts w:ascii="Times New Roman" w:eastAsia="Times New Roman" w:hAnsi="Times New Roman" w:cs="Times New Roman"/>
          <w:sz w:val="24"/>
          <w:szCs w:val="24"/>
        </w:rPr>
        <w:t>)</w:t>
      </w:r>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 caching strategy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Implement page output caching (performance oriented), implement data caching, implement HTTP caching, implement Azure caching</w:t>
      </w:r>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a </w:t>
      </w:r>
      <w:proofErr w:type="spellStart"/>
      <w:r w:rsidRPr="00E0325E">
        <w:rPr>
          <w:rFonts w:ascii="Times New Roman" w:eastAsia="Times New Roman" w:hAnsi="Times New Roman" w:cs="Times New Roman"/>
          <w:sz w:val="24"/>
          <w:szCs w:val="24"/>
        </w:rPr>
        <w:t>WebSocket</w:t>
      </w:r>
      <w:proofErr w:type="spellEnd"/>
      <w:r w:rsidRPr="00E0325E">
        <w:rPr>
          <w:rFonts w:ascii="Times New Roman" w:eastAsia="Times New Roman" w:hAnsi="Times New Roman" w:cs="Times New Roman"/>
          <w:sz w:val="24"/>
          <w:szCs w:val="24"/>
        </w:rPr>
        <w:t xml:space="preserve"> strategy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Read and write string and binary data asynchronously (long-running data transfers), choose a connection loss strategy, decide a strategy for when to use </w:t>
      </w:r>
      <w:proofErr w:type="spellStart"/>
      <w:r w:rsidRPr="00E0325E">
        <w:rPr>
          <w:rFonts w:ascii="Times New Roman" w:eastAsia="Times New Roman" w:hAnsi="Times New Roman" w:cs="Times New Roman"/>
          <w:sz w:val="24"/>
          <w:szCs w:val="24"/>
        </w:rPr>
        <w:t>WebSockets</w:t>
      </w:r>
      <w:proofErr w:type="spellEnd"/>
      <w:r w:rsidRPr="00E0325E">
        <w:rPr>
          <w:rFonts w:ascii="Times New Roman" w:eastAsia="Times New Roman" w:hAnsi="Times New Roman" w:cs="Times New Roman"/>
          <w:sz w:val="24"/>
          <w:szCs w:val="24"/>
        </w:rPr>
        <w:t xml:space="preserve">, implement </w:t>
      </w:r>
      <w:proofErr w:type="spellStart"/>
      <w:r w:rsidRPr="00E0325E">
        <w:rPr>
          <w:rFonts w:ascii="Times New Roman" w:eastAsia="Times New Roman" w:hAnsi="Times New Roman" w:cs="Times New Roman"/>
          <w:sz w:val="24"/>
          <w:szCs w:val="24"/>
        </w:rPr>
        <w:t>SignalR</w:t>
      </w:r>
      <w:proofErr w:type="spellEnd"/>
    </w:p>
    <w:p w:rsidR="00E0325E" w:rsidRPr="00E0325E" w:rsidRDefault="00E0325E" w:rsidP="00E0325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HTTP modules and handlers </w:t>
      </w:r>
    </w:p>
    <w:p w:rsidR="00E0325E" w:rsidRPr="00E0325E" w:rsidRDefault="00E0325E" w:rsidP="00E0325E">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Implement synchronous and asynchronous modules and handlers, choose between modules and handlers in IIS</w:t>
      </w:r>
    </w:p>
    <w:p w:rsidR="00E0325E" w:rsidRPr="00E0325E" w:rsidRDefault="00E0325E" w:rsidP="00E0325E">
      <w:pPr>
        <w:spacing w:before="100" w:beforeAutospacing="1" w:after="100" w:afterAutospacing="1" w:line="240" w:lineRule="auto"/>
        <w:ind w:left="720"/>
        <w:rPr>
          <w:rFonts w:ascii="Times New Roman" w:eastAsia="Times New Roman" w:hAnsi="Times New Roman" w:cs="Times New Roman"/>
          <w:sz w:val="24"/>
          <w:szCs w:val="24"/>
        </w:rPr>
      </w:pPr>
      <w:r w:rsidRPr="00E0325E">
        <w:rPr>
          <w:rFonts w:ascii="Times New Roman" w:eastAsia="Times New Roman" w:hAnsi="Times New Roman" w:cs="Times New Roman"/>
          <w:b/>
          <w:bCs/>
          <w:sz w:val="24"/>
          <w:szCs w:val="24"/>
        </w:rPr>
        <w:t>Preparation resources</w:t>
      </w:r>
    </w:p>
    <w:p w:rsidR="00E0325E" w:rsidRPr="00E0325E" w:rsidRDefault="00E0325E" w:rsidP="00E0325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hyperlink r:id="rId11" w:tgtFrame="_blank" w:history="1">
        <w:r w:rsidRPr="00E0325E">
          <w:rPr>
            <w:rFonts w:ascii="Times New Roman" w:eastAsia="Times New Roman" w:hAnsi="Times New Roman" w:cs="Times New Roman"/>
            <w:color w:val="0000FF"/>
            <w:sz w:val="24"/>
            <w:szCs w:val="24"/>
            <w:u w:val="single"/>
          </w:rPr>
          <w:t>Entity Framework Development workflows</w:t>
        </w:r>
      </w:hyperlink>
    </w:p>
    <w:p w:rsidR="00E0325E" w:rsidRPr="00E0325E" w:rsidRDefault="00E0325E" w:rsidP="00E0325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hyperlink r:id="rId12" w:tgtFrame="_blank" w:history="1">
        <w:proofErr w:type="spellStart"/>
        <w:r w:rsidRPr="00E0325E">
          <w:rPr>
            <w:rFonts w:ascii="Times New Roman" w:eastAsia="Times New Roman" w:hAnsi="Times New Roman" w:cs="Times New Roman"/>
            <w:color w:val="0000FF"/>
            <w:sz w:val="24"/>
            <w:szCs w:val="24"/>
            <w:u w:val="single"/>
          </w:rPr>
          <w:t>DataAdapters</w:t>
        </w:r>
        <w:proofErr w:type="spellEnd"/>
        <w:r w:rsidRPr="00E0325E">
          <w:rPr>
            <w:rFonts w:ascii="Times New Roman" w:eastAsia="Times New Roman" w:hAnsi="Times New Roman" w:cs="Times New Roman"/>
            <w:color w:val="0000FF"/>
            <w:sz w:val="24"/>
            <w:szCs w:val="24"/>
            <w:u w:val="single"/>
          </w:rPr>
          <w:t xml:space="preserve"> and </w:t>
        </w:r>
        <w:proofErr w:type="spellStart"/>
        <w:r w:rsidRPr="00E0325E">
          <w:rPr>
            <w:rFonts w:ascii="Times New Roman" w:eastAsia="Times New Roman" w:hAnsi="Times New Roman" w:cs="Times New Roman"/>
            <w:color w:val="0000FF"/>
            <w:sz w:val="24"/>
            <w:szCs w:val="24"/>
            <w:u w:val="single"/>
          </w:rPr>
          <w:t>DataReaders</w:t>
        </w:r>
        <w:proofErr w:type="spellEnd"/>
      </w:hyperlink>
    </w:p>
    <w:p w:rsidR="00E0325E" w:rsidRPr="00E0325E" w:rsidRDefault="00E0325E" w:rsidP="00E0325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hyperlink r:id="rId13" w:tgtFrame="_blank" w:history="1">
        <w:r w:rsidRPr="00E0325E">
          <w:rPr>
            <w:rFonts w:ascii="Times New Roman" w:eastAsia="Times New Roman" w:hAnsi="Times New Roman" w:cs="Times New Roman"/>
            <w:color w:val="0000FF"/>
            <w:sz w:val="24"/>
            <w:szCs w:val="24"/>
            <w:u w:val="single"/>
          </w:rPr>
          <w:t>ASP.NET State Management overview</w:t>
        </w:r>
      </w:hyperlink>
    </w:p>
    <w:p w:rsidR="00E0325E" w:rsidRPr="00E0325E" w:rsidRDefault="00E0325E" w:rsidP="00E0325E">
      <w:pPr>
        <w:spacing w:after="0" w:line="240" w:lineRule="auto"/>
        <w:rPr>
          <w:rFonts w:ascii="Times New Roman" w:eastAsia="Times New Roman" w:hAnsi="Times New Roman" w:cs="Times New Roman"/>
          <w:sz w:val="24"/>
          <w:szCs w:val="24"/>
        </w:rPr>
      </w:pPr>
      <w:hyperlink r:id="rId14" w:anchor="syllabus-2" w:history="1">
        <w:r w:rsidRPr="00E0325E">
          <w:rPr>
            <w:rFonts w:ascii="Times New Roman" w:eastAsia="Times New Roman" w:hAnsi="Times New Roman" w:cs="Times New Roman"/>
            <w:color w:val="0000FF"/>
            <w:sz w:val="24"/>
            <w:szCs w:val="24"/>
            <w:u w:val="single"/>
          </w:rPr>
          <w:t>Design the user experience (20-25%)</w:t>
        </w:r>
      </w:hyperlink>
    </w:p>
    <w:p w:rsidR="00E0325E" w:rsidRPr="00E0325E" w:rsidRDefault="00E0325E" w:rsidP="00E0325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Apply the user interface design for a web application </w:t>
      </w:r>
    </w:p>
    <w:p w:rsidR="00E0325E" w:rsidRPr="00E0325E" w:rsidRDefault="00E0325E" w:rsidP="00E0325E">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Create and apply styles by using CSS, structure and lay out the user interface by using HTML, implement dynamic page content based on a design</w:t>
      </w:r>
    </w:p>
    <w:p w:rsidR="00E0325E" w:rsidRPr="00E0325E" w:rsidRDefault="00E0325E" w:rsidP="00E0325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UI behavior </w:t>
      </w:r>
    </w:p>
    <w:p w:rsidR="00E0325E" w:rsidRPr="00E0325E" w:rsidRDefault="00E0325E" w:rsidP="00E0325E">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Implement client validation, use JavaScript and the DOM to control application behavior, extend objects by using prototypal inheritance, use AJAX to make partial page updates, implement the UI by using JQuery</w:t>
      </w:r>
    </w:p>
    <w:p w:rsidR="00E0325E" w:rsidRPr="00E0325E" w:rsidRDefault="00E0325E" w:rsidP="00E0325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Compose the UI layout of an application </w:t>
      </w:r>
    </w:p>
    <w:p w:rsidR="00E0325E" w:rsidRPr="00E0325E" w:rsidRDefault="00E0325E" w:rsidP="00E0325E">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Implement partials for reuse in different areas of the application, design and implement pages by using Razor templates (Razor view engine), design layouts to provide visual structure, implement master/application pages</w:t>
      </w:r>
    </w:p>
    <w:p w:rsidR="00E0325E" w:rsidRPr="00E0325E" w:rsidRDefault="00E0325E" w:rsidP="00E0325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Enhance application behavior and style based on browser feature detection </w:t>
      </w:r>
    </w:p>
    <w:p w:rsidR="00E0325E" w:rsidRPr="00E0325E" w:rsidRDefault="00E0325E" w:rsidP="00E0325E">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Detect browser features and capabilities; create a web application that runs across multiple browsers and mobile devices; enhance application behavior and style by using vendor-specific extensions, for example, CSS</w:t>
      </w:r>
    </w:p>
    <w:p w:rsidR="00E0325E" w:rsidRPr="00E0325E" w:rsidRDefault="00E0325E" w:rsidP="00E0325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Plan an adaptive UI layout </w:t>
      </w:r>
    </w:p>
    <w:p w:rsidR="00E0325E" w:rsidRPr="00E0325E" w:rsidRDefault="00E0325E" w:rsidP="00E0325E">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Plan for running applications in browsers on multiple devices (screen resolution, CSS, HTML), plan for mobile web applications</w:t>
      </w:r>
    </w:p>
    <w:p w:rsidR="00E0325E" w:rsidRPr="00E0325E" w:rsidRDefault="00E0325E" w:rsidP="00E0325E">
      <w:pPr>
        <w:spacing w:before="100" w:beforeAutospacing="1" w:after="100" w:afterAutospacing="1" w:line="240" w:lineRule="auto"/>
        <w:ind w:left="720"/>
        <w:rPr>
          <w:rFonts w:ascii="Times New Roman" w:eastAsia="Times New Roman" w:hAnsi="Times New Roman" w:cs="Times New Roman"/>
          <w:sz w:val="24"/>
          <w:szCs w:val="24"/>
        </w:rPr>
      </w:pPr>
      <w:r w:rsidRPr="00E0325E">
        <w:rPr>
          <w:rFonts w:ascii="Times New Roman" w:eastAsia="Times New Roman" w:hAnsi="Times New Roman" w:cs="Times New Roman"/>
          <w:b/>
          <w:bCs/>
          <w:sz w:val="24"/>
          <w:szCs w:val="24"/>
        </w:rPr>
        <w:t>Preparation resources</w:t>
      </w:r>
    </w:p>
    <w:p w:rsidR="00E0325E" w:rsidRPr="00E0325E" w:rsidRDefault="00E0325E" w:rsidP="00E0325E">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15" w:tgtFrame="_blank" w:history="1">
        <w:r w:rsidRPr="00E0325E">
          <w:rPr>
            <w:rFonts w:ascii="Times New Roman" w:eastAsia="Times New Roman" w:hAnsi="Times New Roman" w:cs="Times New Roman"/>
            <w:color w:val="0000FF"/>
            <w:sz w:val="24"/>
            <w:szCs w:val="24"/>
            <w:u w:val="single"/>
          </w:rPr>
          <w:t>Build a better mobile browsing experience</w:t>
        </w:r>
      </w:hyperlink>
    </w:p>
    <w:p w:rsidR="00E0325E" w:rsidRPr="00E0325E" w:rsidRDefault="00E0325E" w:rsidP="00E0325E">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16" w:anchor="_Toc303253810" w:tgtFrame="_blank" w:history="1">
        <w:r w:rsidRPr="00E0325E">
          <w:rPr>
            <w:rFonts w:ascii="Times New Roman" w:eastAsia="Times New Roman" w:hAnsi="Times New Roman" w:cs="Times New Roman"/>
            <w:color w:val="0000FF"/>
            <w:sz w:val="24"/>
            <w:szCs w:val="24"/>
            <w:u w:val="single"/>
          </w:rPr>
          <w:t>Display modes</w:t>
        </w:r>
      </w:hyperlink>
    </w:p>
    <w:p w:rsidR="00E0325E" w:rsidRPr="00E0325E" w:rsidRDefault="00E0325E" w:rsidP="00E0325E">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17" w:tgtFrame="_blank" w:history="1">
        <w:r w:rsidRPr="00E0325E">
          <w:rPr>
            <w:rFonts w:ascii="Times New Roman" w:eastAsia="Times New Roman" w:hAnsi="Times New Roman" w:cs="Times New Roman"/>
            <w:color w:val="0000FF"/>
            <w:sz w:val="24"/>
            <w:szCs w:val="24"/>
            <w:u w:val="single"/>
          </w:rPr>
          <w:t>Building Modern Web Apps Jump Start</w:t>
        </w:r>
      </w:hyperlink>
    </w:p>
    <w:p w:rsidR="00E0325E" w:rsidRPr="00E0325E" w:rsidRDefault="00E0325E" w:rsidP="00E0325E">
      <w:pPr>
        <w:spacing w:after="0" w:line="240" w:lineRule="auto"/>
        <w:rPr>
          <w:rFonts w:ascii="Times New Roman" w:eastAsia="Times New Roman" w:hAnsi="Times New Roman" w:cs="Times New Roman"/>
          <w:sz w:val="24"/>
          <w:szCs w:val="24"/>
        </w:rPr>
      </w:pPr>
      <w:hyperlink r:id="rId18" w:anchor="syllabus-3" w:history="1">
        <w:r w:rsidRPr="00E0325E">
          <w:rPr>
            <w:rFonts w:ascii="Times New Roman" w:eastAsia="Times New Roman" w:hAnsi="Times New Roman" w:cs="Times New Roman"/>
            <w:color w:val="0000FF"/>
            <w:sz w:val="24"/>
            <w:szCs w:val="24"/>
            <w:u w:val="single"/>
          </w:rPr>
          <w:t>Develop the user experience (15-20%)</w:t>
        </w:r>
      </w:hyperlink>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Plan for search engine optimization and accessibility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Use analytical tools to parse HTML, view and evaluate conceptual structure by using plugs-in for browsers, write semantic markup (HTML5 and ARIA) for accessibility (for example, screen readers)</w:t>
      </w:r>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Plan and implement globalization and localization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Plan a localization strategy; create and apply resources to UI, including JavaScript resources; set cultures; create satellite resource assemblies</w:t>
      </w:r>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MVC controllers and actions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Apply authorization attributes, global filters, and authentication filters; specify an override filter; implement action behaviors; implement action results; implement model binding</w:t>
      </w:r>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routes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Define a route to handle a URL pattern, apply route constraints, ignore URL patterns, add custom route parameters, define areas</w:t>
      </w:r>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Control application behavior by using MVC extensibility points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Implement MVC filters and controller factories; control application behavior by using action results, </w:t>
      </w:r>
      <w:proofErr w:type="spellStart"/>
      <w:r w:rsidRPr="00E0325E">
        <w:rPr>
          <w:rFonts w:ascii="Times New Roman" w:eastAsia="Times New Roman" w:hAnsi="Times New Roman" w:cs="Times New Roman"/>
          <w:sz w:val="24"/>
          <w:szCs w:val="24"/>
        </w:rPr>
        <w:t>viewengines</w:t>
      </w:r>
      <w:proofErr w:type="spellEnd"/>
      <w:r w:rsidRPr="00E0325E">
        <w:rPr>
          <w:rFonts w:ascii="Times New Roman" w:eastAsia="Times New Roman" w:hAnsi="Times New Roman" w:cs="Times New Roman"/>
          <w:sz w:val="24"/>
          <w:szCs w:val="24"/>
        </w:rPr>
        <w:t>, model binders, and route handlers</w:t>
      </w:r>
    </w:p>
    <w:p w:rsidR="00E0325E" w:rsidRPr="00E0325E" w:rsidRDefault="00E0325E" w:rsidP="00E0325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Reduce network bandwidth </w:t>
      </w:r>
    </w:p>
    <w:p w:rsidR="00E0325E" w:rsidRPr="00E0325E" w:rsidRDefault="00E0325E" w:rsidP="00E0325E">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lastRenderedPageBreak/>
        <w:t xml:space="preserve">Bundle and minify scripts (CSS and JavaScript), compress and decompress data (using </w:t>
      </w:r>
      <w:proofErr w:type="spellStart"/>
      <w:r w:rsidRPr="00E0325E">
        <w:rPr>
          <w:rFonts w:ascii="Times New Roman" w:eastAsia="Times New Roman" w:hAnsi="Times New Roman" w:cs="Times New Roman"/>
          <w:sz w:val="24"/>
          <w:szCs w:val="24"/>
        </w:rPr>
        <w:t>gzip</w:t>
      </w:r>
      <w:proofErr w:type="spellEnd"/>
      <w:r w:rsidRPr="00E0325E">
        <w:rPr>
          <w:rFonts w:ascii="Times New Roman" w:eastAsia="Times New Roman" w:hAnsi="Times New Roman" w:cs="Times New Roman"/>
          <w:sz w:val="24"/>
          <w:szCs w:val="24"/>
        </w:rPr>
        <w:t>/deflate; storage), plan a content delivery network (CDN) strategy (for example, Azure CDN)</w:t>
      </w:r>
    </w:p>
    <w:p w:rsidR="00E0325E" w:rsidRPr="00E0325E" w:rsidRDefault="00E0325E" w:rsidP="00E0325E">
      <w:pPr>
        <w:spacing w:before="100" w:beforeAutospacing="1" w:after="100" w:afterAutospacing="1" w:line="240" w:lineRule="auto"/>
        <w:ind w:left="720"/>
        <w:rPr>
          <w:rFonts w:ascii="Times New Roman" w:eastAsia="Times New Roman" w:hAnsi="Times New Roman" w:cs="Times New Roman"/>
          <w:sz w:val="24"/>
          <w:szCs w:val="24"/>
        </w:rPr>
      </w:pPr>
      <w:r w:rsidRPr="00E0325E">
        <w:rPr>
          <w:rFonts w:ascii="Times New Roman" w:eastAsia="Times New Roman" w:hAnsi="Times New Roman" w:cs="Times New Roman"/>
          <w:b/>
          <w:bCs/>
          <w:sz w:val="24"/>
          <w:szCs w:val="24"/>
        </w:rPr>
        <w:t>Preparation resources</w:t>
      </w:r>
    </w:p>
    <w:p w:rsidR="00E0325E" w:rsidRPr="00E0325E" w:rsidRDefault="00E0325E" w:rsidP="00E0325E">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hyperlink r:id="rId19" w:tgtFrame="_blank" w:history="1">
        <w:r w:rsidRPr="00E0325E">
          <w:rPr>
            <w:rFonts w:ascii="Times New Roman" w:eastAsia="Times New Roman" w:hAnsi="Times New Roman" w:cs="Times New Roman"/>
            <w:color w:val="0000FF"/>
            <w:sz w:val="24"/>
            <w:szCs w:val="24"/>
            <w:u w:val="single"/>
          </w:rPr>
          <w:t>Search Engine Optimization Toolkit</w:t>
        </w:r>
      </w:hyperlink>
    </w:p>
    <w:p w:rsidR="00E0325E" w:rsidRPr="00E0325E" w:rsidRDefault="00E0325E" w:rsidP="00E0325E">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hyperlink r:id="rId20" w:tgtFrame="_blank" w:history="1">
        <w:proofErr w:type="spellStart"/>
        <w:r w:rsidRPr="00E0325E">
          <w:rPr>
            <w:rFonts w:ascii="Times New Roman" w:eastAsia="Times New Roman" w:hAnsi="Times New Roman" w:cs="Times New Roman"/>
            <w:color w:val="0000FF"/>
            <w:sz w:val="24"/>
            <w:szCs w:val="24"/>
            <w:u w:val="single"/>
          </w:rPr>
          <w:t>GlobalizationSection</w:t>
        </w:r>
        <w:proofErr w:type="spellEnd"/>
        <w:r w:rsidRPr="00E0325E">
          <w:rPr>
            <w:rFonts w:ascii="Times New Roman" w:eastAsia="Times New Roman" w:hAnsi="Times New Roman" w:cs="Times New Roman"/>
            <w:color w:val="0000FF"/>
            <w:sz w:val="24"/>
            <w:szCs w:val="24"/>
            <w:u w:val="single"/>
          </w:rPr>
          <w:t xml:space="preserve"> Class</w:t>
        </w:r>
      </w:hyperlink>
    </w:p>
    <w:p w:rsidR="00E0325E" w:rsidRPr="00E0325E" w:rsidRDefault="00E0325E" w:rsidP="00E0325E">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hyperlink r:id="rId21" w:tgtFrame="_blank" w:history="1">
        <w:proofErr w:type="spellStart"/>
        <w:r w:rsidRPr="00E0325E">
          <w:rPr>
            <w:rFonts w:ascii="Times New Roman" w:eastAsia="Times New Roman" w:hAnsi="Times New Roman" w:cs="Times New Roman"/>
            <w:color w:val="0000FF"/>
            <w:sz w:val="24"/>
            <w:szCs w:val="24"/>
            <w:u w:val="single"/>
          </w:rPr>
          <w:t>FormCollection</w:t>
        </w:r>
        <w:proofErr w:type="spellEnd"/>
        <w:r w:rsidRPr="00E0325E">
          <w:rPr>
            <w:rFonts w:ascii="Times New Roman" w:eastAsia="Times New Roman" w:hAnsi="Times New Roman" w:cs="Times New Roman"/>
            <w:color w:val="0000FF"/>
            <w:sz w:val="24"/>
            <w:szCs w:val="24"/>
            <w:u w:val="single"/>
          </w:rPr>
          <w:t xml:space="preserve"> Class</w:t>
        </w:r>
      </w:hyperlink>
    </w:p>
    <w:p w:rsidR="00E0325E" w:rsidRPr="00E0325E" w:rsidRDefault="00E0325E" w:rsidP="00E0325E">
      <w:pPr>
        <w:spacing w:after="0" w:line="240" w:lineRule="auto"/>
        <w:rPr>
          <w:rFonts w:ascii="Times New Roman" w:eastAsia="Times New Roman" w:hAnsi="Times New Roman" w:cs="Times New Roman"/>
          <w:sz w:val="24"/>
          <w:szCs w:val="24"/>
        </w:rPr>
      </w:pPr>
      <w:hyperlink r:id="rId22" w:anchor="syllabus-4" w:history="1">
        <w:r w:rsidRPr="00E0325E">
          <w:rPr>
            <w:rFonts w:ascii="Times New Roman" w:eastAsia="Times New Roman" w:hAnsi="Times New Roman" w:cs="Times New Roman"/>
            <w:color w:val="0000FF"/>
            <w:sz w:val="24"/>
            <w:szCs w:val="24"/>
            <w:u w:val="single"/>
          </w:rPr>
          <w:t>Troubleshoot and debug web applications (20-25%)</w:t>
        </w:r>
      </w:hyperlink>
    </w:p>
    <w:p w:rsidR="00E0325E" w:rsidRPr="00E0325E" w:rsidRDefault="00E0325E" w:rsidP="00E0325E">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Prevent and troubleshoot runtime issues </w:t>
      </w:r>
    </w:p>
    <w:p w:rsidR="00E0325E" w:rsidRPr="00E0325E" w:rsidRDefault="00E0325E" w:rsidP="00E0325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Troubleshoot performance, security, and errors; implement tracing, logging (including using attributes for logging), and debugging (including IntelliTrace); enforce conditions by using code contracts; enable and configure health monitoring (including Performance Monitor)</w:t>
      </w:r>
    </w:p>
    <w:p w:rsidR="00E0325E" w:rsidRPr="00E0325E" w:rsidRDefault="00E0325E" w:rsidP="00E0325E">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 exception handling strategy </w:t>
      </w:r>
    </w:p>
    <w:p w:rsidR="00E0325E" w:rsidRPr="00E0325E" w:rsidRDefault="00E0325E" w:rsidP="00E0325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Handle exceptions across multiple layers, display custom error pages using </w:t>
      </w:r>
      <w:proofErr w:type="spellStart"/>
      <w:r w:rsidRPr="00E0325E">
        <w:rPr>
          <w:rFonts w:ascii="Times New Roman" w:eastAsia="Times New Roman" w:hAnsi="Times New Roman" w:cs="Times New Roman"/>
          <w:sz w:val="24"/>
          <w:szCs w:val="24"/>
        </w:rPr>
        <w:t>global.asax</w:t>
      </w:r>
      <w:proofErr w:type="spellEnd"/>
      <w:r w:rsidRPr="00E0325E">
        <w:rPr>
          <w:rFonts w:ascii="Times New Roman" w:eastAsia="Times New Roman" w:hAnsi="Times New Roman" w:cs="Times New Roman"/>
          <w:sz w:val="24"/>
          <w:szCs w:val="24"/>
        </w:rPr>
        <w:t xml:space="preserve"> or creating your own </w:t>
      </w:r>
      <w:proofErr w:type="spellStart"/>
      <w:r w:rsidRPr="00E0325E">
        <w:rPr>
          <w:rFonts w:ascii="Times New Roman" w:eastAsia="Times New Roman" w:hAnsi="Times New Roman" w:cs="Times New Roman"/>
          <w:sz w:val="24"/>
          <w:szCs w:val="24"/>
        </w:rPr>
        <w:t>HTTPHandler</w:t>
      </w:r>
      <w:proofErr w:type="spellEnd"/>
      <w:r w:rsidRPr="00E0325E">
        <w:rPr>
          <w:rFonts w:ascii="Times New Roman" w:eastAsia="Times New Roman" w:hAnsi="Times New Roman" w:cs="Times New Roman"/>
          <w:sz w:val="24"/>
          <w:szCs w:val="24"/>
        </w:rPr>
        <w:t xml:space="preserve"> or set </w:t>
      </w:r>
      <w:proofErr w:type="spellStart"/>
      <w:r w:rsidRPr="00E0325E">
        <w:rPr>
          <w:rFonts w:ascii="Times New Roman" w:eastAsia="Times New Roman" w:hAnsi="Times New Roman" w:cs="Times New Roman"/>
          <w:sz w:val="24"/>
          <w:szCs w:val="24"/>
        </w:rPr>
        <w:t>web.config</w:t>
      </w:r>
      <w:proofErr w:type="spellEnd"/>
      <w:r w:rsidRPr="00E0325E">
        <w:rPr>
          <w:rFonts w:ascii="Times New Roman" w:eastAsia="Times New Roman" w:hAnsi="Times New Roman" w:cs="Times New Roman"/>
          <w:sz w:val="24"/>
          <w:szCs w:val="24"/>
        </w:rPr>
        <w:t xml:space="preserve"> attributes, handle first chance exceptions</w:t>
      </w:r>
    </w:p>
    <w:p w:rsidR="00E0325E" w:rsidRPr="00E0325E" w:rsidRDefault="00E0325E" w:rsidP="00E0325E">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Test a web application </w:t>
      </w:r>
    </w:p>
    <w:p w:rsidR="00E0325E" w:rsidRPr="00E0325E" w:rsidRDefault="00E0325E" w:rsidP="00E0325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Create and run unit tests (for example, use the Assert class), create mocks; create and run web tests, including using Browser Link; debug a web application in multiple browsers and mobile emulators</w:t>
      </w:r>
    </w:p>
    <w:p w:rsidR="00E0325E" w:rsidRPr="00E0325E" w:rsidRDefault="00E0325E" w:rsidP="00E0325E">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Debug an Azure application </w:t>
      </w:r>
    </w:p>
    <w:p w:rsidR="00E0325E" w:rsidRPr="00E0325E" w:rsidRDefault="00E0325E" w:rsidP="00E0325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Collect diagnostic information by using Azure Diagnostics API and appropriately implement on demand versus scheduled; choose log types (for example, event logs, performance counters, and crash dumps); debug an Azure application by using IntelliTrace, Remote Desktop Protocol (RDP), and remote debugging; interact directly with remote Azure websites using Server Explorer.</w:t>
      </w:r>
    </w:p>
    <w:p w:rsidR="00E0325E" w:rsidRPr="00E0325E" w:rsidRDefault="00E0325E" w:rsidP="00E0325E">
      <w:pPr>
        <w:spacing w:before="100" w:beforeAutospacing="1" w:after="100" w:afterAutospacing="1" w:line="240" w:lineRule="auto"/>
        <w:ind w:left="720"/>
        <w:rPr>
          <w:rFonts w:ascii="Times New Roman" w:eastAsia="Times New Roman" w:hAnsi="Times New Roman" w:cs="Times New Roman"/>
          <w:sz w:val="24"/>
          <w:szCs w:val="24"/>
        </w:rPr>
      </w:pPr>
      <w:r w:rsidRPr="00E0325E">
        <w:rPr>
          <w:rFonts w:ascii="Times New Roman" w:eastAsia="Times New Roman" w:hAnsi="Times New Roman" w:cs="Times New Roman"/>
          <w:b/>
          <w:bCs/>
          <w:sz w:val="24"/>
          <w:szCs w:val="24"/>
        </w:rPr>
        <w:t>Preparation resources</w:t>
      </w:r>
    </w:p>
    <w:p w:rsidR="00E0325E" w:rsidRPr="00E0325E" w:rsidRDefault="00E0325E" w:rsidP="00E0325E">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hyperlink r:id="rId23" w:tgtFrame="_blank" w:history="1">
        <w:r w:rsidRPr="00E0325E">
          <w:rPr>
            <w:rFonts w:ascii="Times New Roman" w:eastAsia="Times New Roman" w:hAnsi="Times New Roman" w:cs="Times New Roman"/>
            <w:color w:val="0000FF"/>
            <w:sz w:val="24"/>
            <w:szCs w:val="24"/>
            <w:u w:val="single"/>
          </w:rPr>
          <w:t>Using shims to isolate your application from other assemblies for unit testing</w:t>
        </w:r>
      </w:hyperlink>
    </w:p>
    <w:p w:rsidR="00E0325E" w:rsidRPr="00E0325E" w:rsidRDefault="00E0325E" w:rsidP="00E0325E">
      <w:pPr>
        <w:spacing w:after="0" w:line="240" w:lineRule="auto"/>
        <w:rPr>
          <w:rFonts w:ascii="Times New Roman" w:eastAsia="Times New Roman" w:hAnsi="Times New Roman" w:cs="Times New Roman"/>
          <w:sz w:val="24"/>
          <w:szCs w:val="24"/>
        </w:rPr>
      </w:pPr>
      <w:hyperlink r:id="rId24" w:anchor="syllabus-5" w:history="1">
        <w:r w:rsidRPr="00E0325E">
          <w:rPr>
            <w:rFonts w:ascii="Times New Roman" w:eastAsia="Times New Roman" w:hAnsi="Times New Roman" w:cs="Times New Roman"/>
            <w:color w:val="0000FF"/>
            <w:sz w:val="24"/>
            <w:szCs w:val="24"/>
            <w:u w:val="single"/>
          </w:rPr>
          <w:t>Design and implement security (20-25%)</w:t>
        </w:r>
      </w:hyperlink>
    </w:p>
    <w:p w:rsidR="00E0325E" w:rsidRPr="00E0325E" w:rsidRDefault="00E0325E" w:rsidP="00E0325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Configure authentication </w:t>
      </w:r>
    </w:p>
    <w:p w:rsidR="00E0325E" w:rsidRPr="00E0325E" w:rsidRDefault="00E0325E" w:rsidP="00E0325E">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Authenticate users; enforce authentication settings; choose between Windows, Forms, and custom authentication; manage user session by using cookies; configure membership providers; create custom membership providers; configure ASP.NET Identity</w:t>
      </w:r>
    </w:p>
    <w:p w:rsidR="00E0325E" w:rsidRPr="00E0325E" w:rsidRDefault="00E0325E" w:rsidP="00E0325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Configure and apply authorization </w:t>
      </w:r>
    </w:p>
    <w:p w:rsidR="00E0325E" w:rsidRPr="00E0325E" w:rsidRDefault="00E0325E" w:rsidP="00E0325E">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Create roles, authorize roles by using configuration, authorize roles programmatically, create custom role providers, implement WCF service authorization</w:t>
      </w:r>
    </w:p>
    <w:p w:rsidR="00E0325E" w:rsidRPr="00E0325E" w:rsidRDefault="00E0325E" w:rsidP="00E0325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Design and implement claims-based authentication across federated identity stores </w:t>
      </w:r>
    </w:p>
    <w:p w:rsidR="00E0325E" w:rsidRPr="00E0325E" w:rsidRDefault="00E0325E" w:rsidP="00E0325E">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Implement federated authentication by using Azure Access Control Service; create a custom security token by using Windows Identity Foundation; handle token formats (for example, </w:t>
      </w:r>
      <w:proofErr w:type="spellStart"/>
      <w:r w:rsidRPr="00E0325E">
        <w:rPr>
          <w:rFonts w:ascii="Times New Roman" w:eastAsia="Times New Roman" w:hAnsi="Times New Roman" w:cs="Times New Roman"/>
          <w:sz w:val="24"/>
          <w:szCs w:val="24"/>
        </w:rPr>
        <w:t>oAuth</w:t>
      </w:r>
      <w:proofErr w:type="spellEnd"/>
      <w:r w:rsidRPr="00E0325E">
        <w:rPr>
          <w:rFonts w:ascii="Times New Roman" w:eastAsia="Times New Roman" w:hAnsi="Times New Roman" w:cs="Times New Roman"/>
          <w:sz w:val="24"/>
          <w:szCs w:val="24"/>
        </w:rPr>
        <w:t xml:space="preserve">, </w:t>
      </w:r>
      <w:proofErr w:type="spellStart"/>
      <w:r w:rsidRPr="00E0325E">
        <w:rPr>
          <w:rFonts w:ascii="Times New Roman" w:eastAsia="Times New Roman" w:hAnsi="Times New Roman" w:cs="Times New Roman"/>
          <w:sz w:val="24"/>
          <w:szCs w:val="24"/>
        </w:rPr>
        <w:t>OpenID</w:t>
      </w:r>
      <w:proofErr w:type="spellEnd"/>
      <w:r w:rsidRPr="00E0325E">
        <w:rPr>
          <w:rFonts w:ascii="Times New Roman" w:eastAsia="Times New Roman" w:hAnsi="Times New Roman" w:cs="Times New Roman"/>
          <w:sz w:val="24"/>
          <w:szCs w:val="24"/>
        </w:rPr>
        <w:t>, Microsoft Account, Google, Twitter, and Facebook) for SAML and SWT tokens</w:t>
      </w:r>
    </w:p>
    <w:p w:rsidR="00E0325E" w:rsidRPr="00E0325E" w:rsidRDefault="00E0325E" w:rsidP="00E0325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Manage data integrity </w:t>
      </w:r>
    </w:p>
    <w:p w:rsidR="00E0325E" w:rsidRPr="00E0325E" w:rsidRDefault="00E0325E" w:rsidP="00E0325E">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lastRenderedPageBreak/>
        <w:t>Apply encryption to application data, apply encryption to the configuration sections of an application, sign application data to prevent tampering</w:t>
      </w:r>
    </w:p>
    <w:p w:rsidR="00E0325E" w:rsidRPr="00E0325E" w:rsidRDefault="00E0325E" w:rsidP="00E0325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Implement a secure site with ASP.NET </w:t>
      </w:r>
    </w:p>
    <w:p w:rsidR="00E0325E" w:rsidRPr="00E0325E" w:rsidRDefault="00E0325E" w:rsidP="00E0325E">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E0325E">
        <w:rPr>
          <w:rFonts w:ascii="Times New Roman" w:eastAsia="Times New Roman" w:hAnsi="Times New Roman" w:cs="Times New Roman"/>
          <w:sz w:val="24"/>
          <w:szCs w:val="24"/>
        </w:rPr>
        <w:t xml:space="preserve">Secure communication by applying SSL certificates; salt and hash passwords for storage; use HTML encoding to prevent cross-site scripting attacks (ANTI-XSS Library); implement deferred validation and handle </w:t>
      </w:r>
      <w:proofErr w:type="spellStart"/>
      <w:r w:rsidRPr="00E0325E">
        <w:rPr>
          <w:rFonts w:ascii="Times New Roman" w:eastAsia="Times New Roman" w:hAnsi="Times New Roman" w:cs="Times New Roman"/>
          <w:sz w:val="24"/>
          <w:szCs w:val="24"/>
        </w:rPr>
        <w:t>unvalidated</w:t>
      </w:r>
      <w:proofErr w:type="spellEnd"/>
      <w:r w:rsidRPr="00E0325E">
        <w:rPr>
          <w:rFonts w:ascii="Times New Roman" w:eastAsia="Times New Roman" w:hAnsi="Times New Roman" w:cs="Times New Roman"/>
          <w:sz w:val="24"/>
          <w:szCs w:val="24"/>
        </w:rPr>
        <w:t xml:space="preserve"> requests, for example, form, </w:t>
      </w:r>
      <w:proofErr w:type="spellStart"/>
      <w:r w:rsidRPr="00E0325E">
        <w:rPr>
          <w:rFonts w:ascii="Times New Roman" w:eastAsia="Times New Roman" w:hAnsi="Times New Roman" w:cs="Times New Roman"/>
          <w:sz w:val="24"/>
          <w:szCs w:val="24"/>
        </w:rPr>
        <w:t>querystring</w:t>
      </w:r>
      <w:proofErr w:type="spellEnd"/>
      <w:r w:rsidRPr="00E0325E">
        <w:rPr>
          <w:rFonts w:ascii="Times New Roman" w:eastAsia="Times New Roman" w:hAnsi="Times New Roman" w:cs="Times New Roman"/>
          <w:sz w:val="24"/>
          <w:szCs w:val="24"/>
        </w:rPr>
        <w:t>, and URL; prevent SQL injection attacks by parameterizing queries; prevent cross-site request forgeries (XSRF)</w:t>
      </w:r>
    </w:p>
    <w:p w:rsidR="00B120EA" w:rsidRDefault="00026AFA"/>
    <w:sectPr w:rsidR="00B120EA" w:rsidSect="00E03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6F9"/>
    <w:multiLevelType w:val="multilevel"/>
    <w:tmpl w:val="4E7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E85"/>
    <w:multiLevelType w:val="multilevel"/>
    <w:tmpl w:val="8F86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F1AF2"/>
    <w:multiLevelType w:val="multilevel"/>
    <w:tmpl w:val="EEACF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E0890"/>
    <w:multiLevelType w:val="multilevel"/>
    <w:tmpl w:val="72BE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80931"/>
    <w:multiLevelType w:val="multilevel"/>
    <w:tmpl w:val="9042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C4DAA"/>
    <w:multiLevelType w:val="multilevel"/>
    <w:tmpl w:val="795A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E3269"/>
    <w:multiLevelType w:val="multilevel"/>
    <w:tmpl w:val="5E00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0159D"/>
    <w:multiLevelType w:val="multilevel"/>
    <w:tmpl w:val="DAB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F5931"/>
    <w:multiLevelType w:val="multilevel"/>
    <w:tmpl w:val="DB7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2"/>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5E"/>
    <w:rsid w:val="00026AFA"/>
    <w:rsid w:val="0076734C"/>
    <w:rsid w:val="00B56C4F"/>
    <w:rsid w:val="00E0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4A36"/>
  <w15:chartTrackingRefBased/>
  <w15:docId w15:val="{AB8BDFCF-4E8E-432E-B766-7763AAA8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3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2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325E"/>
    <w:rPr>
      <w:color w:val="0000FF"/>
      <w:u w:val="single"/>
    </w:rPr>
  </w:style>
  <w:style w:type="character" w:styleId="Strong">
    <w:name w:val="Strong"/>
    <w:basedOn w:val="DefaultParagraphFont"/>
    <w:uiPriority w:val="22"/>
    <w:qFormat/>
    <w:rsid w:val="00E0325E"/>
    <w:rPr>
      <w:b/>
      <w:bCs/>
    </w:rPr>
  </w:style>
  <w:style w:type="paragraph" w:customStyle="1" w:styleId="msl2-accordion-togglers">
    <w:name w:val="msl2-accordion-togglers"/>
    <w:basedOn w:val="Normal"/>
    <w:rsid w:val="00E03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49655">
      <w:bodyDiv w:val="1"/>
      <w:marLeft w:val="0"/>
      <w:marRight w:val="0"/>
      <w:marTop w:val="0"/>
      <w:marBottom w:val="0"/>
      <w:divBdr>
        <w:top w:val="none" w:sz="0" w:space="0" w:color="auto"/>
        <w:left w:val="none" w:sz="0" w:space="0" w:color="auto"/>
        <w:bottom w:val="none" w:sz="0" w:space="0" w:color="auto"/>
        <w:right w:val="none" w:sz="0" w:space="0" w:color="auto"/>
      </w:divBdr>
      <w:divsChild>
        <w:div w:id="2003121788">
          <w:marLeft w:val="0"/>
          <w:marRight w:val="0"/>
          <w:marTop w:val="0"/>
          <w:marBottom w:val="0"/>
          <w:divBdr>
            <w:top w:val="none" w:sz="0" w:space="0" w:color="auto"/>
            <w:left w:val="none" w:sz="0" w:space="0" w:color="auto"/>
            <w:bottom w:val="none" w:sz="0" w:space="0" w:color="auto"/>
            <w:right w:val="none" w:sz="0" w:space="0" w:color="auto"/>
          </w:divBdr>
          <w:divsChild>
            <w:div w:id="1882284906">
              <w:marLeft w:val="0"/>
              <w:marRight w:val="0"/>
              <w:marTop w:val="0"/>
              <w:marBottom w:val="0"/>
              <w:divBdr>
                <w:top w:val="none" w:sz="0" w:space="0" w:color="auto"/>
                <w:left w:val="none" w:sz="0" w:space="0" w:color="auto"/>
                <w:bottom w:val="none" w:sz="0" w:space="0" w:color="auto"/>
                <w:right w:val="none" w:sz="0" w:space="0" w:color="auto"/>
              </w:divBdr>
              <w:divsChild>
                <w:div w:id="20142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166">
          <w:marLeft w:val="0"/>
          <w:marRight w:val="0"/>
          <w:marTop w:val="0"/>
          <w:marBottom w:val="0"/>
          <w:divBdr>
            <w:top w:val="none" w:sz="0" w:space="0" w:color="auto"/>
            <w:left w:val="none" w:sz="0" w:space="0" w:color="auto"/>
            <w:bottom w:val="none" w:sz="0" w:space="0" w:color="auto"/>
            <w:right w:val="none" w:sz="0" w:space="0" w:color="auto"/>
          </w:divBdr>
          <w:divsChild>
            <w:div w:id="909316269">
              <w:marLeft w:val="0"/>
              <w:marRight w:val="0"/>
              <w:marTop w:val="0"/>
              <w:marBottom w:val="0"/>
              <w:divBdr>
                <w:top w:val="none" w:sz="0" w:space="0" w:color="auto"/>
                <w:left w:val="none" w:sz="0" w:space="0" w:color="auto"/>
                <w:bottom w:val="none" w:sz="0" w:space="0" w:color="auto"/>
                <w:right w:val="none" w:sz="0" w:space="0" w:color="auto"/>
              </w:divBdr>
              <w:divsChild>
                <w:div w:id="14791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help.aspx" TargetMode="External"/><Relationship Id="rId13" Type="http://schemas.openxmlformats.org/officeDocument/2006/relationships/hyperlink" Target="http://msdn.microsoft.com/en-us/library/75x4ha6s%28v=vs.100%29.aspx" TargetMode="External"/><Relationship Id="rId18" Type="http://schemas.openxmlformats.org/officeDocument/2006/relationships/hyperlink" Target="https://www.microsoft.com/en-us/learning/exam-70-486.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system.web.mvc.formcollection%28v=vs.118%29.aspx" TargetMode="External"/><Relationship Id="rId7" Type="http://schemas.openxmlformats.org/officeDocument/2006/relationships/hyperlink" Target="https://www.microsoft.com/en-us/learning/certification-exam-policies.aspx?challenge=true" TargetMode="External"/><Relationship Id="rId12" Type="http://schemas.openxmlformats.org/officeDocument/2006/relationships/hyperlink" Target="http://msdn.microsoft.com/en-us/library/ms254931%28v=vs.110%29.aspx" TargetMode="External"/><Relationship Id="rId17" Type="http://schemas.openxmlformats.org/officeDocument/2006/relationships/hyperlink" Target="https://mva.microsoft.com/training-courses/building-modern-web-apps-jump-sta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sp.net/whitepapers/mvc4-release-notes" TargetMode="External"/><Relationship Id="rId20" Type="http://schemas.openxmlformats.org/officeDocument/2006/relationships/hyperlink" Target="http://msdn.microsoft.com/en-us/library/system.web.configuration.globalizationsection.aspx" TargetMode="External"/><Relationship Id="rId1" Type="http://schemas.openxmlformats.org/officeDocument/2006/relationships/numbering" Target="numbering.xml"/><Relationship Id="rId6" Type="http://schemas.openxmlformats.org/officeDocument/2006/relationships/hyperlink" Target="mailto:mslcd@microsoft.com?subject=Skills%20measured%20feedback" TargetMode="External"/><Relationship Id="rId11" Type="http://schemas.openxmlformats.org/officeDocument/2006/relationships/hyperlink" Target="http://msdn.microsoft.com/en-US/data/jj590134" TargetMode="External"/><Relationship Id="rId24" Type="http://schemas.openxmlformats.org/officeDocument/2006/relationships/hyperlink" Target="https://www.microsoft.com/en-us/learning/exam-70-486.aspx" TargetMode="External"/><Relationship Id="rId5" Type="http://schemas.openxmlformats.org/officeDocument/2006/relationships/hyperlink" Target="https://www.microsoft.com/en-us/learning/certification-exams.aspx?types=true" TargetMode="External"/><Relationship Id="rId15" Type="http://schemas.openxmlformats.org/officeDocument/2006/relationships/hyperlink" Target="http://msdn.microsoft.com/en-us/magazine/hh288079.aspx" TargetMode="External"/><Relationship Id="rId23" Type="http://schemas.openxmlformats.org/officeDocument/2006/relationships/hyperlink" Target="http://msdn.microsoft.com/en-us/library/hh549176%28v=vs.120%29.aspx" TargetMode="External"/><Relationship Id="rId10" Type="http://schemas.openxmlformats.org/officeDocument/2006/relationships/hyperlink" Target="https://www.microsoft.com/en-us/learning/exam-70-486.aspx" TargetMode="External"/><Relationship Id="rId19" Type="http://schemas.openxmlformats.org/officeDocument/2006/relationships/hyperlink" Target="http://www.iis.net/downloads/microsoft/search-engine-optimization-toolkit" TargetMode="External"/><Relationship Id="rId4" Type="http://schemas.openxmlformats.org/officeDocument/2006/relationships/webSettings" Target="webSettings.xml"/><Relationship Id="rId9" Type="http://schemas.openxmlformats.org/officeDocument/2006/relationships/hyperlink" Target="http://download.microsoft.com/download/D/2/9/D2916465-BB39-4CC2-8CB4-872FB70B40F6/OD_Changes-486.pdf" TargetMode="External"/><Relationship Id="rId14" Type="http://schemas.openxmlformats.org/officeDocument/2006/relationships/hyperlink" Target="https://www.microsoft.com/en-us/learning/exam-70-486.aspx" TargetMode="External"/><Relationship Id="rId22" Type="http://schemas.openxmlformats.org/officeDocument/2006/relationships/hyperlink" Target="https://www.microsoft.com/en-us/learning/exam-70-4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L'Etourdi Giovanni</dc:creator>
  <cp:keywords/>
  <dc:description/>
  <cp:lastModifiedBy>L'Etourdi Giovanni</cp:lastModifiedBy>
  <cp:revision>3</cp:revision>
  <dcterms:created xsi:type="dcterms:W3CDTF">2016-11-22T03:39:00Z</dcterms:created>
  <dcterms:modified xsi:type="dcterms:W3CDTF">2016-11-22T03:49:00Z</dcterms:modified>
</cp:coreProperties>
</file>