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C9BEDB9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>GROUP NUMBER</w:t>
      </w:r>
      <w:r w:rsidR="00C83B48">
        <w:rPr>
          <w:b/>
          <w:sz w:val="20"/>
          <w:szCs w:val="20"/>
          <w:lang w:val="en-US"/>
        </w:rPr>
        <w:t xml:space="preserve"> Group 020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6FADB064" w:rsidR="009F049C" w:rsidRPr="00C83B48" w:rsidRDefault="00D5752F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</w:t>
      </w:r>
      <w:r w:rsidR="009F049C" w:rsidRPr="00C83B48">
        <w:rPr>
          <w:b/>
          <w:sz w:val="20"/>
          <w:szCs w:val="20"/>
          <w:lang w:val="en-US"/>
        </w:rPr>
        <w:t xml:space="preserve">: </w:t>
      </w:r>
      <w:r w:rsidR="00C83B48" w:rsidRPr="00C83B48">
        <w:rPr>
          <w:sz w:val="20"/>
          <w:szCs w:val="20"/>
          <w:lang w:val="en-US"/>
        </w:rPr>
        <w:t xml:space="preserve">Grigolato Giordano, Spagnolo Lorenzo, </w:t>
      </w:r>
      <w:proofErr w:type="spellStart"/>
      <w:r w:rsidR="00C83B48" w:rsidRPr="00C83B48">
        <w:rPr>
          <w:sz w:val="20"/>
          <w:szCs w:val="20"/>
          <w:lang w:val="en-US"/>
        </w:rPr>
        <w:t>Mastrotto</w:t>
      </w:r>
      <w:proofErr w:type="spellEnd"/>
      <w:r w:rsidR="00C83B48" w:rsidRPr="00C83B48">
        <w:rPr>
          <w:sz w:val="20"/>
          <w:szCs w:val="20"/>
          <w:lang w:val="en-US"/>
        </w:rPr>
        <w:t xml:space="preserve"> Enrico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6C7F6F6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  <w:r w:rsidR="006C7D91">
              <w:rPr>
                <w:b/>
                <w:color w:val="FF0000"/>
              </w:rPr>
              <w:t xml:space="preserve"> (20M)</w:t>
            </w:r>
          </w:p>
        </w:tc>
        <w:tc>
          <w:tcPr>
            <w:tcW w:w="1985" w:type="dxa"/>
          </w:tcPr>
          <w:p w14:paraId="5D3224C7" w14:textId="019CD8E5" w:rsidR="007A5577" w:rsidRPr="00A5650E" w:rsidRDefault="006C7D91" w:rsidP="00D7107F">
            <w:pPr>
              <w:jc w:val="center"/>
            </w:pPr>
            <w:r>
              <w:t>304956</w:t>
            </w:r>
          </w:p>
        </w:tc>
        <w:tc>
          <w:tcPr>
            <w:tcW w:w="1984" w:type="dxa"/>
          </w:tcPr>
          <w:p w14:paraId="5BD32C9C" w14:textId="2E86E5F3" w:rsidR="007A5577" w:rsidRPr="00A5650E" w:rsidRDefault="006C7D91" w:rsidP="00D7107F">
            <w:pPr>
              <w:jc w:val="center"/>
            </w:pPr>
            <w:r>
              <w:t>603</w:t>
            </w:r>
          </w:p>
        </w:tc>
        <w:tc>
          <w:tcPr>
            <w:tcW w:w="1843" w:type="dxa"/>
          </w:tcPr>
          <w:p w14:paraId="4F633BC1" w14:textId="22C1C4A4" w:rsidR="007A5577" w:rsidRPr="00A5650E" w:rsidRDefault="006C7D91" w:rsidP="00D7107F">
            <w:pPr>
              <w:jc w:val="center"/>
            </w:pPr>
            <w:r>
              <w:t>171505</w:t>
            </w:r>
          </w:p>
        </w:tc>
        <w:tc>
          <w:tcPr>
            <w:tcW w:w="2268" w:type="dxa"/>
          </w:tcPr>
          <w:p w14:paraId="4BF70513" w14:textId="7A06B0F6" w:rsidR="007A5577" w:rsidRPr="00A5650E" w:rsidRDefault="006C7D91" w:rsidP="00D7107F">
            <w:pPr>
              <w:jc w:val="center"/>
            </w:pPr>
            <w:r>
              <w:t>12271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1D690A3D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  <w:r w:rsidR="006C7D91">
              <w:rPr>
                <w:b/>
                <w:color w:val="FF0000"/>
              </w:rPr>
              <w:t xml:space="preserve"> (20M)</w:t>
            </w:r>
          </w:p>
        </w:tc>
        <w:tc>
          <w:tcPr>
            <w:tcW w:w="1985" w:type="dxa"/>
          </w:tcPr>
          <w:p w14:paraId="543DEBBB" w14:textId="3FEA526A" w:rsidR="007A5577" w:rsidRPr="00A5650E" w:rsidRDefault="006C7D91" w:rsidP="00D7107F">
            <w:pPr>
              <w:jc w:val="center"/>
            </w:pPr>
            <w:r>
              <w:t>157964</w:t>
            </w:r>
          </w:p>
        </w:tc>
        <w:tc>
          <w:tcPr>
            <w:tcW w:w="1984" w:type="dxa"/>
          </w:tcPr>
          <w:p w14:paraId="3DAF5BC5" w14:textId="546E0147" w:rsidR="007A5577" w:rsidRPr="00A5650E" w:rsidRDefault="006C7D91" w:rsidP="00D7107F">
            <w:pPr>
              <w:jc w:val="center"/>
            </w:pPr>
            <w:r>
              <w:t>390</w:t>
            </w:r>
          </w:p>
        </w:tc>
        <w:tc>
          <w:tcPr>
            <w:tcW w:w="1843" w:type="dxa"/>
          </w:tcPr>
          <w:p w14:paraId="0B606AAA" w14:textId="25C6BEA1" w:rsidR="007A5577" w:rsidRPr="00A5650E" w:rsidRDefault="006C7D91" w:rsidP="00D7107F">
            <w:pPr>
              <w:jc w:val="center"/>
            </w:pPr>
            <w:r>
              <w:t>84303</w:t>
            </w:r>
          </w:p>
        </w:tc>
        <w:tc>
          <w:tcPr>
            <w:tcW w:w="2268" w:type="dxa"/>
          </w:tcPr>
          <w:p w14:paraId="53E555FF" w14:textId="0C24AE2A" w:rsidR="007A5577" w:rsidRPr="00A5650E" w:rsidRDefault="006C7D91" w:rsidP="00D7107F">
            <w:pPr>
              <w:jc w:val="center"/>
            </w:pPr>
            <w:r>
              <w:t>6501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3430FB8E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  <w:r w:rsidR="006C7D91">
              <w:rPr>
                <w:b/>
                <w:color w:val="FF0000"/>
              </w:rPr>
              <w:t xml:space="preserve"> (50M)</w:t>
            </w:r>
          </w:p>
        </w:tc>
        <w:tc>
          <w:tcPr>
            <w:tcW w:w="1985" w:type="dxa"/>
          </w:tcPr>
          <w:p w14:paraId="684F2A45" w14:textId="03D40281" w:rsidR="007A5577" w:rsidRPr="00A5650E" w:rsidRDefault="006C7D91" w:rsidP="00D7107F">
            <w:pPr>
              <w:jc w:val="center"/>
            </w:pPr>
            <w:r>
              <w:t>190337</w:t>
            </w:r>
          </w:p>
        </w:tc>
        <w:tc>
          <w:tcPr>
            <w:tcW w:w="1984" w:type="dxa"/>
          </w:tcPr>
          <w:p w14:paraId="40157587" w14:textId="2865E0B3" w:rsidR="007A5577" w:rsidRPr="00A5650E" w:rsidRDefault="006C7D91" w:rsidP="00D7107F">
            <w:pPr>
              <w:jc w:val="center"/>
            </w:pPr>
            <w:r>
              <w:t>231</w:t>
            </w:r>
          </w:p>
        </w:tc>
        <w:tc>
          <w:tcPr>
            <w:tcW w:w="1843" w:type="dxa"/>
          </w:tcPr>
          <w:p w14:paraId="124A9B6E" w14:textId="415240EB" w:rsidR="007A5577" w:rsidRPr="00A5650E" w:rsidRDefault="006C7D91" w:rsidP="00D7107F">
            <w:pPr>
              <w:jc w:val="center"/>
            </w:pPr>
            <w:r>
              <w:t>112348</w:t>
            </w:r>
          </w:p>
        </w:tc>
        <w:tc>
          <w:tcPr>
            <w:tcW w:w="2268" w:type="dxa"/>
          </w:tcPr>
          <w:p w14:paraId="53398734" w14:textId="35C05385" w:rsidR="007A5577" w:rsidRPr="00A5650E" w:rsidRDefault="006C7D91" w:rsidP="00D7107F">
            <w:pPr>
              <w:jc w:val="center"/>
            </w:pPr>
            <w:r>
              <w:t>7210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068CE46E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  <w:r w:rsidR="006C7D91">
              <w:rPr>
                <w:b/>
                <w:color w:val="FF0000"/>
              </w:rPr>
              <w:t xml:space="preserve"> (100M)</w:t>
            </w:r>
          </w:p>
        </w:tc>
        <w:tc>
          <w:tcPr>
            <w:tcW w:w="1985" w:type="dxa"/>
          </w:tcPr>
          <w:p w14:paraId="6F46CF35" w14:textId="62FF3112" w:rsidR="007A5577" w:rsidRPr="00A5650E" w:rsidRDefault="006A1370" w:rsidP="00D7107F">
            <w:pPr>
              <w:jc w:val="center"/>
            </w:pPr>
            <w:r>
              <w:t>200158</w:t>
            </w:r>
          </w:p>
        </w:tc>
        <w:tc>
          <w:tcPr>
            <w:tcW w:w="1984" w:type="dxa"/>
          </w:tcPr>
          <w:p w14:paraId="0A8804FD" w14:textId="3614838D" w:rsidR="007A5577" w:rsidRPr="00A5650E" w:rsidRDefault="00D7107F" w:rsidP="00D7107F">
            <w:pPr>
              <w:jc w:val="center"/>
            </w:pPr>
            <w:r>
              <w:t>191</w:t>
            </w:r>
          </w:p>
        </w:tc>
        <w:tc>
          <w:tcPr>
            <w:tcW w:w="1843" w:type="dxa"/>
          </w:tcPr>
          <w:p w14:paraId="1F342492" w14:textId="0A3DF51F" w:rsidR="007A5577" w:rsidRPr="00A5650E" w:rsidRDefault="00D7107F" w:rsidP="00D7107F">
            <w:pPr>
              <w:jc w:val="center"/>
            </w:pPr>
            <w:r>
              <w:t>11</w:t>
            </w:r>
            <w:r w:rsidR="006A1370">
              <w:t>3742</w:t>
            </w:r>
          </w:p>
        </w:tc>
        <w:tc>
          <w:tcPr>
            <w:tcW w:w="2268" w:type="dxa"/>
          </w:tcPr>
          <w:p w14:paraId="2E6BB388" w14:textId="560A864F" w:rsidR="007A5577" w:rsidRPr="00A5650E" w:rsidRDefault="00D7107F" w:rsidP="00D7107F">
            <w:pPr>
              <w:jc w:val="center"/>
            </w:pPr>
            <w:r>
              <w:t>7</w:t>
            </w:r>
            <w:r w:rsidR="006A1370">
              <w:t>151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5316CF30" w:rsidR="00695B13" w:rsidRPr="00A5650E" w:rsidRDefault="001E7E78" w:rsidP="000B12A8">
            <w:pPr>
              <w:jc w:val="center"/>
            </w:pPr>
            <w:r w:rsidRPr="001E7E78">
              <w:t>8.83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295F73FB" w:rsidR="00695B13" w:rsidRPr="00A5650E" w:rsidRDefault="001E7E78" w:rsidP="000B12A8">
            <w:pPr>
              <w:jc w:val="center"/>
            </w:pPr>
            <w:r>
              <w:t>15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4B5FF428" w14:textId="3775A56D" w:rsidR="00695B13" w:rsidRPr="00A5650E" w:rsidRDefault="001E7E78" w:rsidP="000B12A8">
            <w:pPr>
              <w:jc w:val="center"/>
            </w:pPr>
            <w:r>
              <w:t>70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1535CA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6.02</w:t>
            </w:r>
          </w:p>
        </w:tc>
        <w:tc>
          <w:tcPr>
            <w:tcW w:w="2616" w:type="dxa"/>
          </w:tcPr>
          <w:p w14:paraId="30C0B049" w14:textId="4FFC064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 xml:space="preserve">50 </w:t>
            </w:r>
          </w:p>
        </w:tc>
        <w:tc>
          <w:tcPr>
            <w:tcW w:w="2912" w:type="dxa"/>
          </w:tcPr>
          <w:p w14:paraId="6B37B6C2" w14:textId="141E1717" w:rsidR="00695B13" w:rsidRPr="00A5650E" w:rsidRDefault="00C83B48" w:rsidP="000B12A8">
            <w:pPr>
              <w:jc w:val="center"/>
            </w:pPr>
            <w:r>
              <w:t>44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7FE8700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3.37</w:t>
            </w:r>
          </w:p>
        </w:tc>
        <w:tc>
          <w:tcPr>
            <w:tcW w:w="2616" w:type="dxa"/>
          </w:tcPr>
          <w:p w14:paraId="06C32114" w14:textId="4972632F" w:rsidR="00695B13" w:rsidRPr="00A5650E" w:rsidRDefault="00C83B48" w:rsidP="000B12A8">
            <w:pPr>
              <w:jc w:val="center"/>
            </w:pPr>
            <w:r>
              <w:t>87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06D8A28F" w14:textId="61114734" w:rsidR="00695B13" w:rsidRPr="00A5650E" w:rsidRDefault="00C83B48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148DD5E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2.21</w:t>
            </w:r>
          </w:p>
        </w:tc>
        <w:tc>
          <w:tcPr>
            <w:tcW w:w="2616" w:type="dxa"/>
          </w:tcPr>
          <w:p w14:paraId="3FDC305F" w14:textId="5A37E0EA" w:rsidR="00695B13" w:rsidRPr="00A5650E" w:rsidRDefault="00C83B48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4FF78856" w:rsidR="00695B13" w:rsidRPr="00A5650E" w:rsidRDefault="00C83B48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5945DB23" w:rsidR="00695B13" w:rsidRDefault="00C83B48" w:rsidP="000B12A8">
            <w:pPr>
              <w:jc w:val="center"/>
            </w:pPr>
            <w:r>
              <w:t>1.39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394BBF91" w:rsidR="00695B13" w:rsidRDefault="00C83B48" w:rsidP="000B12A8">
            <w:pPr>
              <w:jc w:val="center"/>
            </w:pPr>
            <w:r>
              <w:t xml:space="preserve">100 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03D0A15C" w:rsidR="00695B13" w:rsidRDefault="00C83B48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Default="002A5CAC" w:rsidP="002A5CAC">
      <w:pPr>
        <w:pStyle w:val="Paragrafoelenco"/>
        <w:rPr>
          <w:lang w:val="en-US"/>
        </w:rPr>
      </w:pPr>
    </w:p>
    <w:p w14:paraId="74E905E8" w14:textId="6DF563C1" w:rsidR="003407F8" w:rsidRPr="002A5CAC" w:rsidRDefault="003407F8" w:rsidP="002A5CAC">
      <w:pPr>
        <w:pStyle w:val="Paragrafoelenco"/>
        <w:rPr>
          <w:lang w:val="en-US"/>
        </w:rPr>
      </w:pPr>
      <w:r>
        <w:rPr>
          <w:lang w:val="en-US"/>
        </w:rPr>
        <w:t xml:space="preserve">2 exec 20 </w:t>
      </w:r>
      <w:proofErr w:type="spellStart"/>
      <w:r>
        <w:rPr>
          <w:lang w:val="en-US"/>
        </w:rPr>
        <w:t>Milioni</w:t>
      </w:r>
      <w:proofErr w:type="spellEnd"/>
      <w:r>
        <w:rPr>
          <w:lang w:val="en-US"/>
        </w:rPr>
        <w:t>: R1 298285 R2 602 R3 170077 MR 11951</w:t>
      </w:r>
    </w:p>
    <w:sectPr w:rsidR="003407F8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18336">
    <w:abstractNumId w:val="0"/>
  </w:num>
  <w:num w:numId="2" w16cid:durableId="131001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1E7E78"/>
    <w:rsid w:val="00247554"/>
    <w:rsid w:val="002A5CAC"/>
    <w:rsid w:val="003407F8"/>
    <w:rsid w:val="00350EEB"/>
    <w:rsid w:val="00421BC6"/>
    <w:rsid w:val="0048373C"/>
    <w:rsid w:val="004C3D92"/>
    <w:rsid w:val="00562E0F"/>
    <w:rsid w:val="005F5AAD"/>
    <w:rsid w:val="00695B13"/>
    <w:rsid w:val="006A1370"/>
    <w:rsid w:val="006B790B"/>
    <w:rsid w:val="006C7D91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C83B48"/>
    <w:rsid w:val="00D502B8"/>
    <w:rsid w:val="00D5752F"/>
    <w:rsid w:val="00D7107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Giordano Grigolato</cp:lastModifiedBy>
  <cp:revision>30</cp:revision>
  <cp:lastPrinted>2023-05-05T13:40:00Z</cp:lastPrinted>
  <dcterms:created xsi:type="dcterms:W3CDTF">2023-03-24T14:09:00Z</dcterms:created>
  <dcterms:modified xsi:type="dcterms:W3CDTF">2024-05-07T18:23:00Z</dcterms:modified>
</cp:coreProperties>
</file>