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We need 6 Ubuntu  with the following resources: </w:t>
      </w:r>
      <w:r/>
    </w:p>
    <w:p>
      <w:pPr>
        <w:pStyle w:val="85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1 Instance with 1CPU, 2RAM, 8 GB Disk - Management t2.small</w:t>
      </w:r>
      <w:r/>
    </w:p>
    <w:p>
      <w:pPr>
        <w:pStyle w:val="856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5 Instances with 2CPU, 8GB Ram, Disk Size 20GB 2-worker, 3-master - t2.large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Management მანქანაზე შექმენით Public Key (ssh-keygen ბრძანებით)  რომელიც განთავსდება cat /home/ubuntu/.ssh/id_rsa.pub  ფაილში,  შემდეგ ეს ke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 ჩაამატეთ Master და Worker-ზე შემდეგ მისამართზე vi /home/ubuntu/.ssh/authorized_keys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გახსენით  შემავალი წვდომა ვორქერებისთის და მასტერებისთის Inbound rule all traffic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- Screen</w:t>
      </w:r>
      <w:r/>
    </w:p>
    <w:p>
      <w:pPr>
        <w:pStyle w:val="856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1)Install Docker On Management Master and Worker Instance</w:t>
      </w:r>
      <w:r/>
    </w:p>
    <w:p>
      <w:pPr>
        <w:pStyle w:val="85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wget https://releases.rancher.com/install-docker/20.10.sh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Style w:val="85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sh 20.10.sh</w:t>
      </w:r>
      <w:r/>
    </w:p>
    <w:p>
      <w:pPr>
        <w:pStyle w:val="85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sudo apt  install docker.io</w:t>
      </w:r>
      <w:r/>
    </w:p>
    <w:p>
      <w:pPr>
        <w:pStyle w:val="85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sudo systemctl start docker</w:t>
      </w:r>
      <w:r/>
    </w:p>
    <w:p>
      <w:pPr>
        <w:pStyle w:val="85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5. sudo systemctl enable docker</w:t>
      </w:r>
      <w:r/>
    </w:p>
    <w:p>
      <w:pPr>
        <w:pStyle w:val="856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6. sudo systemctl status docker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- Screen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2) Add Docker Group And user On Management Master and Worker Instance</w:t>
      </w:r>
      <w:r/>
    </w:p>
    <w:p>
      <w:pPr>
        <w:pStyle w:val="85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sudo addgroup wheel</w:t>
      </w:r>
      <w:r/>
    </w:p>
    <w:p>
      <w:pPr>
        <w:pStyle w:val="85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sudo usermod -aG wheel ubuntu</w:t>
      </w:r>
      <w:r/>
    </w:p>
    <w:p>
      <w:pPr>
        <w:pStyle w:val="85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sudo usermod -aG docker ubuntu</w:t>
      </w:r>
      <w:r/>
    </w:p>
    <w:p>
      <w:pPr>
        <w:pStyle w:val="85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4. sudo chmod 777 /var/run/docker.sock</w:t>
      </w:r>
      <w:r/>
    </w:p>
    <w:p>
      <w:pPr>
        <w:pStyle w:val="856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 Kubectl on Management: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For Linux: </w:t>
      </w:r>
      <w:hyperlink r:id="rId9" w:tooltip="https://kubernetes.io/docs/tasks/tools/install-kubectl-linux/" w:history="1">
        <w:r>
          <w:rPr>
            <w:rStyle w:val="834"/>
            <w:rFonts w:ascii="Times New Roman" w:hAnsi="Times New Roman" w:eastAsia="Times New Roman" w:cs="Times New Roman"/>
            <w:color w:val="2e96f3"/>
            <w:sz w:val="24"/>
            <w:u w:val="single"/>
          </w:rPr>
          <w:t xml:space="preserve">https://kubernetes.io/docs/tasks/tools/install-kubectl-linux/</w:t>
        </w:r>
      </w:hyperlink>
      <w:r/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1. Download the latest release with the command: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curl -LO "</w:t>
      </w:r>
      <w:hyperlink r:id="rId10" w:tooltip="https://dl.k8s.io/release/$(curl" w:history="1">
        <w:r>
          <w:rPr>
            <w:rStyle w:val="834"/>
            <w:rFonts w:ascii="Courier New" w:hAnsi="Courier New" w:eastAsia="Courier New" w:cs="Courier New"/>
            <w:color w:val="2e96f3"/>
            <w:sz w:val="24"/>
            <w:u w:val="single"/>
          </w:rPr>
          <w:t xml:space="preserve">https://dl.k8s.io/release/$(curl</w:t>
        </w:r>
      </w:hyperlink>
      <w:r>
        <w:rPr>
          <w:rFonts w:ascii="Courier New" w:hAnsi="Courier New" w:eastAsia="Courier New" w:cs="Courier New"/>
          <w:color w:val="000000"/>
          <w:sz w:val="24"/>
        </w:rPr>
        <w:t xml:space="preserve"> -L -s </w:t>
      </w:r>
      <w:hyperlink r:id="rId11" w:tooltip="https://dl.k8s.io/release/stable.txt)/bin/linux/amd64/kubectl" w:history="1">
        <w:r>
          <w:rPr>
            <w:rStyle w:val="834"/>
            <w:rFonts w:ascii="Courier New" w:hAnsi="Courier New" w:eastAsia="Courier New" w:cs="Courier New"/>
            <w:color w:val="2e96f3"/>
            <w:sz w:val="24"/>
            <w:u w:val="single"/>
          </w:rPr>
          <w:t xml:space="preserve">https://dl.k8s.io/release/stable.txt)/bin/linux/amd64/kubectl</w:t>
        </w:r>
      </w:hyperlink>
      <w:r>
        <w:rPr>
          <w:rFonts w:ascii="Courier New" w:hAnsi="Courier New" w:eastAsia="Courier New" w:cs="Courier New"/>
          <w:color w:val="000000"/>
          <w:sz w:val="24"/>
        </w:rPr>
        <w:t xml:space="preserve">"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2. Validate the binary (optional) Download the kubectl checksum file: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curl -LO "</w:t>
      </w:r>
      <w:hyperlink r:id="rId12" w:tooltip="https://dl.k8s.io/$(curl" w:history="1">
        <w:r>
          <w:rPr>
            <w:rStyle w:val="834"/>
            <w:rFonts w:ascii="Courier New" w:hAnsi="Courier New" w:eastAsia="Courier New" w:cs="Courier New"/>
            <w:color w:val="2e96f3"/>
            <w:sz w:val="24"/>
            <w:u w:val="single"/>
          </w:rPr>
          <w:t xml:space="preserve">https://dl.k8s.io/$(curl</w:t>
        </w:r>
      </w:hyperlink>
      <w:r>
        <w:rPr>
          <w:rFonts w:ascii="Courier New" w:hAnsi="Courier New" w:eastAsia="Courier New" w:cs="Courier New"/>
          <w:color w:val="000000"/>
          <w:sz w:val="24"/>
        </w:rPr>
        <w:t xml:space="preserve"> -L -s </w:t>
      </w:r>
      <w:hyperlink r:id="rId13" w:tooltip="https://dl.k8s.io/release/stable.txt)/bin/linux/amd64/kubectl.sha256" w:history="1">
        <w:r>
          <w:rPr>
            <w:rStyle w:val="834"/>
            <w:rFonts w:ascii="Courier New" w:hAnsi="Courier New" w:eastAsia="Courier New" w:cs="Courier New"/>
            <w:color w:val="2e96f3"/>
            <w:sz w:val="24"/>
            <w:u w:val="single"/>
          </w:rPr>
          <w:t xml:space="preserve">https://dl.k8s.io/release/stable.txt)/bin/linux/amd64/kubectl.sha256</w:t>
        </w:r>
      </w:hyperlink>
      <w:r>
        <w:rPr>
          <w:rFonts w:ascii="Courier New" w:hAnsi="Courier New" w:eastAsia="Courier New" w:cs="Courier New"/>
          <w:color w:val="000000"/>
          <w:sz w:val="24"/>
        </w:rPr>
        <w:t xml:space="preserve">"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3. Validate the kubectl binary against the checksum file: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echo "$(cat kubectl.sha256)  kubectl" | sha256sum --check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4. Install kubectl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sudo install -o root -g root -m 0755 kubectl /usr/local/bin/kubectl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5. Test to ensure the version you installed is up-to-date: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kubectl version --client  </w:t>
      </w:r>
      <w:r>
        <w:rPr>
          <w:rFonts w:ascii="Courier New" w:hAnsi="Courier New" w:eastAsia="Courier New" w:cs="Courier New"/>
          <w:b/>
          <w:color w:val="000000"/>
          <w:sz w:val="24"/>
        </w:rPr>
        <w:t xml:space="preserve">- Screen</w:t>
      </w:r>
      <w:r/>
    </w:p>
    <w:p>
      <w:pPr>
        <w:pStyle w:val="85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 Helm on Management, we need for install rancher API:</w:t>
      </w:r>
      <w:r/>
    </w:p>
    <w:p>
      <w:pPr>
        <w:pStyle w:val="85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curl -fsSL -o get_helm.sh </w:t>
      </w:r>
      <w:hyperlink r:id="rId14" w:tooltip="https://raw.githubusercontent.com/helm/helm/main/scripts/get-helm-3" w:history="1">
        <w:r>
          <w:rPr>
            <w:rStyle w:val="834"/>
            <w:rFonts w:ascii="Times New Roman" w:hAnsi="Times New Roman" w:eastAsia="Times New Roman" w:cs="Times New Roman"/>
            <w:color w:val="2e96f3"/>
            <w:sz w:val="24"/>
            <w:u w:val="single"/>
          </w:rPr>
          <w:t xml:space="preserve">https://raw.githubusercontent.com/helm/helm/main/scripts/get-helm-3</w:t>
        </w:r>
      </w:hyperlink>
      <w:r/>
      <w:r/>
    </w:p>
    <w:p>
      <w:pPr>
        <w:pStyle w:val="85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chmod 700 get_helm.sh</w:t>
      </w:r>
      <w:r/>
    </w:p>
    <w:p>
      <w:pPr>
        <w:pStyle w:val="856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3. ./get_helm.sh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- Screen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Install And Configure RKE  on Management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b/>
          <w:color w:val="000000"/>
          <w:sz w:val="24"/>
        </w:rPr>
        <w:t xml:space="preserve">1. # For Linux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curl -s </w:t>
      </w:r>
      <w:hyperlink r:id="rId15" w:tooltip="https://api.github.com/repos/rancher/rke/releases/latest" w:history="1">
        <w:r>
          <w:rPr>
            <w:rStyle w:val="834"/>
            <w:rFonts w:ascii="Courier New" w:hAnsi="Courier New" w:eastAsia="Courier New" w:cs="Courier New"/>
            <w:color w:val="2e96f3"/>
            <w:sz w:val="24"/>
            <w:u w:val="single"/>
          </w:rPr>
          <w:t xml:space="preserve">https://api.github.com/repos/rancher/rke/releases/latest</w:t>
        </w:r>
      </w:hyperlink>
      <w:r>
        <w:rPr>
          <w:rFonts w:ascii="Courier New" w:hAnsi="Courier New" w:eastAsia="Courier New" w:cs="Courier New"/>
          <w:color w:val="000000"/>
          <w:sz w:val="24"/>
        </w:rPr>
        <w:t xml:space="preserve"> | grep download_url | grep amd64 | cut -d '"' -f 4 | wget -qi -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chmod +x rke_linux-amd64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sudo mv rke_linux-amd64 /usr/local/bin/rke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rke --version</w:t>
      </w:r>
      <w:r>
        <w:rPr>
          <w:rFonts w:ascii="Courier New" w:hAnsi="Courier New" w:eastAsia="Courier New" w:cs="Courier New"/>
          <w:b/>
          <w:color w:val="000000"/>
          <w:sz w:val="24"/>
        </w:rPr>
        <w:t xml:space="preserve">  - Screen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2.  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Cluster Level SSH Private Key Path [~/.ssh/id_rsa]: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Number of Hosts [1]: 5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[+] SSH Address of host (1) [none]: Master Instance 1-2-3 IP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Port of host (1) [22]: 22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Private Key Path of host (master IP)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[-] You have entered empty SSH key path, trying fetch from SSH key parameter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Private Key of host (master IP)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[-] You have entered empty SSH key, defaulting to cluster level SSH key: ~/.ssh/id_rsa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User of host (master IP) [ubuntu]: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Is host (master IP a Control Plane host (y/n)? [y]: y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Is host (master IP) a Worker host (y/n)? [n]: n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Is host (master IP) an etcd host (y/n)? [n]: y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Override Hostname of host (master IP)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Internal IP of host (master IP)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Docker socket path on host (master IP) [/var/run/docker.sock]: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u w:val="single"/>
        </w:rPr>
        <w:t xml:space="preserve">[+] SSH Address of host (2) [none]: Worker Instance 1-2 IP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Port of host (2) [22]: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Private Key Path of host ()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[-] You have entered empty SSH key path, trying fetch from SSH key parameter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Private Key of host ()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[-] You have entered empty SSH key, defaulting to cluster level SSH key: ~/.ssh/id_rsa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SSH User of host () [ubuntu]: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Is host () a Control Plane host (y/n)? [y]: n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Is host () a Worker host (y/n)? [n]: y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Is host () an etcd host (y/n)? [n]: n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Override Hostname of host ()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Internal IP of host () [none]: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Docker socket path on host () [/var/run/docker.sock]: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Network Plugin Type (flannel, calico, weave, canal, aci) [canal]: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Authentication Strategy [x509]: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Authorization Mode (rbac, none) [rbac]: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Kubernetes Docker image [rancher/hyperkube:v1.24.4-rancher1]: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Cluster domain [cluster.local]: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Service Cluster IP Range [10.43.0.0/16]: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Enable PodSecurityPolicy [n]: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Cluster Network CIDR [10.42.0.0/16]: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Cluster DNS Service IP [10.43.0.10]: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</w:rPr>
        <w:t xml:space="preserve">[+] Add addon manifest URLs or YAML files [no]: 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4. rke up</w:t>
      </w:r>
      <w:r>
        <w:rPr>
          <w:rFonts w:ascii="Courier New" w:hAnsi="Courier New" w:eastAsia="Courier New" w:cs="Courier New"/>
          <w:b/>
          <w:color w:val="000000"/>
          <w:sz w:val="24"/>
        </w:rPr>
        <w:t xml:space="preserve">  - Screen</w:t>
      </w:r>
      <w:r/>
    </w:p>
    <w:p>
      <w:pPr>
        <w:pStyle w:val="85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Export KubeConfig on Management</w:t>
      </w:r>
      <w:r/>
    </w:p>
    <w:p>
      <w:pPr>
        <w:pStyle w:val="85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export KUBECONFIG=/home/ubuntu/kube_config_cluster.yml</w:t>
      </w:r>
      <w:r/>
    </w:p>
    <w:p>
      <w:pPr>
        <w:pStyle w:val="85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echo $KUBECONFIG 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- Screen</w:t>
      </w:r>
      <w:r/>
    </w:p>
    <w:p>
      <w:pPr>
        <w:pStyle w:val="856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Generate Certs and install rancher api</w:t>
      </w:r>
      <w:r/>
    </w:p>
    <w:p>
      <w:pPr>
        <w:pStyle w:val="856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DOMAIN=rancher.btu.eu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curl </w:t>
      </w:r>
      <w:hyperlink r:id="rId16" w:tooltip="https://gist.githubusercontent.com/superseb/b2c1d6c9baa32609a49ee117a27bc700/raw/7cb196e974e13b213ac6ec3105971dd5e21e4c66/selfsignedcert.sh" w:history="1">
        <w:r>
          <w:rPr>
            <w:rStyle w:val="834"/>
            <w:rFonts w:ascii="Times New Roman" w:hAnsi="Times New Roman" w:eastAsia="Times New Roman" w:cs="Times New Roman"/>
            <w:b/>
            <w:color w:val="2e96f3"/>
            <w:sz w:val="24"/>
            <w:u w:val="none"/>
          </w:rPr>
          <w:t xml:space="preserve">https://gist.githubusercontent.com/superseb/b2c1d6c9baa32609a49ee117a27bc700/raw/7cb196e974e13b213ac6ec3105971dd5e21e4c66/selfsignedcert.sh</w:t>
        </w:r>
      </w:hyperlink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| bash -s -- $DOMAIN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Error: docker: Got permission denied while trying to connect to the Docker daemon socket at unix: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Solution:  sudo chmod 777 /var/run/docker.sock</w:t>
      </w:r>
      <w:r/>
    </w:p>
    <w:p>
      <w:pPr>
        <w:pStyle w:val="85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2. 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DOMAIN=rancher.btu.eu</w:t>
      </w:r>
      <w:r/>
    </w:p>
    <w:p>
      <w:pPr>
        <w:pStyle w:val="85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helm repo add rancher-latest </w:t>
      </w:r>
      <w:hyperlink r:id="rId17" w:tooltip="https://releases.rancher.com/server-charts/latest" w:history="1">
        <w:r>
          <w:rPr>
            <w:rStyle w:val="834"/>
            <w:rFonts w:ascii="Times New Roman" w:hAnsi="Times New Roman" w:eastAsia="Times New Roman" w:cs="Times New Roman"/>
            <w:b/>
            <w:color w:val="2e96f3"/>
            <w:sz w:val="24"/>
            <w:u w:val="none"/>
          </w:rPr>
          <w:t xml:space="preserve">https://releases.rancher.com/server-charts/latest</w:t>
        </w:r>
      </w:hyperlink>
      <w:r/>
      <w:r/>
    </w:p>
    <w:p>
      <w:pPr>
        <w:pStyle w:val="85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kubectl create namespace cattle-system</w:t>
      </w:r>
      <w:r/>
    </w:p>
    <w:p>
      <w:pPr>
        <w:pStyle w:val="85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helm install rancher rancher-latest/rancher --namespace cattle-system --set hostname=rancher.btu.eu --set ingress.tls.source=secret --set privateCA=true --set bootstrapPassword=admin --set replicas=1</w:t>
      </w:r>
      <w:r/>
    </w:p>
    <w:p>
      <w:pPr>
        <w:pStyle w:val="85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kubectl -n cattle-system create secret tls tls-rancher-ingress --cert=certs/cert.pem --key=certs/key.pem</w:t>
      </w:r>
      <w:r/>
    </w:p>
    <w:p>
      <w:pPr>
        <w:pStyle w:val="856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sudo cp certs/ca.pem certs/cacerts.pem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      kubectl -n cattle-system create secret generic tls-ca --from-file=certs/cacerts.pem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>
        <w:rPr>
          <w:rFonts w:ascii="Times New Roman" w:hAnsi="Times New Roman" w:eastAsia="Times New Roman" w:cs="Times New Roman"/>
          <w:i/>
          <w:color w:val="000000"/>
          <w:sz w:val="24"/>
          <w:u w:val="single"/>
        </w:rPr>
        <w:t xml:space="preserve">3. If rancher pods can't sync change version to fix it!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  <w:u w:val="single"/>
        </w:rPr>
        <w:t xml:space="preserve">1. Make a backup of catalogtemplates/system-library-rancher-monitoring ressource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  <w:u w:val="single"/>
        </w:rPr>
        <w:t xml:space="preserve">kubectl get catalogtemplates system-library-rancher-monitoring -n cattle-global-data -o yaml &gt; system-library-rancher-monitoring.yaml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  <w:u w:val="single"/>
        </w:rPr>
        <w:t xml:space="preserve">2.  Edit the catalogtemplates/system-library-rancher-monitoring ressource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  <w:u w:val="single"/>
        </w:rPr>
        <w:t xml:space="preserve">kubectl edit catalogtemplates system-library-rancher-monitoring -n cattle-global-data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  <w:u w:val="single"/>
        </w:rPr>
        <w:t xml:space="preserve">3. In the first list item under "spec.versions" edit the "kubeVersion: &lt; 1.22.0-0" to something that matches your kubernetes version. We have set "kubeVersion: '&gt;=1.21.0-0'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i/>
          <w:color w:val="000000"/>
          <w:sz w:val="24"/>
          <w:u w:val="single"/>
        </w:rPr>
        <w:t xml:space="preserve">4. Restart Docker on Worker and wait 2-3 minutes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check kubectl logs -f podName -n NamespaceName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4. Write worker IP and rancher On local hostname in /etc/hosts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1. </w:t>
      </w:r>
      <w:r>
        <w:rPr>
          <w:rFonts w:ascii="Courier New" w:hAnsi="Courier New" w:eastAsia="Courier New" w:cs="Courier New"/>
          <w:i/>
          <w:color w:val="000000"/>
          <w:sz w:val="24"/>
        </w:rPr>
        <w:t xml:space="preserve">workerHostName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5. Open Rancher UI in browser</w:t>
      </w:r>
      <w:r>
        <w:rPr>
          <w:rFonts w:ascii="Courier New" w:hAnsi="Courier New" w:eastAsia="Courier New" w:cs="Courier New"/>
          <w:b/>
          <w:color w:val="000000"/>
          <w:sz w:val="24"/>
        </w:rPr>
        <w:t xml:space="preserve">  -- Screen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6. Reset Password and log in to rancher UI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Courier New" w:hAnsi="Courier New" w:eastAsia="Courier New" w:cs="Courier New"/>
          <w:color w:val="000000"/>
          <w:sz w:val="24"/>
        </w:rPr>
        <w:t xml:space="preserve">kubectl -n cattle-system exec $(kubectl -n cattle-system get pods -l app=rancher | grep '1/1' | head -1 | awk '{ print $1 }') -- reset-password</w:t>
      </w:r>
      <w:r/>
    </w:p>
    <w:p>
      <w:pPr>
        <w:pStyle w:val="856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kubernetes.io/docs/tasks/tools/install-kubectl-linux/" TargetMode="External"/><Relationship Id="rId10" Type="http://schemas.openxmlformats.org/officeDocument/2006/relationships/hyperlink" Target="https://dl.k8s.io/release/$(curl" TargetMode="External"/><Relationship Id="rId11" Type="http://schemas.openxmlformats.org/officeDocument/2006/relationships/hyperlink" Target="https://dl.k8s.io/release/stable.txt)/bin/linux/amd64/kubectl" TargetMode="External"/><Relationship Id="rId12" Type="http://schemas.openxmlformats.org/officeDocument/2006/relationships/hyperlink" Target="https://dl.k8s.io/$(curl" TargetMode="External"/><Relationship Id="rId13" Type="http://schemas.openxmlformats.org/officeDocument/2006/relationships/hyperlink" Target="https://dl.k8s.io/release/stable.txt)/bin/linux/amd64/kubectl.sha256" TargetMode="External"/><Relationship Id="rId14" Type="http://schemas.openxmlformats.org/officeDocument/2006/relationships/hyperlink" Target="https://raw.githubusercontent.com/helm/helm/main/scripts/get-helm-3" TargetMode="External"/><Relationship Id="rId15" Type="http://schemas.openxmlformats.org/officeDocument/2006/relationships/hyperlink" Target="https://api.github.com/repos/rancher/rke/releases/latest" TargetMode="External"/><Relationship Id="rId16" Type="http://schemas.openxmlformats.org/officeDocument/2006/relationships/hyperlink" Target="https://gist.githubusercontent.com/superseb/b2c1d6c9baa32609a49ee117a27bc700/raw/7cb196e974e13b213ac6ec3105971dd5e21e4c66/selfsignedcert.sh" TargetMode="External"/><Relationship Id="rId17" Type="http://schemas.openxmlformats.org/officeDocument/2006/relationships/hyperlink" Target="https://releases.rancher.com/server-charts/lates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2024-01-13T22:31:19Z</dcterms:modified>
</cp:coreProperties>
</file>