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79" w:rsidRDefault="004967DF">
      <w:r>
        <w:t>Grading scheme:</w:t>
      </w:r>
    </w:p>
    <w:p w:rsidR="004967DF" w:rsidRDefault="004967DF"/>
    <w:p w:rsidR="004967DF" w:rsidRDefault="004967DF" w:rsidP="004967DF">
      <w:pPr>
        <w:pStyle w:val="ListParagraph"/>
        <w:numPr>
          <w:ilvl w:val="0"/>
          <w:numId w:val="2"/>
        </w:numPr>
      </w:pPr>
      <w:r>
        <w:t>Question 1 a) is worth 15 points.</w:t>
      </w:r>
    </w:p>
    <w:p w:rsidR="004967DF" w:rsidRDefault="004967DF" w:rsidP="004967DF">
      <w:pPr>
        <w:pStyle w:val="ListParagraph"/>
        <w:numPr>
          <w:ilvl w:val="0"/>
          <w:numId w:val="2"/>
        </w:numPr>
      </w:pPr>
      <w:r>
        <w:t xml:space="preserve">Question 1 b) is worth 15 </w:t>
      </w:r>
      <w:r>
        <w:t>points</w:t>
      </w:r>
      <w:r>
        <w:t>.</w:t>
      </w:r>
    </w:p>
    <w:p w:rsidR="004967DF" w:rsidRDefault="004967DF" w:rsidP="004967DF">
      <w:pPr>
        <w:pStyle w:val="ListParagraph"/>
        <w:numPr>
          <w:ilvl w:val="0"/>
          <w:numId w:val="2"/>
        </w:numPr>
      </w:pPr>
      <w:r>
        <w:t xml:space="preserve">Question 1 c) is worth 5 points: they are supposed to realize that things may change if Williams defaults. Give them 5 points if they mention that. </w:t>
      </w:r>
    </w:p>
    <w:p w:rsidR="004967DF" w:rsidRDefault="004967DF" w:rsidP="004967DF">
      <w:pPr>
        <w:pStyle w:val="ListParagraph"/>
        <w:numPr>
          <w:ilvl w:val="0"/>
          <w:numId w:val="2"/>
        </w:numPr>
      </w:pPr>
      <w:r>
        <w:t>Question 2 is worth 30 points. There are three issues that lenders are worried about:</w:t>
      </w:r>
    </w:p>
    <w:p w:rsidR="004967DF" w:rsidRDefault="004967DF" w:rsidP="004967DF">
      <w:pPr>
        <w:pStyle w:val="ListParagraph"/>
        <w:numPr>
          <w:ilvl w:val="1"/>
          <w:numId w:val="2"/>
        </w:numPr>
      </w:pPr>
      <w:r>
        <w:t>Asymmetric information</w:t>
      </w:r>
    </w:p>
    <w:p w:rsidR="004967DF" w:rsidRDefault="004967DF" w:rsidP="004967DF">
      <w:pPr>
        <w:pStyle w:val="ListParagraph"/>
        <w:numPr>
          <w:ilvl w:val="1"/>
          <w:numId w:val="2"/>
        </w:numPr>
      </w:pPr>
      <w:r>
        <w:t>Agency conflict</w:t>
      </w:r>
    </w:p>
    <w:p w:rsidR="004967DF" w:rsidRDefault="004967DF" w:rsidP="004967DF">
      <w:pPr>
        <w:pStyle w:val="ListParagraph"/>
        <w:numPr>
          <w:ilvl w:val="1"/>
          <w:numId w:val="2"/>
        </w:numPr>
      </w:pPr>
      <w:r>
        <w:t>Wealth transfers</w:t>
      </w:r>
    </w:p>
    <w:p w:rsidR="004967DF" w:rsidRDefault="004967DF" w:rsidP="004967DF">
      <w:pPr>
        <w:ind w:left="720"/>
      </w:pPr>
      <w:r>
        <w:t>Students must address how the terms in the contract address this problem.</w:t>
      </w:r>
      <w:bookmarkStart w:id="0" w:name="_GoBack"/>
      <w:bookmarkEnd w:id="0"/>
    </w:p>
    <w:sectPr w:rsidR="004967DF" w:rsidSect="00EB38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4CE6"/>
    <w:multiLevelType w:val="hybridMultilevel"/>
    <w:tmpl w:val="A6A81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95514"/>
    <w:multiLevelType w:val="hybridMultilevel"/>
    <w:tmpl w:val="4F56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DF"/>
    <w:rsid w:val="004967DF"/>
    <w:rsid w:val="00E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9E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Macintosh Word</Application>
  <DocSecurity>0</DocSecurity>
  <Lines>3</Lines>
  <Paragraphs>1</Paragraphs>
  <ScaleCrop>false</ScaleCrop>
  <Company>Olin Business School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Piacentino</dc:creator>
  <cp:keywords/>
  <dc:description/>
  <cp:lastModifiedBy>Giorgia Piacentino</cp:lastModifiedBy>
  <cp:revision>1</cp:revision>
  <dcterms:created xsi:type="dcterms:W3CDTF">2013-11-05T01:39:00Z</dcterms:created>
  <dcterms:modified xsi:type="dcterms:W3CDTF">2013-11-05T01:44:00Z</dcterms:modified>
</cp:coreProperties>
</file>