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7E80" w14:textId="11C0FF2D" w:rsidR="007A10C1" w:rsidRDefault="007A10C1">
      <w:pPr>
        <w:rPr>
          <w:b/>
          <w:bCs/>
          <w:sz w:val="28"/>
          <w:szCs w:val="28"/>
        </w:rPr>
      </w:pPr>
      <w:r w:rsidRPr="007A10C1">
        <w:rPr>
          <w:b/>
          <w:bCs/>
          <w:sz w:val="28"/>
          <w:szCs w:val="28"/>
        </w:rPr>
        <w:t>APPUNTI TABLUT</w:t>
      </w:r>
    </w:p>
    <w:p w14:paraId="340A1D24" w14:textId="030CC5F9" w:rsidR="007A10C1" w:rsidRDefault="007A10C1">
      <w:pPr>
        <w:rPr>
          <w:b/>
          <w:bCs/>
          <w:sz w:val="28"/>
          <w:szCs w:val="28"/>
        </w:rPr>
      </w:pPr>
    </w:p>
    <w:p w14:paraId="1C139768" w14:textId="4C119886" w:rsidR="007A10C1" w:rsidRPr="007A10C1" w:rsidRDefault="007A10C1">
      <w:pPr>
        <w:rPr>
          <w:b/>
          <w:bCs/>
          <w:sz w:val="28"/>
          <w:szCs w:val="28"/>
        </w:rPr>
      </w:pPr>
      <w:r w:rsidRPr="007A10C1">
        <w:drawing>
          <wp:anchor distT="0" distB="0" distL="114300" distR="114300" simplePos="0" relativeHeight="251658240" behindDoc="0" locked="0" layoutInCell="1" allowOverlap="1" wp14:anchorId="11FB056E" wp14:editId="5D32323C">
            <wp:simplePos x="0" y="0"/>
            <wp:positionH relativeFrom="column">
              <wp:posOffset>3699510</wp:posOffset>
            </wp:positionH>
            <wp:positionV relativeFrom="paragraph">
              <wp:posOffset>113665</wp:posOffset>
            </wp:positionV>
            <wp:extent cx="2520315" cy="2388361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388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B9234" w14:textId="5A152937" w:rsidR="00D575A6" w:rsidRDefault="007A10C1">
      <w:r w:rsidRPr="007A10C1">
        <w:drawing>
          <wp:inline distT="0" distB="0" distL="0" distR="0" wp14:anchorId="3257F21E" wp14:editId="6918113C">
            <wp:extent cx="3516466" cy="2590800"/>
            <wp:effectExtent l="0" t="0" r="8255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854" cy="25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0954" w14:textId="24697024" w:rsidR="007A10C1" w:rsidRDefault="007A10C1">
      <w:proofErr w:type="spellStart"/>
      <w:r>
        <w:t>checkOpenWaysOnQuadrant</w:t>
      </w:r>
      <w:proofErr w:type="spellEnd"/>
      <w:r>
        <w:t>() controlla che  nel quadrante le pedine nere siano nelle posizioni verdi della scacchiera, se fosse così il re non avrebbe via d’uscita.</w:t>
      </w:r>
    </w:p>
    <w:sectPr w:rsidR="007A10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1"/>
    <w:rsid w:val="007A10C1"/>
    <w:rsid w:val="00D5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0335"/>
  <w15:chartTrackingRefBased/>
  <w15:docId w15:val="{3E82085D-44DF-43DF-9DC3-3233616F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Sergi</dc:creator>
  <cp:keywords/>
  <dc:description/>
  <cp:lastModifiedBy>Giuseppe Sergi</cp:lastModifiedBy>
  <cp:revision>1</cp:revision>
  <dcterms:created xsi:type="dcterms:W3CDTF">2022-04-09T16:30:00Z</dcterms:created>
  <dcterms:modified xsi:type="dcterms:W3CDTF">2022-04-09T16:34:00Z</dcterms:modified>
</cp:coreProperties>
</file>