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8FD" w:rsidRDefault="002C48FD" w:rsidP="002C48FD">
      <w:pPr>
        <w:pStyle w:val="Titolo1"/>
        <w:rPr>
          <w:lang w:val="it-IT"/>
        </w:rPr>
      </w:pPr>
      <w:r>
        <w:rPr>
          <w:lang w:val="it-IT"/>
        </w:rPr>
        <w:t>Documentazione</w:t>
      </w:r>
    </w:p>
    <w:p w:rsidR="00CA2544" w:rsidRDefault="00CA2544">
      <w:pPr>
        <w:rPr>
          <w:lang w:val="it-IT"/>
        </w:rPr>
      </w:pPr>
    </w:p>
    <w:p w:rsidR="00CA2544" w:rsidRDefault="00CA2544" w:rsidP="00414123">
      <w:pPr>
        <w:pStyle w:val="Titolo2"/>
        <w:rPr>
          <w:lang w:val="it-IT"/>
        </w:rPr>
      </w:pPr>
      <w:proofErr w:type="spellStart"/>
      <w:r>
        <w:rPr>
          <w:lang w:val="it-IT"/>
        </w:rPr>
        <w:t>Wemos</w:t>
      </w:r>
      <w:proofErr w:type="spellEnd"/>
      <w:r w:rsidR="00414123">
        <w:rPr>
          <w:lang w:val="it-IT"/>
        </w:rPr>
        <w:t xml:space="preserve"> nomi pin</w:t>
      </w:r>
    </w:p>
    <w:p w:rsidR="00CA2544" w:rsidRDefault="00CA2544">
      <w:pPr>
        <w:rPr>
          <w:lang w:val="it-IT"/>
        </w:rPr>
      </w:pPr>
      <w:r>
        <w:rPr>
          <w:lang w:val="it-IT"/>
        </w:rPr>
        <w:t>Usare i</w:t>
      </w:r>
      <w:r w:rsidR="00E50253">
        <w:rPr>
          <w:lang w:val="it-IT"/>
        </w:rPr>
        <w:t>l</w:t>
      </w:r>
      <w:r>
        <w:rPr>
          <w:lang w:val="it-IT"/>
        </w:rPr>
        <w:t xml:space="preserve"> nome GPIO. I nomi </w:t>
      </w:r>
      <w:proofErr w:type="spellStart"/>
      <w:r>
        <w:rPr>
          <w:lang w:val="it-IT"/>
        </w:rPr>
        <w:t>Dx</w:t>
      </w:r>
      <w:proofErr w:type="spellEnd"/>
      <w:r>
        <w:rPr>
          <w:lang w:val="it-IT"/>
        </w:rPr>
        <w:t xml:space="preserve"> non tornano.</w:t>
      </w:r>
    </w:p>
    <w:tbl>
      <w:tblPr>
        <w:tblStyle w:val="Grigliatabella"/>
        <w:tblW w:w="0" w:type="auto"/>
        <w:tblLook w:val="04A0" w:firstRow="1" w:lastRow="0" w:firstColumn="1" w:lastColumn="0" w:noHBand="0" w:noVBand="1"/>
      </w:tblPr>
      <w:tblGrid>
        <w:gridCol w:w="2011"/>
        <w:gridCol w:w="1950"/>
        <w:gridCol w:w="1913"/>
        <w:gridCol w:w="1786"/>
        <w:gridCol w:w="1968"/>
      </w:tblGrid>
      <w:tr w:rsidR="00CA2544" w:rsidTr="00CA2544">
        <w:tc>
          <w:tcPr>
            <w:tcW w:w="2011" w:type="dxa"/>
          </w:tcPr>
          <w:p w:rsidR="00CA2544" w:rsidRDefault="00CA2544">
            <w:pPr>
              <w:rPr>
                <w:lang w:val="it-IT"/>
              </w:rPr>
            </w:pPr>
            <w:proofErr w:type="spellStart"/>
            <w:proofErr w:type="gramStart"/>
            <w:r>
              <w:rPr>
                <w:lang w:val="it-IT"/>
              </w:rPr>
              <w:t>Print</w:t>
            </w:r>
            <w:proofErr w:type="spellEnd"/>
            <w:r>
              <w:rPr>
                <w:lang w:val="it-IT"/>
              </w:rPr>
              <w:t>(</w:t>
            </w:r>
            <w:proofErr w:type="spellStart"/>
            <w:proofErr w:type="gramEnd"/>
            <w:r>
              <w:rPr>
                <w:lang w:val="it-IT"/>
              </w:rPr>
              <w:t>Dx</w:t>
            </w:r>
            <w:proofErr w:type="spellEnd"/>
            <w:r>
              <w:rPr>
                <w:lang w:val="it-IT"/>
              </w:rPr>
              <w:t>)</w:t>
            </w:r>
          </w:p>
        </w:tc>
        <w:tc>
          <w:tcPr>
            <w:tcW w:w="1950" w:type="dxa"/>
          </w:tcPr>
          <w:p w:rsidR="00CA2544" w:rsidRDefault="00CA2544">
            <w:pPr>
              <w:rPr>
                <w:lang w:val="it-IT"/>
              </w:rPr>
            </w:pPr>
            <w:r>
              <w:rPr>
                <w:lang w:val="it-IT"/>
              </w:rPr>
              <w:t xml:space="preserve">Valore </w:t>
            </w:r>
            <w:proofErr w:type="spellStart"/>
            <w:r>
              <w:rPr>
                <w:lang w:val="it-IT"/>
              </w:rPr>
              <w:t>print</w:t>
            </w:r>
            <w:proofErr w:type="spellEnd"/>
          </w:p>
        </w:tc>
        <w:tc>
          <w:tcPr>
            <w:tcW w:w="1913" w:type="dxa"/>
          </w:tcPr>
          <w:p w:rsidR="00CA2544" w:rsidRDefault="00CA2544">
            <w:pPr>
              <w:rPr>
                <w:lang w:val="it-IT"/>
              </w:rPr>
            </w:pPr>
            <w:r>
              <w:rPr>
                <w:lang w:val="it-IT"/>
              </w:rPr>
              <w:t>GPIO</w:t>
            </w:r>
          </w:p>
        </w:tc>
        <w:tc>
          <w:tcPr>
            <w:tcW w:w="1786" w:type="dxa"/>
          </w:tcPr>
          <w:p w:rsidR="00CA2544" w:rsidRDefault="00CA2544">
            <w:pPr>
              <w:rPr>
                <w:lang w:val="it-IT"/>
              </w:rPr>
            </w:pPr>
            <w:r>
              <w:rPr>
                <w:lang w:val="it-IT"/>
              </w:rPr>
              <w:t>Si muove</w:t>
            </w:r>
          </w:p>
        </w:tc>
        <w:tc>
          <w:tcPr>
            <w:tcW w:w="1968" w:type="dxa"/>
          </w:tcPr>
          <w:p w:rsidR="00CA2544" w:rsidRDefault="00CA2544">
            <w:pPr>
              <w:rPr>
                <w:lang w:val="it-IT"/>
              </w:rPr>
            </w:pPr>
            <w:r>
              <w:rPr>
                <w:lang w:val="it-IT"/>
              </w:rPr>
              <w:t xml:space="preserve">Nome </w:t>
            </w:r>
            <w:proofErr w:type="spellStart"/>
            <w:r>
              <w:rPr>
                <w:lang w:val="it-IT"/>
              </w:rPr>
              <w:t>wemos</w:t>
            </w:r>
            <w:proofErr w:type="spellEnd"/>
          </w:p>
        </w:tc>
      </w:tr>
      <w:tr w:rsidR="00CA2544" w:rsidTr="00CA2544">
        <w:tc>
          <w:tcPr>
            <w:tcW w:w="2011" w:type="dxa"/>
          </w:tcPr>
          <w:p w:rsidR="00CA2544" w:rsidRDefault="00CA2544" w:rsidP="00CA2544">
            <w:pPr>
              <w:rPr>
                <w:lang w:val="it-IT"/>
              </w:rPr>
            </w:pPr>
            <w:r>
              <w:rPr>
                <w:lang w:val="it-IT"/>
              </w:rPr>
              <w:t>D1</w:t>
            </w:r>
          </w:p>
        </w:tc>
        <w:tc>
          <w:tcPr>
            <w:tcW w:w="1950" w:type="dxa"/>
          </w:tcPr>
          <w:p w:rsidR="00CA2544" w:rsidRDefault="00CA2544" w:rsidP="00CA2544">
            <w:pPr>
              <w:rPr>
                <w:lang w:val="it-IT"/>
              </w:rPr>
            </w:pPr>
            <w:r>
              <w:rPr>
                <w:lang w:val="it-IT"/>
              </w:rPr>
              <w:t>01</w:t>
            </w:r>
          </w:p>
        </w:tc>
        <w:tc>
          <w:tcPr>
            <w:tcW w:w="1913" w:type="dxa"/>
          </w:tcPr>
          <w:p w:rsidR="00CA2544" w:rsidRDefault="00CA2544" w:rsidP="00CA2544">
            <w:pPr>
              <w:rPr>
                <w:lang w:val="it-IT"/>
              </w:rPr>
            </w:pPr>
            <w:r>
              <w:rPr>
                <w:lang w:val="it-IT"/>
              </w:rPr>
              <w:t>01</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w:t>
            </w:r>
          </w:p>
        </w:tc>
      </w:tr>
      <w:tr w:rsidR="00CA2544" w:rsidTr="00CA2544">
        <w:tc>
          <w:tcPr>
            <w:tcW w:w="2011" w:type="dxa"/>
          </w:tcPr>
          <w:p w:rsidR="00CA2544" w:rsidRDefault="00CA2544" w:rsidP="00CA2544">
            <w:pPr>
              <w:rPr>
                <w:lang w:val="it-IT"/>
              </w:rPr>
            </w:pPr>
            <w:r>
              <w:rPr>
                <w:lang w:val="it-IT"/>
              </w:rPr>
              <w:t>D2</w:t>
            </w:r>
          </w:p>
        </w:tc>
        <w:tc>
          <w:tcPr>
            <w:tcW w:w="1950" w:type="dxa"/>
          </w:tcPr>
          <w:p w:rsidR="00CA2544" w:rsidRDefault="00CA2544" w:rsidP="00CA2544">
            <w:pPr>
              <w:rPr>
                <w:lang w:val="it-IT"/>
              </w:rPr>
            </w:pPr>
            <w:r>
              <w:rPr>
                <w:lang w:val="it-IT"/>
              </w:rPr>
              <w:t>16</w:t>
            </w:r>
          </w:p>
        </w:tc>
        <w:tc>
          <w:tcPr>
            <w:tcW w:w="1913" w:type="dxa"/>
          </w:tcPr>
          <w:p w:rsidR="00CA2544" w:rsidRDefault="00CA2544" w:rsidP="00CA2544">
            <w:pPr>
              <w:rPr>
                <w:lang w:val="it-IT"/>
              </w:rPr>
            </w:pPr>
            <w:r>
              <w:rPr>
                <w:lang w:val="it-IT"/>
              </w:rPr>
              <w:t>16</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D0</w:t>
            </w:r>
          </w:p>
        </w:tc>
      </w:tr>
      <w:tr w:rsidR="00CA2544" w:rsidTr="00CA2544">
        <w:tc>
          <w:tcPr>
            <w:tcW w:w="2011" w:type="dxa"/>
          </w:tcPr>
          <w:p w:rsidR="00CA2544" w:rsidRDefault="00CA2544" w:rsidP="00CA2544">
            <w:pPr>
              <w:rPr>
                <w:lang w:val="it-IT"/>
              </w:rPr>
            </w:pPr>
            <w:r>
              <w:rPr>
                <w:lang w:val="it-IT"/>
              </w:rPr>
              <w:t>D3</w:t>
            </w:r>
          </w:p>
        </w:tc>
        <w:tc>
          <w:tcPr>
            <w:tcW w:w="1950" w:type="dxa"/>
          </w:tcPr>
          <w:p w:rsidR="00CA2544" w:rsidRDefault="00CA2544" w:rsidP="00CA2544">
            <w:pPr>
              <w:rPr>
                <w:lang w:val="it-IT"/>
              </w:rPr>
            </w:pPr>
            <w:r>
              <w:rPr>
                <w:lang w:val="it-IT"/>
              </w:rPr>
              <w:t>05</w:t>
            </w:r>
          </w:p>
        </w:tc>
        <w:tc>
          <w:tcPr>
            <w:tcW w:w="1913" w:type="dxa"/>
          </w:tcPr>
          <w:p w:rsidR="00CA2544" w:rsidRDefault="00CA2544" w:rsidP="00CA2544">
            <w:pPr>
              <w:rPr>
                <w:lang w:val="it-IT"/>
              </w:rPr>
            </w:pPr>
            <w:r>
              <w:rPr>
                <w:lang w:val="it-IT"/>
              </w:rPr>
              <w:t>05</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D1</w:t>
            </w:r>
          </w:p>
        </w:tc>
      </w:tr>
      <w:tr w:rsidR="00CA2544" w:rsidTr="00CA2544">
        <w:tc>
          <w:tcPr>
            <w:tcW w:w="2011" w:type="dxa"/>
          </w:tcPr>
          <w:p w:rsidR="00CA2544" w:rsidRDefault="00CA2544" w:rsidP="00CA2544">
            <w:pPr>
              <w:rPr>
                <w:lang w:val="it-IT"/>
              </w:rPr>
            </w:pPr>
            <w:r>
              <w:rPr>
                <w:lang w:val="it-IT"/>
              </w:rPr>
              <w:t>D4</w:t>
            </w:r>
          </w:p>
        </w:tc>
        <w:tc>
          <w:tcPr>
            <w:tcW w:w="1950" w:type="dxa"/>
          </w:tcPr>
          <w:p w:rsidR="00CA2544" w:rsidRDefault="00CA2544" w:rsidP="00CA2544">
            <w:pPr>
              <w:rPr>
                <w:lang w:val="it-IT"/>
              </w:rPr>
            </w:pPr>
            <w:r>
              <w:rPr>
                <w:lang w:val="it-IT"/>
              </w:rPr>
              <w:t>04</w:t>
            </w:r>
          </w:p>
        </w:tc>
        <w:tc>
          <w:tcPr>
            <w:tcW w:w="1913" w:type="dxa"/>
          </w:tcPr>
          <w:p w:rsidR="00CA2544" w:rsidRDefault="00CA2544" w:rsidP="00CA2544">
            <w:pPr>
              <w:rPr>
                <w:lang w:val="it-IT"/>
              </w:rPr>
            </w:pPr>
            <w:r>
              <w:rPr>
                <w:lang w:val="it-IT"/>
              </w:rPr>
              <w:t>04</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D2</w:t>
            </w:r>
          </w:p>
        </w:tc>
      </w:tr>
      <w:tr w:rsidR="00CA2544" w:rsidTr="00CA2544">
        <w:tc>
          <w:tcPr>
            <w:tcW w:w="2011" w:type="dxa"/>
          </w:tcPr>
          <w:p w:rsidR="00CA2544" w:rsidRDefault="00CA2544" w:rsidP="00CA2544">
            <w:pPr>
              <w:rPr>
                <w:lang w:val="it-IT"/>
              </w:rPr>
            </w:pPr>
            <w:r>
              <w:rPr>
                <w:lang w:val="it-IT"/>
              </w:rPr>
              <w:t>D5</w:t>
            </w:r>
          </w:p>
        </w:tc>
        <w:tc>
          <w:tcPr>
            <w:tcW w:w="1950" w:type="dxa"/>
          </w:tcPr>
          <w:p w:rsidR="00CA2544" w:rsidRDefault="00CA2544" w:rsidP="00CA2544">
            <w:pPr>
              <w:rPr>
                <w:lang w:val="it-IT"/>
              </w:rPr>
            </w:pPr>
            <w:r>
              <w:rPr>
                <w:lang w:val="it-IT"/>
              </w:rPr>
              <w:t>14</w:t>
            </w:r>
          </w:p>
        </w:tc>
        <w:tc>
          <w:tcPr>
            <w:tcW w:w="1913" w:type="dxa"/>
          </w:tcPr>
          <w:p w:rsidR="00CA2544" w:rsidRDefault="00CA2544" w:rsidP="00CA2544">
            <w:pPr>
              <w:rPr>
                <w:lang w:val="it-IT"/>
              </w:rPr>
            </w:pPr>
            <w:r>
              <w:rPr>
                <w:lang w:val="it-IT"/>
              </w:rPr>
              <w:t>14</w:t>
            </w:r>
          </w:p>
        </w:tc>
        <w:tc>
          <w:tcPr>
            <w:tcW w:w="1786" w:type="dxa"/>
          </w:tcPr>
          <w:p w:rsidR="00CA2544" w:rsidRPr="00CA2544" w:rsidRDefault="00CA2544" w:rsidP="00CA2544">
            <w:pPr>
              <w:rPr>
                <w:u w:val="single"/>
                <w:lang w:val="it-IT"/>
              </w:rPr>
            </w:pPr>
          </w:p>
        </w:tc>
        <w:tc>
          <w:tcPr>
            <w:tcW w:w="1968" w:type="dxa"/>
          </w:tcPr>
          <w:p w:rsidR="00CA2544" w:rsidRDefault="00CA2544" w:rsidP="00CA2544">
            <w:pPr>
              <w:rPr>
                <w:lang w:val="it-IT"/>
              </w:rPr>
            </w:pPr>
            <w:r>
              <w:rPr>
                <w:lang w:val="it-IT"/>
              </w:rPr>
              <w:t>D5</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15</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D8</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13</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D7</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12</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D6</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02</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D4</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00</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D3</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p>
        </w:tc>
        <w:tc>
          <w:tcPr>
            <w:tcW w:w="1786" w:type="dxa"/>
          </w:tcPr>
          <w:p w:rsidR="00CA2544" w:rsidRDefault="00CA2544" w:rsidP="00CA2544">
            <w:pPr>
              <w:rPr>
                <w:lang w:val="it-IT"/>
              </w:rPr>
            </w:pPr>
          </w:p>
        </w:tc>
        <w:tc>
          <w:tcPr>
            <w:tcW w:w="1968" w:type="dxa"/>
          </w:tcPr>
          <w:p w:rsidR="00CA2544" w:rsidRDefault="00CA2544" w:rsidP="00CA2544">
            <w:pPr>
              <w:rPr>
                <w:lang w:val="it-IT"/>
              </w:rPr>
            </w:pPr>
          </w:p>
        </w:tc>
      </w:tr>
    </w:tbl>
    <w:p w:rsidR="00CA2544" w:rsidRDefault="00CA2544">
      <w:pPr>
        <w:rPr>
          <w:lang w:val="it-IT"/>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1134"/>
        <w:gridCol w:w="2693"/>
        <w:gridCol w:w="2552"/>
        <w:gridCol w:w="2409"/>
      </w:tblGrid>
      <w:tr w:rsidR="001D73CA" w:rsidRPr="00B32AA3" w:rsidTr="00936260">
        <w:trPr>
          <w:trHeight w:val="105"/>
        </w:trPr>
        <w:tc>
          <w:tcPr>
            <w:tcW w:w="954"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Pin number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bCs/>
                <w:color w:val="000000"/>
                <w:sz w:val="21"/>
                <w:szCs w:val="21"/>
              </w:rPr>
              <w:t xml:space="preserve">Pin </w:t>
            </w:r>
            <w:r w:rsidRPr="00B32AA3">
              <w:rPr>
                <w:rFonts w:ascii="Calibri" w:hAnsi="Calibri" w:cs="Calibri"/>
                <w:b/>
                <w:color w:val="000000"/>
                <w:sz w:val="21"/>
                <w:szCs w:val="21"/>
              </w:rPr>
              <w:t xml:space="preserve">name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function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Ir</w:t>
            </w:r>
            <w:proofErr w:type="spellEnd"/>
            <w:r>
              <w:rPr>
                <w:rFonts w:ascii="Calibri" w:hAnsi="Calibri" w:cs="Calibri"/>
                <w:b/>
                <w:color w:val="000000"/>
                <w:sz w:val="21"/>
                <w:szCs w:val="21"/>
              </w:rPr>
              <w:t xml:space="preserve"> Tx</w:t>
            </w:r>
            <w:r>
              <w:rPr>
                <w:rFonts w:ascii="Calibri" w:hAnsi="Calibri" w:cs="Calibri"/>
                <w:b/>
                <w:color w:val="000000"/>
                <w:sz w:val="21"/>
                <w:szCs w:val="21"/>
              </w:rPr>
              <w:br/>
              <w:t>On ground</w:t>
            </w:r>
          </w:p>
        </w:tc>
        <w:tc>
          <w:tcPr>
            <w:tcW w:w="2409"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Ir</w:t>
            </w:r>
            <w:proofErr w:type="spellEnd"/>
            <w:r>
              <w:rPr>
                <w:rFonts w:ascii="Calibri" w:hAnsi="Calibri" w:cs="Calibri"/>
                <w:b/>
                <w:color w:val="000000"/>
                <w:sz w:val="21"/>
                <w:szCs w:val="21"/>
              </w:rPr>
              <w:t xml:space="preserve"> Rx </w:t>
            </w:r>
            <w:r>
              <w:rPr>
                <w:rFonts w:ascii="Calibri" w:hAnsi="Calibri" w:cs="Calibri"/>
                <w:b/>
                <w:color w:val="000000"/>
                <w:sz w:val="21"/>
                <w:szCs w:val="21"/>
              </w:rPr>
              <w:br/>
              <w:t>On robot</w:t>
            </w:r>
          </w:p>
        </w:tc>
      </w:tr>
      <w:tr w:rsidR="001D73CA" w:rsidRPr="00B32AA3" w:rsidTr="00936260">
        <w:trPr>
          <w:trHeight w:val="105"/>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RST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Reset module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5"/>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2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ADC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roofErr w:type="spellStart"/>
            <w:r w:rsidRPr="00B32AA3">
              <w:rPr>
                <w:rFonts w:ascii="Calibri" w:hAnsi="Calibri" w:cs="Calibri"/>
                <w:color w:val="000000"/>
                <w:sz w:val="21"/>
                <w:szCs w:val="21"/>
              </w:rPr>
              <w:t>A/d</w:t>
            </w:r>
            <w:proofErr w:type="spellEnd"/>
            <w:r w:rsidRPr="00B32AA3">
              <w:rPr>
                <w:rFonts w:ascii="Calibri" w:hAnsi="Calibri" w:cs="Calibri"/>
                <w:color w:val="000000"/>
                <w:sz w:val="21"/>
                <w:szCs w:val="21"/>
              </w:rPr>
              <w:t xml:space="preserve"> conversion result. Input voltage range 0~1V, value range: 0~1024 </w:t>
            </w:r>
          </w:p>
        </w:tc>
        <w:tc>
          <w:tcPr>
            <w:tcW w:w="2552" w:type="dxa"/>
          </w:tcPr>
          <w:p w:rsidR="001D73CA" w:rsidRPr="00B32AA3" w:rsidRDefault="00932191" w:rsidP="00B32AA3">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F</w:t>
            </w:r>
            <w:r w:rsidR="001D73CA">
              <w:rPr>
                <w:rFonts w:ascii="Calibri" w:hAnsi="Calibri" w:cs="Calibri"/>
                <w:color w:val="000000"/>
                <w:sz w:val="21"/>
                <w:szCs w:val="21"/>
              </w:rPr>
              <w:t>otocellula</w:t>
            </w:r>
            <w:proofErr w:type="spellEnd"/>
            <w:r>
              <w:rPr>
                <w:rFonts w:ascii="Calibri" w:hAnsi="Calibri" w:cs="Calibri"/>
                <w:color w:val="000000"/>
                <w:sz w:val="21"/>
                <w:szCs w:val="21"/>
              </w:rPr>
              <w:t xml:space="preserve"> - in</w:t>
            </w: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3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EN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Chip enable pin. Active high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4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GPIO16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GPIO16; can be used to wake up the chipset from deep sleep mode </w:t>
            </w:r>
          </w:p>
        </w:tc>
        <w:tc>
          <w:tcPr>
            <w:tcW w:w="2552" w:type="dxa"/>
          </w:tcPr>
          <w:p w:rsidR="001D73CA" w:rsidRPr="00B32AA3" w:rsidRDefault="00B55170" w:rsidP="00B32AA3">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Stato</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barriera</w:t>
            </w:r>
            <w:proofErr w:type="spellEnd"/>
            <w:r>
              <w:rPr>
                <w:rFonts w:ascii="Calibri" w:hAnsi="Calibri" w:cs="Calibri"/>
                <w:color w:val="000000"/>
                <w:sz w:val="21"/>
                <w:szCs w:val="21"/>
              </w:rPr>
              <w:t xml:space="preserve"> </w:t>
            </w:r>
            <w:r w:rsidR="00932191">
              <w:rPr>
                <w:rFonts w:ascii="Calibri" w:hAnsi="Calibri" w:cs="Calibri"/>
                <w:color w:val="000000"/>
                <w:sz w:val="21"/>
                <w:szCs w:val="21"/>
              </w:rPr>
              <w:t xml:space="preserve">- </w:t>
            </w:r>
            <w:r>
              <w:rPr>
                <w:rFonts w:ascii="Calibri" w:hAnsi="Calibri" w:cs="Calibri"/>
                <w:color w:val="000000"/>
                <w:sz w:val="21"/>
                <w:szCs w:val="21"/>
              </w:rPr>
              <w:t>D0</w:t>
            </w:r>
            <w:r w:rsidR="00932191">
              <w:rPr>
                <w:rFonts w:ascii="Calibri" w:hAnsi="Calibri" w:cs="Calibri"/>
                <w:color w:val="000000"/>
                <w:sz w:val="21"/>
                <w:szCs w:val="21"/>
              </w:rPr>
              <w:t xml:space="preserve"> - out</w:t>
            </w: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5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GPIO14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GPIO14; HSPI_CLK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6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GPIO12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GPIO12; HSPI_MISO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7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GPIO13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GPIO13; HSPI_MOSI; UART0_CTS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8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VCC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3.3V power supply (VDD)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IR_chip</w:t>
            </w:r>
            <w:proofErr w:type="spellEnd"/>
            <w:r w:rsidR="002A5744">
              <w:rPr>
                <w:rFonts w:ascii="Calibri" w:hAnsi="Calibri" w:cs="Calibri"/>
                <w:color w:val="000000"/>
                <w:sz w:val="21"/>
                <w:szCs w:val="21"/>
              </w:rPr>
              <w:t xml:space="preserve"> </w:t>
            </w:r>
            <w:proofErr w:type="spellStart"/>
            <w:r w:rsidR="002A5744">
              <w:rPr>
                <w:rFonts w:ascii="Calibri" w:hAnsi="Calibri" w:cs="Calibri"/>
                <w:color w:val="000000"/>
                <w:sz w:val="21"/>
                <w:szCs w:val="21"/>
              </w:rPr>
              <w:t>pwr</w:t>
            </w:r>
            <w:proofErr w:type="spellEnd"/>
            <w:r w:rsidR="002A5744">
              <w:rPr>
                <w:rFonts w:ascii="Calibri" w:hAnsi="Calibri" w:cs="Calibri"/>
                <w:color w:val="000000"/>
                <w:sz w:val="21"/>
                <w:szCs w:val="21"/>
              </w:rPr>
              <w:t xml:space="preserve"> supply</w:t>
            </w:r>
          </w:p>
        </w:tc>
      </w:tr>
      <w:tr w:rsidR="001D73CA"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9 </w:t>
            </w:r>
          </w:p>
        </w:tc>
        <w:tc>
          <w:tcPr>
            <w:tcW w:w="113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GND </w:t>
            </w:r>
          </w:p>
        </w:tc>
        <w:tc>
          <w:tcPr>
            <w:tcW w:w="2693"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GND </w:t>
            </w:r>
          </w:p>
        </w:tc>
        <w:tc>
          <w:tcPr>
            <w:tcW w:w="2552"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IR chip</w:t>
            </w:r>
            <w:r w:rsidR="002A5744">
              <w:rPr>
                <w:rFonts w:ascii="Calibri" w:hAnsi="Calibri" w:cs="Calibri"/>
                <w:color w:val="000000"/>
                <w:sz w:val="21"/>
                <w:szCs w:val="21"/>
              </w:rPr>
              <w:t xml:space="preserve"> ground</w:t>
            </w:r>
          </w:p>
        </w:tc>
      </w:tr>
      <w:tr w:rsidR="001D73CA"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10 </w:t>
            </w:r>
          </w:p>
        </w:tc>
        <w:tc>
          <w:tcPr>
            <w:tcW w:w="113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GPIO15 </w:t>
            </w:r>
          </w:p>
        </w:tc>
        <w:tc>
          <w:tcPr>
            <w:tcW w:w="2693"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GPIO15; MTDO; HSPICS; UART0_RTS </w:t>
            </w:r>
          </w:p>
        </w:tc>
        <w:tc>
          <w:tcPr>
            <w:tcW w:w="2552"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11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GPIO2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GPIO2; UART1_TXD </w:t>
            </w:r>
          </w:p>
        </w:tc>
        <w:tc>
          <w:tcPr>
            <w:tcW w:w="2552" w:type="dxa"/>
            <w:tcBorders>
              <w:top w:val="single" w:sz="4" w:space="0" w:color="auto"/>
              <w:left w:val="single" w:sz="4" w:space="0" w:color="auto"/>
              <w:bottom w:val="single" w:sz="4" w:space="0" w:color="auto"/>
              <w:right w:val="single" w:sz="4" w:space="0" w:color="auto"/>
            </w:tcBorders>
          </w:tcPr>
          <w:p w:rsidR="00936260" w:rsidRPr="002A5744" w:rsidRDefault="00936260" w:rsidP="00936260">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Seriale</w:t>
            </w:r>
            <w:proofErr w:type="spellEnd"/>
            <w:r>
              <w:rPr>
                <w:rFonts w:ascii="Calibri" w:hAnsi="Calibri" w:cs="Calibri"/>
                <w:b/>
                <w:color w:val="000000"/>
                <w:sz w:val="21"/>
                <w:szCs w:val="21"/>
              </w:rPr>
              <w:t xml:space="preserve"> </w:t>
            </w:r>
            <w:proofErr w:type="spellStart"/>
            <w:r>
              <w:rPr>
                <w:rFonts w:ascii="Calibri" w:hAnsi="Calibri" w:cs="Calibri"/>
                <w:b/>
                <w:color w:val="000000"/>
                <w:sz w:val="21"/>
                <w:szCs w:val="21"/>
              </w:rPr>
              <w:t>tx</w:t>
            </w:r>
            <w:proofErr w:type="spellEnd"/>
            <w:r>
              <w:rPr>
                <w:rFonts w:ascii="Calibri" w:hAnsi="Calibri" w:cs="Calibri"/>
                <w:b/>
                <w:color w:val="000000"/>
                <w:sz w:val="21"/>
                <w:szCs w:val="21"/>
              </w:rPr>
              <w:t xml:space="preserve"> </w:t>
            </w:r>
            <w:r w:rsidRPr="002A5744">
              <w:rPr>
                <w:rFonts w:ascii="Calibri" w:hAnsi="Calibri" w:cs="Calibri"/>
                <w:b/>
                <w:color w:val="000000"/>
                <w:sz w:val="21"/>
                <w:szCs w:val="21"/>
              </w:rPr>
              <w:t xml:space="preserve">Debug </w:t>
            </w:r>
            <w:r>
              <w:rPr>
                <w:rFonts w:ascii="Calibri" w:hAnsi="Calibri" w:cs="Calibri"/>
                <w:b/>
                <w:color w:val="000000"/>
                <w:sz w:val="21"/>
                <w:szCs w:val="21"/>
              </w:rPr>
              <w:t>– D</w:t>
            </w:r>
            <w:proofErr w:type="gramStart"/>
            <w:r>
              <w:rPr>
                <w:rFonts w:ascii="Calibri" w:hAnsi="Calibri" w:cs="Calibri"/>
                <w:b/>
                <w:color w:val="000000"/>
                <w:sz w:val="21"/>
                <w:szCs w:val="21"/>
              </w:rPr>
              <w:t>4  -</w:t>
            </w:r>
            <w:proofErr w:type="gramEnd"/>
            <w:r>
              <w:rPr>
                <w:rFonts w:ascii="Calibri" w:hAnsi="Calibri" w:cs="Calibri"/>
                <w:b/>
                <w:color w:val="000000"/>
                <w:sz w:val="21"/>
                <w:szCs w:val="21"/>
              </w:rPr>
              <w:t xml:space="preserve"> out   </w:t>
            </w:r>
          </w:p>
        </w:tc>
        <w:tc>
          <w:tcPr>
            <w:tcW w:w="2409" w:type="dxa"/>
            <w:tcBorders>
              <w:top w:val="single" w:sz="4" w:space="0" w:color="auto"/>
              <w:left w:val="single" w:sz="4" w:space="0" w:color="auto"/>
              <w:bottom w:val="single" w:sz="4" w:space="0" w:color="auto"/>
              <w:right w:val="single" w:sz="4" w:space="0" w:color="auto"/>
            </w:tcBorders>
          </w:tcPr>
          <w:p w:rsidR="00936260" w:rsidRPr="002A5744" w:rsidRDefault="00936260" w:rsidP="00936260">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Seriale</w:t>
            </w:r>
            <w:proofErr w:type="spellEnd"/>
            <w:r>
              <w:rPr>
                <w:rFonts w:ascii="Calibri" w:hAnsi="Calibri" w:cs="Calibri"/>
                <w:b/>
                <w:color w:val="000000"/>
                <w:sz w:val="21"/>
                <w:szCs w:val="21"/>
              </w:rPr>
              <w:t xml:space="preserve"> </w:t>
            </w:r>
            <w:proofErr w:type="spellStart"/>
            <w:r>
              <w:rPr>
                <w:rFonts w:ascii="Calibri" w:hAnsi="Calibri" w:cs="Calibri"/>
                <w:b/>
                <w:color w:val="000000"/>
                <w:sz w:val="21"/>
                <w:szCs w:val="21"/>
              </w:rPr>
              <w:t>tx</w:t>
            </w:r>
            <w:proofErr w:type="spellEnd"/>
            <w:r>
              <w:rPr>
                <w:rFonts w:ascii="Calibri" w:hAnsi="Calibri" w:cs="Calibri"/>
                <w:b/>
                <w:color w:val="000000"/>
                <w:sz w:val="21"/>
                <w:szCs w:val="21"/>
              </w:rPr>
              <w:t xml:space="preserve"> </w:t>
            </w:r>
            <w:r w:rsidRPr="002A5744">
              <w:rPr>
                <w:rFonts w:ascii="Calibri" w:hAnsi="Calibri" w:cs="Calibri"/>
                <w:b/>
                <w:color w:val="000000"/>
                <w:sz w:val="21"/>
                <w:szCs w:val="21"/>
              </w:rPr>
              <w:t xml:space="preserve">Debug </w:t>
            </w:r>
            <w:r>
              <w:rPr>
                <w:rFonts w:ascii="Calibri" w:hAnsi="Calibri" w:cs="Calibri"/>
                <w:b/>
                <w:color w:val="000000"/>
                <w:sz w:val="21"/>
                <w:szCs w:val="21"/>
              </w:rPr>
              <w:t>– D</w:t>
            </w:r>
            <w:proofErr w:type="gramStart"/>
            <w:r>
              <w:rPr>
                <w:rFonts w:ascii="Calibri" w:hAnsi="Calibri" w:cs="Calibri"/>
                <w:b/>
                <w:color w:val="000000"/>
                <w:sz w:val="21"/>
                <w:szCs w:val="21"/>
              </w:rPr>
              <w:t>4  -</w:t>
            </w:r>
            <w:proofErr w:type="gramEnd"/>
            <w:r>
              <w:rPr>
                <w:rFonts w:ascii="Calibri" w:hAnsi="Calibri" w:cs="Calibri"/>
                <w:b/>
                <w:color w:val="000000"/>
                <w:sz w:val="21"/>
                <w:szCs w:val="21"/>
              </w:rPr>
              <w:t xml:space="preserve"> out   </w:t>
            </w: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12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GPIO0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GPIO0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Sx</w:t>
            </w:r>
            <w:proofErr w:type="spellEnd"/>
            <w:r>
              <w:rPr>
                <w:rFonts w:ascii="Calibri" w:hAnsi="Calibri" w:cs="Calibri"/>
                <w:color w:val="000000"/>
                <w:sz w:val="21"/>
                <w:szCs w:val="21"/>
              </w:rPr>
              <w:t xml:space="preserve"> led </w:t>
            </w:r>
            <w:proofErr w:type="spellStart"/>
            <w:proofErr w:type="gramStart"/>
            <w:r>
              <w:rPr>
                <w:rFonts w:ascii="Calibri" w:hAnsi="Calibri" w:cs="Calibri"/>
                <w:color w:val="000000"/>
                <w:sz w:val="21"/>
                <w:szCs w:val="21"/>
              </w:rPr>
              <w:t>sel</w:t>
            </w:r>
            <w:proofErr w:type="spellEnd"/>
            <w:r>
              <w:rPr>
                <w:rFonts w:ascii="Calibri" w:hAnsi="Calibri" w:cs="Calibri"/>
                <w:color w:val="000000"/>
                <w:sz w:val="21"/>
                <w:szCs w:val="21"/>
              </w:rPr>
              <w:t xml:space="preserve">  -</w:t>
            </w:r>
            <w:proofErr w:type="gramEnd"/>
            <w:r>
              <w:rPr>
                <w:rFonts w:ascii="Calibri" w:hAnsi="Calibri" w:cs="Calibri"/>
                <w:color w:val="000000"/>
                <w:sz w:val="21"/>
                <w:szCs w:val="21"/>
              </w:rPr>
              <w:t xml:space="preserve">  D3  - out</w:t>
            </w: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13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GPIO4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GPIO4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Ir</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tx</w:t>
            </w:r>
            <w:proofErr w:type="spellEnd"/>
            <w:r>
              <w:rPr>
                <w:rFonts w:ascii="Calibri" w:hAnsi="Calibri" w:cs="Calibri"/>
                <w:color w:val="000000"/>
                <w:sz w:val="21"/>
                <w:szCs w:val="21"/>
              </w:rPr>
              <w:t xml:space="preserve">           </w:t>
            </w:r>
            <w:proofErr w:type="gramStart"/>
            <w:r>
              <w:rPr>
                <w:rFonts w:ascii="Calibri" w:hAnsi="Calibri" w:cs="Calibri"/>
                <w:color w:val="000000"/>
                <w:sz w:val="21"/>
                <w:szCs w:val="21"/>
              </w:rPr>
              <w:t>-  D</w:t>
            </w:r>
            <w:proofErr w:type="gramEnd"/>
            <w:r>
              <w:rPr>
                <w:rFonts w:ascii="Calibri" w:hAnsi="Calibri" w:cs="Calibri"/>
                <w:color w:val="000000"/>
                <w:sz w:val="21"/>
                <w:szCs w:val="21"/>
              </w:rPr>
              <w:t>2  -  out</w:t>
            </w: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Ir</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rx</w:t>
            </w:r>
            <w:proofErr w:type="spellEnd"/>
            <w:r>
              <w:rPr>
                <w:rFonts w:ascii="Calibri" w:hAnsi="Calibri" w:cs="Calibri"/>
                <w:color w:val="000000"/>
                <w:sz w:val="21"/>
                <w:szCs w:val="21"/>
              </w:rPr>
              <w:t xml:space="preserve"> (D5) In</w:t>
            </w: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14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GPIO5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GPIO5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Dx led </w:t>
            </w:r>
            <w:proofErr w:type="spellStart"/>
            <w:r>
              <w:rPr>
                <w:rFonts w:ascii="Calibri" w:hAnsi="Calibri" w:cs="Calibri"/>
                <w:color w:val="000000"/>
                <w:sz w:val="21"/>
                <w:szCs w:val="21"/>
              </w:rPr>
              <w:t>sel</w:t>
            </w:r>
            <w:proofErr w:type="spellEnd"/>
            <w:r>
              <w:rPr>
                <w:rFonts w:ascii="Calibri" w:hAnsi="Calibri" w:cs="Calibri"/>
                <w:color w:val="000000"/>
                <w:sz w:val="21"/>
                <w:szCs w:val="21"/>
              </w:rPr>
              <w:t xml:space="preserve"> - D1 - out</w:t>
            </w: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15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RXD0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UART0_RXD; GPIO3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Rx</w:t>
            </w: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16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TXD0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UART0_TXD; GPIO1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Tx</w:t>
            </w:r>
          </w:p>
        </w:tc>
      </w:tr>
    </w:tbl>
    <w:p w:rsidR="00B32AA3" w:rsidRDefault="00B32AA3">
      <w:pPr>
        <w:rPr>
          <w:lang w:val="it-IT"/>
        </w:rPr>
      </w:pPr>
    </w:p>
    <w:p w:rsidR="00B32AA3" w:rsidRDefault="00B32AA3">
      <w:pPr>
        <w:rPr>
          <w:lang w:val="it-IT"/>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3260"/>
        <w:gridCol w:w="3402"/>
      </w:tblGrid>
      <w:tr w:rsidR="00B32AA3" w:rsidTr="00B32AA3">
        <w:trPr>
          <w:trHeight w:val="120"/>
        </w:trPr>
        <w:tc>
          <w:tcPr>
            <w:tcW w:w="3080" w:type="dxa"/>
          </w:tcPr>
          <w:p w:rsidR="00B32AA3" w:rsidRDefault="00B32AA3">
            <w:pPr>
              <w:pStyle w:val="Default"/>
              <w:rPr>
                <w:sz w:val="21"/>
                <w:szCs w:val="21"/>
              </w:rPr>
            </w:pPr>
            <w:r>
              <w:rPr>
                <w:b/>
                <w:bCs/>
                <w:sz w:val="21"/>
                <w:szCs w:val="21"/>
              </w:rPr>
              <w:t xml:space="preserve">Interface </w:t>
            </w:r>
          </w:p>
        </w:tc>
        <w:tc>
          <w:tcPr>
            <w:tcW w:w="3260" w:type="dxa"/>
          </w:tcPr>
          <w:p w:rsidR="00B32AA3" w:rsidRDefault="00B32AA3">
            <w:pPr>
              <w:pStyle w:val="Default"/>
              <w:rPr>
                <w:sz w:val="21"/>
                <w:szCs w:val="21"/>
              </w:rPr>
            </w:pPr>
            <w:r>
              <w:rPr>
                <w:b/>
                <w:bCs/>
                <w:sz w:val="21"/>
                <w:szCs w:val="21"/>
              </w:rPr>
              <w:t xml:space="preserve">Pin Name </w:t>
            </w:r>
          </w:p>
        </w:tc>
        <w:tc>
          <w:tcPr>
            <w:tcW w:w="3402" w:type="dxa"/>
          </w:tcPr>
          <w:p w:rsidR="00B32AA3" w:rsidRDefault="00B32AA3">
            <w:pPr>
              <w:pStyle w:val="Default"/>
              <w:rPr>
                <w:sz w:val="23"/>
                <w:szCs w:val="23"/>
              </w:rPr>
            </w:pPr>
            <w:r>
              <w:rPr>
                <w:b/>
                <w:bCs/>
                <w:sz w:val="23"/>
                <w:szCs w:val="23"/>
              </w:rPr>
              <w:t xml:space="preserve">Description </w:t>
            </w:r>
          </w:p>
        </w:tc>
      </w:tr>
      <w:tr w:rsidR="00B32AA3" w:rsidTr="00B32AA3">
        <w:trPr>
          <w:trHeight w:val="610"/>
        </w:trPr>
        <w:tc>
          <w:tcPr>
            <w:tcW w:w="3080" w:type="dxa"/>
          </w:tcPr>
          <w:p w:rsidR="00B32AA3" w:rsidRDefault="00B32AA3">
            <w:pPr>
              <w:pStyle w:val="Default"/>
              <w:rPr>
                <w:sz w:val="21"/>
                <w:szCs w:val="21"/>
              </w:rPr>
            </w:pPr>
            <w:r>
              <w:rPr>
                <w:sz w:val="21"/>
                <w:szCs w:val="21"/>
              </w:rPr>
              <w:t xml:space="preserve">HSPI </w:t>
            </w:r>
          </w:p>
        </w:tc>
        <w:tc>
          <w:tcPr>
            <w:tcW w:w="3260" w:type="dxa"/>
          </w:tcPr>
          <w:p w:rsidR="00B32AA3" w:rsidRDefault="00B32AA3">
            <w:pPr>
              <w:pStyle w:val="Default"/>
              <w:rPr>
                <w:sz w:val="21"/>
                <w:szCs w:val="21"/>
              </w:rPr>
            </w:pPr>
            <w:r>
              <w:rPr>
                <w:sz w:val="21"/>
                <w:szCs w:val="21"/>
              </w:rPr>
              <w:t xml:space="preserve">IO12(MISO), </w:t>
            </w:r>
          </w:p>
          <w:p w:rsidR="00B32AA3" w:rsidRDefault="00B32AA3">
            <w:pPr>
              <w:pStyle w:val="Default"/>
              <w:rPr>
                <w:sz w:val="21"/>
                <w:szCs w:val="21"/>
              </w:rPr>
            </w:pPr>
            <w:r>
              <w:rPr>
                <w:sz w:val="21"/>
                <w:szCs w:val="21"/>
              </w:rPr>
              <w:t xml:space="preserve">IO13(MOSI) </w:t>
            </w:r>
          </w:p>
          <w:p w:rsidR="00B32AA3" w:rsidRDefault="00B32AA3">
            <w:pPr>
              <w:pStyle w:val="Default"/>
              <w:rPr>
                <w:sz w:val="21"/>
                <w:szCs w:val="21"/>
              </w:rPr>
            </w:pPr>
            <w:r>
              <w:rPr>
                <w:sz w:val="21"/>
                <w:szCs w:val="21"/>
              </w:rPr>
              <w:t xml:space="preserve">IO14(CLK), </w:t>
            </w:r>
          </w:p>
          <w:p w:rsidR="00B32AA3" w:rsidRDefault="00B32AA3">
            <w:pPr>
              <w:pStyle w:val="Default"/>
              <w:rPr>
                <w:sz w:val="21"/>
                <w:szCs w:val="21"/>
              </w:rPr>
            </w:pPr>
            <w:r>
              <w:rPr>
                <w:sz w:val="21"/>
                <w:szCs w:val="21"/>
              </w:rPr>
              <w:lastRenderedPageBreak/>
              <w:t xml:space="preserve">IO15(CS) </w:t>
            </w:r>
          </w:p>
        </w:tc>
        <w:tc>
          <w:tcPr>
            <w:tcW w:w="3402" w:type="dxa"/>
          </w:tcPr>
          <w:p w:rsidR="00B32AA3" w:rsidRDefault="00B32AA3">
            <w:pPr>
              <w:pStyle w:val="Default"/>
              <w:rPr>
                <w:sz w:val="21"/>
                <w:szCs w:val="21"/>
              </w:rPr>
            </w:pPr>
            <w:r>
              <w:rPr>
                <w:sz w:val="21"/>
                <w:szCs w:val="21"/>
              </w:rPr>
              <w:lastRenderedPageBreak/>
              <w:t xml:space="preserve">SPI </w:t>
            </w:r>
            <w:proofErr w:type="gramStart"/>
            <w:r>
              <w:rPr>
                <w:sz w:val="21"/>
                <w:szCs w:val="21"/>
              </w:rPr>
              <w:t>Flash ,</w:t>
            </w:r>
            <w:proofErr w:type="gramEnd"/>
            <w:r>
              <w:rPr>
                <w:sz w:val="21"/>
                <w:szCs w:val="21"/>
              </w:rPr>
              <w:t xml:space="preserve"> display screen, and MCU can be connected using HSPI interface </w:t>
            </w:r>
          </w:p>
        </w:tc>
      </w:tr>
      <w:tr w:rsidR="00B32AA3" w:rsidTr="00B32AA3">
        <w:trPr>
          <w:trHeight w:val="611"/>
        </w:trPr>
        <w:tc>
          <w:tcPr>
            <w:tcW w:w="3080" w:type="dxa"/>
          </w:tcPr>
          <w:p w:rsidR="00B32AA3" w:rsidRDefault="00B32AA3">
            <w:pPr>
              <w:pStyle w:val="Default"/>
              <w:rPr>
                <w:sz w:val="21"/>
                <w:szCs w:val="21"/>
              </w:rPr>
            </w:pPr>
            <w:r>
              <w:rPr>
                <w:sz w:val="21"/>
                <w:szCs w:val="21"/>
              </w:rPr>
              <w:t xml:space="preserve">PWM </w:t>
            </w:r>
          </w:p>
        </w:tc>
        <w:tc>
          <w:tcPr>
            <w:tcW w:w="3260" w:type="dxa"/>
          </w:tcPr>
          <w:p w:rsidR="00B32AA3" w:rsidRDefault="00B32AA3">
            <w:pPr>
              <w:pStyle w:val="Default"/>
              <w:rPr>
                <w:sz w:val="21"/>
                <w:szCs w:val="21"/>
              </w:rPr>
            </w:pPr>
            <w:r>
              <w:rPr>
                <w:sz w:val="21"/>
                <w:szCs w:val="21"/>
              </w:rPr>
              <w:t xml:space="preserve">IO12(R), </w:t>
            </w:r>
          </w:p>
          <w:p w:rsidR="00B32AA3" w:rsidRDefault="00B32AA3">
            <w:pPr>
              <w:pStyle w:val="Default"/>
              <w:rPr>
                <w:sz w:val="21"/>
                <w:szCs w:val="21"/>
              </w:rPr>
            </w:pPr>
            <w:r>
              <w:rPr>
                <w:sz w:val="21"/>
                <w:szCs w:val="21"/>
              </w:rPr>
              <w:t xml:space="preserve">IO15(G), </w:t>
            </w:r>
          </w:p>
          <w:p w:rsidR="00B32AA3" w:rsidRDefault="00B32AA3">
            <w:pPr>
              <w:pStyle w:val="Default"/>
              <w:rPr>
                <w:sz w:val="21"/>
                <w:szCs w:val="21"/>
              </w:rPr>
            </w:pPr>
            <w:r>
              <w:rPr>
                <w:sz w:val="21"/>
                <w:szCs w:val="21"/>
              </w:rPr>
              <w:t xml:space="preserve">IO13(B) </w:t>
            </w:r>
          </w:p>
        </w:tc>
        <w:tc>
          <w:tcPr>
            <w:tcW w:w="3402" w:type="dxa"/>
          </w:tcPr>
          <w:p w:rsidR="00B32AA3" w:rsidRDefault="00B32AA3">
            <w:pPr>
              <w:pStyle w:val="Default"/>
              <w:rPr>
                <w:sz w:val="21"/>
                <w:szCs w:val="21"/>
              </w:rPr>
            </w:pPr>
            <w:r>
              <w:rPr>
                <w:sz w:val="21"/>
                <w:szCs w:val="21"/>
              </w:rPr>
              <w:t xml:space="preserve">Currently the PWM interface has four channels, but users can extend the channels according to their own needs. PWM interface can be used to control LED lights, buzzers, relays, electronic machines, and so on. </w:t>
            </w:r>
          </w:p>
        </w:tc>
      </w:tr>
      <w:tr w:rsidR="00B32AA3" w:rsidTr="00B32AA3">
        <w:trPr>
          <w:trHeight w:val="610"/>
        </w:trPr>
        <w:tc>
          <w:tcPr>
            <w:tcW w:w="3080" w:type="dxa"/>
          </w:tcPr>
          <w:p w:rsidR="00B32AA3" w:rsidRDefault="00B32AA3">
            <w:pPr>
              <w:pStyle w:val="Default"/>
              <w:rPr>
                <w:sz w:val="21"/>
                <w:szCs w:val="21"/>
              </w:rPr>
            </w:pPr>
            <w:r>
              <w:rPr>
                <w:sz w:val="21"/>
                <w:szCs w:val="21"/>
              </w:rPr>
              <w:t xml:space="preserve">IR Remote Control </w:t>
            </w:r>
          </w:p>
        </w:tc>
        <w:tc>
          <w:tcPr>
            <w:tcW w:w="3260" w:type="dxa"/>
          </w:tcPr>
          <w:p w:rsidR="00B32AA3" w:rsidRDefault="00B32AA3">
            <w:pPr>
              <w:pStyle w:val="Default"/>
              <w:rPr>
                <w:sz w:val="21"/>
                <w:szCs w:val="21"/>
              </w:rPr>
            </w:pPr>
            <w:r>
              <w:rPr>
                <w:sz w:val="21"/>
                <w:szCs w:val="21"/>
              </w:rPr>
              <w:t xml:space="preserve">IO14(IR_T), </w:t>
            </w:r>
          </w:p>
          <w:p w:rsidR="00B32AA3" w:rsidRDefault="00B32AA3">
            <w:pPr>
              <w:pStyle w:val="Default"/>
              <w:rPr>
                <w:sz w:val="21"/>
                <w:szCs w:val="21"/>
              </w:rPr>
            </w:pPr>
            <w:r>
              <w:rPr>
                <w:sz w:val="21"/>
                <w:szCs w:val="21"/>
              </w:rPr>
              <w:t xml:space="preserve">IO5(IR_R) </w:t>
            </w:r>
          </w:p>
        </w:tc>
        <w:tc>
          <w:tcPr>
            <w:tcW w:w="3402" w:type="dxa"/>
          </w:tcPr>
          <w:p w:rsidR="00B32AA3" w:rsidRDefault="00B32AA3">
            <w:pPr>
              <w:pStyle w:val="Default"/>
              <w:rPr>
                <w:sz w:val="21"/>
                <w:szCs w:val="21"/>
              </w:rPr>
            </w:pPr>
            <w:r>
              <w:rPr>
                <w:sz w:val="21"/>
                <w:szCs w:val="21"/>
              </w:rPr>
              <w:t xml:space="preserve">The functionality of Infrared </w:t>
            </w:r>
            <w:proofErr w:type="gramStart"/>
            <w:r>
              <w:rPr>
                <w:sz w:val="21"/>
                <w:szCs w:val="21"/>
              </w:rPr>
              <w:t>remote control</w:t>
            </w:r>
            <w:proofErr w:type="gramEnd"/>
            <w:r>
              <w:rPr>
                <w:sz w:val="21"/>
                <w:szCs w:val="21"/>
              </w:rPr>
              <w:t xml:space="preserve"> interface can be implemented via software programming. NEC coding, modulation, and demodulation are used by this interface. The frequency of modulated carrier signal is 38KHz. </w:t>
            </w:r>
          </w:p>
        </w:tc>
      </w:tr>
      <w:tr w:rsidR="00B32AA3" w:rsidTr="00B32AA3">
        <w:trPr>
          <w:trHeight w:val="610"/>
        </w:trPr>
        <w:tc>
          <w:tcPr>
            <w:tcW w:w="3080" w:type="dxa"/>
          </w:tcPr>
          <w:p w:rsidR="00B32AA3" w:rsidRDefault="00B32AA3">
            <w:pPr>
              <w:pStyle w:val="Default"/>
              <w:rPr>
                <w:sz w:val="21"/>
                <w:szCs w:val="21"/>
              </w:rPr>
            </w:pPr>
            <w:r>
              <w:rPr>
                <w:sz w:val="21"/>
                <w:szCs w:val="21"/>
              </w:rPr>
              <w:t xml:space="preserve">ADC </w:t>
            </w:r>
          </w:p>
        </w:tc>
        <w:tc>
          <w:tcPr>
            <w:tcW w:w="3260" w:type="dxa"/>
          </w:tcPr>
          <w:p w:rsidR="00B32AA3" w:rsidRDefault="00B32AA3">
            <w:pPr>
              <w:pStyle w:val="Default"/>
              <w:rPr>
                <w:sz w:val="21"/>
                <w:szCs w:val="21"/>
              </w:rPr>
            </w:pPr>
            <w:r>
              <w:rPr>
                <w:sz w:val="21"/>
                <w:szCs w:val="21"/>
              </w:rPr>
              <w:t xml:space="preserve">TOUT </w:t>
            </w:r>
          </w:p>
        </w:tc>
        <w:tc>
          <w:tcPr>
            <w:tcW w:w="3402" w:type="dxa"/>
          </w:tcPr>
          <w:p w:rsidR="00B32AA3" w:rsidRDefault="00B32AA3">
            <w:pPr>
              <w:pStyle w:val="Default"/>
              <w:rPr>
                <w:sz w:val="21"/>
                <w:szCs w:val="21"/>
              </w:rPr>
            </w:pPr>
            <w:r>
              <w:rPr>
                <w:sz w:val="21"/>
                <w:szCs w:val="21"/>
              </w:rPr>
              <w:t xml:space="preserve">ESP8266EX integrates a 10-bit analog ADC. It can be used to test the power supply voltage of VDD3P3 (Pin3 and Pin4) and the input power voltage of TOUT (Pin 6). However, these two functions cannot be used simultaneously. This interface is typically used in sensor </w:t>
            </w:r>
          </w:p>
        </w:tc>
      </w:tr>
      <w:tr w:rsidR="00B32AA3" w:rsidRPr="00B32AA3" w:rsidTr="00B32AA3">
        <w:trPr>
          <w:trHeight w:val="274"/>
        </w:trPr>
        <w:tc>
          <w:tcPr>
            <w:tcW w:w="308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bookmarkStart w:id="0" w:name="_Hlk522280852"/>
            <w:r w:rsidRPr="00B32AA3">
              <w:rPr>
                <w:rFonts w:ascii="Calibri" w:hAnsi="Calibri" w:cs="Calibri"/>
                <w:color w:val="000000"/>
                <w:sz w:val="21"/>
                <w:szCs w:val="21"/>
              </w:rPr>
              <w:t xml:space="preserve">I2C </w:t>
            </w:r>
          </w:p>
        </w:tc>
        <w:tc>
          <w:tcPr>
            <w:tcW w:w="326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IO14(SCL),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IO2(SDA) </w:t>
            </w:r>
          </w:p>
        </w:tc>
        <w:tc>
          <w:tcPr>
            <w:tcW w:w="3402"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I2C interface can be used to connect external sensor products and display screens, etc. </w:t>
            </w:r>
          </w:p>
        </w:tc>
      </w:tr>
      <w:tr w:rsidR="00B32AA3" w:rsidRPr="00B32AA3" w:rsidTr="00B32AA3">
        <w:trPr>
          <w:trHeight w:val="1671"/>
        </w:trPr>
        <w:tc>
          <w:tcPr>
            <w:tcW w:w="308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 </w:t>
            </w:r>
          </w:p>
        </w:tc>
        <w:tc>
          <w:tcPr>
            <w:tcW w:w="326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UART0: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TXD(U0TXD),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RXD(U0RXD),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IO15(RTS),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IO13(CTS)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UART1: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IO2(TXD) </w:t>
            </w:r>
          </w:p>
        </w:tc>
        <w:tc>
          <w:tcPr>
            <w:tcW w:w="3402"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Devices with UART interfaces can be connected with the module. Downloading: U0TXD+U0RXD or GPIO2+U0RXD Communicating: UART0: U0TXD, U0RXD, MTDO (U0RTS), MTCK (U0CTS) Debugging: UART1_TXD (GPIO2) can be used to print debugging information. </w:t>
            </w:r>
          </w:p>
        </w:tc>
      </w:tr>
      <w:tr w:rsidR="00B32AA3" w:rsidRPr="00B32AA3" w:rsidTr="00B32AA3">
        <w:trPr>
          <w:trHeight w:val="982"/>
        </w:trPr>
        <w:tc>
          <w:tcPr>
            <w:tcW w:w="9742" w:type="dxa"/>
            <w:gridSpan w:val="3"/>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By default, UART0 will output some printed information when the device is powered on and is booting up. If this issue exerts influence on some specific applications, users can exchange the inner pins of UART when initializing, that is to say, exchange U0TXD, U0RXD with U0RTS, U0CTS. </w:t>
            </w:r>
          </w:p>
        </w:tc>
      </w:tr>
      <w:tr w:rsidR="00B32AA3" w:rsidRPr="00B32AA3" w:rsidTr="00B32AA3">
        <w:trPr>
          <w:trHeight w:val="1144"/>
        </w:trPr>
        <w:tc>
          <w:tcPr>
            <w:tcW w:w="308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I2S </w:t>
            </w:r>
          </w:p>
        </w:tc>
        <w:tc>
          <w:tcPr>
            <w:tcW w:w="3260" w:type="dxa"/>
          </w:tcPr>
          <w:p w:rsidR="00B32AA3" w:rsidRPr="00B32AA3" w:rsidRDefault="00B32AA3" w:rsidP="00B32AA3">
            <w:pPr>
              <w:autoSpaceDE w:val="0"/>
              <w:autoSpaceDN w:val="0"/>
              <w:adjustRightInd w:val="0"/>
              <w:spacing w:after="0" w:line="240" w:lineRule="auto"/>
              <w:rPr>
                <w:rFonts w:ascii="Microsoft YaHei" w:eastAsia="Microsoft YaHei" w:hAnsi="Calibri" w:cs="Microsoft YaHei"/>
                <w:color w:val="000000"/>
                <w:sz w:val="21"/>
                <w:szCs w:val="21"/>
              </w:rPr>
            </w:pPr>
            <w:r w:rsidRPr="00B32AA3">
              <w:rPr>
                <w:rFonts w:ascii="Calibri" w:hAnsi="Calibri" w:cs="Calibri"/>
                <w:color w:val="000000"/>
                <w:sz w:val="21"/>
                <w:szCs w:val="21"/>
              </w:rPr>
              <w:t>I2S Input</w:t>
            </w:r>
            <w:r w:rsidRPr="00B32AA3">
              <w:rPr>
                <w:rFonts w:ascii="Microsoft YaHei" w:eastAsia="Microsoft YaHei" w:hAnsi="Calibri" w:cs="Microsoft YaHei" w:hint="eastAsia"/>
                <w:color w:val="000000"/>
                <w:sz w:val="21"/>
                <w:szCs w:val="21"/>
              </w:rPr>
              <w:t>：</w:t>
            </w:r>
            <w:r w:rsidRPr="00B32AA3">
              <w:rPr>
                <w:rFonts w:ascii="Microsoft YaHei" w:eastAsia="Microsoft YaHei" w:hAnsi="Calibri" w:cs="Microsoft YaHe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IO12 (I2SI_DATA</w:t>
            </w:r>
            <w:proofErr w:type="gramStart"/>
            <w:r w:rsidRPr="00B32AA3">
              <w:rPr>
                <w:rFonts w:ascii="Calibri" w:eastAsia="Microsoft YaHei" w:hAnsi="Calibri" w:cs="Calibri"/>
                <w:color w:val="000000"/>
                <w:sz w:val="21"/>
                <w:szCs w:val="21"/>
              </w:rPr>
              <w:t>) ;</w:t>
            </w:r>
            <w:proofErr w:type="gramEnd"/>
            <w:r w:rsidRPr="00B32AA3">
              <w:rPr>
                <w:rFonts w:ascii="Calibri" w:eastAsia="Microsoft YaHei" w:hAnsi="Calibri" w:cs="Calibr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IO13 (I2SI_</w:t>
            </w:r>
            <w:proofErr w:type="gramStart"/>
            <w:r w:rsidRPr="00B32AA3">
              <w:rPr>
                <w:rFonts w:ascii="Calibri" w:eastAsia="Microsoft YaHei" w:hAnsi="Calibri" w:cs="Calibri"/>
                <w:color w:val="000000"/>
                <w:sz w:val="21"/>
                <w:szCs w:val="21"/>
              </w:rPr>
              <w:t>BCK )</w:t>
            </w:r>
            <w:proofErr w:type="gramEnd"/>
            <w:r w:rsidRPr="00B32AA3">
              <w:rPr>
                <w:rFonts w:ascii="Calibri" w:eastAsia="Microsoft YaHei" w:hAnsi="Calibri" w:cs="Calibr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 xml:space="preserve">IO14 (I2SI_WS); </w:t>
            </w:r>
          </w:p>
        </w:tc>
        <w:tc>
          <w:tcPr>
            <w:tcW w:w="3402"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I2S interface is mainly used for collecting, processing, and transmission of audio data. </w:t>
            </w:r>
          </w:p>
        </w:tc>
      </w:tr>
      <w:tr w:rsidR="00B32AA3" w:rsidRPr="00B32AA3" w:rsidTr="00B32AA3">
        <w:trPr>
          <w:trHeight w:val="939"/>
        </w:trPr>
        <w:tc>
          <w:tcPr>
            <w:tcW w:w="9742" w:type="dxa"/>
            <w:gridSpan w:val="3"/>
          </w:tcPr>
          <w:p w:rsidR="00B32AA3" w:rsidRPr="00B32AA3" w:rsidRDefault="00B32AA3" w:rsidP="00B32AA3">
            <w:pPr>
              <w:autoSpaceDE w:val="0"/>
              <w:autoSpaceDN w:val="0"/>
              <w:adjustRightInd w:val="0"/>
              <w:spacing w:after="0" w:line="240" w:lineRule="auto"/>
              <w:rPr>
                <w:rFonts w:ascii="Microsoft YaHei" w:eastAsia="Microsoft YaHei" w:hAnsi="Calibri" w:cs="Microsoft YaHei"/>
                <w:color w:val="000000"/>
                <w:sz w:val="21"/>
                <w:szCs w:val="21"/>
              </w:rPr>
            </w:pPr>
            <w:r w:rsidRPr="00B32AA3">
              <w:rPr>
                <w:rFonts w:ascii="Calibri" w:hAnsi="Calibri" w:cs="Calibri"/>
                <w:color w:val="000000"/>
                <w:sz w:val="21"/>
                <w:szCs w:val="21"/>
              </w:rPr>
              <w:t xml:space="preserve">I2S </w:t>
            </w:r>
            <w:proofErr w:type="gramStart"/>
            <w:r w:rsidRPr="00B32AA3">
              <w:rPr>
                <w:rFonts w:ascii="Calibri" w:hAnsi="Calibri" w:cs="Calibri"/>
                <w:color w:val="000000"/>
                <w:sz w:val="21"/>
                <w:szCs w:val="21"/>
              </w:rPr>
              <w:t>Output:</w:t>
            </w:r>
            <w:r w:rsidRPr="00B32AA3">
              <w:rPr>
                <w:rFonts w:ascii="Microsoft YaHei" w:eastAsia="Microsoft YaHei" w:hAnsi="Calibri" w:cs="Microsoft YaHei" w:hint="eastAsia"/>
                <w:color w:val="000000"/>
                <w:sz w:val="21"/>
                <w:szCs w:val="21"/>
              </w:rPr>
              <w:t>：</w:t>
            </w:r>
            <w:proofErr w:type="gramEnd"/>
            <w:r w:rsidRPr="00B32AA3">
              <w:rPr>
                <w:rFonts w:ascii="Microsoft YaHei" w:eastAsia="Microsoft YaHei" w:hAnsi="Calibri" w:cs="Microsoft YaHe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IO15 (I2SO_</w:t>
            </w:r>
            <w:proofErr w:type="gramStart"/>
            <w:r w:rsidRPr="00B32AA3">
              <w:rPr>
                <w:rFonts w:ascii="Calibri" w:eastAsia="Microsoft YaHei" w:hAnsi="Calibri" w:cs="Calibri"/>
                <w:color w:val="000000"/>
                <w:sz w:val="21"/>
                <w:szCs w:val="21"/>
              </w:rPr>
              <w:t>BCK )</w:t>
            </w:r>
            <w:proofErr w:type="gramEnd"/>
            <w:r w:rsidRPr="00B32AA3">
              <w:rPr>
                <w:rFonts w:ascii="Calibri" w:eastAsia="Microsoft YaHei" w:hAnsi="Calibri" w:cs="Calibr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 xml:space="preserve">IO3 (I2SO_DATA);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IO2 (I2SO_</w:t>
            </w:r>
            <w:proofErr w:type="gramStart"/>
            <w:r w:rsidRPr="00B32AA3">
              <w:rPr>
                <w:rFonts w:ascii="Calibri" w:eastAsia="Microsoft YaHei" w:hAnsi="Calibri" w:cs="Calibri"/>
                <w:color w:val="000000"/>
                <w:sz w:val="21"/>
                <w:szCs w:val="21"/>
              </w:rPr>
              <w:t>WS )</w:t>
            </w:r>
            <w:proofErr w:type="gramEnd"/>
            <w:r w:rsidRPr="00B32AA3">
              <w:rPr>
                <w:rFonts w:ascii="Calibri" w:eastAsia="Microsoft YaHei" w:hAnsi="Calibri" w:cs="Calibri"/>
                <w:color w:val="000000"/>
                <w:sz w:val="21"/>
                <w:szCs w:val="21"/>
              </w:rPr>
              <w:t xml:space="preserve">. </w:t>
            </w:r>
          </w:p>
        </w:tc>
      </w:tr>
      <w:bookmarkEnd w:id="0"/>
    </w:tbl>
    <w:p w:rsidR="00B32AA3" w:rsidRDefault="00B32AA3">
      <w:pPr>
        <w:rPr>
          <w:lang w:val="it-IT"/>
        </w:rPr>
      </w:pPr>
    </w:p>
    <w:p w:rsidR="00B32AA3" w:rsidRDefault="00B32AA3">
      <w:pPr>
        <w:rPr>
          <w:lang w:val="it-IT"/>
        </w:rPr>
      </w:pPr>
      <w:proofErr w:type="spellStart"/>
      <w:r>
        <w:rPr>
          <w:lang w:val="it-IT"/>
        </w:rPr>
        <w:t>Wemos</w:t>
      </w:r>
      <w:proofErr w:type="spellEnd"/>
      <w:r>
        <w:rPr>
          <w:lang w:val="it-IT"/>
        </w:rPr>
        <w:t xml:space="preserve"> </w:t>
      </w:r>
      <w:proofErr w:type="spellStart"/>
      <w:r>
        <w:rPr>
          <w:lang w:val="it-IT"/>
        </w:rPr>
        <w:t>Tx</w:t>
      </w:r>
      <w:proofErr w:type="spellEnd"/>
      <w:r>
        <w:rPr>
          <w:lang w:val="it-IT"/>
        </w:rPr>
        <w:t xml:space="preserve"> </w:t>
      </w:r>
      <w:proofErr w:type="spellStart"/>
      <w:r>
        <w:rPr>
          <w:lang w:val="it-IT"/>
        </w:rPr>
        <w:t>ir</w:t>
      </w:r>
      <w:proofErr w:type="spellEnd"/>
    </w:p>
    <w:p w:rsidR="0065576C" w:rsidRDefault="0065576C">
      <w:pPr>
        <w:rPr>
          <w:lang w:val="it-IT"/>
        </w:rPr>
      </w:pPr>
    </w:p>
    <w:p w:rsidR="0065576C" w:rsidRDefault="0065576C" w:rsidP="004166B2">
      <w:pPr>
        <w:pStyle w:val="Titolo2"/>
        <w:rPr>
          <w:lang w:val="it-IT"/>
        </w:rPr>
      </w:pPr>
      <w:r>
        <w:rPr>
          <w:lang w:val="it-IT"/>
        </w:rPr>
        <w:t xml:space="preserve">Arduino </w:t>
      </w:r>
      <w:proofErr w:type="spellStart"/>
      <w:r>
        <w:rPr>
          <w:lang w:val="it-IT"/>
        </w:rPr>
        <w:t>ATmega</w:t>
      </w:r>
      <w:proofErr w:type="spellEnd"/>
      <w:r>
        <w:rPr>
          <w:lang w:val="it-IT"/>
        </w:rPr>
        <w:t xml:space="preserve"> 2560</w:t>
      </w:r>
      <w:r w:rsidR="004166B2">
        <w:rPr>
          <w:lang w:val="it-IT"/>
        </w:rPr>
        <w:t xml:space="preserve"> pin </w:t>
      </w:r>
      <w:proofErr w:type="spellStart"/>
      <w:r w:rsidR="004166B2">
        <w:rPr>
          <w:lang w:val="it-IT"/>
        </w:rPr>
        <w:t>assignement</w:t>
      </w:r>
      <w:proofErr w:type="spellEnd"/>
      <w:r w:rsidR="004166B2">
        <w:rPr>
          <w:lang w:val="it-IT"/>
        </w:rPr>
        <w:t xml:space="preserve"> </w:t>
      </w:r>
      <w:proofErr w:type="spellStart"/>
      <w:r w:rsidR="004166B2">
        <w:rPr>
          <w:lang w:val="it-IT"/>
        </w:rPr>
        <w:t>table</w:t>
      </w:r>
      <w:proofErr w:type="spellEnd"/>
    </w:p>
    <w:p w:rsidR="004166B2" w:rsidRPr="004166B2" w:rsidRDefault="004166B2" w:rsidP="004166B2">
      <w:pPr>
        <w:rPr>
          <w:lang w:val="it-IT"/>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2"/>
        <w:gridCol w:w="1800"/>
        <w:gridCol w:w="3351"/>
        <w:gridCol w:w="3065"/>
      </w:tblGrid>
      <w:tr w:rsidR="00A73F0B" w:rsidRPr="0065576C" w:rsidTr="00A73F0B">
        <w:trPr>
          <w:tblCellSpacing w:w="15" w:type="dxa"/>
        </w:trPr>
        <w:tc>
          <w:tcPr>
            <w:tcW w:w="710" w:type="pct"/>
            <w:vAlign w:val="center"/>
            <w:hideMark/>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lastRenderedPageBreak/>
              <w:t xml:space="preserve">Used for </w:t>
            </w:r>
          </w:p>
        </w:tc>
        <w:tc>
          <w:tcPr>
            <w:tcW w:w="919" w:type="pct"/>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Schematic Name</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Pin Name</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Mapped Pin Name</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725"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568"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725"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568"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0B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 (PWM)</w:t>
            </w:r>
          </w:p>
        </w:tc>
      </w:tr>
      <w:tr w:rsidR="00A73F0B" w:rsidRPr="0065576C" w:rsidTr="00A73F0B">
        <w:trPr>
          <w:tblCellSpacing w:w="15" w:type="dxa"/>
        </w:trPr>
        <w:tc>
          <w:tcPr>
            <w:tcW w:w="710" w:type="pct"/>
            <w:vAlign w:val="center"/>
          </w:tcPr>
          <w:p w:rsidR="00A73F0B" w:rsidRPr="00A73F0B" w:rsidRDefault="00A73F0B" w:rsidP="00A73F0B">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Lidar </w:t>
            </w:r>
            <w:proofErr w:type="spellStart"/>
            <w:r w:rsidRPr="00A73F0B">
              <w:rPr>
                <w:rFonts w:asciiTheme="majorHAnsi" w:eastAsia="Times New Roman" w:hAnsiTheme="majorHAnsi" w:cstheme="majorHAnsi"/>
                <w:sz w:val="24"/>
                <w:szCs w:val="24"/>
              </w:rPr>
              <w:t>rx</w:t>
            </w:r>
            <w:proofErr w:type="spellEnd"/>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PWMH.1</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PE0 </w:t>
            </w:r>
            <w:proofErr w:type="gramStart"/>
            <w:r w:rsidRPr="00A73F0B">
              <w:rPr>
                <w:rFonts w:asciiTheme="majorHAnsi" w:eastAsia="Times New Roman" w:hAnsiTheme="majorHAnsi" w:cstheme="majorHAnsi"/>
                <w:sz w:val="24"/>
                <w:szCs w:val="24"/>
              </w:rPr>
              <w:t>( RXD</w:t>
            </w:r>
            <w:proofErr w:type="gramEnd"/>
            <w:r w:rsidRPr="00A73F0B">
              <w:rPr>
                <w:rFonts w:asciiTheme="majorHAnsi" w:eastAsia="Times New Roman" w:hAnsiTheme="majorHAnsi" w:cstheme="majorHAnsi"/>
                <w:sz w:val="24"/>
                <w:szCs w:val="24"/>
              </w:rPr>
              <w:t>0/PCINT8 )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0 (RX0)</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w:t>
            </w: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PE1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 (TX0)</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PE2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0/AIN0 )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A2</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PWML.6</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PE3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3A/AIN1 )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B2</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PWMH.2</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3B/INT4 )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B1</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PWMH.3</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3C/INT5 )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PE6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3/INT6 )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PE7 </w:t>
            </w:r>
            <w:proofErr w:type="gramStart"/>
            <w:r w:rsidRPr="00A73F0B">
              <w:rPr>
                <w:rFonts w:asciiTheme="majorHAnsi" w:eastAsia="Times New Roman" w:hAnsiTheme="majorHAnsi" w:cstheme="majorHAnsi"/>
                <w:sz w:val="24"/>
                <w:szCs w:val="24"/>
              </w:rPr>
              <w:t>( CLKO</w:t>
            </w:r>
            <w:proofErr w:type="gramEnd"/>
            <w:r w:rsidRPr="00A73F0B">
              <w:rPr>
                <w:rFonts w:asciiTheme="majorHAnsi" w:eastAsia="Times New Roman" w:hAnsiTheme="majorHAnsi" w:cstheme="majorHAnsi"/>
                <w:sz w:val="24"/>
                <w:szCs w:val="24"/>
              </w:rPr>
              <w:t>/ICP3/INT7 )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PH0 </w:t>
            </w:r>
            <w:proofErr w:type="gramStart"/>
            <w:r w:rsidRPr="00A73F0B">
              <w:rPr>
                <w:rFonts w:asciiTheme="majorHAnsi" w:eastAsia="Times New Roman" w:hAnsiTheme="majorHAnsi" w:cstheme="majorHAnsi"/>
                <w:sz w:val="24"/>
                <w:szCs w:val="24"/>
              </w:rPr>
              <w:t>( RXD</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17 (RX2)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PH1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16 (TX2)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PH2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A1</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PWML.7</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PH3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4A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6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4B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7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4C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8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PH6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2B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9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PB0 </w:t>
            </w:r>
            <w:proofErr w:type="gramStart"/>
            <w:r w:rsidRPr="00A73F0B">
              <w:rPr>
                <w:rFonts w:asciiTheme="majorHAnsi" w:eastAsia="Times New Roman" w:hAnsiTheme="majorHAnsi" w:cstheme="majorHAnsi"/>
                <w:sz w:val="24"/>
                <w:szCs w:val="24"/>
              </w:rPr>
              <w:t>( SS</w:t>
            </w:r>
            <w:proofErr w:type="gramEnd"/>
            <w:r w:rsidRPr="00A73F0B">
              <w:rPr>
                <w:rFonts w:asciiTheme="majorHAnsi" w:eastAsia="Times New Roman" w:hAnsiTheme="majorHAnsi" w:cstheme="majorHAnsi"/>
                <w:sz w:val="24"/>
                <w:szCs w:val="24"/>
              </w:rPr>
              <w:t>/PCINT0 )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53 (SS)</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PB1 </w:t>
            </w:r>
            <w:proofErr w:type="gramStart"/>
            <w:r w:rsidRPr="00A73F0B">
              <w:rPr>
                <w:rFonts w:asciiTheme="majorHAnsi" w:eastAsia="Times New Roman" w:hAnsiTheme="majorHAnsi" w:cstheme="majorHAnsi"/>
                <w:sz w:val="24"/>
                <w:szCs w:val="24"/>
              </w:rPr>
              <w:t>( SCK</w:t>
            </w:r>
            <w:proofErr w:type="gramEnd"/>
            <w:r w:rsidRPr="00A73F0B">
              <w:rPr>
                <w:rFonts w:asciiTheme="majorHAnsi" w:eastAsia="Times New Roman" w:hAnsiTheme="majorHAnsi" w:cstheme="majorHAnsi"/>
                <w:sz w:val="24"/>
                <w:szCs w:val="24"/>
              </w:rPr>
              <w:t>/PCINT1 )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52 (SCK)</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PB2 </w:t>
            </w:r>
            <w:proofErr w:type="gramStart"/>
            <w:r w:rsidRPr="00A73F0B">
              <w:rPr>
                <w:rFonts w:asciiTheme="majorHAnsi" w:eastAsia="Times New Roman" w:hAnsiTheme="majorHAnsi" w:cstheme="majorHAnsi"/>
                <w:sz w:val="24"/>
                <w:szCs w:val="24"/>
              </w:rPr>
              <w:t>( MOSI</w:t>
            </w:r>
            <w:proofErr w:type="gramEnd"/>
            <w:r w:rsidRPr="00A73F0B">
              <w:rPr>
                <w:rFonts w:asciiTheme="majorHAnsi" w:eastAsia="Times New Roman" w:hAnsiTheme="majorHAnsi" w:cstheme="majorHAnsi"/>
                <w:sz w:val="24"/>
                <w:szCs w:val="24"/>
              </w:rPr>
              <w:t>/PCINT2 )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51 (MOSI)</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PB3 </w:t>
            </w:r>
            <w:proofErr w:type="gramStart"/>
            <w:r w:rsidRPr="00A73F0B">
              <w:rPr>
                <w:rFonts w:asciiTheme="majorHAnsi" w:eastAsia="Times New Roman" w:hAnsiTheme="majorHAnsi" w:cstheme="majorHAnsi"/>
                <w:sz w:val="24"/>
                <w:szCs w:val="24"/>
              </w:rPr>
              <w:t>( MISO</w:t>
            </w:r>
            <w:proofErr w:type="gramEnd"/>
            <w:r w:rsidRPr="00A73F0B">
              <w:rPr>
                <w:rFonts w:asciiTheme="majorHAnsi" w:eastAsia="Times New Roman" w:hAnsiTheme="majorHAnsi" w:cstheme="majorHAnsi"/>
                <w:sz w:val="24"/>
                <w:szCs w:val="24"/>
              </w:rPr>
              <w:t>/PCINT3 )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50 (MISO)</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2A/PCINT4 )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10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1A/PCINT5 )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11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PB6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1B/PCINT6 )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12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PB7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0A/OC1C/PCINT7 )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13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PH7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4 )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PG3 </w:t>
            </w:r>
            <w:proofErr w:type="gramStart"/>
            <w:r w:rsidRPr="00A73F0B">
              <w:rPr>
                <w:rFonts w:asciiTheme="majorHAnsi" w:eastAsia="Times New Roman" w:hAnsiTheme="majorHAnsi" w:cstheme="majorHAnsi"/>
                <w:sz w:val="24"/>
                <w:szCs w:val="24"/>
              </w:rPr>
              <w:t>( TOSC</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PG4 </w:t>
            </w:r>
            <w:proofErr w:type="gramStart"/>
            <w:r w:rsidRPr="00A73F0B">
              <w:rPr>
                <w:rFonts w:asciiTheme="majorHAnsi" w:eastAsia="Times New Roman" w:hAnsiTheme="majorHAnsi" w:cstheme="majorHAnsi"/>
                <w:sz w:val="24"/>
                <w:szCs w:val="24"/>
              </w:rPr>
              <w:t>( TOSC</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RESET</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RESET</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XTAL2</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XTAL1</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PL0 </w:t>
            </w:r>
            <w:proofErr w:type="gramStart"/>
            <w:r w:rsidRPr="00A73F0B">
              <w:rPr>
                <w:rFonts w:asciiTheme="majorHAnsi" w:eastAsia="Times New Roman" w:hAnsiTheme="majorHAnsi" w:cstheme="majorHAnsi"/>
                <w:sz w:val="24"/>
                <w:szCs w:val="24"/>
              </w:rPr>
              <w:t>( ICP</w:t>
            </w:r>
            <w:proofErr w:type="gramEnd"/>
            <w:r w:rsidRPr="00A73F0B">
              <w:rPr>
                <w:rFonts w:asciiTheme="majorHAnsi" w:eastAsia="Times New Roman" w:hAnsiTheme="majorHAnsi" w:cstheme="majorHAnsi"/>
                <w:sz w:val="24"/>
                <w:szCs w:val="24"/>
              </w:rPr>
              <w:t>4 )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49</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PL1 </w:t>
            </w:r>
            <w:proofErr w:type="gramStart"/>
            <w:r w:rsidRPr="00A73F0B">
              <w:rPr>
                <w:rFonts w:asciiTheme="majorHAnsi" w:eastAsia="Times New Roman" w:hAnsiTheme="majorHAnsi" w:cstheme="majorHAnsi"/>
                <w:sz w:val="24"/>
                <w:szCs w:val="24"/>
              </w:rPr>
              <w:t>( ICP</w:t>
            </w:r>
            <w:proofErr w:type="gramEnd"/>
            <w:r w:rsidRPr="00A73F0B">
              <w:rPr>
                <w:rFonts w:asciiTheme="majorHAnsi" w:eastAsia="Times New Roman" w:hAnsiTheme="majorHAnsi" w:cstheme="majorHAnsi"/>
                <w:sz w:val="24"/>
                <w:szCs w:val="24"/>
              </w:rPr>
              <w: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48</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PL2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47</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PL3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5A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46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5B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45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5C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44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PL6</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43</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PL7</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PD0 </w:t>
            </w:r>
            <w:proofErr w:type="gramStart"/>
            <w:r w:rsidRPr="00A73F0B">
              <w:rPr>
                <w:rFonts w:asciiTheme="majorHAnsi" w:eastAsia="Times New Roman" w:hAnsiTheme="majorHAnsi" w:cstheme="majorHAnsi"/>
                <w:sz w:val="24"/>
                <w:szCs w:val="24"/>
              </w:rPr>
              <w:t>( SCL</w:t>
            </w:r>
            <w:proofErr w:type="gramEnd"/>
            <w:r w:rsidRPr="00A73F0B">
              <w:rPr>
                <w:rFonts w:asciiTheme="majorHAnsi" w:eastAsia="Times New Roman" w:hAnsiTheme="majorHAnsi" w:cstheme="majorHAnsi"/>
                <w:sz w:val="24"/>
                <w:szCs w:val="24"/>
              </w:rPr>
              <w:t>/INT0 )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21 (SCL)</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PD1 </w:t>
            </w:r>
            <w:proofErr w:type="gramStart"/>
            <w:r w:rsidRPr="00A73F0B">
              <w:rPr>
                <w:rFonts w:asciiTheme="majorHAnsi" w:eastAsia="Times New Roman" w:hAnsiTheme="majorHAnsi" w:cstheme="majorHAnsi"/>
                <w:sz w:val="24"/>
                <w:szCs w:val="24"/>
              </w:rPr>
              <w:t>( SDA</w:t>
            </w:r>
            <w:proofErr w:type="gramEnd"/>
            <w:r w:rsidRPr="00A73F0B">
              <w:rPr>
                <w:rFonts w:asciiTheme="majorHAnsi" w:eastAsia="Times New Roman" w:hAnsiTheme="majorHAnsi" w:cstheme="majorHAnsi"/>
                <w:sz w:val="24"/>
                <w:szCs w:val="24"/>
              </w:rPr>
              <w:t>/INT1 )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20 (SDA)</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PD2 </w:t>
            </w:r>
            <w:proofErr w:type="gramStart"/>
            <w:r w:rsidRPr="00A73F0B">
              <w:rPr>
                <w:rFonts w:asciiTheme="majorHAnsi" w:eastAsia="Times New Roman" w:hAnsiTheme="majorHAnsi" w:cstheme="majorHAnsi"/>
                <w:sz w:val="24"/>
                <w:szCs w:val="24"/>
              </w:rPr>
              <w:t>( RXDI</w:t>
            </w:r>
            <w:proofErr w:type="gramEnd"/>
            <w:r w:rsidRPr="00A73F0B">
              <w:rPr>
                <w:rFonts w:asciiTheme="majorHAnsi" w:eastAsia="Times New Roman" w:hAnsiTheme="majorHAnsi" w:cstheme="majorHAnsi"/>
                <w:sz w:val="24"/>
                <w:szCs w:val="24"/>
              </w:rPr>
              <w:t>/INT2 )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19 (RX1)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PD3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1/INT3 )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18 (TX1)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PD4 </w:t>
            </w:r>
            <w:proofErr w:type="gramStart"/>
            <w:r w:rsidRPr="00A73F0B">
              <w:rPr>
                <w:rFonts w:asciiTheme="majorHAnsi" w:eastAsia="Times New Roman" w:hAnsiTheme="majorHAnsi" w:cstheme="majorHAnsi"/>
                <w:sz w:val="24"/>
                <w:szCs w:val="24"/>
              </w:rPr>
              <w:t>( ICP</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PD5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PD6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PD7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38</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PG0 </w:t>
            </w:r>
            <w:proofErr w:type="gramStart"/>
            <w:r w:rsidRPr="00A73F0B">
              <w:rPr>
                <w:rFonts w:asciiTheme="majorHAnsi" w:eastAsia="Times New Roman" w:hAnsiTheme="majorHAnsi" w:cstheme="majorHAnsi"/>
                <w:sz w:val="24"/>
                <w:szCs w:val="24"/>
              </w:rPr>
              <w:t>( WR</w:t>
            </w:r>
            <w:proofErr w:type="gramEnd"/>
            <w:r w:rsidRPr="00A73F0B">
              <w:rPr>
                <w:rFonts w:asciiTheme="majorHAnsi" w:eastAsia="Times New Roman" w:hAnsiTheme="majorHAnsi" w:cstheme="majorHAnsi"/>
                <w:sz w:val="24"/>
                <w:szCs w:val="24"/>
              </w:rPr>
              <w:t xml:space="preserve">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PG1 </w:t>
            </w:r>
            <w:proofErr w:type="gramStart"/>
            <w:r w:rsidRPr="00A73F0B">
              <w:rPr>
                <w:rFonts w:asciiTheme="majorHAnsi" w:eastAsia="Times New Roman" w:hAnsiTheme="majorHAnsi" w:cstheme="majorHAnsi"/>
                <w:sz w:val="24"/>
                <w:szCs w:val="24"/>
              </w:rPr>
              <w:t>( RD</w:t>
            </w:r>
            <w:proofErr w:type="gramEnd"/>
            <w:r w:rsidRPr="00A73F0B">
              <w:rPr>
                <w:rFonts w:asciiTheme="majorHAnsi" w:eastAsia="Times New Roman" w:hAnsiTheme="majorHAnsi" w:cstheme="majorHAnsi"/>
                <w:sz w:val="24"/>
                <w:szCs w:val="24"/>
              </w:rPr>
              <w:t xml:space="preserve">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40</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PC0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8 )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37</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PC1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9 )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36</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PC2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35</w:t>
            </w:r>
          </w:p>
        </w:tc>
      </w:tr>
      <w:tr w:rsidR="004166B2" w:rsidRPr="0065576C" w:rsidTr="00C85E0D">
        <w:trPr>
          <w:tblCellSpacing w:w="15" w:type="dxa"/>
        </w:trPr>
        <w:tc>
          <w:tcPr>
            <w:tcW w:w="710"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Led </w:t>
            </w:r>
            <w:r w:rsidR="008D273B">
              <w:rPr>
                <w:rFonts w:asciiTheme="majorHAnsi" w:eastAsia="Times New Roman" w:hAnsiTheme="majorHAnsi" w:cstheme="majorHAnsi"/>
                <w:sz w:val="24"/>
                <w:szCs w:val="24"/>
              </w:rPr>
              <w:t>3</w:t>
            </w: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XIOH.</w:t>
            </w:r>
            <w:r w:rsidR="008D273B">
              <w:rPr>
                <w:rFonts w:asciiTheme="majorHAnsi" w:eastAsia="Times New Roman" w:hAnsiTheme="majorHAnsi" w:cstheme="majorHAnsi"/>
                <w:sz w:val="24"/>
                <w:szCs w:val="24"/>
              </w:rPr>
              <w:t>4</w:t>
            </w: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PC3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34</w:t>
            </w:r>
          </w:p>
        </w:tc>
      </w:tr>
      <w:tr w:rsidR="004166B2" w:rsidRPr="0065576C" w:rsidTr="00C85E0D">
        <w:trPr>
          <w:tblCellSpacing w:w="15" w:type="dxa"/>
        </w:trPr>
        <w:tc>
          <w:tcPr>
            <w:tcW w:w="710"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Led </w:t>
            </w:r>
            <w:r w:rsidR="008D273B">
              <w:rPr>
                <w:rFonts w:asciiTheme="majorHAnsi" w:eastAsia="Times New Roman" w:hAnsiTheme="majorHAnsi" w:cstheme="majorHAnsi"/>
                <w:sz w:val="24"/>
                <w:szCs w:val="24"/>
              </w:rPr>
              <w:t>2</w:t>
            </w:r>
          </w:p>
        </w:tc>
        <w:tc>
          <w:tcPr>
            <w:tcW w:w="919" w:type="pct"/>
          </w:tcPr>
          <w:p w:rsidR="004166B2" w:rsidRPr="00A73F0B" w:rsidRDefault="008D273B"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XIOH.5</w:t>
            </w: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PC4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33</w:t>
            </w:r>
          </w:p>
        </w:tc>
      </w:tr>
      <w:tr w:rsidR="004166B2" w:rsidRPr="0065576C" w:rsidTr="00C85E0D">
        <w:trPr>
          <w:tblCellSpacing w:w="15" w:type="dxa"/>
        </w:trPr>
        <w:tc>
          <w:tcPr>
            <w:tcW w:w="710"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Led </w:t>
            </w:r>
            <w:r w:rsidR="008D273B">
              <w:rPr>
                <w:rFonts w:asciiTheme="majorHAnsi" w:eastAsia="Times New Roman" w:hAnsiTheme="majorHAnsi" w:cstheme="majorHAnsi"/>
                <w:sz w:val="24"/>
                <w:szCs w:val="24"/>
              </w:rPr>
              <w:t>1</w:t>
            </w:r>
          </w:p>
        </w:tc>
        <w:tc>
          <w:tcPr>
            <w:tcW w:w="919" w:type="pct"/>
          </w:tcPr>
          <w:p w:rsidR="004166B2" w:rsidRPr="00A73F0B" w:rsidRDefault="008D273B"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XIOH.6</w:t>
            </w: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PC5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PC6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14 )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31</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PC7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15 )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30</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PJ0 </w:t>
            </w:r>
            <w:proofErr w:type="gramStart"/>
            <w:r w:rsidRPr="00A73F0B">
              <w:rPr>
                <w:rFonts w:asciiTheme="majorHAnsi" w:eastAsia="Times New Roman" w:hAnsiTheme="majorHAnsi" w:cstheme="majorHAnsi"/>
                <w:sz w:val="24"/>
                <w:szCs w:val="24"/>
              </w:rPr>
              <w:t>( RXD</w:t>
            </w:r>
            <w:proofErr w:type="gramEnd"/>
            <w:r w:rsidRPr="00A73F0B">
              <w:rPr>
                <w:rFonts w:asciiTheme="majorHAnsi" w:eastAsia="Times New Roman" w:hAnsiTheme="majorHAnsi" w:cstheme="majorHAnsi"/>
                <w:sz w:val="24"/>
                <w:szCs w:val="24"/>
              </w:rPr>
              <w:t>3/PCINT9 )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15 (RX3)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PJ1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3/PCINT10 )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14 (TX3)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PJ2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3/PCINT11 )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PJ3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12 )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PJ4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13 )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PJ5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14 )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PJ6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 xml:space="preserve"> 15 )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PG2 </w:t>
            </w:r>
            <w:proofErr w:type="gramStart"/>
            <w:r w:rsidRPr="00A73F0B">
              <w:rPr>
                <w:rFonts w:asciiTheme="majorHAnsi" w:eastAsia="Times New Roman" w:hAnsiTheme="majorHAnsi" w:cstheme="majorHAnsi"/>
                <w:sz w:val="24"/>
                <w:szCs w:val="24"/>
              </w:rPr>
              <w:t>( ALE</w:t>
            </w:r>
            <w:proofErr w:type="gramEnd"/>
            <w:r w:rsidRPr="00A73F0B">
              <w:rPr>
                <w:rFonts w:asciiTheme="majorHAnsi" w:eastAsia="Times New Roman" w:hAnsiTheme="majorHAnsi" w:cstheme="majorHAnsi"/>
                <w:sz w:val="24"/>
                <w:szCs w:val="24"/>
              </w:rPr>
              <w:t xml:space="preserve">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39</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PA7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7 )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29</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PA6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6 )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28</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PA5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5 )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27</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PA4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4 )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26</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PA3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25</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PA2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24</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PA1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PA0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PJ7</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PK7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15/PCINT23 )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15</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PK6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14/PCINT22 )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14</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PK5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13/PCINT21 )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PK4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12/PCINT20 )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PK3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11/PCINT19 )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11</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PK2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10/PCINT18 )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10</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PK1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9/PCINT17 )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9</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PK0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8/PCINT16 )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8</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PF7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7 )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7</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PF6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6 )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6</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PF5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5/TMS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5</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PF4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4/TMK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4</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PF3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PF2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PF1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PF0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0</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AREF</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Reference</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AVCC</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bl>
    <w:p w:rsidR="009C6A1C" w:rsidRPr="009C6A1C" w:rsidRDefault="009C6A1C" w:rsidP="00466CEC">
      <w:pPr>
        <w:rPr>
          <w:lang w:val="it-IT"/>
        </w:rPr>
      </w:pPr>
    </w:p>
    <w:sectPr w:rsidR="009C6A1C" w:rsidRPr="009C6A1C" w:rsidSect="0065576C">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559" w:rsidRDefault="00311559" w:rsidP="006A0257">
      <w:pPr>
        <w:spacing w:after="0" w:line="240" w:lineRule="auto"/>
      </w:pPr>
      <w:r>
        <w:separator/>
      </w:r>
    </w:p>
  </w:endnote>
  <w:endnote w:type="continuationSeparator" w:id="0">
    <w:p w:rsidR="00311559" w:rsidRDefault="00311559" w:rsidP="006A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altName w:val="Î¢ÈíÑÅºÚ"/>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GoBack"/>
  <w:p w:rsidR="00C85E0D" w:rsidRDefault="00C85E0D">
    <w:pPr>
      <w:pStyle w:val="Pidipagina"/>
    </w:pPr>
    <w:r>
      <w:rPr>
        <w:noProof/>
      </w:rPr>
      <w:fldChar w:fldCharType="begin"/>
    </w:r>
    <w:r>
      <w:rPr>
        <w:noProof/>
      </w:rPr>
      <w:instrText xml:space="preserve"> FILENAME   \* MERGEFORMAT </w:instrText>
    </w:r>
    <w:r>
      <w:rPr>
        <w:noProof/>
      </w:rPr>
      <w:fldChar w:fldCharType="separate"/>
    </w:r>
    <w:r w:rsidR="00466CEC">
      <w:rPr>
        <w:noProof/>
      </w:rPr>
      <w:t>00_parteElettrica.docx</w:t>
    </w:r>
    <w:r>
      <w:rPr>
        <w:noProof/>
      </w:rPr>
      <w:fldChar w:fldCharType="end"/>
    </w:r>
    <w:r>
      <w:tab/>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559" w:rsidRDefault="00311559" w:rsidP="006A0257">
      <w:pPr>
        <w:spacing w:after="0" w:line="240" w:lineRule="auto"/>
      </w:pPr>
      <w:r>
        <w:separator/>
      </w:r>
    </w:p>
  </w:footnote>
  <w:footnote w:type="continuationSeparator" w:id="0">
    <w:p w:rsidR="00311559" w:rsidRDefault="00311559" w:rsidP="006A0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396"/>
    <w:multiLevelType w:val="hybridMultilevel"/>
    <w:tmpl w:val="06042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68C"/>
    <w:multiLevelType w:val="hybridMultilevel"/>
    <w:tmpl w:val="F788A8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73122"/>
    <w:multiLevelType w:val="hybridMultilevel"/>
    <w:tmpl w:val="50BA6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E3954"/>
    <w:multiLevelType w:val="hybridMultilevel"/>
    <w:tmpl w:val="0EF429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36510"/>
    <w:multiLevelType w:val="hybridMultilevel"/>
    <w:tmpl w:val="B894A3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45"/>
    <w:rsid w:val="000A7755"/>
    <w:rsid w:val="00100F51"/>
    <w:rsid w:val="0015719F"/>
    <w:rsid w:val="00162747"/>
    <w:rsid w:val="001B3999"/>
    <w:rsid w:val="001C7B24"/>
    <w:rsid w:val="001D3661"/>
    <w:rsid w:val="001D73CA"/>
    <w:rsid w:val="002403FC"/>
    <w:rsid w:val="002A5744"/>
    <w:rsid w:val="002C48FD"/>
    <w:rsid w:val="00311559"/>
    <w:rsid w:val="003A58F4"/>
    <w:rsid w:val="003E7F31"/>
    <w:rsid w:val="00414123"/>
    <w:rsid w:val="00416141"/>
    <w:rsid w:val="004166B2"/>
    <w:rsid w:val="00466CEC"/>
    <w:rsid w:val="004C250C"/>
    <w:rsid w:val="00503815"/>
    <w:rsid w:val="00593CBB"/>
    <w:rsid w:val="005A65F4"/>
    <w:rsid w:val="00623D32"/>
    <w:rsid w:val="00626345"/>
    <w:rsid w:val="0065576C"/>
    <w:rsid w:val="006A0257"/>
    <w:rsid w:val="006F404B"/>
    <w:rsid w:val="00747550"/>
    <w:rsid w:val="00774BA6"/>
    <w:rsid w:val="007B3EA7"/>
    <w:rsid w:val="007B7288"/>
    <w:rsid w:val="007D62C7"/>
    <w:rsid w:val="007E777E"/>
    <w:rsid w:val="007F15CB"/>
    <w:rsid w:val="008A32AE"/>
    <w:rsid w:val="008D273B"/>
    <w:rsid w:val="00932191"/>
    <w:rsid w:val="00936260"/>
    <w:rsid w:val="00973179"/>
    <w:rsid w:val="009C6A1C"/>
    <w:rsid w:val="009E41D7"/>
    <w:rsid w:val="00A46919"/>
    <w:rsid w:val="00A73F0B"/>
    <w:rsid w:val="00AA6A1B"/>
    <w:rsid w:val="00B32AA3"/>
    <w:rsid w:val="00B35B63"/>
    <w:rsid w:val="00B36967"/>
    <w:rsid w:val="00B55170"/>
    <w:rsid w:val="00B76432"/>
    <w:rsid w:val="00B93805"/>
    <w:rsid w:val="00BA5C68"/>
    <w:rsid w:val="00C85E0D"/>
    <w:rsid w:val="00CA2544"/>
    <w:rsid w:val="00D44C92"/>
    <w:rsid w:val="00D52A0D"/>
    <w:rsid w:val="00D676DA"/>
    <w:rsid w:val="00D87849"/>
    <w:rsid w:val="00E02A42"/>
    <w:rsid w:val="00E03C2F"/>
    <w:rsid w:val="00E25A63"/>
    <w:rsid w:val="00E334FA"/>
    <w:rsid w:val="00E35160"/>
    <w:rsid w:val="00E50253"/>
    <w:rsid w:val="00E94A01"/>
    <w:rsid w:val="00ED7026"/>
    <w:rsid w:val="00F134D2"/>
    <w:rsid w:val="00F853BE"/>
    <w:rsid w:val="00FB4349"/>
    <w:rsid w:val="00FF5AB7"/>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4E52-1D2A-4F85-95B8-D16834D3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0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0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D3661"/>
    <w:pPr>
      <w:ind w:left="720"/>
      <w:contextualSpacing/>
    </w:pPr>
  </w:style>
  <w:style w:type="character" w:customStyle="1" w:styleId="Titolo1Carattere">
    <w:name w:val="Titolo 1 Carattere"/>
    <w:basedOn w:val="Carpredefinitoparagrafo"/>
    <w:link w:val="Titolo1"/>
    <w:uiPriority w:val="9"/>
    <w:rsid w:val="006A02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025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A0257"/>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A0257"/>
  </w:style>
  <w:style w:type="paragraph" w:styleId="Pidipagina">
    <w:name w:val="footer"/>
    <w:basedOn w:val="Normale"/>
    <w:link w:val="PidipaginaCarattere"/>
    <w:uiPriority w:val="99"/>
    <w:unhideWhenUsed/>
    <w:rsid w:val="006A0257"/>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A0257"/>
  </w:style>
  <w:style w:type="table" w:styleId="Grigliatabella">
    <w:name w:val="Table Grid"/>
    <w:basedOn w:val="Tabellanormale"/>
    <w:uiPriority w:val="39"/>
    <w:rsid w:val="00CA2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2AA3"/>
    <w:pPr>
      <w:autoSpaceDE w:val="0"/>
      <w:autoSpaceDN w:val="0"/>
      <w:adjustRightInd w:val="0"/>
      <w:spacing w:after="0" w:line="240" w:lineRule="auto"/>
    </w:pPr>
    <w:rPr>
      <w:rFonts w:ascii="Calibri" w:hAnsi="Calibri" w:cs="Calibri"/>
      <w:color w:val="000000"/>
      <w:sz w:val="24"/>
      <w:szCs w:val="24"/>
    </w:rPr>
  </w:style>
  <w:style w:type="character" w:customStyle="1" w:styleId="wikiword">
    <w:name w:val="wikiword"/>
    <w:basedOn w:val="Carpredefinitoparagrafo"/>
    <w:rsid w:val="00655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928</Words>
  <Characters>5290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Rancilio</dc:creator>
  <cp:keywords/>
  <dc:description/>
  <cp:lastModifiedBy>Giorgio Rancilio</cp:lastModifiedBy>
  <cp:revision>3</cp:revision>
  <dcterms:created xsi:type="dcterms:W3CDTF">2018-12-02T17:15:00Z</dcterms:created>
  <dcterms:modified xsi:type="dcterms:W3CDTF">2018-12-02T17:16:00Z</dcterms:modified>
</cp:coreProperties>
</file>