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822" w:rsidRPr="00AE1D00" w:rsidRDefault="00AE1D00" w:rsidP="00AE1D00">
      <w:r w:rsidRPr="00AE1D00">
        <w:drawing>
          <wp:inline distT="0" distB="0" distL="0" distR="0">
            <wp:extent cx="4572000" cy="2743200"/>
            <wp:effectExtent l="19050" t="0" r="1905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Pr="00AE1D00">
        <w:drawing>
          <wp:inline distT="0" distB="0" distL="0" distR="0">
            <wp:extent cx="4572000" cy="2743200"/>
            <wp:effectExtent l="19050" t="0" r="1905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AE1D00">
        <w:drawing>
          <wp:inline distT="0" distB="0" distL="0" distR="0">
            <wp:extent cx="4572000" cy="2743200"/>
            <wp:effectExtent l="19050" t="0" r="1905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Pr="00AE1D00">
        <w:drawing>
          <wp:inline distT="0" distB="0" distL="0" distR="0">
            <wp:extent cx="4572000" cy="2743200"/>
            <wp:effectExtent l="19050" t="0" r="1905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AE1D00">
        <w:drawing>
          <wp:inline distT="0" distB="0" distL="0" distR="0">
            <wp:extent cx="4572000" cy="2743200"/>
            <wp:effectExtent l="19050" t="0" r="1905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AE1D00">
        <w:drawing>
          <wp:inline distT="0" distB="0" distL="0" distR="0">
            <wp:extent cx="4572000" cy="2743200"/>
            <wp:effectExtent l="19050" t="0" r="1905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AE1D00">
        <w:drawing>
          <wp:inline distT="0" distB="0" distL="0" distR="0">
            <wp:extent cx="4572000" cy="2743200"/>
            <wp:effectExtent l="19050" t="0" r="19050" b="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631822" w:rsidRPr="00AE1D00" w:rsidSect="0063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224B"/>
    <w:rsid w:val="00540045"/>
    <w:rsid w:val="00596024"/>
    <w:rsid w:val="00631822"/>
    <w:rsid w:val="0087224B"/>
    <w:rsid w:val="00AE1D00"/>
    <w:rsid w:val="00BE334B"/>
    <w:rsid w:val="00F30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2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-1-.0-200-100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-1-.1-200-100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-1-.25-200-100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-1-.5-200-100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-1-.75-200-100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-1-.9-200-100.csv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rdor\labman\Desktop\bf-code-generation\graph-1-1-1-1-200-100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graph-1-1-1-.0-200-100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'graph-1-1-1-.0-200-100'!$B$1:$B$100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'graph-1-1-1-.0-200-100'!$C$1:$C$100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'graph-1-1-1-.0-200-100'!$D$1:$D$100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3</c:v>
                </c:pt>
                <c:pt idx="68">
                  <c:v>3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marker val="1"/>
        <c:axId val="47867776"/>
        <c:axId val="47887104"/>
      </c:lineChart>
      <c:catAx>
        <c:axId val="4786777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47887104"/>
        <c:crosses val="autoZero"/>
        <c:auto val="1"/>
        <c:lblAlgn val="ctr"/>
        <c:lblOffset val="100"/>
      </c:catAx>
      <c:valAx>
        <c:axId val="4788710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4786777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graph-1-1-1-.1-200-100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'graph-1-1-1-.1-200-100'!$B$1:$B$100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3</c:v>
                </c:pt>
                <c:pt idx="75">
                  <c:v>3</c:v>
                </c:pt>
                <c:pt idx="76">
                  <c:v>3</c:v>
                </c:pt>
                <c:pt idx="77">
                  <c:v>3</c:v>
                </c:pt>
                <c:pt idx="78">
                  <c:v>3</c:v>
                </c:pt>
                <c:pt idx="79">
                  <c:v>3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'graph-1-1-1-.1-200-100'!$C$1:$C$100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3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'graph-1-1-1-.1-200-100'!$D$1:$D$100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3</c:v>
                </c:pt>
                <c:pt idx="80">
                  <c:v>3</c:v>
                </c:pt>
                <c:pt idx="81">
                  <c:v>3</c:v>
                </c:pt>
                <c:pt idx="82">
                  <c:v>3</c:v>
                </c:pt>
                <c:pt idx="83">
                  <c:v>3</c:v>
                </c:pt>
                <c:pt idx="84">
                  <c:v>3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5</c:v>
                </c:pt>
                <c:pt idx="91">
                  <c:v>5</c:v>
                </c:pt>
                <c:pt idx="92">
                  <c:v>5</c:v>
                </c:pt>
                <c:pt idx="93">
                  <c:v>5</c:v>
                </c:pt>
                <c:pt idx="94">
                  <c:v>5</c:v>
                </c:pt>
                <c:pt idx="95">
                  <c:v>5</c:v>
                </c:pt>
                <c:pt idx="96">
                  <c:v>5</c:v>
                </c:pt>
                <c:pt idx="97">
                  <c:v>5</c:v>
                </c:pt>
                <c:pt idx="98">
                  <c:v>5</c:v>
                </c:pt>
                <c:pt idx="99">
                  <c:v>5</c:v>
                </c:pt>
              </c:numCache>
            </c:numRef>
          </c:val>
        </c:ser>
        <c:marker val="1"/>
        <c:axId val="84428672"/>
        <c:axId val="87227392"/>
      </c:lineChart>
      <c:catAx>
        <c:axId val="84428672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87227392"/>
        <c:crosses val="autoZero"/>
        <c:auto val="1"/>
        <c:lblAlgn val="ctr"/>
        <c:lblOffset val="100"/>
      </c:catAx>
      <c:valAx>
        <c:axId val="8722739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84428672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graph-1-1-1-.25-200-100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'graph-1-1-1-.25-200-100'!$B$1:$B$100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'graph-1-1-1-.25-200-100'!$C$1:$C$100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'graph-1-1-1-.25-200-100'!$D$1:$D$100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107029248"/>
        <c:axId val="107032960"/>
      </c:lineChart>
      <c:catAx>
        <c:axId val="1070292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107032960"/>
        <c:crosses val="autoZero"/>
        <c:auto val="1"/>
        <c:lblAlgn val="ctr"/>
        <c:lblOffset val="100"/>
      </c:catAx>
      <c:valAx>
        <c:axId val="107032960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10702924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  <c:pt idx="78">
                  <c:v>5</c:v>
                </c:pt>
                <c:pt idx="79">
                  <c:v>5</c:v>
                </c:pt>
                <c:pt idx="80">
                  <c:v>5</c:v>
                </c:pt>
                <c:pt idx="81">
                  <c:v>5</c:v>
                </c:pt>
                <c:pt idx="82">
                  <c:v>5</c:v>
                </c:pt>
                <c:pt idx="83">
                  <c:v>5</c:v>
                </c:pt>
                <c:pt idx="84">
                  <c:v>5</c:v>
                </c:pt>
                <c:pt idx="85">
                  <c:v>5</c:v>
                </c:pt>
                <c:pt idx="86">
                  <c:v>5</c:v>
                </c:pt>
                <c:pt idx="87">
                  <c:v>5</c:v>
                </c:pt>
                <c:pt idx="88">
                  <c:v>5</c:v>
                </c:pt>
                <c:pt idx="89">
                  <c:v>5</c:v>
                </c:pt>
                <c:pt idx="90">
                  <c:v>5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65251968"/>
        <c:axId val="65319296"/>
      </c:lineChart>
      <c:catAx>
        <c:axId val="6525196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65319296"/>
        <c:crosses val="autoZero"/>
        <c:auto val="1"/>
        <c:lblAlgn val="ctr"/>
        <c:lblOffset val="100"/>
      </c:catAx>
      <c:valAx>
        <c:axId val="65319296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6525196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graph-1-1-1-.75-200-100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'graph-1-1-1-.75-200-100'!$B$1:$B$100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'graph-1-1-1-.75-200-100'!$C$1:$C$100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2</c:v>
                </c:pt>
                <c:pt idx="96">
                  <c:v>2</c:v>
                </c:pt>
                <c:pt idx="97">
                  <c:v>4</c:v>
                </c:pt>
                <c:pt idx="98">
                  <c:v>4</c:v>
                </c:pt>
                <c:pt idx="99">
                  <c:v>4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'graph-1-1-1-.75-200-100'!$D$1:$D$100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2</c:v>
                </c:pt>
                <c:pt idx="95">
                  <c:v>2</c:v>
                </c:pt>
                <c:pt idx="96">
                  <c:v>2</c:v>
                </c:pt>
                <c:pt idx="97">
                  <c:v>2</c:v>
                </c:pt>
                <c:pt idx="98">
                  <c:v>4</c:v>
                </c:pt>
                <c:pt idx="99">
                  <c:v>4</c:v>
                </c:pt>
              </c:numCache>
            </c:numRef>
          </c:val>
        </c:ser>
        <c:marker val="1"/>
        <c:axId val="65446656"/>
        <c:axId val="65450752"/>
      </c:lineChart>
      <c:catAx>
        <c:axId val="654466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65450752"/>
        <c:crosses val="autoZero"/>
        <c:auto val="1"/>
        <c:lblAlgn val="ctr"/>
        <c:lblOffset val="100"/>
      </c:catAx>
      <c:valAx>
        <c:axId val="65450752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65446656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graph-1-1-1-.9-200-100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'graph-1-1-1-.9-200-100'!$B$1:$B$100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'graph-1-1-1-.9-200-100'!$C$1:$C$100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6</c:v>
                </c:pt>
                <c:pt idx="99">
                  <c:v>6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'graph-1-1-1-.9-200-100'!$D$1:$D$100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  <c:pt idx="60">
                  <c:v>3</c:v>
                </c:pt>
                <c:pt idx="61">
                  <c:v>3</c:v>
                </c:pt>
                <c:pt idx="62">
                  <c:v>3</c:v>
                </c:pt>
                <c:pt idx="63">
                  <c:v>3</c:v>
                </c:pt>
                <c:pt idx="64">
                  <c:v>3</c:v>
                </c:pt>
                <c:pt idx="65">
                  <c:v>3</c:v>
                </c:pt>
                <c:pt idx="66">
                  <c:v>3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4</c:v>
                </c:pt>
                <c:pt idx="72">
                  <c:v>4</c:v>
                </c:pt>
                <c:pt idx="73">
                  <c:v>4</c:v>
                </c:pt>
                <c:pt idx="74">
                  <c:v>4</c:v>
                </c:pt>
                <c:pt idx="75">
                  <c:v>4</c:v>
                </c:pt>
                <c:pt idx="76">
                  <c:v>4</c:v>
                </c:pt>
                <c:pt idx="77">
                  <c:v>4</c:v>
                </c:pt>
                <c:pt idx="78">
                  <c:v>4</c:v>
                </c:pt>
                <c:pt idx="79">
                  <c:v>4</c:v>
                </c:pt>
                <c:pt idx="80">
                  <c:v>4</c:v>
                </c:pt>
                <c:pt idx="81">
                  <c:v>4</c:v>
                </c:pt>
                <c:pt idx="82">
                  <c:v>4</c:v>
                </c:pt>
                <c:pt idx="83">
                  <c:v>4</c:v>
                </c:pt>
                <c:pt idx="84">
                  <c:v>4</c:v>
                </c:pt>
                <c:pt idx="85">
                  <c:v>4</c:v>
                </c:pt>
                <c:pt idx="86">
                  <c:v>4</c:v>
                </c:pt>
                <c:pt idx="87">
                  <c:v>4</c:v>
                </c:pt>
                <c:pt idx="88">
                  <c:v>4</c:v>
                </c:pt>
                <c:pt idx="89">
                  <c:v>4</c:v>
                </c:pt>
                <c:pt idx="90">
                  <c:v>4</c:v>
                </c:pt>
                <c:pt idx="91">
                  <c:v>4</c:v>
                </c:pt>
                <c:pt idx="92">
                  <c:v>4</c:v>
                </c:pt>
                <c:pt idx="93">
                  <c:v>4</c:v>
                </c:pt>
                <c:pt idx="94">
                  <c:v>4</c:v>
                </c:pt>
                <c:pt idx="95">
                  <c:v>4</c:v>
                </c:pt>
                <c:pt idx="96">
                  <c:v>4</c:v>
                </c:pt>
                <c:pt idx="97">
                  <c:v>4</c:v>
                </c:pt>
                <c:pt idx="98">
                  <c:v>4</c:v>
                </c:pt>
                <c:pt idx="99">
                  <c:v>6</c:v>
                </c:pt>
              </c:numCache>
            </c:numRef>
          </c:val>
        </c:ser>
        <c:marker val="1"/>
        <c:axId val="53416320"/>
        <c:axId val="53419008"/>
      </c:lineChart>
      <c:catAx>
        <c:axId val="5341632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53419008"/>
        <c:crosses val="autoZero"/>
        <c:auto val="1"/>
        <c:lblAlgn val="ctr"/>
        <c:lblOffset val="100"/>
      </c:catAx>
      <c:valAx>
        <c:axId val="53419008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53416320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graph-1-1-1-1-200-100</a:t>
            </a:r>
          </a:p>
        </c:rich>
      </c:tx>
      <c:layout/>
    </c:title>
    <c:plotArea>
      <c:layout/>
      <c:lineChart>
        <c:grouping val="standard"/>
        <c:ser>
          <c:idx val="0"/>
          <c:order val="0"/>
          <c:tx>
            <c:v>best</c:v>
          </c:tx>
          <c:val>
            <c:numRef>
              <c:f>'graph-1-1-1-1-200-100'!$B$1:$B$100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8</c:v>
                </c:pt>
                <c:pt idx="98">
                  <c:v>8</c:v>
                </c:pt>
                <c:pt idx="99">
                  <c:v>8</c:v>
                </c:pt>
              </c:numCache>
            </c:numRef>
          </c:val>
        </c:ser>
        <c:ser>
          <c:idx val="1"/>
          <c:order val="1"/>
          <c:tx>
            <c:v>median</c:v>
          </c:tx>
          <c:val>
            <c:numRef>
              <c:f>'graph-1-1-1-1-200-100'!$C$1:$C$100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ser>
          <c:idx val="2"/>
          <c:order val="2"/>
          <c:tx>
            <c:v>worst</c:v>
          </c:tx>
          <c:val>
            <c:numRef>
              <c:f>'graph-1-1-1-1-200-100'!$D$1:$D$100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4</c:v>
                </c:pt>
                <c:pt idx="70">
                  <c:v>4</c:v>
                </c:pt>
                <c:pt idx="71">
                  <c:v>5</c:v>
                </c:pt>
                <c:pt idx="72">
                  <c:v>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7</c:v>
                </c:pt>
                <c:pt idx="99">
                  <c:v>7</c:v>
                </c:pt>
              </c:numCache>
            </c:numRef>
          </c:val>
        </c:ser>
        <c:marker val="1"/>
        <c:axId val="48392448"/>
        <c:axId val="48419584"/>
      </c:lineChart>
      <c:catAx>
        <c:axId val="483924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Generations</a:t>
                </a:r>
              </a:p>
            </c:rich>
          </c:tx>
          <c:layout/>
        </c:title>
        <c:tickLblPos val="nextTo"/>
        <c:crossAx val="48419584"/>
        <c:crosses val="autoZero"/>
        <c:auto val="1"/>
        <c:lblAlgn val="ctr"/>
        <c:lblOffset val="100"/>
      </c:catAx>
      <c:valAx>
        <c:axId val="48419584"/>
        <c:scaling>
          <c:orientation val="minMax"/>
        </c:scaling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Fitness</a:t>
                </a:r>
              </a:p>
            </c:rich>
          </c:tx>
          <c:layout/>
        </c:title>
        <c:numFmt formatCode="General" sourceLinked="1"/>
        <c:tickLblPos val="nextTo"/>
        <c:crossAx val="4839244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labman</dc:creator>
  <cp:keywords/>
  <dc:description/>
  <cp:lastModifiedBy>labman</cp:lastModifiedBy>
  <cp:revision>6</cp:revision>
  <cp:lastPrinted>2009-11-04T00:39:00Z</cp:lastPrinted>
  <dcterms:created xsi:type="dcterms:W3CDTF">2009-11-04T00:17:00Z</dcterms:created>
  <dcterms:modified xsi:type="dcterms:W3CDTF">2009-11-04T01:11:00Z</dcterms:modified>
</cp:coreProperties>
</file>