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0EE63" w14:textId="77777777" w:rsidR="00601B2E" w:rsidRDefault="00601B2E"/>
    <w:p w14:paraId="2E36402E" w14:textId="77777777" w:rsidR="00601B2E" w:rsidRDefault="00601B2E"/>
    <w:p w14:paraId="7248F3FB" w14:textId="77777777" w:rsidR="00601B2E" w:rsidRDefault="000504D7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una </w:t>
      </w:r>
      <w:r>
        <w:rPr>
          <w:rFonts w:ascii="Times" w:eastAsia="Times" w:hAnsi="Times" w:cs="Times"/>
          <w:b/>
          <w:sz w:val="24"/>
          <w:lang w:val="es-ES" w:bidi="es-ES"/>
        </w:rPr>
        <w:t>olla instantánea</w:t>
      </w:r>
      <w:r>
        <w:rPr>
          <w:rFonts w:ascii="Times" w:eastAsia="Times" w:hAnsi="Times" w:cs="Times"/>
          <w:sz w:val="24"/>
          <w:lang w:val="es-ES" w:bidi="es-ES"/>
        </w:rPr>
        <w:t xml:space="preserve">? La respuesta: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73C4EB20" w14:textId="77777777" w:rsidR="00601B2E" w:rsidRDefault="000504D7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una herramienta maravillosa, ¿verdad? Si tienes uno y estás deseando saber qué vas a hacer en él, ¡no busques más! Hacer este plato en su olla instantánea reduce drásticamente el tiempo de cocción, por lo que puede pasar menos tiempo</w:t>
      </w:r>
      <w:r>
        <w:rPr>
          <w:rFonts w:ascii="Times" w:eastAsia="Times" w:hAnsi="Times" w:cs="Times"/>
          <w:sz w:val="24"/>
          <w:lang w:val="es-ES" w:bidi="es-ES"/>
        </w:rPr>
        <w:t xml:space="preserve"> en la cocina y más celebrando el Día de San Patricio.</w:t>
      </w:r>
    </w:p>
    <w:p w14:paraId="647D3012" w14:textId="77777777" w:rsidR="00601B2E" w:rsidRDefault="000504D7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usted también. Esta versión en particular, rebosante de sabor y acompañada de grandes cantidades de col, zanahorias y otras verduras frescas</w:t>
      </w:r>
      <w:r>
        <w:rPr>
          <w:rFonts w:ascii="Times" w:eastAsia="Times" w:hAnsi="Times" w:cs="Times"/>
          <w:sz w:val="24"/>
          <w:lang w:val="es-ES" w:bidi="es-ES"/>
        </w:rPr>
        <w:t>, seguro que le encantará a todo el mundo. La carne es tierna, suculenta y buenísima.</w:t>
      </w:r>
    </w:p>
    <w:p w14:paraId="31AA0FB6" w14:textId="77777777" w:rsidR="00601B2E" w:rsidRDefault="000504D7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le sobra algo, le imploramos que prepare </w:t>
      </w:r>
      <w:r>
        <w:rPr>
          <w:rFonts w:ascii="Times" w:eastAsia="Times" w:hAnsi="Times" w:cs="Times"/>
          <w:color w:val="0000E9"/>
          <w:sz w:val="24"/>
          <w:u w:val="single"/>
          <w:lang w:val="es-ES" w:bidi="es-ES"/>
        </w:rPr>
        <w:t>este clásico reuben.</w:t>
      </w:r>
      <w:r>
        <w:rPr>
          <w:rFonts w:ascii="Times" w:eastAsia="Times" w:hAnsi="Times" w:cs="Times"/>
          <w:sz w:val="24"/>
          <w:lang w:val="es-ES" w:bidi="es-ES"/>
        </w:rPr>
        <w:t xml:space="preserve"> 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bocadillos de todos los tiempos... Sí, es así de bueno.</w:t>
      </w:r>
    </w:p>
    <w:p w14:paraId="6429858B" w14:textId="77777777" w:rsidR="00601B2E" w:rsidRDefault="000504D7">
      <w:r>
        <w:rPr>
          <w:rFonts w:ascii="Times" w:eastAsia="Times" w:hAnsi="Times" w:cs="Times"/>
          <w:sz w:val="24"/>
          <w:lang w:val="es-ES" w:bidi="es-ES"/>
        </w:rPr>
        <w:t xml:space="preserve">Rinde: </w:t>
      </w:r>
      <w:r>
        <w:rPr>
          <w:rFonts w:ascii="Times" w:eastAsia="Times" w:hAnsi="Times" w:cs="Times"/>
          <w:sz w:val="24"/>
          <w:lang w:val="es-ES" w:bidi="es-ES"/>
        </w:rPr>
        <w:t>6 raciones</w:t>
      </w:r>
    </w:p>
    <w:p w14:paraId="27F509D4" w14:textId="77777777" w:rsidR="00601B2E" w:rsidRDefault="000504D7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7E86C5CE" w14:textId="77777777" w:rsidR="00601B2E" w:rsidRDefault="000504D7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135F6E18" w14:textId="77777777" w:rsidR="00601B2E" w:rsidRDefault="00601B2E"/>
    <w:p w14:paraId="4F0F44BE" w14:textId="77777777" w:rsidR="00601B2E" w:rsidRDefault="000504D7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Ingredientes</w:t>
      </w:r>
    </w:p>
    <w:p w14:paraId="17CD0571" w14:textId="77777777" w:rsidR="00601B2E" w:rsidRDefault="000504D7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(2 lb.) falda de ternera en conserva, con el paquete de condimentos</w:t>
      </w:r>
      <w:r>
        <w:rPr>
          <w:rFonts w:ascii="Times" w:eastAsia="Times" w:hAnsi="Times" w:cs="Times"/>
          <w:sz w:val="24"/>
          <w:lang w:val="es-ES" w:bidi="es-ES"/>
        </w:rPr>
        <w:br/>
        <w:t>4 c.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cabeza peque</w:t>
      </w:r>
      <w:r>
        <w:rPr>
          <w:rFonts w:ascii="Times" w:eastAsia="Times" w:hAnsi="Times" w:cs="Times"/>
          <w:sz w:val="24"/>
          <w:lang w:val="es-ES" w:bidi="es-ES"/>
        </w:rPr>
        <w:t>ña de col, sin corazón y cortada en trozos</w:t>
      </w:r>
      <w:r>
        <w:rPr>
          <w:rFonts w:ascii="Times" w:eastAsia="Times" w:hAnsi="Times" w:cs="Times"/>
          <w:sz w:val="24"/>
          <w:lang w:val="es-ES" w:bidi="es-ES"/>
        </w:rPr>
        <w:br/>
        <w:t>1 libra de patatas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>Perejil fresco picado, p</w:t>
      </w:r>
      <w:r>
        <w:rPr>
          <w:rFonts w:ascii="Times" w:eastAsia="Times" w:hAnsi="Times" w:cs="Times"/>
          <w:sz w:val="24"/>
          <w:lang w:val="es-ES" w:bidi="es-ES"/>
        </w:rPr>
        <w:t xml:space="preserve">ara servir </w:t>
      </w:r>
    </w:p>
    <w:p w14:paraId="2F56806A" w14:textId="77777777" w:rsidR="00601B2E" w:rsidRDefault="000504D7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24893D79" w14:textId="77777777" w:rsidR="00601B2E" w:rsidRDefault="000504D7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cuartos. Coloque la falda encima y añada el paquete de condimentos. Vierta el caldo y cierre la tapa. Poner a cocer a presión a fuego alto durante 90 minutos.</w:t>
      </w:r>
    </w:p>
    <w:p w14:paraId="40081210" w14:textId="77777777" w:rsidR="00601B2E" w:rsidRDefault="000504D7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</w:t>
      </w:r>
      <w:r>
        <w:rPr>
          <w:rFonts w:ascii="Times" w:eastAsia="Times" w:hAnsi="Times" w:cs="Times"/>
          <w:sz w:val="24"/>
          <w:lang w:val="es-ES" w:bidi="es-ES"/>
        </w:rPr>
        <w:t xml:space="preserve">las instrucciones del fabricante para la cocción rápida y, a continuación, retire la carne en conserva y las cebollas de la olla instantánea. Guarde el </w:t>
      </w:r>
      <w:r>
        <w:rPr>
          <w:rFonts w:ascii="Times" w:eastAsia="Times" w:hAnsi="Times" w:cs="Times"/>
          <w:sz w:val="24"/>
          <w:lang w:val="es-ES" w:bidi="es-ES"/>
        </w:rPr>
        <w:lastRenderedPageBreak/>
        <w:t>líquido de cocción restante dentro de la olla Instant Pot. Cubrir la carne y mantener caliente.</w:t>
      </w:r>
    </w:p>
    <w:p w14:paraId="10A9D81E" w14:textId="77777777" w:rsidR="00601B2E" w:rsidRDefault="000504D7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Añade</w:t>
      </w:r>
      <w:r>
        <w:rPr>
          <w:rFonts w:ascii="Times" w:eastAsia="Times" w:hAnsi="Times" w:cs="Times"/>
          <w:sz w:val="24"/>
          <w:lang w:val="es-ES" w:bidi="es-ES"/>
        </w:rPr>
        <w:t xml:space="preserve"> la col, las patatas, las zanahorias y el aceite a la olla instantánea. Sazone con sal y pimienta y cierre la tapa. Poner a cocer a presión a fuego fuerte durante 4 minutos.</w:t>
      </w:r>
    </w:p>
    <w:p w14:paraId="5ED4A461" w14:textId="77777777" w:rsidR="00601B2E" w:rsidRDefault="000504D7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cocción rápida, luego retire la tapa y sir</w:t>
      </w:r>
      <w:r>
        <w:rPr>
          <w:rFonts w:ascii="Times" w:eastAsia="Times" w:hAnsi="Times" w:cs="Times"/>
          <w:sz w:val="24"/>
          <w:lang w:val="es-ES" w:bidi="es-ES"/>
        </w:rPr>
        <w:t>va las verduras con la carne en conserva. Adorne con perejil y, si lo desea, vierta más líquido de cocción sobre la carne.</w:t>
      </w:r>
    </w:p>
    <w:sectPr w:rsidR="00601B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B2E"/>
    <w:rsid w:val="000504D7"/>
    <w:rsid w:val="006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1AFF"/>
  <w15:docId w15:val="{9170EA2A-6064-4534-A9B4-E5EAFE8C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C72C27F3-204E-4F74-A49A-CDBFFE782EE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4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2024-06-04T21:47:00Z</dcterms:created>
  <dcterms:modified xsi:type="dcterms:W3CDTF">2024-06-04T21:47:00Z</dcterms:modified>
</cp:coreProperties>
</file>