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88"/>
        <w:gridCol w:w="3969"/>
        <w:gridCol w:w="3969"/>
      </w:tblGrid>
      <w:tr w:rsidR="005E46E0" w14:paraId="047A5BAE" w14:textId="77777777" w:rsidTr="005E46E0">
        <w:tc>
          <w:tcPr>
            <w:tcW w:w="988" w:type="dxa"/>
          </w:tcPr>
          <w:p w14:paraId="69352662" w14:textId="77777777" w:rsidR="005E46E0" w:rsidRDefault="005E46E0"/>
        </w:tc>
        <w:tc>
          <w:tcPr>
            <w:tcW w:w="3969" w:type="dxa"/>
          </w:tcPr>
          <w:p w14:paraId="370E76E9" w14:textId="3501910B" w:rsidR="005E46E0" w:rsidRDefault="005E46E0">
            <w:r>
              <w:t>Input Parameters for Symmetric Calculation</w:t>
            </w:r>
          </w:p>
        </w:tc>
        <w:tc>
          <w:tcPr>
            <w:tcW w:w="3969" w:type="dxa"/>
          </w:tcPr>
          <w:p w14:paraId="40F4A568" w14:textId="107E3C40" w:rsidR="005E46E0" w:rsidRDefault="005E46E0">
            <w:r>
              <w:t>Extra Parameters for Asymmetric Calculation</w:t>
            </w:r>
          </w:p>
        </w:tc>
      </w:tr>
      <w:tr w:rsidR="005E46E0" w14:paraId="1B05A34E" w14:textId="77777777" w:rsidTr="005E46E0">
        <w:tc>
          <w:tcPr>
            <w:tcW w:w="988" w:type="dxa"/>
          </w:tcPr>
          <w:p w14:paraId="651BCDF8" w14:textId="7DAD2A3C" w:rsidR="005E46E0" w:rsidRDefault="005E46E0">
            <w:r>
              <w:t>Case 1 (244)</w:t>
            </w:r>
          </w:p>
        </w:tc>
        <w:tc>
          <w:tcPr>
            <w:tcW w:w="3969" w:type="dxa"/>
          </w:tcPr>
          <w:p w14:paraId="3D0E5B21" w14:textId="77777777" w:rsidR="005E46E0" w:rsidRPr="005E46E0" w:rsidRDefault="005E46E0" w:rsidP="005E46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E46E0">
              <w:rPr>
                <w:rFonts w:ascii="Courier New" w:eastAsia="Times New Roman" w:hAnsi="Courier New" w:cs="Courier New"/>
                <w:sz w:val="24"/>
                <w:szCs w:val="24"/>
              </w:rPr>
              <w:t>Hgw = 59.794480</w:t>
            </w:r>
          </w:p>
          <w:p w14:paraId="6ACADE46" w14:textId="77777777" w:rsidR="005E46E0" w:rsidRPr="005E46E0" w:rsidRDefault="005E46E0" w:rsidP="005E46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E46E0">
              <w:rPr>
                <w:rFonts w:ascii="Courier New" w:eastAsia="Times New Roman" w:hAnsi="Courier New" w:cs="Courier New"/>
                <w:sz w:val="24"/>
                <w:szCs w:val="24"/>
              </w:rPr>
              <w:t>Hstream = 47.886100</w:t>
            </w:r>
          </w:p>
          <w:p w14:paraId="03BE02BE" w14:textId="77777777" w:rsidR="005E46E0" w:rsidRPr="005E46E0" w:rsidRDefault="005E46E0" w:rsidP="005E46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E46E0">
              <w:rPr>
                <w:rFonts w:ascii="Courier New" w:eastAsia="Times New Roman" w:hAnsi="Courier New" w:cs="Courier New"/>
                <w:sz w:val="24"/>
                <w:szCs w:val="24"/>
              </w:rPr>
              <w:t>Wper = 290.659710</w:t>
            </w:r>
          </w:p>
          <w:p w14:paraId="2B7BE84D" w14:textId="77777777" w:rsidR="005E46E0" w:rsidRPr="005E46E0" w:rsidRDefault="005E46E0" w:rsidP="005E46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E46E0">
              <w:rPr>
                <w:rFonts w:ascii="Courier New" w:eastAsia="Times New Roman" w:hAnsi="Courier New" w:cs="Courier New"/>
                <w:sz w:val="24"/>
                <w:szCs w:val="24"/>
              </w:rPr>
              <w:t>ELEVdisc =  32.760000</w:t>
            </w:r>
          </w:p>
          <w:p w14:paraId="4B8B8B11" w14:textId="77777777" w:rsidR="005E46E0" w:rsidRPr="005E46E0" w:rsidRDefault="005E46E0" w:rsidP="005E46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E46E0">
              <w:rPr>
                <w:rFonts w:ascii="Courier New" w:eastAsia="Times New Roman" w:hAnsi="Courier New" w:cs="Courier New"/>
                <w:sz w:val="24"/>
                <w:szCs w:val="24"/>
              </w:rPr>
              <w:t>K_cl =  1.437000</w:t>
            </w:r>
          </w:p>
          <w:p w14:paraId="4362F4C0" w14:textId="77777777" w:rsidR="005E46E0" w:rsidRPr="005E46E0" w:rsidRDefault="005E46E0" w:rsidP="005E46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E46E0">
              <w:rPr>
                <w:rFonts w:ascii="Courier New" w:eastAsia="Times New Roman" w:hAnsi="Courier New" w:cs="Courier New"/>
                <w:sz w:val="24"/>
                <w:szCs w:val="24"/>
              </w:rPr>
              <w:t>e_cl =  1.000000</w:t>
            </w:r>
          </w:p>
          <w:p w14:paraId="465440F7" w14:textId="77777777" w:rsidR="005E46E0" w:rsidRPr="005E46E0" w:rsidRDefault="005E46E0" w:rsidP="005E46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E46E0">
              <w:rPr>
                <w:rFonts w:ascii="Courier New" w:eastAsia="Times New Roman" w:hAnsi="Courier New" w:cs="Courier New"/>
                <w:sz w:val="24"/>
                <w:szCs w:val="24"/>
              </w:rPr>
              <w:t>h_ce =  2.808000</w:t>
            </w:r>
          </w:p>
          <w:p w14:paraId="294D2E0E" w14:textId="77777777" w:rsidR="005E46E0" w:rsidRPr="005E46E0" w:rsidRDefault="005E46E0" w:rsidP="005E46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E46E0">
              <w:rPr>
                <w:rFonts w:ascii="Courier New" w:eastAsia="Times New Roman" w:hAnsi="Courier New" w:cs="Courier New"/>
                <w:sz w:val="24"/>
                <w:szCs w:val="24"/>
              </w:rPr>
              <w:t>ELEVbot =  -2889.680000</w:t>
            </w:r>
          </w:p>
          <w:p w14:paraId="10EC9F43" w14:textId="77777777" w:rsidR="005E46E0" w:rsidRPr="005E46E0" w:rsidRDefault="005E46E0" w:rsidP="005E46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E46E0">
              <w:rPr>
                <w:rFonts w:ascii="Courier New" w:eastAsia="Times New Roman" w:hAnsi="Courier New" w:cs="Courier New"/>
                <w:sz w:val="24"/>
                <w:szCs w:val="24"/>
              </w:rPr>
              <w:t>Kh =  67.600000</w:t>
            </w:r>
          </w:p>
          <w:p w14:paraId="60A68E73" w14:textId="77777777" w:rsidR="005E46E0" w:rsidRPr="005E46E0" w:rsidRDefault="005E46E0" w:rsidP="005E46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E46E0">
              <w:rPr>
                <w:rFonts w:ascii="Courier New" w:eastAsia="Times New Roman" w:hAnsi="Courier New" w:cs="Courier New"/>
                <w:sz w:val="24"/>
                <w:szCs w:val="24"/>
              </w:rPr>
              <w:t>Kv =  0.170000</w:t>
            </w:r>
          </w:p>
          <w:p w14:paraId="70B3CC0F" w14:textId="77777777" w:rsidR="005E46E0" w:rsidRPr="005E46E0" w:rsidRDefault="005E46E0" w:rsidP="005E46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E46E0">
              <w:rPr>
                <w:rFonts w:ascii="Courier New" w:eastAsia="Times New Roman" w:hAnsi="Courier New" w:cs="Courier New"/>
                <w:sz w:val="24"/>
                <w:szCs w:val="24"/>
              </w:rPr>
              <w:t>Gsafe =  21742.899270</w:t>
            </w:r>
          </w:p>
          <w:p w14:paraId="3CA84613" w14:textId="77777777" w:rsidR="005E46E0" w:rsidRPr="005E46E0" w:rsidRDefault="005E46E0" w:rsidP="005E46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E46E0">
              <w:rPr>
                <w:rFonts w:ascii="Courier New" w:eastAsia="Times New Roman" w:hAnsi="Courier New" w:cs="Courier New"/>
                <w:sz w:val="24"/>
                <w:szCs w:val="24"/>
              </w:rPr>
              <w:t>L =  26173.183510</w:t>
            </w:r>
          </w:p>
          <w:p w14:paraId="1E950CAA" w14:textId="77777777" w:rsidR="005E46E0" w:rsidRPr="005E46E0" w:rsidRDefault="005E46E0" w:rsidP="005E46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E46E0">
              <w:rPr>
                <w:rFonts w:ascii="Courier New" w:eastAsia="Times New Roman" w:hAnsi="Courier New" w:cs="Courier New"/>
                <w:sz w:val="24"/>
                <w:szCs w:val="24"/>
              </w:rPr>
              <w:t>AvailableFlow =  3187486326.758710</w:t>
            </w:r>
          </w:p>
          <w:p w14:paraId="76B97FED" w14:textId="77777777" w:rsidR="005E46E0" w:rsidRPr="005E46E0" w:rsidRDefault="005E46E0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D6515C9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HsimL = 67.787880</w:t>
            </w:r>
          </w:p>
          <w:p w14:paraId="7A017358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HsimR = 66.870810</w:t>
            </w:r>
          </w:p>
          <w:p w14:paraId="24B2E112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AL = 314295051.968860</w:t>
            </w:r>
          </w:p>
          <w:p w14:paraId="7D712ACE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AR = 254785840.530210</w:t>
            </w:r>
          </w:p>
          <w:p w14:paraId="798414AC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QL = -52898951.086250</w:t>
            </w:r>
          </w:p>
          <w:p w14:paraId="5B1A03CB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QR = -28125743.361520</w:t>
            </w:r>
          </w:p>
          <w:p w14:paraId="10105F96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φ = 0.161900</w:t>
            </w:r>
          </w:p>
          <w:p w14:paraId="456DA953" w14:textId="77777777" w:rsidR="005E46E0" w:rsidRPr="005E46E0" w:rsidRDefault="005E46E0">
            <w:pPr>
              <w:rPr>
                <w:sz w:val="24"/>
                <w:szCs w:val="24"/>
              </w:rPr>
            </w:pPr>
          </w:p>
        </w:tc>
      </w:tr>
      <w:tr w:rsidR="005E46E0" w14:paraId="1E1D2081" w14:textId="77777777" w:rsidTr="005E46E0">
        <w:tc>
          <w:tcPr>
            <w:tcW w:w="988" w:type="dxa"/>
          </w:tcPr>
          <w:p w14:paraId="4256AC1F" w14:textId="48C0F39F" w:rsidR="005E46E0" w:rsidRDefault="005E46E0">
            <w:r>
              <w:t>Case 2 (276)</w:t>
            </w:r>
          </w:p>
        </w:tc>
        <w:tc>
          <w:tcPr>
            <w:tcW w:w="3969" w:type="dxa"/>
          </w:tcPr>
          <w:p w14:paraId="273DB760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Hgw = 503.181840</w:t>
            </w:r>
          </w:p>
          <w:p w14:paraId="05B0B2EC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Hstream = 134.579960</w:t>
            </w:r>
          </w:p>
          <w:p w14:paraId="66CCC16D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Wper = 174.460660</w:t>
            </w:r>
          </w:p>
          <w:p w14:paraId="58256D8E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ELEVdisc =  127.530000</w:t>
            </w:r>
          </w:p>
          <w:p w14:paraId="2EE8BD33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K_cl =  1.437000</w:t>
            </w:r>
          </w:p>
          <w:p w14:paraId="31AF147C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e_cl =  1.000000</w:t>
            </w:r>
          </w:p>
          <w:p w14:paraId="24B1B36A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h_ce =  2.808000</w:t>
            </w:r>
          </w:p>
          <w:p w14:paraId="503C9F3B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ELEVbot =  -696.350000</w:t>
            </w:r>
          </w:p>
          <w:p w14:paraId="40B57D57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Kh =  19.500000</w:t>
            </w:r>
          </w:p>
          <w:p w14:paraId="0D964375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Kv =  0.032000</w:t>
            </w:r>
          </w:p>
          <w:p w14:paraId="58A6929B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Gsafe =  18397.618710</w:t>
            </w:r>
          </w:p>
          <w:p w14:paraId="09531981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L =  13178.857660</w:t>
            </w:r>
          </w:p>
          <w:p w14:paraId="5406317E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AvailableFlow =  2264246409.170130</w:t>
            </w:r>
          </w:p>
          <w:p w14:paraId="1215F15D" w14:textId="77777777" w:rsidR="005E46E0" w:rsidRPr="005E46E0" w:rsidRDefault="005E46E0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6633381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HsimL = 484.612820</w:t>
            </w:r>
          </w:p>
          <w:p w14:paraId="16BBBA33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HsimR = 401.895900</w:t>
            </w:r>
          </w:p>
          <w:p w14:paraId="3AE3044E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AL = 88687985.321820</w:t>
            </w:r>
          </w:p>
          <w:p w14:paraId="3228ECA5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AR = 75836721.018390</w:t>
            </w:r>
          </w:p>
          <w:p w14:paraId="670B3448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QL = -21156.604970</w:t>
            </w:r>
          </w:p>
          <w:p w14:paraId="33E18CCB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QR = -46815.179090</w:t>
            </w:r>
          </w:p>
          <w:p w14:paraId="6EE30B07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φ = 0.115000</w:t>
            </w:r>
          </w:p>
          <w:p w14:paraId="6ED936ED" w14:textId="77777777" w:rsidR="005E46E0" w:rsidRPr="005E46E0" w:rsidRDefault="005E46E0">
            <w:pPr>
              <w:rPr>
                <w:sz w:val="24"/>
                <w:szCs w:val="24"/>
              </w:rPr>
            </w:pPr>
          </w:p>
        </w:tc>
      </w:tr>
      <w:tr w:rsidR="005E46E0" w14:paraId="7B4269E8" w14:textId="77777777" w:rsidTr="005E46E0">
        <w:tc>
          <w:tcPr>
            <w:tcW w:w="988" w:type="dxa"/>
          </w:tcPr>
          <w:p w14:paraId="5E74B8D2" w14:textId="234DBE57" w:rsidR="005E46E0" w:rsidRDefault="005E46E0">
            <w:r>
              <w:t>Case 3 (390)</w:t>
            </w:r>
          </w:p>
        </w:tc>
        <w:tc>
          <w:tcPr>
            <w:tcW w:w="3969" w:type="dxa"/>
          </w:tcPr>
          <w:p w14:paraId="7ECA1F7C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Hgw = 368.536900</w:t>
            </w:r>
          </w:p>
          <w:p w14:paraId="2B26E5D0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Hstream = 463.578490</w:t>
            </w:r>
          </w:p>
          <w:p w14:paraId="0E4B2984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Wper = 128.615860</w:t>
            </w:r>
          </w:p>
          <w:p w14:paraId="74847555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ELEVdisc =  461.050000</w:t>
            </w:r>
          </w:p>
          <w:p w14:paraId="1896298E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K_cl =  1.437000</w:t>
            </w:r>
          </w:p>
          <w:p w14:paraId="53C4E0CF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e_cl =  1.000000</w:t>
            </w:r>
          </w:p>
          <w:p w14:paraId="42F15631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h_ce =  2.808000</w:t>
            </w:r>
          </w:p>
          <w:p w14:paraId="3F846C58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ELEVbot =  239.860000</w:t>
            </w:r>
          </w:p>
          <w:p w14:paraId="563D3DF0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Kh =  18.200000</w:t>
            </w:r>
          </w:p>
          <w:p w14:paraId="067E1574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Kv =  0.088000</w:t>
            </w:r>
          </w:p>
          <w:p w14:paraId="2E09C0E2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Gsafe =  40504.376940</w:t>
            </w:r>
          </w:p>
          <w:p w14:paraId="47396B5A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L =  10722.472050</w:t>
            </w:r>
          </w:p>
          <w:p w14:paraId="00D83FF4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AvailableFlow =  378586225.252510</w:t>
            </w:r>
          </w:p>
          <w:p w14:paraId="3EE346D3" w14:textId="77777777" w:rsidR="005E46E0" w:rsidRPr="005E46E0" w:rsidRDefault="005E46E0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A81335D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HsimL = 361.206420</w:t>
            </w:r>
          </w:p>
          <w:p w14:paraId="099C4730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HsimR = 354.236350</w:t>
            </w:r>
          </w:p>
          <w:p w14:paraId="4B63AC17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AL = 98577630.625600</w:t>
            </w:r>
          </w:p>
          <w:p w14:paraId="49CDDC46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AR = 72384227.706140</w:t>
            </w:r>
          </w:p>
          <w:p w14:paraId="7988552C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QL = -6746198.607230</w:t>
            </w:r>
          </w:p>
          <w:p w14:paraId="7E3880D3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QR = -7715847.035410</w:t>
            </w:r>
          </w:p>
          <w:p w14:paraId="58B32AFE" w14:textId="77777777" w:rsidR="005E46E0" w:rsidRPr="005E46E0" w:rsidRDefault="005E46E0" w:rsidP="005E46E0">
            <w:pPr>
              <w:pStyle w:val="HTMLPreformatted"/>
              <w:rPr>
                <w:sz w:val="24"/>
                <w:szCs w:val="24"/>
              </w:rPr>
            </w:pPr>
            <w:r w:rsidRPr="005E46E0">
              <w:rPr>
                <w:sz w:val="24"/>
                <w:szCs w:val="24"/>
              </w:rPr>
              <w:t>φ = 0.066400</w:t>
            </w:r>
          </w:p>
          <w:p w14:paraId="3020F421" w14:textId="77777777" w:rsidR="005E46E0" w:rsidRPr="005E46E0" w:rsidRDefault="005E46E0">
            <w:pPr>
              <w:rPr>
                <w:sz w:val="24"/>
                <w:szCs w:val="24"/>
              </w:rPr>
            </w:pPr>
          </w:p>
        </w:tc>
      </w:tr>
    </w:tbl>
    <w:p w14:paraId="4C6CBD52" w14:textId="67AD9418" w:rsidR="00A07EB6" w:rsidRDefault="00FD5FF6">
      <w:r w:rsidRPr="00FD5FF6">
        <w:rPr>
          <w:noProof/>
        </w:rPr>
        <w:lastRenderedPageBreak/>
        <w:drawing>
          <wp:inline distT="0" distB="0" distL="0" distR="0" wp14:anchorId="7A884AC9" wp14:editId="59A9F1C9">
            <wp:extent cx="5801535" cy="3962953"/>
            <wp:effectExtent l="0" t="0" r="889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4207" w14:textId="5C4CA9D5" w:rsidR="00FD5FF6" w:rsidRDefault="00FD5FF6"/>
    <w:p w14:paraId="041C3F6D" w14:textId="3614BA8B" w:rsidR="00FD5FF6" w:rsidRDefault="00FD5FF6">
      <w:r>
        <w:rPr>
          <w:noProof/>
        </w:rPr>
        <w:drawing>
          <wp:inline distT="0" distB="0" distL="0" distR="0" wp14:anchorId="0C94EB4D" wp14:editId="4813AE5B">
            <wp:extent cx="3876675" cy="10953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2609" w14:textId="171EB9C3" w:rsidR="00FD5FF6" w:rsidRDefault="00FD5FF6">
      <w:r>
        <w:t>In C2Vsim I use specific yield instead of porosity</w:t>
      </w:r>
    </w:p>
    <w:p w14:paraId="10C91DA6" w14:textId="0E831870" w:rsidR="00651C50" w:rsidRDefault="00651C50"/>
    <w:p w14:paraId="564D3DD4" w14:textId="5A424B60" w:rsidR="00651C50" w:rsidRDefault="00651C50">
      <w:r>
        <w:t xml:space="preserve">For asymmetric head I tried both solution using the simulated heads (HsimL and HsimR) and the heads calculated with the help of the QL and QR. In both solutions I face the same issue. </w:t>
      </w:r>
    </w:p>
    <w:sectPr w:rsidR="0065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E0"/>
    <w:rsid w:val="005E46E0"/>
    <w:rsid w:val="00651C50"/>
    <w:rsid w:val="007718FB"/>
    <w:rsid w:val="00A07EB6"/>
    <w:rsid w:val="00FD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74CF"/>
  <w15:chartTrackingRefBased/>
  <w15:docId w15:val="{E07AC8B2-579B-485B-ABF1-82DDA1E8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6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Kourakos</dc:creator>
  <cp:keywords/>
  <dc:description/>
  <cp:lastModifiedBy>Georgios Kourakos</cp:lastModifiedBy>
  <cp:revision>2</cp:revision>
  <dcterms:created xsi:type="dcterms:W3CDTF">2022-05-12T16:48:00Z</dcterms:created>
  <dcterms:modified xsi:type="dcterms:W3CDTF">2022-05-12T17:14:00Z</dcterms:modified>
</cp:coreProperties>
</file>