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5306D" w14:textId="77777777" w:rsidR="00137A4A" w:rsidRDefault="00137A4A" w:rsidP="00137A4A">
      <w:pPr>
        <w:jc w:val="center"/>
        <w:rPr>
          <w:b/>
          <w:bCs/>
          <w:sz w:val="28"/>
          <w:szCs w:val="28"/>
        </w:rPr>
      </w:pPr>
      <w:r w:rsidRPr="002B398F">
        <w:rPr>
          <w:b/>
          <w:bCs/>
          <w:sz w:val="28"/>
          <w:szCs w:val="28"/>
        </w:rPr>
        <w:t>ΜΥΕ023–Παράλληλα Συστήματα και Προγραμματισμός</w:t>
      </w:r>
    </w:p>
    <w:p w14:paraId="4A8F898F" w14:textId="459DD843" w:rsidR="00137A4A" w:rsidRPr="007F796A" w:rsidRDefault="00137A4A" w:rsidP="00137A4A">
      <w:pPr>
        <w:spacing w:after="240"/>
        <w:jc w:val="center"/>
        <w:rPr>
          <w:b/>
          <w:bCs/>
          <w:sz w:val="28"/>
          <w:szCs w:val="28"/>
        </w:rPr>
      </w:pPr>
      <w:r>
        <w:rPr>
          <w:b/>
          <w:bCs/>
          <w:sz w:val="28"/>
          <w:szCs w:val="28"/>
        </w:rPr>
        <w:t>Σετ Ασκήσεων #</w:t>
      </w:r>
      <w:r w:rsidR="007F796A" w:rsidRPr="007F796A">
        <w:rPr>
          <w:b/>
          <w:bCs/>
          <w:sz w:val="28"/>
          <w:szCs w:val="28"/>
        </w:rPr>
        <w:t>2</w:t>
      </w:r>
    </w:p>
    <w:p w14:paraId="7F9D031E" w14:textId="77777777" w:rsidR="00137A4A" w:rsidRPr="002B398F" w:rsidRDefault="00137A4A" w:rsidP="00137A4A">
      <w:pPr>
        <w:spacing w:after="0"/>
        <w:jc w:val="center"/>
        <w:rPr>
          <w:sz w:val="28"/>
          <w:szCs w:val="28"/>
        </w:rPr>
      </w:pPr>
      <w:r w:rsidRPr="002B398F">
        <w:rPr>
          <w:sz w:val="28"/>
          <w:szCs w:val="28"/>
        </w:rPr>
        <w:t>Γεώργιος Παπαδάτος</w:t>
      </w:r>
    </w:p>
    <w:p w14:paraId="458DA3BD" w14:textId="77777777" w:rsidR="00137A4A" w:rsidRPr="002B398F" w:rsidRDefault="00137A4A" w:rsidP="00137A4A">
      <w:pPr>
        <w:spacing w:after="0"/>
        <w:jc w:val="center"/>
        <w:rPr>
          <w:sz w:val="24"/>
          <w:szCs w:val="24"/>
        </w:rPr>
      </w:pPr>
      <w:r w:rsidRPr="002B398F">
        <w:rPr>
          <w:sz w:val="24"/>
          <w:szCs w:val="24"/>
        </w:rPr>
        <w:t>ΑΜ: 3306</w:t>
      </w:r>
    </w:p>
    <w:p w14:paraId="65CF5DA7" w14:textId="77777777" w:rsidR="00137A4A" w:rsidRPr="00BE7C0C" w:rsidRDefault="00137A4A" w:rsidP="00137A4A">
      <w:pPr>
        <w:jc w:val="center"/>
        <w:rPr>
          <w:sz w:val="24"/>
          <w:szCs w:val="24"/>
        </w:rPr>
      </w:pPr>
      <w:r w:rsidRPr="002B398F">
        <w:rPr>
          <w:sz w:val="24"/>
          <w:szCs w:val="24"/>
          <w:lang w:val="en-US"/>
        </w:rPr>
        <w:t>Email</w:t>
      </w:r>
      <w:r w:rsidRPr="00BE7C0C">
        <w:rPr>
          <w:sz w:val="24"/>
          <w:szCs w:val="24"/>
        </w:rPr>
        <w:t xml:space="preserve">: </w:t>
      </w:r>
      <w:hyperlink r:id="rId4" w:history="1">
        <w:r w:rsidRPr="004E6A87">
          <w:rPr>
            <w:rStyle w:val="Hyperlink"/>
            <w:sz w:val="24"/>
            <w:szCs w:val="24"/>
            <w:lang w:val="en-US"/>
          </w:rPr>
          <w:t>cs</w:t>
        </w:r>
        <w:r w:rsidRPr="00BE7C0C">
          <w:rPr>
            <w:rStyle w:val="Hyperlink"/>
            <w:sz w:val="24"/>
            <w:szCs w:val="24"/>
          </w:rPr>
          <w:t>03306@</w:t>
        </w:r>
        <w:r w:rsidRPr="004E6A87">
          <w:rPr>
            <w:rStyle w:val="Hyperlink"/>
            <w:sz w:val="24"/>
            <w:szCs w:val="24"/>
            <w:lang w:val="en-US"/>
          </w:rPr>
          <w:t>uoi</w:t>
        </w:r>
        <w:r w:rsidRPr="00BE7C0C">
          <w:rPr>
            <w:rStyle w:val="Hyperlink"/>
            <w:sz w:val="24"/>
            <w:szCs w:val="24"/>
          </w:rPr>
          <w:t>.</w:t>
        </w:r>
        <w:r w:rsidRPr="004E6A87">
          <w:rPr>
            <w:rStyle w:val="Hyperlink"/>
            <w:sz w:val="24"/>
            <w:szCs w:val="24"/>
            <w:lang w:val="en-US"/>
          </w:rPr>
          <w:t>gr</w:t>
        </w:r>
      </w:hyperlink>
    </w:p>
    <w:p w14:paraId="5F48C142" w14:textId="77777777" w:rsidR="00137A4A" w:rsidRPr="00BE7C0C" w:rsidRDefault="00137A4A" w:rsidP="00137A4A">
      <w:pPr>
        <w:jc w:val="center"/>
        <w:rPr>
          <w:sz w:val="24"/>
          <w:szCs w:val="24"/>
        </w:rPr>
      </w:pPr>
    </w:p>
    <w:p w14:paraId="052AE8E8" w14:textId="4113162C" w:rsidR="00137A4A" w:rsidRDefault="00137A4A" w:rsidP="00137A4A">
      <w:r>
        <w:t xml:space="preserve">Το </w:t>
      </w:r>
      <w:r w:rsidR="007F796A" w:rsidRPr="007F796A">
        <w:t>2</w:t>
      </w:r>
      <w:r w:rsidRPr="002B398F">
        <w:rPr>
          <w:vertAlign w:val="superscript"/>
        </w:rPr>
        <w:t>ο</w:t>
      </w:r>
      <w:r>
        <w:t xml:space="preserve"> σετ ασκήσεων αφορά τον παράλληλο προγραμματισμό μέσω του προτύπου </w:t>
      </w:r>
      <w:r>
        <w:rPr>
          <w:lang w:val="en-US"/>
        </w:rPr>
        <w:t>MP</w:t>
      </w:r>
      <w:r w:rsidR="007F796A">
        <w:rPr>
          <w:lang w:val="en-US"/>
        </w:rPr>
        <w:t>I</w:t>
      </w:r>
      <w:r>
        <w:t xml:space="preserve">. Ζητείται η παραλληλοποίηση ενός προγράμματος </w:t>
      </w:r>
      <w:r w:rsidR="007F796A">
        <w:t xml:space="preserve">πολλαπλασιασμού πινάκων </w:t>
      </w:r>
      <w:r>
        <w:t>με 2 τρόπους, καθώς και η</w:t>
      </w:r>
      <w:r w:rsidR="007F796A">
        <w:t xml:space="preserve"> παραλληλοποίηση ενός προγράμματος υπολογισμού του π με αυτοδρομολόγηση</w:t>
      </w:r>
      <w:r>
        <w:t>.</w:t>
      </w:r>
    </w:p>
    <w:p w14:paraId="14465BD2" w14:textId="6A3D45DA" w:rsidR="007F796A" w:rsidRDefault="007F796A" w:rsidP="00137A4A"/>
    <w:p w14:paraId="613B9C95" w14:textId="77777777" w:rsidR="007F796A" w:rsidRDefault="007F796A" w:rsidP="007F796A">
      <w:pPr>
        <w:rPr>
          <w:b/>
          <w:bCs/>
          <w:sz w:val="28"/>
          <w:szCs w:val="28"/>
        </w:rPr>
      </w:pPr>
      <w:r>
        <w:rPr>
          <w:b/>
          <w:bCs/>
          <w:sz w:val="28"/>
          <w:szCs w:val="28"/>
        </w:rPr>
        <w:t>Άσκηση 1</w:t>
      </w:r>
    </w:p>
    <w:p w14:paraId="46F2DF70" w14:textId="7A538DDA" w:rsidR="007F796A" w:rsidRDefault="007F796A" w:rsidP="007F796A">
      <w:r>
        <w:t>Όλες η μετρήσεις έγιναν στ</w:t>
      </w:r>
      <w:r>
        <w:t>α</w:t>
      </w:r>
      <w:r>
        <w:t xml:space="preserve"> παρακάτω σ</w:t>
      </w:r>
      <w:r>
        <w:t>υ</w:t>
      </w:r>
      <w:r>
        <w:t>στ</w:t>
      </w:r>
      <w:r>
        <w:t>ή</w:t>
      </w:r>
      <w:r>
        <w:t>μα</w:t>
      </w:r>
      <w:r>
        <w:t>τα</w:t>
      </w:r>
      <w:r>
        <w:t>:</w:t>
      </w:r>
    </w:p>
    <w:tbl>
      <w:tblPr>
        <w:tblStyle w:val="TableGrid"/>
        <w:tblW w:w="0" w:type="auto"/>
        <w:jc w:val="center"/>
        <w:tblLook w:val="04A0" w:firstRow="1" w:lastRow="0" w:firstColumn="1" w:lastColumn="0" w:noHBand="0" w:noVBand="1"/>
      </w:tblPr>
      <w:tblGrid>
        <w:gridCol w:w="2739"/>
        <w:gridCol w:w="1509"/>
      </w:tblGrid>
      <w:tr w:rsidR="007F796A" w:rsidRPr="007F796A" w14:paraId="2B601C66" w14:textId="77777777" w:rsidTr="007F796A">
        <w:trPr>
          <w:trHeight w:val="360"/>
          <w:jc w:val="center"/>
        </w:trPr>
        <w:tc>
          <w:tcPr>
            <w:tcW w:w="2739" w:type="dxa"/>
            <w:vAlign w:val="center"/>
          </w:tcPr>
          <w:p w14:paraId="6E72A753" w14:textId="3E7E55BA" w:rsidR="007F796A" w:rsidRPr="009B3DDA" w:rsidRDefault="007F796A" w:rsidP="007F796A">
            <w:pPr>
              <w:rPr>
                <w:b/>
                <w:bCs/>
              </w:rPr>
            </w:pPr>
            <w:r>
              <w:rPr>
                <w:b/>
                <w:bCs/>
              </w:rPr>
              <w:t>Ονόματα υπολογιστών</w:t>
            </w:r>
          </w:p>
        </w:tc>
        <w:tc>
          <w:tcPr>
            <w:tcW w:w="1509" w:type="dxa"/>
          </w:tcPr>
          <w:p w14:paraId="4372B000" w14:textId="7DFD87A3" w:rsidR="007F796A" w:rsidRPr="007F796A" w:rsidRDefault="007F796A" w:rsidP="007F796A">
            <w:pPr>
              <w:rPr>
                <w:lang w:val="en-US"/>
              </w:rPr>
            </w:pPr>
            <w:r w:rsidRPr="007F796A">
              <w:rPr>
                <w:lang w:val="en-US"/>
              </w:rPr>
              <w:t>opti3060ws09</w:t>
            </w:r>
          </w:p>
          <w:p w14:paraId="21D6C293" w14:textId="49EF5225" w:rsidR="007F796A" w:rsidRPr="007F796A" w:rsidRDefault="007F796A" w:rsidP="007F796A">
            <w:pPr>
              <w:rPr>
                <w:lang w:val="en-US"/>
              </w:rPr>
            </w:pPr>
            <w:r w:rsidRPr="007F796A">
              <w:rPr>
                <w:lang w:val="en-US"/>
              </w:rPr>
              <w:t>opti3060ws10</w:t>
            </w:r>
          </w:p>
          <w:p w14:paraId="7E822634" w14:textId="77777777" w:rsidR="007F796A" w:rsidRDefault="007F796A" w:rsidP="007F796A">
            <w:pPr>
              <w:rPr>
                <w:lang w:val="en-US"/>
              </w:rPr>
            </w:pPr>
            <w:r w:rsidRPr="007F796A">
              <w:rPr>
                <w:lang w:val="en-US"/>
              </w:rPr>
              <w:t>opti3060ws11</w:t>
            </w:r>
          </w:p>
          <w:p w14:paraId="35B69A1D" w14:textId="3236E1D3" w:rsidR="007F796A" w:rsidRDefault="007F796A" w:rsidP="007F796A">
            <w:pPr>
              <w:rPr>
                <w:lang w:val="en-US"/>
              </w:rPr>
            </w:pPr>
            <w:r w:rsidRPr="007F796A">
              <w:rPr>
                <w:lang w:val="en-US"/>
              </w:rPr>
              <w:t>opti3060ws12</w:t>
            </w:r>
          </w:p>
          <w:p w14:paraId="1B493486" w14:textId="11C4607F" w:rsidR="007F796A" w:rsidRDefault="007F796A" w:rsidP="007F796A">
            <w:pPr>
              <w:rPr>
                <w:lang w:val="en-US"/>
              </w:rPr>
            </w:pPr>
            <w:r w:rsidRPr="007F796A">
              <w:rPr>
                <w:lang w:val="en-US"/>
              </w:rPr>
              <w:t>opti3060ws13</w:t>
            </w:r>
          </w:p>
          <w:p w14:paraId="7752FD81" w14:textId="6862399D" w:rsidR="007F796A" w:rsidRPr="007F796A" w:rsidRDefault="007F796A" w:rsidP="007F796A">
            <w:pPr>
              <w:rPr>
                <w:lang w:val="en-US"/>
              </w:rPr>
            </w:pPr>
            <w:r w:rsidRPr="007F796A">
              <w:rPr>
                <w:lang w:val="en-US"/>
              </w:rPr>
              <w:t>opti3060ws15</w:t>
            </w:r>
          </w:p>
          <w:p w14:paraId="3F89FA9D" w14:textId="66011431" w:rsidR="007F796A" w:rsidRPr="007F796A" w:rsidRDefault="007F796A" w:rsidP="007F796A">
            <w:pPr>
              <w:rPr>
                <w:lang w:val="en-US"/>
              </w:rPr>
            </w:pPr>
            <w:r w:rsidRPr="007F796A">
              <w:rPr>
                <w:lang w:val="en-US"/>
              </w:rPr>
              <w:t>opti3060ws16 opti3060ws01</w:t>
            </w:r>
          </w:p>
        </w:tc>
      </w:tr>
      <w:tr w:rsidR="007F796A" w14:paraId="67FF3D25" w14:textId="77777777" w:rsidTr="007F796A">
        <w:trPr>
          <w:trHeight w:val="360"/>
          <w:jc w:val="center"/>
        </w:trPr>
        <w:tc>
          <w:tcPr>
            <w:tcW w:w="2739" w:type="dxa"/>
          </w:tcPr>
          <w:p w14:paraId="212E33D9" w14:textId="77777777" w:rsidR="007F796A" w:rsidRPr="009B3DDA" w:rsidRDefault="007F796A" w:rsidP="00F60E45">
            <w:pPr>
              <w:rPr>
                <w:b/>
                <w:bCs/>
              </w:rPr>
            </w:pPr>
            <w:r>
              <w:rPr>
                <w:b/>
                <w:bCs/>
              </w:rPr>
              <w:t>Επεξεργαστής</w:t>
            </w:r>
          </w:p>
        </w:tc>
        <w:tc>
          <w:tcPr>
            <w:tcW w:w="1509" w:type="dxa"/>
          </w:tcPr>
          <w:p w14:paraId="0487C78E" w14:textId="77777777" w:rsidR="007F796A" w:rsidRPr="009B3DDA" w:rsidRDefault="007F796A" w:rsidP="00F60E45">
            <w:pPr>
              <w:rPr>
                <w:lang w:val="en-US"/>
              </w:rPr>
            </w:pPr>
            <w:r>
              <w:rPr>
                <w:lang w:val="en-US"/>
              </w:rPr>
              <w:t>Intel i3-8300</w:t>
            </w:r>
          </w:p>
        </w:tc>
      </w:tr>
      <w:tr w:rsidR="007F796A" w14:paraId="439CD1C9" w14:textId="77777777" w:rsidTr="007F796A">
        <w:trPr>
          <w:trHeight w:val="377"/>
          <w:jc w:val="center"/>
        </w:trPr>
        <w:tc>
          <w:tcPr>
            <w:tcW w:w="2739" w:type="dxa"/>
          </w:tcPr>
          <w:p w14:paraId="45D994E0" w14:textId="77777777" w:rsidR="007F796A" w:rsidRPr="009B3DDA" w:rsidRDefault="007F796A" w:rsidP="00F60E45">
            <w:pPr>
              <w:rPr>
                <w:b/>
                <w:bCs/>
              </w:rPr>
            </w:pPr>
            <w:r>
              <w:rPr>
                <w:b/>
                <w:bCs/>
              </w:rPr>
              <w:t>Πλήθος πυρήνων</w:t>
            </w:r>
          </w:p>
        </w:tc>
        <w:tc>
          <w:tcPr>
            <w:tcW w:w="1509" w:type="dxa"/>
          </w:tcPr>
          <w:p w14:paraId="47312673" w14:textId="77777777" w:rsidR="007F796A" w:rsidRPr="009B3DDA" w:rsidRDefault="007F796A" w:rsidP="00F60E45">
            <w:pPr>
              <w:rPr>
                <w:lang w:val="en-US"/>
              </w:rPr>
            </w:pPr>
            <w:r>
              <w:rPr>
                <w:lang w:val="en-US"/>
              </w:rPr>
              <w:t>4</w:t>
            </w:r>
          </w:p>
        </w:tc>
      </w:tr>
      <w:tr w:rsidR="007F796A" w14:paraId="2C588D81" w14:textId="77777777" w:rsidTr="007F796A">
        <w:trPr>
          <w:trHeight w:val="360"/>
          <w:jc w:val="center"/>
        </w:trPr>
        <w:tc>
          <w:tcPr>
            <w:tcW w:w="2739" w:type="dxa"/>
          </w:tcPr>
          <w:p w14:paraId="7228D4D9" w14:textId="671D38AA" w:rsidR="007F796A" w:rsidRPr="00785426" w:rsidRDefault="00785426" w:rsidP="00F60E45">
            <w:pPr>
              <w:rPr>
                <w:b/>
                <w:bCs/>
                <w:lang w:val="en-US"/>
              </w:rPr>
            </w:pPr>
            <w:r>
              <w:rPr>
                <w:b/>
                <w:bCs/>
              </w:rPr>
              <w:t xml:space="preserve">Έκδοση </w:t>
            </w:r>
            <w:r>
              <w:rPr>
                <w:b/>
                <w:bCs/>
                <w:lang w:val="en-US"/>
              </w:rPr>
              <w:t>OpenMPI</w:t>
            </w:r>
          </w:p>
        </w:tc>
        <w:tc>
          <w:tcPr>
            <w:tcW w:w="1509" w:type="dxa"/>
          </w:tcPr>
          <w:p w14:paraId="237A77F4" w14:textId="30AC7DDD" w:rsidR="007F796A" w:rsidRPr="009B3DDA" w:rsidRDefault="00785426" w:rsidP="00F60E45">
            <w:pPr>
              <w:rPr>
                <w:lang w:val="en-US"/>
              </w:rPr>
            </w:pPr>
            <w:r>
              <w:rPr>
                <w:lang w:val="en-US"/>
              </w:rPr>
              <w:t>2.1.1</w:t>
            </w:r>
          </w:p>
        </w:tc>
      </w:tr>
      <w:tr w:rsidR="00785426" w14:paraId="28EB0AE9" w14:textId="77777777" w:rsidTr="007F796A">
        <w:trPr>
          <w:trHeight w:val="360"/>
          <w:jc w:val="center"/>
        </w:trPr>
        <w:tc>
          <w:tcPr>
            <w:tcW w:w="2739" w:type="dxa"/>
          </w:tcPr>
          <w:p w14:paraId="48D7DC75" w14:textId="011B6357" w:rsidR="00785426" w:rsidRDefault="00785426" w:rsidP="00F60E45">
            <w:pPr>
              <w:rPr>
                <w:b/>
                <w:bCs/>
              </w:rPr>
            </w:pPr>
            <w:r>
              <w:rPr>
                <w:b/>
                <w:bCs/>
              </w:rPr>
              <w:t>Έκδοση μεταφραστή</w:t>
            </w:r>
          </w:p>
        </w:tc>
        <w:tc>
          <w:tcPr>
            <w:tcW w:w="1509" w:type="dxa"/>
          </w:tcPr>
          <w:p w14:paraId="1C31432E" w14:textId="7F45795B" w:rsidR="00785426" w:rsidRDefault="00785426" w:rsidP="00F60E45">
            <w:pPr>
              <w:rPr>
                <w:lang w:val="en-US"/>
              </w:rPr>
            </w:pPr>
            <w:r>
              <w:rPr>
                <w:lang w:val="en-US"/>
              </w:rPr>
              <w:t>gcc v7.3.0</w:t>
            </w:r>
          </w:p>
        </w:tc>
      </w:tr>
    </w:tbl>
    <w:p w14:paraId="4BADAFBC" w14:textId="4077DE70" w:rsidR="007F796A" w:rsidRPr="000F3A06" w:rsidRDefault="007F796A" w:rsidP="00137A4A">
      <w:pPr>
        <w:rPr>
          <w:sz w:val="28"/>
          <w:szCs w:val="28"/>
        </w:rPr>
      </w:pPr>
    </w:p>
    <w:p w14:paraId="50867940" w14:textId="77777777" w:rsidR="000F3A06" w:rsidRDefault="000F3A06" w:rsidP="000F3A06">
      <w:pPr>
        <w:rPr>
          <w:sz w:val="24"/>
          <w:szCs w:val="24"/>
        </w:rPr>
      </w:pPr>
      <w:r>
        <w:rPr>
          <w:b/>
          <w:bCs/>
          <w:sz w:val="24"/>
          <w:szCs w:val="24"/>
        </w:rPr>
        <w:t>Το πρόβλημα</w:t>
      </w:r>
    </w:p>
    <w:p w14:paraId="519D5663" w14:textId="31525E69" w:rsidR="000F3A06" w:rsidRDefault="000F3A06" w:rsidP="000F3A06">
      <w:r w:rsidRPr="00206731">
        <w:t>Στην άσκηση αυτή ζητείται να παραλληλοποιηθεί ο πολλαπλασιασμός πινάκων</w:t>
      </w:r>
      <w:r w:rsidRPr="000F3A06">
        <w:t xml:space="preserve"> </w:t>
      </w:r>
      <w:r>
        <w:t>με την μέθοδο διαχωρισμού γραμμών. Επίσης ζητείται η εκτέλεση του προγράμματος σε 3 διαφορετικά σετ υπολογιστών, το πρώτο πρέπει να περιέχει 2 υπολογιστές, το δεύτερο 4 και το τρίτο 8. Ο κάθε υπολογιστής πρέπει να χρησιμοποιεί όλους τους πυρήνες που διαθέτει.</w:t>
      </w:r>
    </w:p>
    <w:p w14:paraId="3FFCA80E" w14:textId="5AC7E69E" w:rsidR="000F3A06" w:rsidRDefault="000F3A06" w:rsidP="000F3A06"/>
    <w:p w14:paraId="5A9A7AC5" w14:textId="77777777" w:rsidR="000F3A06" w:rsidRDefault="000F3A06" w:rsidP="000F3A06">
      <w:pPr>
        <w:rPr>
          <w:sz w:val="24"/>
          <w:szCs w:val="24"/>
        </w:rPr>
      </w:pPr>
      <w:r w:rsidRPr="00206731">
        <w:rPr>
          <w:b/>
          <w:bCs/>
          <w:sz w:val="24"/>
          <w:szCs w:val="24"/>
        </w:rPr>
        <w:t>Μέθοδος</w:t>
      </w:r>
      <w:r>
        <w:rPr>
          <w:b/>
          <w:bCs/>
          <w:sz w:val="24"/>
          <w:szCs w:val="24"/>
        </w:rPr>
        <w:t xml:space="preserve"> παραλληλοποίησης</w:t>
      </w:r>
    </w:p>
    <w:p w14:paraId="41E72AD1" w14:textId="4068B350" w:rsidR="000F3A06" w:rsidRDefault="000F3A06" w:rsidP="000F3A06">
      <w:r>
        <w:t>Χρησιμοποιήθηκε το σειριακό πρόγραμμα από την ιστοσελίδα του μαθήματος.</w:t>
      </w:r>
      <w:r>
        <w:t xml:space="preserve"> </w:t>
      </w:r>
      <w:r w:rsidR="007D0022">
        <w:t xml:space="preserve">Αρχικά έγινε η αρχικοποίηση των απαραίτητων βοηθητικών μεταβλητών. Στην συνέχεια αρχικοποιήθηκε η λειτουργία του </w:t>
      </w:r>
      <w:r w:rsidR="007D0022">
        <w:rPr>
          <w:lang w:val="en-US"/>
        </w:rPr>
        <w:t>MPI</w:t>
      </w:r>
      <w:r w:rsidR="007D0022" w:rsidRPr="007D0022">
        <w:t xml:space="preserve"> </w:t>
      </w:r>
      <w:r w:rsidR="007D0022">
        <w:t>με την εντολή</w:t>
      </w:r>
    </w:p>
    <w:p w14:paraId="0BB3E7CC" w14:textId="68818B2E" w:rsidR="007D0022" w:rsidRDefault="007D0022" w:rsidP="007D0022">
      <w:pPr>
        <w:spacing w:after="0"/>
        <w:jc w:val="center"/>
        <w:rPr>
          <w:b/>
          <w:bCs/>
        </w:rPr>
      </w:pPr>
      <w:r w:rsidRPr="007D0022">
        <w:rPr>
          <w:b/>
          <w:bCs/>
        </w:rPr>
        <w:lastRenderedPageBreak/>
        <w:t>MPI_Init(&amp;argc, &amp;argv)</w:t>
      </w:r>
    </w:p>
    <w:p w14:paraId="4CC5645D" w14:textId="533C1468" w:rsidR="007D0022" w:rsidRDefault="007D0022" w:rsidP="007D0022">
      <w:pPr>
        <w:spacing w:after="0"/>
      </w:pPr>
      <w:r>
        <w:t>Μετά την δημιουργία της «εικονικής μηχανής», παίρνουμε τα απαραίτητα στοιχεία για αυτή και το αναγνωριστικό της κάθε διεργασίας με τις εντολές</w:t>
      </w:r>
    </w:p>
    <w:p w14:paraId="42E7B173" w14:textId="7B6879B0" w:rsidR="007D0022" w:rsidRPr="007D0022" w:rsidRDefault="007D0022" w:rsidP="007D0022">
      <w:pPr>
        <w:spacing w:after="0"/>
        <w:jc w:val="center"/>
        <w:rPr>
          <w:b/>
          <w:bCs/>
        </w:rPr>
      </w:pPr>
      <w:r w:rsidRPr="007D0022">
        <w:rPr>
          <w:b/>
          <w:bCs/>
        </w:rPr>
        <w:t>MPI_Comm_</w:t>
      </w:r>
      <w:proofErr w:type="gramStart"/>
      <w:r w:rsidRPr="007D0022">
        <w:rPr>
          <w:b/>
          <w:bCs/>
        </w:rPr>
        <w:t>rank(</w:t>
      </w:r>
      <w:proofErr w:type="gramEnd"/>
      <w:r w:rsidRPr="007D0022">
        <w:rPr>
          <w:b/>
          <w:bCs/>
        </w:rPr>
        <w:t>MPI_COMM_WORLD, &amp;myID)</w:t>
      </w:r>
    </w:p>
    <w:p w14:paraId="4E507F57" w14:textId="23EEB2D9" w:rsidR="00991C62" w:rsidRDefault="007D0022" w:rsidP="007D0022">
      <w:pPr>
        <w:jc w:val="center"/>
        <w:rPr>
          <w:b/>
          <w:bCs/>
        </w:rPr>
      </w:pPr>
      <w:r w:rsidRPr="007D0022">
        <w:rPr>
          <w:b/>
          <w:bCs/>
        </w:rPr>
        <w:t>MPI_Comm_size(MPI_COMM_WORLD, &amp;nproc)</w:t>
      </w:r>
    </w:p>
    <w:p w14:paraId="4ED38224" w14:textId="31D5A11A" w:rsidR="007D0022" w:rsidRDefault="007D0022" w:rsidP="00272CEC">
      <w:pPr>
        <w:spacing w:after="0"/>
      </w:pPr>
      <w:r>
        <w:t xml:space="preserve">Η κύρια διεργασία έχει </w:t>
      </w:r>
      <w:r>
        <w:rPr>
          <w:lang w:val="en-US"/>
        </w:rPr>
        <w:t>myID</w:t>
      </w:r>
      <w:r>
        <w:t xml:space="preserve"> ίσο με 0. Με βάση αυτό, ζητάμε μόνο από την κύρια διεργασία να διαβάσει και να φορτώσει τους πίνακες Α και Β. Από εδώ και πέρα ξεκινάει η διαδικασία υπολογισμού από το παράλληλο πρόγραμμα, οπότε κρατάμε αυτή την χρονική στιγμή με την εντολή</w:t>
      </w:r>
    </w:p>
    <w:p w14:paraId="6B922761" w14:textId="58FEEB5F" w:rsidR="007D0022" w:rsidRDefault="007D0022" w:rsidP="00272CEC">
      <w:pPr>
        <w:jc w:val="center"/>
        <w:rPr>
          <w:b/>
          <w:bCs/>
        </w:rPr>
      </w:pPr>
      <w:r w:rsidRPr="00272CEC">
        <w:rPr>
          <w:b/>
          <w:bCs/>
        </w:rPr>
        <w:t>startTime = MPI_Wtime()</w:t>
      </w:r>
    </w:p>
    <w:p w14:paraId="46989006" w14:textId="600F1C46" w:rsidR="00272CEC" w:rsidRDefault="00272CEC" w:rsidP="00272CEC">
      <w:r>
        <w:t xml:space="preserve">Στην αρχή της «παράλληλης περιοχής» δημιουργούνται οι πίνακες </w:t>
      </w:r>
      <w:r>
        <w:rPr>
          <w:lang w:val="en-US"/>
        </w:rPr>
        <w:t>myA</w:t>
      </w:r>
      <w:r w:rsidRPr="00272CEC">
        <w:t xml:space="preserve"> </w:t>
      </w:r>
      <w:r>
        <w:t xml:space="preserve">και </w:t>
      </w:r>
      <w:r>
        <w:rPr>
          <w:lang w:val="en-US"/>
        </w:rPr>
        <w:t>myC</w:t>
      </w:r>
      <w:r>
        <w:t xml:space="preserve"> και υπολογίζεται ο αριθμός γραμμών για τις οποίες θα είναι υπεύθυνη η κάθε διεργασία. Οι παραπάνω πίνακες είναι τοπικοί πίνακες της κάθε διεργασίας και θα περιέχουν μόνο το κομμάτι του Α που χρειάζεται η διεργασία, καθώς και το κομμάτι του </w:t>
      </w:r>
      <w:r>
        <w:rPr>
          <w:lang w:val="en-US"/>
        </w:rPr>
        <w:t>C</w:t>
      </w:r>
      <w:r w:rsidRPr="00272CEC">
        <w:t xml:space="preserve"> </w:t>
      </w:r>
      <w:r>
        <w:t>το οποίο πρέπει να παράξει.</w:t>
      </w:r>
    </w:p>
    <w:p w14:paraId="3EBC9421" w14:textId="69532CFB" w:rsidR="00013FCA" w:rsidRDefault="00013FCA" w:rsidP="00013FCA">
      <w:pPr>
        <w:spacing w:after="0"/>
      </w:pPr>
      <w:r>
        <w:t>Σε αυτό το σημείο είναι όλα έτοιμα για την αποστολή των δεδομένων στις υπόλοιπες διεργασίες. Πριν την έναρξη των επικοινωνιών κρατάμε την χρονική στιγμή με την εντολή</w:t>
      </w:r>
    </w:p>
    <w:p w14:paraId="36F19125" w14:textId="6AB0D348" w:rsidR="00013FCA" w:rsidRDefault="00013FCA" w:rsidP="00013FCA">
      <w:pPr>
        <w:spacing w:after="0"/>
        <w:jc w:val="center"/>
        <w:rPr>
          <w:b/>
          <w:bCs/>
        </w:rPr>
      </w:pPr>
      <w:r w:rsidRPr="00013FCA">
        <w:rPr>
          <w:b/>
          <w:bCs/>
        </w:rPr>
        <w:t>startCommTime = MPI_Wtime()</w:t>
      </w:r>
    </w:p>
    <w:p w14:paraId="1CA666F2" w14:textId="32340498" w:rsidR="00013FCA" w:rsidRDefault="00013FCA" w:rsidP="00013FCA">
      <w:pPr>
        <w:spacing w:after="0"/>
      </w:pPr>
      <w:r>
        <w:t>έτσι ώστε να μετρήσουμε τον χρόνο που αναλώθηκε στις επικοινωνίες. Η κλήση της παραπάνω εντολής γίνεται μόνο από την κύρια διεργασία (</w:t>
      </w:r>
      <w:r>
        <w:rPr>
          <w:lang w:val="en-US"/>
        </w:rPr>
        <w:t>myID</w:t>
      </w:r>
      <w:r w:rsidRPr="00013FCA">
        <w:t xml:space="preserve"> = 0)</w:t>
      </w:r>
      <w:r>
        <w:t xml:space="preserve">, οπότε τοποθετείται μέσα σε έναν έλεγχο </w:t>
      </w:r>
      <w:r>
        <w:rPr>
          <w:lang w:val="en-US"/>
        </w:rPr>
        <w:t>if</w:t>
      </w:r>
      <w:r w:rsidRPr="00013FCA">
        <w:t>.</w:t>
      </w:r>
      <w:r>
        <w:t xml:space="preserve"> Η επικοινωνία επιτυγχάνεται αποτελεσματικά με τις εντολές</w:t>
      </w:r>
    </w:p>
    <w:p w14:paraId="66DEE073" w14:textId="5AC60F7C" w:rsidR="00272CEC" w:rsidRDefault="00013FCA" w:rsidP="00013FCA">
      <w:pPr>
        <w:spacing w:after="0"/>
        <w:jc w:val="center"/>
        <w:rPr>
          <w:b/>
          <w:bCs/>
        </w:rPr>
      </w:pPr>
      <w:r w:rsidRPr="00013FCA">
        <w:rPr>
          <w:b/>
          <w:bCs/>
        </w:rPr>
        <w:t>MPI_Scatter(A, work*N, MPI_INT, myA, work*N, MPI_INT, 0, MPI_COMM_WORLD)</w:t>
      </w:r>
    </w:p>
    <w:p w14:paraId="7B4CF8F6" w14:textId="5D1C5427" w:rsidR="00013FCA" w:rsidRPr="00013FCA" w:rsidRDefault="00013FCA" w:rsidP="00013FCA">
      <w:pPr>
        <w:spacing w:after="0"/>
        <w:jc w:val="center"/>
        <w:rPr>
          <w:lang w:val="en-US"/>
        </w:rPr>
      </w:pPr>
      <w:r>
        <w:t>και</w:t>
      </w:r>
    </w:p>
    <w:p w14:paraId="22053328" w14:textId="1E736494" w:rsidR="00013FCA" w:rsidRDefault="00013FCA" w:rsidP="00013FCA">
      <w:pPr>
        <w:spacing w:after="0"/>
        <w:jc w:val="center"/>
        <w:rPr>
          <w:b/>
          <w:bCs/>
          <w:lang w:val="en-US"/>
        </w:rPr>
      </w:pPr>
      <w:r w:rsidRPr="00013FCA">
        <w:rPr>
          <w:b/>
          <w:bCs/>
          <w:lang w:val="en-US"/>
        </w:rPr>
        <w:t>MPI_</w:t>
      </w:r>
      <w:proofErr w:type="gramStart"/>
      <w:r w:rsidRPr="00013FCA">
        <w:rPr>
          <w:b/>
          <w:bCs/>
          <w:lang w:val="en-US"/>
        </w:rPr>
        <w:t>Bcast(</w:t>
      </w:r>
      <w:proofErr w:type="gramEnd"/>
      <w:r w:rsidRPr="00013FCA">
        <w:rPr>
          <w:b/>
          <w:bCs/>
          <w:lang w:val="en-US"/>
        </w:rPr>
        <w:t>B, N*N, MPI_INT, 0, MPI_COMM_WORLD)</w:t>
      </w:r>
    </w:p>
    <w:p w14:paraId="40B97BEB" w14:textId="0FC3EF8E" w:rsidR="00776CAA" w:rsidRDefault="00DE3C5D" w:rsidP="00776CAA">
      <w:r>
        <w:t xml:space="preserve">Αρχικά η </w:t>
      </w:r>
      <w:r>
        <w:rPr>
          <w:lang w:val="en-US"/>
        </w:rPr>
        <w:t>scatter</w:t>
      </w:r>
      <w:r>
        <w:t xml:space="preserve"> διαμοιράζει ένα διαφορετικό κομμάτι του πίνακα Α σε κάθε διεργασία, το οποίο αποθηκεύεται στην </w:t>
      </w:r>
      <w:r>
        <w:rPr>
          <w:lang w:val="en-US"/>
        </w:rPr>
        <w:t>myA</w:t>
      </w:r>
      <w:r w:rsidRPr="00DE3C5D">
        <w:t xml:space="preserve">. </w:t>
      </w:r>
      <w:r>
        <w:t xml:space="preserve">Μετά η </w:t>
      </w:r>
      <w:r>
        <w:rPr>
          <w:lang w:val="en-US"/>
        </w:rPr>
        <w:t>broadcast</w:t>
      </w:r>
      <w:r w:rsidRPr="00776CAA">
        <w:t xml:space="preserve"> </w:t>
      </w:r>
      <w:r w:rsidR="00776CAA">
        <w:t>στέλνει ολόκληρο τον πίνακα Β σε κάθε διεργασία. Η διαφορετική συμπεριφορά προκύπτει γιατί η κάθε διεργασία δεν χρειάζεται όλες τις γραμμές του 1</w:t>
      </w:r>
      <w:r w:rsidR="00776CAA" w:rsidRPr="00776CAA">
        <w:rPr>
          <w:vertAlign w:val="superscript"/>
        </w:rPr>
        <w:t>ου</w:t>
      </w:r>
      <w:r w:rsidR="00776CAA">
        <w:t xml:space="preserve"> πίνακα για να κάνει τον πολλαπλασιασμό, αλλά μόνο αυτές που θα χρησιμοποιήσει. Αντίθετα, όλες οι διεργασίες χρειάζονται όλες τις στήλες του 2</w:t>
      </w:r>
      <w:r w:rsidR="00776CAA" w:rsidRPr="00776CAA">
        <w:rPr>
          <w:vertAlign w:val="superscript"/>
        </w:rPr>
        <w:t>ου</w:t>
      </w:r>
      <w:r w:rsidR="00776CAA">
        <w:t xml:space="preserve"> πίνακα για τον πολλαπλασιασμό, οπότε πρέπει να αποκτήσουν ολόκληρο τον </w:t>
      </w:r>
      <w:r w:rsidR="00776CAA">
        <w:rPr>
          <w:lang w:val="en-US"/>
        </w:rPr>
        <w:t>B</w:t>
      </w:r>
      <w:r w:rsidR="00776CAA" w:rsidRPr="00776CAA">
        <w:t>.</w:t>
      </w:r>
    </w:p>
    <w:p w14:paraId="6AC9CD3C" w14:textId="6384B25A" w:rsidR="00776CAA" w:rsidRDefault="00776CAA" w:rsidP="00776CAA">
      <w:pPr>
        <w:spacing w:after="0"/>
      </w:pPr>
      <w:r>
        <w:t>Εδώ ολοκληρώνονται προς το παρόν οι επικοινωνίες μεταξύ των διεργασιών, οπότε η κύρια διεργασία αποθηκεύει ξανά την τρέχουσα χρονική στιγμή και βρίσκει τον συνολικό χρόνο επικοινωνιών με τις εντολές</w:t>
      </w:r>
    </w:p>
    <w:p w14:paraId="74BB00D5" w14:textId="54B79E4A" w:rsidR="00776CAA" w:rsidRPr="00776CAA" w:rsidRDefault="00776CAA" w:rsidP="00776CAA">
      <w:pPr>
        <w:spacing w:after="0"/>
        <w:jc w:val="center"/>
        <w:rPr>
          <w:b/>
          <w:bCs/>
          <w:lang w:val="en-US"/>
        </w:rPr>
      </w:pPr>
      <w:r w:rsidRPr="00776CAA">
        <w:rPr>
          <w:b/>
          <w:bCs/>
          <w:lang w:val="en-US"/>
        </w:rPr>
        <w:t>endCommTime = MPI_Wtime()</w:t>
      </w:r>
    </w:p>
    <w:p w14:paraId="23405E24" w14:textId="21AB74F1" w:rsidR="00776CAA" w:rsidRDefault="00776CAA" w:rsidP="003E6734">
      <w:pPr>
        <w:jc w:val="center"/>
        <w:rPr>
          <w:b/>
          <w:bCs/>
          <w:lang w:val="en-US"/>
        </w:rPr>
      </w:pPr>
      <w:r w:rsidRPr="00776CAA">
        <w:rPr>
          <w:b/>
          <w:bCs/>
          <w:lang w:val="en-US"/>
        </w:rPr>
        <w:t xml:space="preserve">commTime += endCommTime </w:t>
      </w:r>
      <w:r>
        <w:rPr>
          <w:b/>
          <w:bCs/>
          <w:lang w:val="en-US"/>
        </w:rPr>
        <w:t>-</w:t>
      </w:r>
      <w:r w:rsidRPr="00776CAA">
        <w:rPr>
          <w:b/>
          <w:bCs/>
          <w:lang w:val="en-US"/>
        </w:rPr>
        <w:t xml:space="preserve"> startCommTime</w:t>
      </w:r>
    </w:p>
    <w:p w14:paraId="0ACB3966" w14:textId="77777777" w:rsidR="003E6734" w:rsidRDefault="003E6734" w:rsidP="00776CAA">
      <w:pPr>
        <w:spacing w:after="0"/>
        <w:rPr>
          <w:lang w:val="en-US"/>
        </w:rPr>
      </w:pPr>
      <w:r>
        <w:t>Στη</w:t>
      </w:r>
      <w:r w:rsidRPr="003E6734">
        <w:t xml:space="preserve"> </w:t>
      </w:r>
      <w:r>
        <w:t>συνέχεια</w:t>
      </w:r>
      <w:r w:rsidRPr="003E6734">
        <w:t xml:space="preserve"> </w:t>
      </w:r>
      <w:r>
        <w:t xml:space="preserve">ακολουθεί ο πολλαπλασιασμός των πινάκων. Ο αλγόριθμος είναι παρόμοιος με του σειριακού προγράμματος, αλλά έχει μερικές αλλαγές. Αρχικά, έχει αλλαχθεί ο συνολικός αριθμός επαναλήψεων του εξωτερικού βρόγχου </w:t>
      </w:r>
      <w:r>
        <w:rPr>
          <w:lang w:val="en-US"/>
        </w:rPr>
        <w:t>for</w:t>
      </w:r>
    </w:p>
    <w:p w14:paraId="3BA86DEB" w14:textId="22CE5962" w:rsidR="00776CAA" w:rsidRDefault="003E6734" w:rsidP="003E6734">
      <w:pPr>
        <w:spacing w:after="0"/>
        <w:jc w:val="center"/>
        <w:rPr>
          <w:b/>
          <w:bCs/>
          <w:lang w:val="en-US"/>
        </w:rPr>
      </w:pPr>
      <w:proofErr w:type="gramStart"/>
      <w:r w:rsidRPr="003E6734">
        <w:rPr>
          <w:b/>
          <w:bCs/>
          <w:lang w:val="en-US"/>
        </w:rPr>
        <w:t>for(</w:t>
      </w:r>
      <w:proofErr w:type="gramEnd"/>
      <w:r w:rsidRPr="003E6734">
        <w:rPr>
          <w:b/>
          <w:bCs/>
          <w:lang w:val="en-US"/>
        </w:rPr>
        <w:t>i = 0; i &lt; work; i++)</w:t>
      </w:r>
    </w:p>
    <w:p w14:paraId="6147CCD5" w14:textId="06685A36" w:rsidR="003E6734" w:rsidRDefault="003E6734" w:rsidP="003E6734">
      <w:pPr>
        <w:spacing w:after="0"/>
      </w:pPr>
      <w:r>
        <w:t>καθώς πλέον ο 1</w:t>
      </w:r>
      <w:r w:rsidRPr="003E6734">
        <w:rPr>
          <w:vertAlign w:val="superscript"/>
        </w:rPr>
        <w:t>ος</w:t>
      </w:r>
      <w:r>
        <w:t xml:space="preserve"> πίνακας (</w:t>
      </w:r>
      <w:r>
        <w:rPr>
          <w:lang w:val="en-US"/>
        </w:rPr>
        <w:t>myA</w:t>
      </w:r>
      <w:r w:rsidRPr="003E6734">
        <w:t xml:space="preserve">) </w:t>
      </w:r>
      <w:r>
        <w:t xml:space="preserve">περιέχει λιγότερες γραμμές. Ο δεύτερος βρόγχος έχει μείνει ίδιος. Ο τρίτος βρόγχος έχει μείνει επίσης ίδιος, αλλά μέσα του δεν πολλαπλασιάζονται πλέον οι πίνακες Α και Β αλλά οι </w:t>
      </w:r>
      <w:r>
        <w:rPr>
          <w:lang w:val="en-US"/>
        </w:rPr>
        <w:t>myA</w:t>
      </w:r>
      <w:r w:rsidRPr="003E6734">
        <w:t xml:space="preserve"> </w:t>
      </w:r>
      <w:r>
        <w:t xml:space="preserve">και Β. Τέλος, το άθροισμα που υπολογίζεται στον τρίτο βρόγχο αποθηκεύεται στον πίνακα </w:t>
      </w:r>
      <w:r>
        <w:rPr>
          <w:lang w:val="en-US"/>
        </w:rPr>
        <w:t>myC</w:t>
      </w:r>
    </w:p>
    <w:p w14:paraId="6C598EA0" w14:textId="20E103D0" w:rsidR="003E6734" w:rsidRDefault="003E6734" w:rsidP="003E6734">
      <w:pPr>
        <w:jc w:val="center"/>
        <w:rPr>
          <w:b/>
          <w:bCs/>
          <w:lang w:val="en-US"/>
        </w:rPr>
      </w:pPr>
      <w:r w:rsidRPr="003E6734">
        <w:rPr>
          <w:b/>
          <w:bCs/>
          <w:lang w:val="en-US"/>
        </w:rPr>
        <w:t>myC[i][j] = sum</w:t>
      </w:r>
    </w:p>
    <w:p w14:paraId="735C0CD0" w14:textId="33B66B79" w:rsidR="003E6734" w:rsidRDefault="000128CD" w:rsidP="00C75BD6">
      <w:pPr>
        <w:spacing w:after="0"/>
      </w:pPr>
      <w:r>
        <w:lastRenderedPageBreak/>
        <w:t xml:space="preserve">Το επόμενο βήμα του προγράμματος είναι το μάζεμα των αποτελεσμάτων από όλες τις διεργασίες στην κύρια. </w:t>
      </w:r>
      <w:r w:rsidR="00CB7538">
        <w:t>Πριν την έναρξη των επικοινωνιών, η κύρια διεργασία κρατάει και πάλι την χρονική στιγμή με τον ακριβός ίδιο τρόπο όπως και πριν.</w:t>
      </w:r>
      <w:r w:rsidR="00C75BD6">
        <w:t xml:space="preserve"> Μετά, καλείται η εντολή</w:t>
      </w:r>
    </w:p>
    <w:p w14:paraId="7845C06B" w14:textId="7237D3D1" w:rsidR="00C75BD6" w:rsidRDefault="00C75BD6" w:rsidP="00C75BD6">
      <w:pPr>
        <w:spacing w:after="0"/>
        <w:jc w:val="center"/>
        <w:rPr>
          <w:b/>
          <w:bCs/>
          <w:lang w:val="en-US"/>
        </w:rPr>
      </w:pPr>
      <w:r w:rsidRPr="00C75BD6">
        <w:rPr>
          <w:b/>
          <w:bCs/>
          <w:lang w:val="en-US"/>
        </w:rPr>
        <w:t>MPI_</w:t>
      </w:r>
      <w:proofErr w:type="gramStart"/>
      <w:r w:rsidRPr="00C75BD6">
        <w:rPr>
          <w:b/>
          <w:bCs/>
          <w:lang w:val="en-US"/>
        </w:rPr>
        <w:t>Gather(</w:t>
      </w:r>
      <w:proofErr w:type="gramEnd"/>
      <w:r w:rsidRPr="00C75BD6">
        <w:rPr>
          <w:b/>
          <w:bCs/>
          <w:lang w:val="en-US"/>
        </w:rPr>
        <w:t>myC, work*N, MPI_INT, C, work*N, MPI_INT, 0, MPI_COMM_WORLD)</w:t>
      </w:r>
    </w:p>
    <w:p w14:paraId="62C5F887" w14:textId="7C259E2B" w:rsidR="00C75BD6" w:rsidRDefault="00C75BD6" w:rsidP="00C75BD6">
      <w:pPr>
        <w:spacing w:after="0"/>
      </w:pPr>
      <w:r>
        <w:t xml:space="preserve">η οποία μαζεύει τους πίνακες </w:t>
      </w:r>
      <w:r>
        <w:rPr>
          <w:lang w:val="en-US"/>
        </w:rPr>
        <w:t>myC</w:t>
      </w:r>
      <w:r w:rsidRPr="00C75BD6">
        <w:t xml:space="preserve"> </w:t>
      </w:r>
      <w:r>
        <w:t xml:space="preserve">από όλες τις διεργασίες και τους ενώνει στον πίνακα </w:t>
      </w:r>
      <w:r>
        <w:rPr>
          <w:lang w:val="en-US"/>
        </w:rPr>
        <w:t>C</w:t>
      </w:r>
      <w:r w:rsidRPr="00C75BD6">
        <w:t xml:space="preserve"> </w:t>
      </w:r>
      <w:r>
        <w:t xml:space="preserve">με την σωστή σειρά. Ολοκληρώνοντας το μάζεμα, η κύρια διεργασία υπολογίζει πάλι τον χρόνο που απαιτήθηκε για τις επικοινωνίες και τον προσθέτει στον προηγούμενο χρόνο. Επίσης, υπολογίζει και τον συνολικό χρόνο εκτέλεσης του προγράμματος μέχρι εδώ και τυπώνει τους δύο αυτούς χρόνους. Τέλος, γράφει τον τελικό πίνακα </w:t>
      </w:r>
      <w:r>
        <w:rPr>
          <w:lang w:val="en-US"/>
        </w:rPr>
        <w:t>C</w:t>
      </w:r>
      <w:r w:rsidRPr="00C75BD6">
        <w:t xml:space="preserve"> </w:t>
      </w:r>
      <w:r>
        <w:t>σε ένα αρχείο και καλείται από όλες τις διεργασίες η</w:t>
      </w:r>
    </w:p>
    <w:p w14:paraId="10FDA5D7" w14:textId="505D333C" w:rsidR="00C75BD6" w:rsidRDefault="00C75BD6" w:rsidP="00C75BD6">
      <w:pPr>
        <w:spacing w:after="0"/>
        <w:jc w:val="center"/>
        <w:rPr>
          <w:b/>
          <w:bCs/>
          <w:lang w:val="en-US"/>
        </w:rPr>
      </w:pPr>
      <w:r w:rsidRPr="00C75BD6">
        <w:rPr>
          <w:b/>
          <w:bCs/>
          <w:lang w:val="en-US"/>
        </w:rPr>
        <w:t>MPI_</w:t>
      </w:r>
      <w:proofErr w:type="gramStart"/>
      <w:r w:rsidRPr="00C75BD6">
        <w:rPr>
          <w:b/>
          <w:bCs/>
          <w:lang w:val="en-US"/>
        </w:rPr>
        <w:t>Finalize(</w:t>
      </w:r>
      <w:proofErr w:type="gramEnd"/>
      <w:r w:rsidRPr="00C75BD6">
        <w:rPr>
          <w:b/>
          <w:bCs/>
          <w:lang w:val="en-US"/>
        </w:rPr>
        <w:t>)</w:t>
      </w:r>
    </w:p>
    <w:p w14:paraId="22837172" w14:textId="04FAC395" w:rsidR="00C75BD6" w:rsidRDefault="00C75BD6" w:rsidP="00915F44">
      <w:r>
        <w:t>για να κλείσει ομαλά το πρόγραμμα.</w:t>
      </w:r>
    </w:p>
    <w:p w14:paraId="232DDCE2" w14:textId="317F94F5" w:rsidR="00915F44" w:rsidRDefault="00915F44" w:rsidP="00915F44"/>
    <w:p w14:paraId="66DC8F4B" w14:textId="77777777" w:rsidR="00767BD4" w:rsidRDefault="00767BD4" w:rsidP="00767BD4">
      <w:pPr>
        <w:rPr>
          <w:b/>
          <w:bCs/>
          <w:sz w:val="24"/>
          <w:szCs w:val="24"/>
        </w:rPr>
      </w:pPr>
      <w:r w:rsidRPr="00773819">
        <w:rPr>
          <w:b/>
          <w:bCs/>
          <w:sz w:val="24"/>
          <w:szCs w:val="24"/>
        </w:rPr>
        <w:t xml:space="preserve">Πειραματικά αποτελέσματα </w:t>
      </w:r>
      <w:r>
        <w:rPr>
          <w:b/>
          <w:bCs/>
          <w:sz w:val="24"/>
          <w:szCs w:val="24"/>
        </w:rPr>
        <w:t>–</w:t>
      </w:r>
      <w:r w:rsidRPr="00773819">
        <w:rPr>
          <w:b/>
          <w:bCs/>
          <w:sz w:val="24"/>
          <w:szCs w:val="24"/>
        </w:rPr>
        <w:t xml:space="preserve"> μετρήσεις</w:t>
      </w:r>
    </w:p>
    <w:p w14:paraId="06824017" w14:textId="3593FC49" w:rsidR="00915F44" w:rsidRDefault="00767BD4" w:rsidP="00767BD4">
      <w:r>
        <w:t>Τα προγράμματα εκτελέστηκαν στ</w:t>
      </w:r>
      <w:r>
        <w:t>α</w:t>
      </w:r>
      <w:r>
        <w:t xml:space="preserve"> σ</w:t>
      </w:r>
      <w:r>
        <w:t>υ</w:t>
      </w:r>
      <w:r>
        <w:t>στ</w:t>
      </w:r>
      <w:r>
        <w:t>ή</w:t>
      </w:r>
      <w:r>
        <w:t>μα</w:t>
      </w:r>
      <w:r>
        <w:t>τα</w:t>
      </w:r>
      <w:r>
        <w:t xml:space="preserve"> που αναφέραμε στην αρχή και η χρονομέτρηση έγινε με τη συνάρτηση</w:t>
      </w:r>
      <w:r w:rsidR="00915739">
        <w:t xml:space="preserve"> </w:t>
      </w:r>
      <w:r w:rsidR="00915739">
        <w:rPr>
          <w:lang w:val="en-US"/>
        </w:rPr>
        <w:t>MPI</w:t>
      </w:r>
      <w:r w:rsidR="00915739" w:rsidRPr="00915739">
        <w:t>_</w:t>
      </w:r>
      <w:r w:rsidR="00915739">
        <w:rPr>
          <w:lang w:val="en-US"/>
        </w:rPr>
        <w:t>Wtime</w:t>
      </w:r>
      <w:r w:rsidR="00915739" w:rsidRPr="00915739">
        <w:t>().</w:t>
      </w:r>
      <w:r w:rsidR="00915739">
        <w:t xml:space="preserve"> </w:t>
      </w:r>
      <w:r w:rsidR="00915739">
        <w:t xml:space="preserve">Συγκεκριμένα, </w:t>
      </w:r>
      <w:r w:rsidR="00915739">
        <w:t>αποθηκευόταν</w:t>
      </w:r>
      <w:r w:rsidR="00915739">
        <w:t xml:space="preserve"> </w:t>
      </w:r>
      <w:r w:rsidR="00915739">
        <w:t>η</w:t>
      </w:r>
      <w:r w:rsidR="00915739">
        <w:t xml:space="preserve"> αρχική χρονική στιγμή πριν την εκτέλεση</w:t>
      </w:r>
      <w:r w:rsidR="00915739">
        <w:t xml:space="preserve"> της περιοχής ενδιαφέροντος</w:t>
      </w:r>
      <w:r w:rsidR="00915739">
        <w:t xml:space="preserve"> και αφαιρ</w:t>
      </w:r>
      <w:r w:rsidR="00915739">
        <w:t>ούνταν</w:t>
      </w:r>
      <w:r w:rsidR="00915739">
        <w:t xml:space="preserve"> από την τελική χρονική στιγμή μετά την εκτέλεση </w:t>
      </w:r>
      <w:r w:rsidR="00915739">
        <w:t>της περιοχής</w:t>
      </w:r>
      <w:r w:rsidR="00915739">
        <w:t>.</w:t>
      </w:r>
    </w:p>
    <w:p w14:paraId="09425683" w14:textId="56420E8E" w:rsidR="00915739" w:rsidRDefault="00915739" w:rsidP="00767BD4">
      <w:r>
        <w:t>Στην εκτέλεση των παράλληλων κομματιών χρησιμοποιήθηκαν 4</w:t>
      </w:r>
      <w:r>
        <w:t xml:space="preserve"> πυρήνες σε κάθε υπολογιστή. Αυτό επιτεύχθηκε με την προσθήκη του αριθμού των </w:t>
      </w:r>
      <w:r>
        <w:rPr>
          <w:lang w:val="en-US"/>
        </w:rPr>
        <w:t>slots</w:t>
      </w:r>
      <w:r w:rsidRPr="00915739">
        <w:t xml:space="preserve"> </w:t>
      </w:r>
      <w:r>
        <w:t xml:space="preserve">για κάθε υπολογιστή στο αρχείο </w:t>
      </w:r>
      <w:r>
        <w:rPr>
          <w:lang w:val="en-US"/>
        </w:rPr>
        <w:t>hostfile</w:t>
      </w:r>
      <w:r>
        <w:t xml:space="preserve"> (π.χ. </w:t>
      </w:r>
      <w:r>
        <w:rPr>
          <w:lang w:val="en-US"/>
        </w:rPr>
        <w:t>opti</w:t>
      </w:r>
      <w:r w:rsidRPr="00915739">
        <w:t>3060</w:t>
      </w:r>
      <w:r>
        <w:rPr>
          <w:lang w:val="en-US"/>
        </w:rPr>
        <w:t>ws</w:t>
      </w:r>
      <w:r w:rsidRPr="00915739">
        <w:t xml:space="preserve">09 </w:t>
      </w:r>
      <w:r>
        <w:rPr>
          <w:lang w:val="en-US"/>
        </w:rPr>
        <w:t>slots</w:t>
      </w:r>
      <w:r w:rsidRPr="00915739">
        <w:t>=4).</w:t>
      </w:r>
    </w:p>
    <w:p w14:paraId="32F1F4B2" w14:textId="1B6211C4" w:rsidR="00915739" w:rsidRDefault="00915739" w:rsidP="00915739">
      <w:r>
        <w:t>Κάθε πείραμα εκτελέστηκε 4 φορές και υπολογίστηκαν οι μέσοι όροι. Προσοχή δόθηκε οι χρόνοι να μην συμπεριλαμβάνουν την ανάγνωση και εγγραφή των αρχείων. Τα αποτελέσματα δίνονται στο</w:t>
      </w:r>
      <w:r w:rsidR="00776D84">
        <w:t>υς</w:t>
      </w:r>
      <w:r>
        <w:t xml:space="preserve"> παρακάτω πίνακ</w:t>
      </w:r>
      <w:r w:rsidR="00776D84">
        <w:t>ες</w:t>
      </w:r>
      <w:r>
        <w:t xml:space="preserve"> (οι χρόνοι είναι σε δευτερόλεπτα):</w:t>
      </w:r>
    </w:p>
    <w:p w14:paraId="3F353BD9" w14:textId="1C504719" w:rsidR="00915739" w:rsidRDefault="00915739" w:rsidP="00776D84">
      <w:pPr>
        <w:spacing w:after="0" w:line="240" w:lineRule="auto"/>
        <w:cnfStyle w:val="101000000000" w:firstRow="1" w:lastRow="0" w:firstColumn="1" w:lastColumn="0" w:oddVBand="0" w:evenVBand="0" w:oddHBand="0" w:evenHBand="0" w:firstRowFirstColumn="0" w:firstRowLastColumn="0" w:lastRowFirstColumn="0" w:lastRowLastColumn="0"/>
      </w:pPr>
    </w:p>
    <w:tbl>
      <w:tblPr>
        <w:tblStyle w:val="GridTable2-Accent3"/>
        <w:tblW w:w="0" w:type="auto"/>
        <w:tblLook w:val="04A0" w:firstRow="1" w:lastRow="0" w:firstColumn="1" w:lastColumn="0" w:noHBand="0" w:noVBand="1"/>
      </w:tblPr>
      <w:tblGrid>
        <w:gridCol w:w="2020"/>
        <w:gridCol w:w="1720"/>
        <w:gridCol w:w="1600"/>
        <w:gridCol w:w="1540"/>
        <w:gridCol w:w="1360"/>
      </w:tblGrid>
      <w:tr w:rsidR="00776D84" w:rsidRPr="00776D84" w14:paraId="6398F42A" w14:textId="77777777" w:rsidTr="00776D8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0" w:type="dxa"/>
            <w:noWrap/>
            <w:vAlign w:val="center"/>
            <w:hideMark/>
          </w:tcPr>
          <w:p w14:paraId="39DA84CD" w14:textId="516A335C" w:rsidR="00776D84" w:rsidRPr="00776D84" w:rsidRDefault="00776D84" w:rsidP="00776D84">
            <w:pPr>
              <w:rPr>
                <w:b w:val="0"/>
                <w:bCs w:val="0"/>
              </w:rPr>
            </w:pPr>
            <w:r>
              <w:rPr>
                <w:b w:val="0"/>
                <w:bCs w:val="0"/>
              </w:rPr>
              <w:t>Πρόγραμμα</w:t>
            </w:r>
          </w:p>
        </w:tc>
        <w:tc>
          <w:tcPr>
            <w:tcW w:w="1720" w:type="dxa"/>
            <w:noWrap/>
            <w:vAlign w:val="center"/>
            <w:hideMark/>
          </w:tcPr>
          <w:p w14:paraId="0F2571A3" w14:textId="77777777" w:rsidR="00776D84" w:rsidRPr="00776D84" w:rsidRDefault="00776D84" w:rsidP="00776D84">
            <w:pPr>
              <w:jc w:val="center"/>
              <w:cnfStyle w:val="100000000000" w:firstRow="1" w:lastRow="0" w:firstColumn="0" w:lastColumn="0" w:oddVBand="0" w:evenVBand="0" w:oddHBand="0" w:evenHBand="0" w:firstRowFirstColumn="0" w:firstRowLastColumn="0" w:lastRowFirstColumn="0" w:lastRowLastColumn="0"/>
              <w:rPr>
                <w:b w:val="0"/>
                <w:bCs w:val="0"/>
              </w:rPr>
            </w:pPr>
            <w:r w:rsidRPr="00776D84">
              <w:rPr>
                <w:b w:val="0"/>
                <w:bCs w:val="0"/>
                <w:lang w:val="en-US"/>
              </w:rPr>
              <w:t>serial</w:t>
            </w:r>
          </w:p>
        </w:tc>
        <w:tc>
          <w:tcPr>
            <w:tcW w:w="1600" w:type="dxa"/>
            <w:noWrap/>
            <w:vAlign w:val="center"/>
            <w:hideMark/>
          </w:tcPr>
          <w:p w14:paraId="2A85206E" w14:textId="77777777" w:rsidR="00776D84" w:rsidRPr="00776D84" w:rsidRDefault="00776D84" w:rsidP="00776D84">
            <w:pPr>
              <w:jc w:val="center"/>
              <w:cnfStyle w:val="100000000000" w:firstRow="1" w:lastRow="0" w:firstColumn="0" w:lastColumn="0" w:oddVBand="0" w:evenVBand="0" w:oddHBand="0" w:evenHBand="0" w:firstRowFirstColumn="0" w:firstRowLastColumn="0" w:lastRowFirstColumn="0" w:lastRowLastColumn="0"/>
              <w:rPr>
                <w:b w:val="0"/>
                <w:bCs w:val="0"/>
              </w:rPr>
            </w:pPr>
            <w:r w:rsidRPr="00776D84">
              <w:rPr>
                <w:b w:val="0"/>
                <w:bCs w:val="0"/>
              </w:rPr>
              <w:t>2 nodes</w:t>
            </w:r>
          </w:p>
        </w:tc>
        <w:tc>
          <w:tcPr>
            <w:tcW w:w="1540" w:type="dxa"/>
            <w:noWrap/>
            <w:vAlign w:val="center"/>
            <w:hideMark/>
          </w:tcPr>
          <w:p w14:paraId="5039E7DD" w14:textId="77777777" w:rsidR="00776D84" w:rsidRPr="00776D84" w:rsidRDefault="00776D84" w:rsidP="00776D84">
            <w:pPr>
              <w:jc w:val="center"/>
              <w:cnfStyle w:val="100000000000" w:firstRow="1" w:lastRow="0" w:firstColumn="0" w:lastColumn="0" w:oddVBand="0" w:evenVBand="0" w:oddHBand="0" w:evenHBand="0" w:firstRowFirstColumn="0" w:firstRowLastColumn="0" w:lastRowFirstColumn="0" w:lastRowLastColumn="0"/>
              <w:rPr>
                <w:b w:val="0"/>
                <w:bCs w:val="0"/>
              </w:rPr>
            </w:pPr>
            <w:r w:rsidRPr="00776D84">
              <w:rPr>
                <w:b w:val="0"/>
                <w:bCs w:val="0"/>
              </w:rPr>
              <w:t>4 nodes</w:t>
            </w:r>
          </w:p>
        </w:tc>
        <w:tc>
          <w:tcPr>
            <w:tcW w:w="1360" w:type="dxa"/>
            <w:noWrap/>
            <w:vAlign w:val="center"/>
            <w:hideMark/>
          </w:tcPr>
          <w:p w14:paraId="5880E333" w14:textId="77777777" w:rsidR="00776D84" w:rsidRPr="00776D84" w:rsidRDefault="00776D84" w:rsidP="00776D84">
            <w:pPr>
              <w:jc w:val="center"/>
              <w:cnfStyle w:val="100000000000" w:firstRow="1" w:lastRow="0" w:firstColumn="0" w:lastColumn="0" w:oddVBand="0" w:evenVBand="0" w:oddHBand="0" w:evenHBand="0" w:firstRowFirstColumn="0" w:firstRowLastColumn="0" w:lastRowFirstColumn="0" w:lastRowLastColumn="0"/>
              <w:rPr>
                <w:b w:val="0"/>
                <w:bCs w:val="0"/>
              </w:rPr>
            </w:pPr>
            <w:r w:rsidRPr="00776D84">
              <w:rPr>
                <w:b w:val="0"/>
                <w:bCs w:val="0"/>
              </w:rPr>
              <w:t>8 nodes</w:t>
            </w:r>
          </w:p>
        </w:tc>
      </w:tr>
      <w:tr w:rsidR="00776D84" w:rsidRPr="00776D84" w14:paraId="4F3C160C" w14:textId="77777777" w:rsidTr="00776D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0" w:type="dxa"/>
            <w:noWrap/>
            <w:hideMark/>
          </w:tcPr>
          <w:p w14:paraId="7DDBEAE3" w14:textId="77777777" w:rsidR="00776D84" w:rsidRPr="00776D84" w:rsidRDefault="00776D84">
            <w:pPr>
              <w:rPr>
                <w:b w:val="0"/>
                <w:bCs w:val="0"/>
              </w:rPr>
            </w:pPr>
            <w:r w:rsidRPr="00776D84">
              <w:rPr>
                <w:b w:val="0"/>
                <w:bCs w:val="0"/>
              </w:rPr>
              <w:t>run 1</w:t>
            </w:r>
          </w:p>
        </w:tc>
        <w:tc>
          <w:tcPr>
            <w:tcW w:w="1720" w:type="dxa"/>
            <w:noWrap/>
            <w:hideMark/>
          </w:tcPr>
          <w:p w14:paraId="78CEFB6D" w14:textId="77777777" w:rsidR="00776D84" w:rsidRPr="00776D84" w:rsidRDefault="00776D84" w:rsidP="00776D84">
            <w:pPr>
              <w:cnfStyle w:val="000000100000" w:firstRow="0" w:lastRow="0" w:firstColumn="0" w:lastColumn="0" w:oddVBand="0" w:evenVBand="0" w:oddHBand="1" w:evenHBand="0" w:firstRowFirstColumn="0" w:firstRowLastColumn="0" w:lastRowFirstColumn="0" w:lastRowLastColumn="0"/>
            </w:pPr>
            <w:r w:rsidRPr="00776D84">
              <w:t>109.750823</w:t>
            </w:r>
          </w:p>
        </w:tc>
        <w:tc>
          <w:tcPr>
            <w:tcW w:w="1600" w:type="dxa"/>
            <w:noWrap/>
            <w:hideMark/>
          </w:tcPr>
          <w:p w14:paraId="37907345" w14:textId="77777777" w:rsidR="00776D84" w:rsidRPr="00776D84" w:rsidRDefault="00776D84" w:rsidP="00776D84">
            <w:pPr>
              <w:cnfStyle w:val="000000100000" w:firstRow="0" w:lastRow="0" w:firstColumn="0" w:lastColumn="0" w:oddVBand="0" w:evenVBand="0" w:oddHBand="1" w:evenHBand="0" w:firstRowFirstColumn="0" w:firstRowLastColumn="0" w:lastRowFirstColumn="0" w:lastRowLastColumn="0"/>
            </w:pPr>
            <w:r w:rsidRPr="00776D84">
              <w:t>25.194127</w:t>
            </w:r>
          </w:p>
        </w:tc>
        <w:tc>
          <w:tcPr>
            <w:tcW w:w="1540" w:type="dxa"/>
            <w:noWrap/>
            <w:hideMark/>
          </w:tcPr>
          <w:p w14:paraId="3BA2DC7B" w14:textId="77777777" w:rsidR="00776D84" w:rsidRPr="00776D84" w:rsidRDefault="00776D84" w:rsidP="00776D84">
            <w:pPr>
              <w:cnfStyle w:val="000000100000" w:firstRow="0" w:lastRow="0" w:firstColumn="0" w:lastColumn="0" w:oddVBand="0" w:evenVBand="0" w:oddHBand="1" w:evenHBand="0" w:firstRowFirstColumn="0" w:firstRowLastColumn="0" w:lastRowFirstColumn="0" w:lastRowLastColumn="0"/>
            </w:pPr>
            <w:r w:rsidRPr="00776D84">
              <w:t>14.843630</w:t>
            </w:r>
          </w:p>
        </w:tc>
        <w:tc>
          <w:tcPr>
            <w:tcW w:w="1360" w:type="dxa"/>
            <w:noWrap/>
            <w:hideMark/>
          </w:tcPr>
          <w:p w14:paraId="71F14049" w14:textId="77777777" w:rsidR="00776D84" w:rsidRPr="00776D84" w:rsidRDefault="00776D84" w:rsidP="00776D84">
            <w:pPr>
              <w:cnfStyle w:val="000000100000" w:firstRow="0" w:lastRow="0" w:firstColumn="0" w:lastColumn="0" w:oddVBand="0" w:evenVBand="0" w:oddHBand="1" w:evenHBand="0" w:firstRowFirstColumn="0" w:firstRowLastColumn="0" w:lastRowFirstColumn="0" w:lastRowLastColumn="0"/>
            </w:pPr>
            <w:r w:rsidRPr="00776D84">
              <w:t>24.411656</w:t>
            </w:r>
          </w:p>
        </w:tc>
      </w:tr>
      <w:tr w:rsidR="00776D84" w:rsidRPr="00776D84" w14:paraId="2BF2263C" w14:textId="77777777" w:rsidTr="00776D84">
        <w:trPr>
          <w:trHeight w:val="300"/>
        </w:trPr>
        <w:tc>
          <w:tcPr>
            <w:cnfStyle w:val="001000000000" w:firstRow="0" w:lastRow="0" w:firstColumn="1" w:lastColumn="0" w:oddVBand="0" w:evenVBand="0" w:oddHBand="0" w:evenHBand="0" w:firstRowFirstColumn="0" w:firstRowLastColumn="0" w:lastRowFirstColumn="0" w:lastRowLastColumn="0"/>
            <w:tcW w:w="2020" w:type="dxa"/>
            <w:noWrap/>
            <w:hideMark/>
          </w:tcPr>
          <w:p w14:paraId="4F26A8FE" w14:textId="77777777" w:rsidR="00776D84" w:rsidRPr="00776D84" w:rsidRDefault="00776D84">
            <w:pPr>
              <w:rPr>
                <w:b w:val="0"/>
                <w:bCs w:val="0"/>
              </w:rPr>
            </w:pPr>
            <w:r w:rsidRPr="00776D84">
              <w:rPr>
                <w:b w:val="0"/>
                <w:bCs w:val="0"/>
              </w:rPr>
              <w:t>run 2</w:t>
            </w:r>
          </w:p>
        </w:tc>
        <w:tc>
          <w:tcPr>
            <w:tcW w:w="1720" w:type="dxa"/>
            <w:noWrap/>
            <w:hideMark/>
          </w:tcPr>
          <w:p w14:paraId="192E01ED" w14:textId="77777777" w:rsidR="00776D84" w:rsidRPr="00776D84" w:rsidRDefault="00776D84" w:rsidP="00776D84">
            <w:pPr>
              <w:cnfStyle w:val="000000000000" w:firstRow="0" w:lastRow="0" w:firstColumn="0" w:lastColumn="0" w:oddVBand="0" w:evenVBand="0" w:oddHBand="0" w:evenHBand="0" w:firstRowFirstColumn="0" w:firstRowLastColumn="0" w:lastRowFirstColumn="0" w:lastRowLastColumn="0"/>
            </w:pPr>
            <w:r w:rsidRPr="00776D84">
              <w:t>110.368357</w:t>
            </w:r>
          </w:p>
        </w:tc>
        <w:tc>
          <w:tcPr>
            <w:tcW w:w="1600" w:type="dxa"/>
            <w:noWrap/>
            <w:hideMark/>
          </w:tcPr>
          <w:p w14:paraId="150C98EC" w14:textId="77777777" w:rsidR="00776D84" w:rsidRPr="00776D84" w:rsidRDefault="00776D84" w:rsidP="00776D84">
            <w:pPr>
              <w:cnfStyle w:val="000000000000" w:firstRow="0" w:lastRow="0" w:firstColumn="0" w:lastColumn="0" w:oddVBand="0" w:evenVBand="0" w:oddHBand="0" w:evenHBand="0" w:firstRowFirstColumn="0" w:firstRowLastColumn="0" w:lastRowFirstColumn="0" w:lastRowLastColumn="0"/>
            </w:pPr>
            <w:r w:rsidRPr="00776D84">
              <w:t>22.294424</w:t>
            </w:r>
          </w:p>
        </w:tc>
        <w:tc>
          <w:tcPr>
            <w:tcW w:w="1540" w:type="dxa"/>
            <w:noWrap/>
            <w:hideMark/>
          </w:tcPr>
          <w:p w14:paraId="1F535593" w14:textId="77777777" w:rsidR="00776D84" w:rsidRPr="00776D84" w:rsidRDefault="00776D84" w:rsidP="00776D84">
            <w:pPr>
              <w:cnfStyle w:val="000000000000" w:firstRow="0" w:lastRow="0" w:firstColumn="0" w:lastColumn="0" w:oddVBand="0" w:evenVBand="0" w:oddHBand="0" w:evenHBand="0" w:firstRowFirstColumn="0" w:firstRowLastColumn="0" w:lastRowFirstColumn="0" w:lastRowLastColumn="0"/>
            </w:pPr>
            <w:r w:rsidRPr="00776D84">
              <w:t>12.456665</w:t>
            </w:r>
          </w:p>
        </w:tc>
        <w:tc>
          <w:tcPr>
            <w:tcW w:w="1360" w:type="dxa"/>
            <w:noWrap/>
            <w:hideMark/>
          </w:tcPr>
          <w:p w14:paraId="5B06B8F3" w14:textId="77777777" w:rsidR="00776D84" w:rsidRPr="00776D84" w:rsidRDefault="00776D84" w:rsidP="00776D84">
            <w:pPr>
              <w:cnfStyle w:val="000000000000" w:firstRow="0" w:lastRow="0" w:firstColumn="0" w:lastColumn="0" w:oddVBand="0" w:evenVBand="0" w:oddHBand="0" w:evenHBand="0" w:firstRowFirstColumn="0" w:firstRowLastColumn="0" w:lastRowFirstColumn="0" w:lastRowLastColumn="0"/>
            </w:pPr>
            <w:r w:rsidRPr="00776D84">
              <w:t>19.677093</w:t>
            </w:r>
          </w:p>
        </w:tc>
      </w:tr>
      <w:tr w:rsidR="00776D84" w:rsidRPr="00776D84" w14:paraId="18D77C08" w14:textId="77777777" w:rsidTr="00776D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0" w:type="dxa"/>
            <w:noWrap/>
            <w:hideMark/>
          </w:tcPr>
          <w:p w14:paraId="03B18B1E" w14:textId="77777777" w:rsidR="00776D84" w:rsidRPr="00776D84" w:rsidRDefault="00776D84">
            <w:pPr>
              <w:rPr>
                <w:b w:val="0"/>
                <w:bCs w:val="0"/>
              </w:rPr>
            </w:pPr>
            <w:r w:rsidRPr="00776D84">
              <w:rPr>
                <w:b w:val="0"/>
                <w:bCs w:val="0"/>
              </w:rPr>
              <w:t>run 3</w:t>
            </w:r>
          </w:p>
        </w:tc>
        <w:tc>
          <w:tcPr>
            <w:tcW w:w="1720" w:type="dxa"/>
            <w:noWrap/>
            <w:hideMark/>
          </w:tcPr>
          <w:p w14:paraId="4D329DAB" w14:textId="77777777" w:rsidR="00776D84" w:rsidRPr="00776D84" w:rsidRDefault="00776D84" w:rsidP="00776D84">
            <w:pPr>
              <w:cnfStyle w:val="000000100000" w:firstRow="0" w:lastRow="0" w:firstColumn="0" w:lastColumn="0" w:oddVBand="0" w:evenVBand="0" w:oddHBand="1" w:evenHBand="0" w:firstRowFirstColumn="0" w:firstRowLastColumn="0" w:lastRowFirstColumn="0" w:lastRowLastColumn="0"/>
            </w:pPr>
            <w:r w:rsidRPr="00776D84">
              <w:t>110.454618</w:t>
            </w:r>
          </w:p>
        </w:tc>
        <w:tc>
          <w:tcPr>
            <w:tcW w:w="1600" w:type="dxa"/>
            <w:noWrap/>
            <w:hideMark/>
          </w:tcPr>
          <w:p w14:paraId="29D78390" w14:textId="77777777" w:rsidR="00776D84" w:rsidRPr="00776D84" w:rsidRDefault="00776D84" w:rsidP="00776D84">
            <w:pPr>
              <w:cnfStyle w:val="000000100000" w:firstRow="0" w:lastRow="0" w:firstColumn="0" w:lastColumn="0" w:oddVBand="0" w:evenVBand="0" w:oddHBand="1" w:evenHBand="0" w:firstRowFirstColumn="0" w:firstRowLastColumn="0" w:lastRowFirstColumn="0" w:lastRowLastColumn="0"/>
            </w:pPr>
            <w:r w:rsidRPr="00776D84">
              <w:t>22.731511</w:t>
            </w:r>
          </w:p>
        </w:tc>
        <w:tc>
          <w:tcPr>
            <w:tcW w:w="1540" w:type="dxa"/>
            <w:noWrap/>
            <w:hideMark/>
          </w:tcPr>
          <w:p w14:paraId="4BDEE801" w14:textId="77777777" w:rsidR="00776D84" w:rsidRPr="00776D84" w:rsidRDefault="00776D84" w:rsidP="00776D84">
            <w:pPr>
              <w:cnfStyle w:val="000000100000" w:firstRow="0" w:lastRow="0" w:firstColumn="0" w:lastColumn="0" w:oddVBand="0" w:evenVBand="0" w:oddHBand="1" w:evenHBand="0" w:firstRowFirstColumn="0" w:firstRowLastColumn="0" w:lastRowFirstColumn="0" w:lastRowLastColumn="0"/>
            </w:pPr>
            <w:r w:rsidRPr="00776D84">
              <w:t>16.301924</w:t>
            </w:r>
          </w:p>
        </w:tc>
        <w:tc>
          <w:tcPr>
            <w:tcW w:w="1360" w:type="dxa"/>
            <w:noWrap/>
            <w:hideMark/>
          </w:tcPr>
          <w:p w14:paraId="41774D26" w14:textId="77777777" w:rsidR="00776D84" w:rsidRPr="00776D84" w:rsidRDefault="00776D84" w:rsidP="00776D84">
            <w:pPr>
              <w:cnfStyle w:val="000000100000" w:firstRow="0" w:lastRow="0" w:firstColumn="0" w:lastColumn="0" w:oddVBand="0" w:evenVBand="0" w:oddHBand="1" w:evenHBand="0" w:firstRowFirstColumn="0" w:firstRowLastColumn="0" w:lastRowFirstColumn="0" w:lastRowLastColumn="0"/>
            </w:pPr>
            <w:r w:rsidRPr="00776D84">
              <w:t>12.769099</w:t>
            </w:r>
          </w:p>
        </w:tc>
      </w:tr>
      <w:tr w:rsidR="00776D84" w:rsidRPr="00776D84" w14:paraId="500BBA98" w14:textId="77777777" w:rsidTr="00776D84">
        <w:trPr>
          <w:trHeight w:val="300"/>
        </w:trPr>
        <w:tc>
          <w:tcPr>
            <w:cnfStyle w:val="001000000000" w:firstRow="0" w:lastRow="0" w:firstColumn="1" w:lastColumn="0" w:oddVBand="0" w:evenVBand="0" w:oddHBand="0" w:evenHBand="0" w:firstRowFirstColumn="0" w:firstRowLastColumn="0" w:lastRowFirstColumn="0" w:lastRowLastColumn="0"/>
            <w:tcW w:w="2020" w:type="dxa"/>
            <w:noWrap/>
            <w:hideMark/>
          </w:tcPr>
          <w:p w14:paraId="1DBDEE7D" w14:textId="77777777" w:rsidR="00776D84" w:rsidRPr="00776D84" w:rsidRDefault="00776D84">
            <w:pPr>
              <w:rPr>
                <w:b w:val="0"/>
                <w:bCs w:val="0"/>
              </w:rPr>
            </w:pPr>
            <w:r w:rsidRPr="00776D84">
              <w:rPr>
                <w:b w:val="0"/>
                <w:bCs w:val="0"/>
              </w:rPr>
              <w:t>run 4</w:t>
            </w:r>
          </w:p>
        </w:tc>
        <w:tc>
          <w:tcPr>
            <w:tcW w:w="1720" w:type="dxa"/>
            <w:noWrap/>
            <w:hideMark/>
          </w:tcPr>
          <w:p w14:paraId="1A72F200" w14:textId="77777777" w:rsidR="00776D84" w:rsidRPr="00776D84" w:rsidRDefault="00776D84" w:rsidP="00776D84">
            <w:pPr>
              <w:cnfStyle w:val="000000000000" w:firstRow="0" w:lastRow="0" w:firstColumn="0" w:lastColumn="0" w:oddVBand="0" w:evenVBand="0" w:oddHBand="0" w:evenHBand="0" w:firstRowFirstColumn="0" w:firstRowLastColumn="0" w:lastRowFirstColumn="0" w:lastRowLastColumn="0"/>
            </w:pPr>
            <w:r w:rsidRPr="00776D84">
              <w:t>110.505341</w:t>
            </w:r>
          </w:p>
        </w:tc>
        <w:tc>
          <w:tcPr>
            <w:tcW w:w="1600" w:type="dxa"/>
            <w:noWrap/>
            <w:hideMark/>
          </w:tcPr>
          <w:p w14:paraId="46BAB381" w14:textId="77777777" w:rsidR="00776D84" w:rsidRPr="00776D84" w:rsidRDefault="00776D84" w:rsidP="00776D84">
            <w:pPr>
              <w:cnfStyle w:val="000000000000" w:firstRow="0" w:lastRow="0" w:firstColumn="0" w:lastColumn="0" w:oddVBand="0" w:evenVBand="0" w:oddHBand="0" w:evenHBand="0" w:firstRowFirstColumn="0" w:firstRowLastColumn="0" w:lastRowFirstColumn="0" w:lastRowLastColumn="0"/>
            </w:pPr>
            <w:r w:rsidRPr="00776D84">
              <w:t>24.436533</w:t>
            </w:r>
          </w:p>
        </w:tc>
        <w:tc>
          <w:tcPr>
            <w:tcW w:w="1540" w:type="dxa"/>
            <w:noWrap/>
            <w:hideMark/>
          </w:tcPr>
          <w:p w14:paraId="03853CF9" w14:textId="77777777" w:rsidR="00776D84" w:rsidRPr="00776D84" w:rsidRDefault="00776D84" w:rsidP="00776D84">
            <w:pPr>
              <w:cnfStyle w:val="000000000000" w:firstRow="0" w:lastRow="0" w:firstColumn="0" w:lastColumn="0" w:oddVBand="0" w:evenVBand="0" w:oddHBand="0" w:evenHBand="0" w:firstRowFirstColumn="0" w:firstRowLastColumn="0" w:lastRowFirstColumn="0" w:lastRowLastColumn="0"/>
            </w:pPr>
            <w:r w:rsidRPr="00776D84">
              <w:t>14.550275</w:t>
            </w:r>
          </w:p>
        </w:tc>
        <w:tc>
          <w:tcPr>
            <w:tcW w:w="1360" w:type="dxa"/>
            <w:noWrap/>
            <w:hideMark/>
          </w:tcPr>
          <w:p w14:paraId="2980DF85" w14:textId="77777777" w:rsidR="00776D84" w:rsidRPr="00776D84" w:rsidRDefault="00776D84" w:rsidP="00776D84">
            <w:pPr>
              <w:cnfStyle w:val="000000000000" w:firstRow="0" w:lastRow="0" w:firstColumn="0" w:lastColumn="0" w:oddVBand="0" w:evenVBand="0" w:oddHBand="0" w:evenHBand="0" w:firstRowFirstColumn="0" w:firstRowLastColumn="0" w:lastRowFirstColumn="0" w:lastRowLastColumn="0"/>
            </w:pPr>
            <w:r w:rsidRPr="00776D84">
              <w:t>10.927721</w:t>
            </w:r>
          </w:p>
        </w:tc>
      </w:tr>
      <w:tr w:rsidR="00776D84" w:rsidRPr="00776D84" w14:paraId="3CE87D04" w14:textId="77777777" w:rsidTr="00776D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0" w:type="dxa"/>
            <w:noWrap/>
            <w:hideMark/>
          </w:tcPr>
          <w:p w14:paraId="6D024BC8" w14:textId="77777777" w:rsidR="00776D84" w:rsidRPr="00776D84" w:rsidRDefault="00776D84">
            <w:pPr>
              <w:rPr>
                <w:b w:val="0"/>
                <w:bCs w:val="0"/>
              </w:rPr>
            </w:pPr>
            <w:r w:rsidRPr="00776D84">
              <w:rPr>
                <w:b w:val="0"/>
                <w:bCs w:val="0"/>
              </w:rPr>
              <w:t>average</w:t>
            </w:r>
          </w:p>
        </w:tc>
        <w:tc>
          <w:tcPr>
            <w:tcW w:w="1720" w:type="dxa"/>
            <w:noWrap/>
            <w:hideMark/>
          </w:tcPr>
          <w:p w14:paraId="0C222D72" w14:textId="77777777" w:rsidR="00776D84" w:rsidRPr="00776D84" w:rsidRDefault="00776D84" w:rsidP="00776D84">
            <w:pPr>
              <w:cnfStyle w:val="000000100000" w:firstRow="0" w:lastRow="0" w:firstColumn="0" w:lastColumn="0" w:oddVBand="0" w:evenVBand="0" w:oddHBand="1" w:evenHBand="0" w:firstRowFirstColumn="0" w:firstRowLastColumn="0" w:lastRowFirstColumn="0" w:lastRowLastColumn="0"/>
            </w:pPr>
            <w:r w:rsidRPr="00776D84">
              <w:t>110.269785</w:t>
            </w:r>
          </w:p>
        </w:tc>
        <w:tc>
          <w:tcPr>
            <w:tcW w:w="1600" w:type="dxa"/>
            <w:noWrap/>
            <w:hideMark/>
          </w:tcPr>
          <w:p w14:paraId="16363693" w14:textId="77777777" w:rsidR="00776D84" w:rsidRPr="00776D84" w:rsidRDefault="00776D84" w:rsidP="00776D84">
            <w:pPr>
              <w:cnfStyle w:val="000000100000" w:firstRow="0" w:lastRow="0" w:firstColumn="0" w:lastColumn="0" w:oddVBand="0" w:evenVBand="0" w:oddHBand="1" w:evenHBand="0" w:firstRowFirstColumn="0" w:firstRowLastColumn="0" w:lastRowFirstColumn="0" w:lastRowLastColumn="0"/>
            </w:pPr>
            <w:r w:rsidRPr="00776D84">
              <w:t>23.664149</w:t>
            </w:r>
          </w:p>
        </w:tc>
        <w:tc>
          <w:tcPr>
            <w:tcW w:w="1540" w:type="dxa"/>
            <w:noWrap/>
            <w:hideMark/>
          </w:tcPr>
          <w:p w14:paraId="38D855CF" w14:textId="77777777" w:rsidR="00776D84" w:rsidRPr="00776D84" w:rsidRDefault="00776D84" w:rsidP="00776D84">
            <w:pPr>
              <w:cnfStyle w:val="000000100000" w:firstRow="0" w:lastRow="0" w:firstColumn="0" w:lastColumn="0" w:oddVBand="0" w:evenVBand="0" w:oddHBand="1" w:evenHBand="0" w:firstRowFirstColumn="0" w:firstRowLastColumn="0" w:lastRowFirstColumn="0" w:lastRowLastColumn="0"/>
            </w:pPr>
            <w:r w:rsidRPr="00776D84">
              <w:t>14.538124</w:t>
            </w:r>
          </w:p>
        </w:tc>
        <w:tc>
          <w:tcPr>
            <w:tcW w:w="1360" w:type="dxa"/>
            <w:noWrap/>
            <w:hideMark/>
          </w:tcPr>
          <w:p w14:paraId="5E60A6B6" w14:textId="77777777" w:rsidR="00776D84" w:rsidRPr="00776D84" w:rsidRDefault="00776D84" w:rsidP="00776D84">
            <w:pPr>
              <w:keepNext/>
              <w:cnfStyle w:val="000000100000" w:firstRow="0" w:lastRow="0" w:firstColumn="0" w:lastColumn="0" w:oddVBand="0" w:evenVBand="0" w:oddHBand="1" w:evenHBand="0" w:firstRowFirstColumn="0" w:firstRowLastColumn="0" w:lastRowFirstColumn="0" w:lastRowLastColumn="0"/>
            </w:pPr>
            <w:r w:rsidRPr="00776D84">
              <w:t>16.946392</w:t>
            </w:r>
          </w:p>
        </w:tc>
      </w:tr>
    </w:tbl>
    <w:p w14:paraId="4EC45B14" w14:textId="07A77EB3" w:rsidR="00776D84" w:rsidRDefault="00776D84" w:rsidP="00776D84">
      <w:pPr>
        <w:pStyle w:val="Caption"/>
        <w:jc w:val="center"/>
      </w:pPr>
      <w:r>
        <w:t xml:space="preserve">Πίνακας </w:t>
      </w:r>
      <w:r>
        <w:fldChar w:fldCharType="begin"/>
      </w:r>
      <w:r>
        <w:instrText xml:space="preserve"> SEQ Πίνακας \* ARABIC </w:instrText>
      </w:r>
      <w:r>
        <w:fldChar w:fldCharType="separate"/>
      </w:r>
      <w:r w:rsidR="00F56146">
        <w:rPr>
          <w:noProof/>
        </w:rPr>
        <w:t>1</w:t>
      </w:r>
      <w:r>
        <w:fldChar w:fldCharType="end"/>
      </w:r>
      <w:r>
        <w:t>. Χρόνοι εκτέλεσης</w:t>
      </w:r>
    </w:p>
    <w:p w14:paraId="333FE09A" w14:textId="3498532E" w:rsidR="00776D84" w:rsidRDefault="00776D84" w:rsidP="00776D84"/>
    <w:tbl>
      <w:tblPr>
        <w:tblStyle w:val="GridTable2-Accent3"/>
        <w:tblW w:w="0" w:type="auto"/>
        <w:tblLook w:val="04A0" w:firstRow="1" w:lastRow="0" w:firstColumn="1" w:lastColumn="0" w:noHBand="0" w:noVBand="1"/>
      </w:tblPr>
      <w:tblGrid>
        <w:gridCol w:w="2020"/>
        <w:gridCol w:w="1720"/>
        <w:gridCol w:w="1600"/>
        <w:gridCol w:w="1540"/>
        <w:gridCol w:w="1360"/>
      </w:tblGrid>
      <w:tr w:rsidR="00776D84" w:rsidRPr="00776D84" w14:paraId="0F068136" w14:textId="77777777" w:rsidTr="00776D8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0" w:type="dxa"/>
            <w:noWrap/>
            <w:vAlign w:val="center"/>
            <w:hideMark/>
          </w:tcPr>
          <w:p w14:paraId="0E52F1E4" w14:textId="31D69B95" w:rsidR="00776D84" w:rsidRPr="00776D84" w:rsidRDefault="00776D84" w:rsidP="00776D84">
            <w:pPr>
              <w:rPr>
                <w:b w:val="0"/>
                <w:bCs w:val="0"/>
              </w:rPr>
            </w:pPr>
            <w:r>
              <w:rPr>
                <w:b w:val="0"/>
                <w:bCs w:val="0"/>
              </w:rPr>
              <w:t>Πρόγραμμα</w:t>
            </w:r>
          </w:p>
        </w:tc>
        <w:tc>
          <w:tcPr>
            <w:tcW w:w="1720" w:type="dxa"/>
            <w:noWrap/>
            <w:vAlign w:val="center"/>
            <w:hideMark/>
          </w:tcPr>
          <w:p w14:paraId="1F167E90" w14:textId="77777777" w:rsidR="00776D84" w:rsidRPr="00776D84" w:rsidRDefault="00776D84" w:rsidP="00776D84">
            <w:pPr>
              <w:jc w:val="center"/>
              <w:cnfStyle w:val="100000000000" w:firstRow="1" w:lastRow="0" w:firstColumn="0" w:lastColumn="0" w:oddVBand="0" w:evenVBand="0" w:oddHBand="0" w:evenHBand="0" w:firstRowFirstColumn="0" w:firstRowLastColumn="0" w:lastRowFirstColumn="0" w:lastRowLastColumn="0"/>
              <w:rPr>
                <w:b w:val="0"/>
                <w:bCs w:val="0"/>
              </w:rPr>
            </w:pPr>
            <w:r w:rsidRPr="00776D84">
              <w:rPr>
                <w:b w:val="0"/>
                <w:bCs w:val="0"/>
                <w:lang w:val="en-US"/>
              </w:rPr>
              <w:t>serial</w:t>
            </w:r>
          </w:p>
        </w:tc>
        <w:tc>
          <w:tcPr>
            <w:tcW w:w="1600" w:type="dxa"/>
            <w:noWrap/>
            <w:vAlign w:val="center"/>
            <w:hideMark/>
          </w:tcPr>
          <w:p w14:paraId="3D021FC6" w14:textId="77777777" w:rsidR="00776D84" w:rsidRPr="00776D84" w:rsidRDefault="00776D84" w:rsidP="00776D84">
            <w:pPr>
              <w:jc w:val="center"/>
              <w:cnfStyle w:val="100000000000" w:firstRow="1" w:lastRow="0" w:firstColumn="0" w:lastColumn="0" w:oddVBand="0" w:evenVBand="0" w:oddHBand="0" w:evenHBand="0" w:firstRowFirstColumn="0" w:firstRowLastColumn="0" w:lastRowFirstColumn="0" w:lastRowLastColumn="0"/>
              <w:rPr>
                <w:b w:val="0"/>
                <w:bCs w:val="0"/>
              </w:rPr>
            </w:pPr>
            <w:r w:rsidRPr="00776D84">
              <w:rPr>
                <w:b w:val="0"/>
                <w:bCs w:val="0"/>
              </w:rPr>
              <w:t xml:space="preserve">2 </w:t>
            </w:r>
            <w:r w:rsidRPr="00776D84">
              <w:rPr>
                <w:b w:val="0"/>
                <w:bCs w:val="0"/>
                <w:lang w:val="en-US"/>
              </w:rPr>
              <w:t>nodes</w:t>
            </w:r>
          </w:p>
        </w:tc>
        <w:tc>
          <w:tcPr>
            <w:tcW w:w="1540" w:type="dxa"/>
            <w:noWrap/>
            <w:vAlign w:val="center"/>
            <w:hideMark/>
          </w:tcPr>
          <w:p w14:paraId="1589B105" w14:textId="77777777" w:rsidR="00776D84" w:rsidRPr="00776D84" w:rsidRDefault="00776D84" w:rsidP="00776D84">
            <w:pPr>
              <w:jc w:val="center"/>
              <w:cnfStyle w:val="100000000000" w:firstRow="1" w:lastRow="0" w:firstColumn="0" w:lastColumn="0" w:oddVBand="0" w:evenVBand="0" w:oddHBand="0" w:evenHBand="0" w:firstRowFirstColumn="0" w:firstRowLastColumn="0" w:lastRowFirstColumn="0" w:lastRowLastColumn="0"/>
              <w:rPr>
                <w:b w:val="0"/>
                <w:bCs w:val="0"/>
              </w:rPr>
            </w:pPr>
            <w:r w:rsidRPr="00776D84">
              <w:rPr>
                <w:b w:val="0"/>
                <w:bCs w:val="0"/>
              </w:rPr>
              <w:t xml:space="preserve">4 </w:t>
            </w:r>
            <w:r w:rsidRPr="00776D84">
              <w:rPr>
                <w:b w:val="0"/>
                <w:bCs w:val="0"/>
                <w:lang w:val="en-US"/>
              </w:rPr>
              <w:t>nodes</w:t>
            </w:r>
          </w:p>
        </w:tc>
        <w:tc>
          <w:tcPr>
            <w:tcW w:w="1360" w:type="dxa"/>
            <w:noWrap/>
            <w:vAlign w:val="center"/>
            <w:hideMark/>
          </w:tcPr>
          <w:p w14:paraId="5E58C83C" w14:textId="77777777" w:rsidR="00776D84" w:rsidRPr="00776D84" w:rsidRDefault="00776D84" w:rsidP="00776D84">
            <w:pPr>
              <w:jc w:val="center"/>
              <w:cnfStyle w:val="100000000000" w:firstRow="1" w:lastRow="0" w:firstColumn="0" w:lastColumn="0" w:oddVBand="0" w:evenVBand="0" w:oddHBand="0" w:evenHBand="0" w:firstRowFirstColumn="0" w:firstRowLastColumn="0" w:lastRowFirstColumn="0" w:lastRowLastColumn="0"/>
              <w:rPr>
                <w:b w:val="0"/>
                <w:bCs w:val="0"/>
              </w:rPr>
            </w:pPr>
            <w:r w:rsidRPr="00776D84">
              <w:rPr>
                <w:b w:val="0"/>
                <w:bCs w:val="0"/>
              </w:rPr>
              <w:t xml:space="preserve">8 </w:t>
            </w:r>
            <w:r w:rsidRPr="00776D84">
              <w:rPr>
                <w:b w:val="0"/>
                <w:bCs w:val="0"/>
                <w:lang w:val="en-US"/>
              </w:rPr>
              <w:t>nodes</w:t>
            </w:r>
          </w:p>
        </w:tc>
      </w:tr>
      <w:tr w:rsidR="00776D84" w:rsidRPr="00776D84" w14:paraId="378CB268" w14:textId="77777777" w:rsidTr="00776D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0" w:type="dxa"/>
            <w:noWrap/>
            <w:hideMark/>
          </w:tcPr>
          <w:p w14:paraId="0797BF2D" w14:textId="77777777" w:rsidR="00776D84" w:rsidRPr="00776D84" w:rsidRDefault="00776D84">
            <w:pPr>
              <w:rPr>
                <w:b w:val="0"/>
                <w:bCs w:val="0"/>
              </w:rPr>
            </w:pPr>
            <w:r w:rsidRPr="00776D84">
              <w:rPr>
                <w:b w:val="0"/>
                <w:bCs w:val="0"/>
                <w:lang w:val="en-US"/>
              </w:rPr>
              <w:t>run</w:t>
            </w:r>
            <w:r w:rsidRPr="00776D84">
              <w:rPr>
                <w:b w:val="0"/>
                <w:bCs w:val="0"/>
              </w:rPr>
              <w:t xml:space="preserve"> 1</w:t>
            </w:r>
          </w:p>
        </w:tc>
        <w:tc>
          <w:tcPr>
            <w:tcW w:w="1720" w:type="dxa"/>
            <w:noWrap/>
            <w:hideMark/>
          </w:tcPr>
          <w:p w14:paraId="638DCA8E" w14:textId="77777777" w:rsidR="00776D84" w:rsidRPr="00776D84" w:rsidRDefault="00776D84" w:rsidP="00776D84">
            <w:pPr>
              <w:cnfStyle w:val="000000100000" w:firstRow="0" w:lastRow="0" w:firstColumn="0" w:lastColumn="0" w:oddVBand="0" w:evenVBand="0" w:oddHBand="1" w:evenHBand="0" w:firstRowFirstColumn="0" w:firstRowLastColumn="0" w:lastRowFirstColumn="0" w:lastRowLastColumn="0"/>
            </w:pPr>
            <w:r w:rsidRPr="00776D84">
              <w:t>0</w:t>
            </w:r>
          </w:p>
        </w:tc>
        <w:tc>
          <w:tcPr>
            <w:tcW w:w="1600" w:type="dxa"/>
            <w:noWrap/>
            <w:hideMark/>
          </w:tcPr>
          <w:p w14:paraId="51A0A60B" w14:textId="77777777" w:rsidR="00776D84" w:rsidRPr="00776D84" w:rsidRDefault="00776D84" w:rsidP="00776D84">
            <w:pPr>
              <w:cnfStyle w:val="000000100000" w:firstRow="0" w:lastRow="0" w:firstColumn="0" w:lastColumn="0" w:oddVBand="0" w:evenVBand="0" w:oddHBand="1" w:evenHBand="0" w:firstRowFirstColumn="0" w:firstRowLastColumn="0" w:lastRowFirstColumn="0" w:lastRowLastColumn="0"/>
            </w:pPr>
            <w:r w:rsidRPr="00776D84">
              <w:t>1.343007</w:t>
            </w:r>
          </w:p>
        </w:tc>
        <w:tc>
          <w:tcPr>
            <w:tcW w:w="1540" w:type="dxa"/>
            <w:noWrap/>
            <w:hideMark/>
          </w:tcPr>
          <w:p w14:paraId="1B0EC286" w14:textId="77777777" w:rsidR="00776D84" w:rsidRPr="00776D84" w:rsidRDefault="00776D84" w:rsidP="00776D84">
            <w:pPr>
              <w:cnfStyle w:val="000000100000" w:firstRow="0" w:lastRow="0" w:firstColumn="0" w:lastColumn="0" w:oddVBand="0" w:evenVBand="0" w:oddHBand="1" w:evenHBand="0" w:firstRowFirstColumn="0" w:firstRowLastColumn="0" w:lastRowFirstColumn="0" w:lastRowLastColumn="0"/>
            </w:pPr>
            <w:r w:rsidRPr="00776D84">
              <w:t>2.776257</w:t>
            </w:r>
          </w:p>
        </w:tc>
        <w:tc>
          <w:tcPr>
            <w:tcW w:w="1360" w:type="dxa"/>
            <w:noWrap/>
            <w:hideMark/>
          </w:tcPr>
          <w:p w14:paraId="20494FF2" w14:textId="77777777" w:rsidR="00776D84" w:rsidRPr="00776D84" w:rsidRDefault="00776D84" w:rsidP="00776D84">
            <w:pPr>
              <w:cnfStyle w:val="000000100000" w:firstRow="0" w:lastRow="0" w:firstColumn="0" w:lastColumn="0" w:oddVBand="0" w:evenVBand="0" w:oddHBand="1" w:evenHBand="0" w:firstRowFirstColumn="0" w:firstRowLastColumn="0" w:lastRowFirstColumn="0" w:lastRowLastColumn="0"/>
            </w:pPr>
            <w:r w:rsidRPr="00776D84">
              <w:t>18.656609</w:t>
            </w:r>
          </w:p>
        </w:tc>
      </w:tr>
      <w:tr w:rsidR="00776D84" w:rsidRPr="00776D84" w14:paraId="78E7A66D" w14:textId="77777777" w:rsidTr="00776D84">
        <w:trPr>
          <w:trHeight w:val="300"/>
        </w:trPr>
        <w:tc>
          <w:tcPr>
            <w:cnfStyle w:val="001000000000" w:firstRow="0" w:lastRow="0" w:firstColumn="1" w:lastColumn="0" w:oddVBand="0" w:evenVBand="0" w:oddHBand="0" w:evenHBand="0" w:firstRowFirstColumn="0" w:firstRowLastColumn="0" w:lastRowFirstColumn="0" w:lastRowLastColumn="0"/>
            <w:tcW w:w="2020" w:type="dxa"/>
            <w:noWrap/>
            <w:hideMark/>
          </w:tcPr>
          <w:p w14:paraId="2BA5222A" w14:textId="77777777" w:rsidR="00776D84" w:rsidRPr="00776D84" w:rsidRDefault="00776D84">
            <w:pPr>
              <w:rPr>
                <w:b w:val="0"/>
                <w:bCs w:val="0"/>
              </w:rPr>
            </w:pPr>
            <w:r w:rsidRPr="00776D84">
              <w:rPr>
                <w:b w:val="0"/>
                <w:bCs w:val="0"/>
                <w:lang w:val="en-US"/>
              </w:rPr>
              <w:t>run</w:t>
            </w:r>
            <w:r w:rsidRPr="00776D84">
              <w:rPr>
                <w:b w:val="0"/>
                <w:bCs w:val="0"/>
              </w:rPr>
              <w:t xml:space="preserve"> 2</w:t>
            </w:r>
          </w:p>
        </w:tc>
        <w:tc>
          <w:tcPr>
            <w:tcW w:w="1720" w:type="dxa"/>
            <w:noWrap/>
            <w:hideMark/>
          </w:tcPr>
          <w:p w14:paraId="791C6BB0" w14:textId="77777777" w:rsidR="00776D84" w:rsidRPr="00776D84" w:rsidRDefault="00776D84" w:rsidP="00776D84">
            <w:pPr>
              <w:cnfStyle w:val="000000000000" w:firstRow="0" w:lastRow="0" w:firstColumn="0" w:lastColumn="0" w:oddVBand="0" w:evenVBand="0" w:oddHBand="0" w:evenHBand="0" w:firstRowFirstColumn="0" w:firstRowLastColumn="0" w:lastRowFirstColumn="0" w:lastRowLastColumn="0"/>
            </w:pPr>
            <w:r w:rsidRPr="00776D84">
              <w:t>0</w:t>
            </w:r>
          </w:p>
        </w:tc>
        <w:tc>
          <w:tcPr>
            <w:tcW w:w="1600" w:type="dxa"/>
            <w:noWrap/>
            <w:hideMark/>
          </w:tcPr>
          <w:p w14:paraId="525C3540" w14:textId="77777777" w:rsidR="00776D84" w:rsidRPr="00776D84" w:rsidRDefault="00776D84" w:rsidP="00776D84">
            <w:pPr>
              <w:cnfStyle w:val="000000000000" w:firstRow="0" w:lastRow="0" w:firstColumn="0" w:lastColumn="0" w:oddVBand="0" w:evenVBand="0" w:oddHBand="0" w:evenHBand="0" w:firstRowFirstColumn="0" w:firstRowLastColumn="0" w:lastRowFirstColumn="0" w:lastRowLastColumn="0"/>
            </w:pPr>
            <w:r w:rsidRPr="00776D84">
              <w:t>0.932753</w:t>
            </w:r>
          </w:p>
        </w:tc>
        <w:tc>
          <w:tcPr>
            <w:tcW w:w="1540" w:type="dxa"/>
            <w:noWrap/>
            <w:hideMark/>
          </w:tcPr>
          <w:p w14:paraId="3673AAE6" w14:textId="77777777" w:rsidR="00776D84" w:rsidRPr="00776D84" w:rsidRDefault="00776D84" w:rsidP="00776D84">
            <w:pPr>
              <w:cnfStyle w:val="000000000000" w:firstRow="0" w:lastRow="0" w:firstColumn="0" w:lastColumn="0" w:oddVBand="0" w:evenVBand="0" w:oddHBand="0" w:evenHBand="0" w:firstRowFirstColumn="0" w:firstRowLastColumn="0" w:lastRowFirstColumn="0" w:lastRowLastColumn="0"/>
            </w:pPr>
            <w:r w:rsidRPr="00776D84">
              <w:t>1.653708</w:t>
            </w:r>
          </w:p>
        </w:tc>
        <w:tc>
          <w:tcPr>
            <w:tcW w:w="1360" w:type="dxa"/>
            <w:noWrap/>
            <w:hideMark/>
          </w:tcPr>
          <w:p w14:paraId="0E6FFA72" w14:textId="77777777" w:rsidR="00776D84" w:rsidRPr="00776D84" w:rsidRDefault="00776D84" w:rsidP="00776D84">
            <w:pPr>
              <w:cnfStyle w:val="000000000000" w:firstRow="0" w:lastRow="0" w:firstColumn="0" w:lastColumn="0" w:oddVBand="0" w:evenVBand="0" w:oddHBand="0" w:evenHBand="0" w:firstRowFirstColumn="0" w:firstRowLastColumn="0" w:lastRowFirstColumn="0" w:lastRowLastColumn="0"/>
            </w:pPr>
            <w:r w:rsidRPr="00776D84">
              <w:t>14.369418</w:t>
            </w:r>
          </w:p>
        </w:tc>
      </w:tr>
      <w:tr w:rsidR="00776D84" w:rsidRPr="00776D84" w14:paraId="5B3CE02B" w14:textId="77777777" w:rsidTr="00776D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0" w:type="dxa"/>
            <w:noWrap/>
            <w:hideMark/>
          </w:tcPr>
          <w:p w14:paraId="69E89A95" w14:textId="77777777" w:rsidR="00776D84" w:rsidRPr="00776D84" w:rsidRDefault="00776D84">
            <w:pPr>
              <w:rPr>
                <w:b w:val="0"/>
                <w:bCs w:val="0"/>
              </w:rPr>
            </w:pPr>
            <w:r w:rsidRPr="00776D84">
              <w:rPr>
                <w:b w:val="0"/>
                <w:bCs w:val="0"/>
                <w:lang w:val="en-US"/>
              </w:rPr>
              <w:t>run</w:t>
            </w:r>
            <w:r w:rsidRPr="00776D84">
              <w:rPr>
                <w:b w:val="0"/>
                <w:bCs w:val="0"/>
              </w:rPr>
              <w:t xml:space="preserve"> 3</w:t>
            </w:r>
          </w:p>
        </w:tc>
        <w:tc>
          <w:tcPr>
            <w:tcW w:w="1720" w:type="dxa"/>
            <w:noWrap/>
            <w:hideMark/>
          </w:tcPr>
          <w:p w14:paraId="1B7F310E" w14:textId="77777777" w:rsidR="00776D84" w:rsidRPr="00776D84" w:rsidRDefault="00776D84" w:rsidP="00776D84">
            <w:pPr>
              <w:cnfStyle w:val="000000100000" w:firstRow="0" w:lastRow="0" w:firstColumn="0" w:lastColumn="0" w:oddVBand="0" w:evenVBand="0" w:oddHBand="1" w:evenHBand="0" w:firstRowFirstColumn="0" w:firstRowLastColumn="0" w:lastRowFirstColumn="0" w:lastRowLastColumn="0"/>
            </w:pPr>
            <w:r w:rsidRPr="00776D84">
              <w:t>0</w:t>
            </w:r>
          </w:p>
        </w:tc>
        <w:tc>
          <w:tcPr>
            <w:tcW w:w="1600" w:type="dxa"/>
            <w:noWrap/>
            <w:hideMark/>
          </w:tcPr>
          <w:p w14:paraId="7989A147" w14:textId="77777777" w:rsidR="00776D84" w:rsidRPr="00776D84" w:rsidRDefault="00776D84" w:rsidP="00776D84">
            <w:pPr>
              <w:cnfStyle w:val="000000100000" w:firstRow="0" w:lastRow="0" w:firstColumn="0" w:lastColumn="0" w:oddVBand="0" w:evenVBand="0" w:oddHBand="1" w:evenHBand="0" w:firstRowFirstColumn="0" w:firstRowLastColumn="0" w:lastRowFirstColumn="0" w:lastRowLastColumn="0"/>
            </w:pPr>
            <w:r w:rsidRPr="00776D84">
              <w:t>1.080702</w:t>
            </w:r>
          </w:p>
        </w:tc>
        <w:tc>
          <w:tcPr>
            <w:tcW w:w="1540" w:type="dxa"/>
            <w:noWrap/>
            <w:hideMark/>
          </w:tcPr>
          <w:p w14:paraId="2FFD0DAA" w14:textId="77777777" w:rsidR="00776D84" w:rsidRPr="00776D84" w:rsidRDefault="00776D84" w:rsidP="00776D84">
            <w:pPr>
              <w:cnfStyle w:val="000000100000" w:firstRow="0" w:lastRow="0" w:firstColumn="0" w:lastColumn="0" w:oddVBand="0" w:evenVBand="0" w:oddHBand="1" w:evenHBand="0" w:firstRowFirstColumn="0" w:firstRowLastColumn="0" w:lastRowFirstColumn="0" w:lastRowLastColumn="0"/>
            </w:pPr>
            <w:r w:rsidRPr="00776D84">
              <w:t>3.575596</w:t>
            </w:r>
          </w:p>
        </w:tc>
        <w:tc>
          <w:tcPr>
            <w:tcW w:w="1360" w:type="dxa"/>
            <w:noWrap/>
            <w:hideMark/>
          </w:tcPr>
          <w:p w14:paraId="1A0209C1" w14:textId="77777777" w:rsidR="00776D84" w:rsidRPr="00776D84" w:rsidRDefault="00776D84" w:rsidP="00776D84">
            <w:pPr>
              <w:cnfStyle w:val="000000100000" w:firstRow="0" w:lastRow="0" w:firstColumn="0" w:lastColumn="0" w:oddVBand="0" w:evenVBand="0" w:oddHBand="1" w:evenHBand="0" w:firstRowFirstColumn="0" w:firstRowLastColumn="0" w:lastRowFirstColumn="0" w:lastRowLastColumn="0"/>
            </w:pPr>
            <w:r w:rsidRPr="00776D84">
              <w:t>7.150011</w:t>
            </w:r>
          </w:p>
        </w:tc>
      </w:tr>
      <w:tr w:rsidR="00776D84" w:rsidRPr="00776D84" w14:paraId="4AA01A0C" w14:textId="77777777" w:rsidTr="00776D84">
        <w:trPr>
          <w:trHeight w:val="300"/>
        </w:trPr>
        <w:tc>
          <w:tcPr>
            <w:cnfStyle w:val="001000000000" w:firstRow="0" w:lastRow="0" w:firstColumn="1" w:lastColumn="0" w:oddVBand="0" w:evenVBand="0" w:oddHBand="0" w:evenHBand="0" w:firstRowFirstColumn="0" w:firstRowLastColumn="0" w:lastRowFirstColumn="0" w:lastRowLastColumn="0"/>
            <w:tcW w:w="2020" w:type="dxa"/>
            <w:noWrap/>
            <w:hideMark/>
          </w:tcPr>
          <w:p w14:paraId="4970AE28" w14:textId="77777777" w:rsidR="00776D84" w:rsidRPr="00776D84" w:rsidRDefault="00776D84">
            <w:pPr>
              <w:rPr>
                <w:b w:val="0"/>
                <w:bCs w:val="0"/>
              </w:rPr>
            </w:pPr>
            <w:r w:rsidRPr="00776D84">
              <w:rPr>
                <w:b w:val="0"/>
                <w:bCs w:val="0"/>
                <w:lang w:val="en-US"/>
              </w:rPr>
              <w:t>run</w:t>
            </w:r>
            <w:r w:rsidRPr="00776D84">
              <w:rPr>
                <w:b w:val="0"/>
                <w:bCs w:val="0"/>
              </w:rPr>
              <w:t xml:space="preserve"> 4</w:t>
            </w:r>
          </w:p>
        </w:tc>
        <w:tc>
          <w:tcPr>
            <w:tcW w:w="1720" w:type="dxa"/>
            <w:noWrap/>
            <w:hideMark/>
          </w:tcPr>
          <w:p w14:paraId="02D61AE3" w14:textId="77777777" w:rsidR="00776D84" w:rsidRPr="00776D84" w:rsidRDefault="00776D84" w:rsidP="00776D84">
            <w:pPr>
              <w:cnfStyle w:val="000000000000" w:firstRow="0" w:lastRow="0" w:firstColumn="0" w:lastColumn="0" w:oddVBand="0" w:evenVBand="0" w:oddHBand="0" w:evenHBand="0" w:firstRowFirstColumn="0" w:firstRowLastColumn="0" w:lastRowFirstColumn="0" w:lastRowLastColumn="0"/>
            </w:pPr>
            <w:r w:rsidRPr="00776D84">
              <w:t>0</w:t>
            </w:r>
          </w:p>
        </w:tc>
        <w:tc>
          <w:tcPr>
            <w:tcW w:w="1600" w:type="dxa"/>
            <w:noWrap/>
            <w:hideMark/>
          </w:tcPr>
          <w:p w14:paraId="6AD22E95" w14:textId="77777777" w:rsidR="00776D84" w:rsidRPr="00776D84" w:rsidRDefault="00776D84" w:rsidP="00776D84">
            <w:pPr>
              <w:cnfStyle w:val="000000000000" w:firstRow="0" w:lastRow="0" w:firstColumn="0" w:lastColumn="0" w:oddVBand="0" w:evenVBand="0" w:oddHBand="0" w:evenHBand="0" w:firstRowFirstColumn="0" w:firstRowLastColumn="0" w:lastRowFirstColumn="0" w:lastRowLastColumn="0"/>
            </w:pPr>
            <w:r w:rsidRPr="00776D84">
              <w:t>1.227025</w:t>
            </w:r>
          </w:p>
        </w:tc>
        <w:tc>
          <w:tcPr>
            <w:tcW w:w="1540" w:type="dxa"/>
            <w:noWrap/>
            <w:hideMark/>
          </w:tcPr>
          <w:p w14:paraId="1C520C36" w14:textId="77777777" w:rsidR="00776D84" w:rsidRPr="00776D84" w:rsidRDefault="00776D84" w:rsidP="00776D84">
            <w:pPr>
              <w:cnfStyle w:val="000000000000" w:firstRow="0" w:lastRow="0" w:firstColumn="0" w:lastColumn="0" w:oddVBand="0" w:evenVBand="0" w:oddHBand="0" w:evenHBand="0" w:firstRowFirstColumn="0" w:firstRowLastColumn="0" w:lastRowFirstColumn="0" w:lastRowLastColumn="0"/>
            </w:pPr>
            <w:r w:rsidRPr="00776D84">
              <w:t>2.038049</w:t>
            </w:r>
          </w:p>
        </w:tc>
        <w:tc>
          <w:tcPr>
            <w:tcW w:w="1360" w:type="dxa"/>
            <w:noWrap/>
            <w:hideMark/>
          </w:tcPr>
          <w:p w14:paraId="12AB2466" w14:textId="77777777" w:rsidR="00776D84" w:rsidRPr="00776D84" w:rsidRDefault="00776D84" w:rsidP="00776D84">
            <w:pPr>
              <w:cnfStyle w:val="000000000000" w:firstRow="0" w:lastRow="0" w:firstColumn="0" w:lastColumn="0" w:oddVBand="0" w:evenVBand="0" w:oddHBand="0" w:evenHBand="0" w:firstRowFirstColumn="0" w:firstRowLastColumn="0" w:lastRowFirstColumn="0" w:lastRowLastColumn="0"/>
            </w:pPr>
            <w:r w:rsidRPr="00776D84">
              <w:t>5.614779</w:t>
            </w:r>
          </w:p>
        </w:tc>
      </w:tr>
      <w:tr w:rsidR="00776D84" w:rsidRPr="00776D84" w14:paraId="08DC38E3" w14:textId="77777777" w:rsidTr="00776D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0" w:type="dxa"/>
            <w:noWrap/>
            <w:hideMark/>
          </w:tcPr>
          <w:p w14:paraId="7B1412A7" w14:textId="77777777" w:rsidR="00776D84" w:rsidRPr="00776D84" w:rsidRDefault="00776D84">
            <w:pPr>
              <w:rPr>
                <w:b w:val="0"/>
                <w:bCs w:val="0"/>
              </w:rPr>
            </w:pPr>
            <w:r w:rsidRPr="00776D84">
              <w:rPr>
                <w:b w:val="0"/>
                <w:bCs w:val="0"/>
                <w:lang w:val="en-US"/>
              </w:rPr>
              <w:t>average</w:t>
            </w:r>
          </w:p>
        </w:tc>
        <w:tc>
          <w:tcPr>
            <w:tcW w:w="1720" w:type="dxa"/>
            <w:noWrap/>
            <w:hideMark/>
          </w:tcPr>
          <w:p w14:paraId="4C1C77C5" w14:textId="77777777" w:rsidR="00776D84" w:rsidRPr="00776D84" w:rsidRDefault="00776D84" w:rsidP="00776D84">
            <w:pPr>
              <w:cnfStyle w:val="000000100000" w:firstRow="0" w:lastRow="0" w:firstColumn="0" w:lastColumn="0" w:oddVBand="0" w:evenVBand="0" w:oddHBand="1" w:evenHBand="0" w:firstRowFirstColumn="0" w:firstRowLastColumn="0" w:lastRowFirstColumn="0" w:lastRowLastColumn="0"/>
            </w:pPr>
            <w:r w:rsidRPr="00776D84">
              <w:t>0</w:t>
            </w:r>
          </w:p>
        </w:tc>
        <w:tc>
          <w:tcPr>
            <w:tcW w:w="1600" w:type="dxa"/>
            <w:noWrap/>
            <w:hideMark/>
          </w:tcPr>
          <w:p w14:paraId="7B2B9801" w14:textId="77777777" w:rsidR="00776D84" w:rsidRPr="00776D84" w:rsidRDefault="00776D84" w:rsidP="00776D84">
            <w:pPr>
              <w:cnfStyle w:val="000000100000" w:firstRow="0" w:lastRow="0" w:firstColumn="0" w:lastColumn="0" w:oddVBand="0" w:evenVBand="0" w:oddHBand="1" w:evenHBand="0" w:firstRowFirstColumn="0" w:firstRowLastColumn="0" w:lastRowFirstColumn="0" w:lastRowLastColumn="0"/>
            </w:pPr>
            <w:r w:rsidRPr="00776D84">
              <w:t>1.145872</w:t>
            </w:r>
          </w:p>
        </w:tc>
        <w:tc>
          <w:tcPr>
            <w:tcW w:w="1540" w:type="dxa"/>
            <w:noWrap/>
            <w:hideMark/>
          </w:tcPr>
          <w:p w14:paraId="52735D97" w14:textId="77777777" w:rsidR="00776D84" w:rsidRPr="00776D84" w:rsidRDefault="00776D84" w:rsidP="00776D84">
            <w:pPr>
              <w:cnfStyle w:val="000000100000" w:firstRow="0" w:lastRow="0" w:firstColumn="0" w:lastColumn="0" w:oddVBand="0" w:evenVBand="0" w:oddHBand="1" w:evenHBand="0" w:firstRowFirstColumn="0" w:firstRowLastColumn="0" w:lastRowFirstColumn="0" w:lastRowLastColumn="0"/>
            </w:pPr>
            <w:r w:rsidRPr="00776D84">
              <w:t>2.510903</w:t>
            </w:r>
          </w:p>
        </w:tc>
        <w:tc>
          <w:tcPr>
            <w:tcW w:w="1360" w:type="dxa"/>
            <w:noWrap/>
            <w:hideMark/>
          </w:tcPr>
          <w:p w14:paraId="2EDA542E" w14:textId="77777777" w:rsidR="00776D84" w:rsidRPr="00776D84" w:rsidRDefault="00776D84" w:rsidP="00776D84">
            <w:pPr>
              <w:keepNext/>
              <w:cnfStyle w:val="000000100000" w:firstRow="0" w:lastRow="0" w:firstColumn="0" w:lastColumn="0" w:oddVBand="0" w:evenVBand="0" w:oddHBand="1" w:evenHBand="0" w:firstRowFirstColumn="0" w:firstRowLastColumn="0" w:lastRowFirstColumn="0" w:lastRowLastColumn="0"/>
            </w:pPr>
            <w:r w:rsidRPr="00776D84">
              <w:t>11.447704</w:t>
            </w:r>
          </w:p>
        </w:tc>
      </w:tr>
    </w:tbl>
    <w:p w14:paraId="52BBE061" w14:textId="1A7CA291" w:rsidR="00776D84" w:rsidRDefault="00776D84" w:rsidP="00776D84">
      <w:pPr>
        <w:pStyle w:val="Caption"/>
        <w:jc w:val="center"/>
      </w:pPr>
      <w:r>
        <w:t xml:space="preserve">Πίνακας </w:t>
      </w:r>
      <w:r>
        <w:fldChar w:fldCharType="begin"/>
      </w:r>
      <w:r>
        <w:instrText xml:space="preserve"> SEQ Πίνακας \* ARABIC </w:instrText>
      </w:r>
      <w:r>
        <w:fldChar w:fldCharType="separate"/>
      </w:r>
      <w:r w:rsidR="00F56146">
        <w:rPr>
          <w:noProof/>
        </w:rPr>
        <w:t>2</w:t>
      </w:r>
      <w:r>
        <w:fldChar w:fldCharType="end"/>
      </w:r>
      <w:r>
        <w:t>. Χρόνοι επικοινωνιών</w:t>
      </w:r>
    </w:p>
    <w:p w14:paraId="22F3F8EA" w14:textId="04A0EA93" w:rsidR="00BA10BE" w:rsidRDefault="00BA10BE" w:rsidP="00BA10BE"/>
    <w:p w14:paraId="2C53BA68" w14:textId="532B1164" w:rsidR="00BA10BE" w:rsidRDefault="00BA10BE" w:rsidP="00BA10BE">
      <w:r>
        <w:t>Με βάση τα παραπάνω προκύπτουν τα ακόλουθα γραφήματα.</w:t>
      </w:r>
    </w:p>
    <w:p w14:paraId="03860CFC" w14:textId="77777777" w:rsidR="00BA10BE" w:rsidRDefault="00BA10BE" w:rsidP="00BA10BE">
      <w:pPr>
        <w:keepNext/>
        <w:jc w:val="center"/>
      </w:pPr>
      <w:r>
        <w:rPr>
          <w:noProof/>
        </w:rPr>
        <w:lastRenderedPageBreak/>
        <w:drawing>
          <wp:inline distT="0" distB="0" distL="0" distR="0" wp14:anchorId="1DC9F90C" wp14:editId="424FDB47">
            <wp:extent cx="4572000" cy="2743200"/>
            <wp:effectExtent l="0" t="0" r="0" b="0"/>
            <wp:docPr id="1" name="Chart 1">
              <a:extLst xmlns:a="http://schemas.openxmlformats.org/drawingml/2006/main">
                <a:ext uri="{FF2B5EF4-FFF2-40B4-BE49-F238E27FC236}">
                  <a16:creationId xmlns:a16="http://schemas.microsoft.com/office/drawing/2014/main" id="{852C39A2-0E2B-4494-BA57-5C8B7D68FA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6470950" w14:textId="0AA256B0" w:rsidR="00BA10BE" w:rsidRDefault="00BA10BE" w:rsidP="00BA10BE">
      <w:pPr>
        <w:pStyle w:val="Caption"/>
        <w:jc w:val="center"/>
      </w:pPr>
      <w:r>
        <w:t xml:space="preserve">Γράφημα </w:t>
      </w:r>
      <w:r>
        <w:fldChar w:fldCharType="begin"/>
      </w:r>
      <w:r>
        <w:instrText xml:space="preserve"> SEQ Γράφημα \* ARABIC </w:instrText>
      </w:r>
      <w:r>
        <w:fldChar w:fldCharType="separate"/>
      </w:r>
      <w:r w:rsidR="00F56146">
        <w:rPr>
          <w:noProof/>
        </w:rPr>
        <w:t>1</w:t>
      </w:r>
      <w:r>
        <w:fldChar w:fldCharType="end"/>
      </w:r>
      <w:r>
        <w:t>. Μέσοι χρόνοι εκτέλεσης</w:t>
      </w:r>
    </w:p>
    <w:p w14:paraId="480476F9" w14:textId="6E551674" w:rsidR="00BA10BE" w:rsidRDefault="00BA10BE" w:rsidP="00BA10BE"/>
    <w:p w14:paraId="73144B0A" w14:textId="77777777" w:rsidR="00BA10BE" w:rsidRDefault="00BA10BE" w:rsidP="00BA10BE">
      <w:pPr>
        <w:keepNext/>
        <w:jc w:val="center"/>
      </w:pPr>
      <w:r>
        <w:rPr>
          <w:noProof/>
        </w:rPr>
        <w:drawing>
          <wp:inline distT="0" distB="0" distL="0" distR="0" wp14:anchorId="40014CB1" wp14:editId="0CE7FC38">
            <wp:extent cx="4572000" cy="2743200"/>
            <wp:effectExtent l="0" t="0" r="0" b="0"/>
            <wp:docPr id="2" name="Chart 2">
              <a:extLst xmlns:a="http://schemas.openxmlformats.org/drawingml/2006/main">
                <a:ext uri="{FF2B5EF4-FFF2-40B4-BE49-F238E27FC236}">
                  <a16:creationId xmlns:a16="http://schemas.microsoft.com/office/drawing/2014/main" id="{AE73A8E8-0AD4-43E8-B7FF-50E4438DA8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4B64D7" w14:textId="739C37C1" w:rsidR="00BA10BE" w:rsidRDefault="00BA10BE" w:rsidP="00BA10BE">
      <w:pPr>
        <w:pStyle w:val="Caption"/>
        <w:jc w:val="center"/>
      </w:pPr>
      <w:r>
        <w:t xml:space="preserve">Γράφημα </w:t>
      </w:r>
      <w:r>
        <w:fldChar w:fldCharType="begin"/>
      </w:r>
      <w:r>
        <w:instrText xml:space="preserve"> SEQ Γράφημα \* ARABIC </w:instrText>
      </w:r>
      <w:r>
        <w:fldChar w:fldCharType="separate"/>
      </w:r>
      <w:r w:rsidR="00F56146">
        <w:rPr>
          <w:noProof/>
        </w:rPr>
        <w:t>2</w:t>
      </w:r>
      <w:r>
        <w:fldChar w:fldCharType="end"/>
      </w:r>
      <w:r>
        <w:t>. Μέσοι χρόνοι επικοινωνιών</w:t>
      </w:r>
    </w:p>
    <w:p w14:paraId="02C5B6FD" w14:textId="7609AF65" w:rsidR="007E21B4" w:rsidRDefault="007E21B4" w:rsidP="007E21B4"/>
    <w:p w14:paraId="56BECAAD" w14:textId="77777777" w:rsidR="007E21B4" w:rsidRDefault="007E21B4" w:rsidP="007E21B4">
      <w:pPr>
        <w:rPr>
          <w:sz w:val="24"/>
          <w:szCs w:val="24"/>
        </w:rPr>
      </w:pPr>
      <w:r>
        <w:rPr>
          <w:b/>
          <w:bCs/>
          <w:sz w:val="24"/>
          <w:szCs w:val="24"/>
        </w:rPr>
        <w:t>Σχόλια</w:t>
      </w:r>
    </w:p>
    <w:p w14:paraId="28F78CF7" w14:textId="0AD545D8" w:rsidR="00A361FC" w:rsidRDefault="00A361FC" w:rsidP="00A361FC">
      <w:r>
        <w:t xml:space="preserve">Παραλληλοποίηση </w:t>
      </w:r>
      <w:r>
        <w:t>2 κόμβων</w:t>
      </w:r>
    </w:p>
    <w:p w14:paraId="32E52F16" w14:textId="40BE8855" w:rsidR="00A361FC" w:rsidRDefault="00A361FC" w:rsidP="00A361FC">
      <w:r>
        <w:t>Με βάση τα αποτελέσματα παρατηρούμε ότι η παραλληλοποίηση 2 κόμβων βελτιώνει δραματικά την ταχύτητα εκτέλεσης του προγράμματος. Βέβαια δεν πλησιάζει την ιδανική μείωση χρόνου εκτέλεσης, καθώς πρόκειται για 8 διεργασίες. Επίσης παρατηρούμε πως ο χρόνος επικοινωνιών είναι μικρός αλλά όχι αμελητέος, καθώς είναι της τάξης του περίπου 5% του συνολικού χρόνου εκτέλεσης.</w:t>
      </w:r>
    </w:p>
    <w:p w14:paraId="688105C2" w14:textId="5EE50558" w:rsidR="00A361FC" w:rsidRDefault="00A361FC" w:rsidP="00A361FC"/>
    <w:p w14:paraId="130ADD22" w14:textId="7AB93237" w:rsidR="000755C0" w:rsidRDefault="000755C0" w:rsidP="00A361FC">
      <w:r>
        <w:lastRenderedPageBreak/>
        <w:t>Παραλληλοποίηση 4 κόμβων</w:t>
      </w:r>
    </w:p>
    <w:p w14:paraId="2DC863EA" w14:textId="7E9282AF" w:rsidR="000755C0" w:rsidRDefault="000755C0" w:rsidP="00A361FC">
      <w:r>
        <w:t xml:space="preserve">Στην περίπτωση της παραλληλοποίησης των 4 κόμβων τα αποτελέσματα είναι επίσης θετικά. Διπλασιάζοντας τις διεργασίες επιτυγχάνουμε σχεδόν τον υποδιπλασιασμό του χρόνου εκτέλεσης σε σχέση με την παραλληλοποίηση 2 κόμβων. Σε σχέση όμως με το σειριακό πρόγραμμα, </w:t>
      </w:r>
      <w:r w:rsidR="003E6128">
        <w:t>παραμένουμε ακόμα στα ίδια περίπου επίπεδα βελτίωσης. Όσον αφορά το χρόνο επικοινωνιών, βλέπουμε μία αισθητή καθυστέρηση. Πλέον οι επικοινωνίες καταναλώνουν περίπου το 14% του χρόνου εκτέλεσης.</w:t>
      </w:r>
    </w:p>
    <w:p w14:paraId="3F346C00" w14:textId="59200B46" w:rsidR="003E6128" w:rsidRDefault="003E6128" w:rsidP="00A361FC"/>
    <w:p w14:paraId="3D5D5D03" w14:textId="61D89B60" w:rsidR="003E6128" w:rsidRDefault="003E6128" w:rsidP="00A361FC">
      <w:r>
        <w:t>Παραλληλοποίηση 8 κόμβων</w:t>
      </w:r>
    </w:p>
    <w:p w14:paraId="4DCDA5A4" w14:textId="436A1DB3" w:rsidR="003E6128" w:rsidRDefault="003E6128" w:rsidP="00A361FC">
      <w:r>
        <w:t>Τέλος, στην περίπτωση της παραλληλοποίησης 8 κόμβων τα αποτελέσματα δεν είναι θετικά. Σε σχέση με το σειριακό πρόγραμμα η βελτίωση παραμένει περίπου στα ίδια επίπεδα με την βελτίωση της παραλληλοποίησης 4 κόμβων, σε σχέση όμως με αυτή υπάρχει μια μείωση στην ταχύτητα εκτέλεσης. Παρατηρούμε ότι αυτή η μείωση οφείλεται στον τεράστιο χρόνο επικοινωνιών, ο οποίος καλύπτει το 65% του συνολικού χρόνου εκτέλεσης. Επίσης παρατηρούμε ότι ο χρόνος επικοινωνιών είναι ιδιαίτερα ευαίσθητος στον φόρτο του δικτύου εκείνη την χρονική στιγμή, καθώς υπάρχει πολύ μεγάλη απόκλιση από την μικρότερη και την μεγαλύτερη τιμή στις δοκιμές.</w:t>
      </w:r>
    </w:p>
    <w:p w14:paraId="6C9AAB54" w14:textId="17A0E06A" w:rsidR="007E21B4" w:rsidRPr="007E21B4" w:rsidRDefault="007E21B4" w:rsidP="007E21B4"/>
    <w:sectPr w:rsidR="007E21B4" w:rsidRPr="007E21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4A"/>
    <w:rsid w:val="000128CD"/>
    <w:rsid w:val="00013FCA"/>
    <w:rsid w:val="000755C0"/>
    <w:rsid w:val="000F3A06"/>
    <w:rsid w:val="00137A4A"/>
    <w:rsid w:val="00272CEC"/>
    <w:rsid w:val="003E6128"/>
    <w:rsid w:val="003E6734"/>
    <w:rsid w:val="004B0D45"/>
    <w:rsid w:val="00661DBB"/>
    <w:rsid w:val="00767BD4"/>
    <w:rsid w:val="00776CAA"/>
    <w:rsid w:val="00776D84"/>
    <w:rsid w:val="00785426"/>
    <w:rsid w:val="007D0022"/>
    <w:rsid w:val="007E21B4"/>
    <w:rsid w:val="007F796A"/>
    <w:rsid w:val="00915739"/>
    <w:rsid w:val="00915F44"/>
    <w:rsid w:val="00991C62"/>
    <w:rsid w:val="00A361FC"/>
    <w:rsid w:val="00BA10BE"/>
    <w:rsid w:val="00C75BD6"/>
    <w:rsid w:val="00CB7538"/>
    <w:rsid w:val="00D477D3"/>
    <w:rsid w:val="00DE3C5D"/>
    <w:rsid w:val="00E21C71"/>
    <w:rsid w:val="00F5614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7DCE"/>
  <w15:chartTrackingRefBased/>
  <w15:docId w15:val="{91F193A7-D789-45F3-B1CD-435555D32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A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A4A"/>
    <w:rPr>
      <w:color w:val="0563C1" w:themeColor="hyperlink"/>
      <w:u w:val="single"/>
    </w:rPr>
  </w:style>
  <w:style w:type="table" w:styleId="TableGrid">
    <w:name w:val="Table Grid"/>
    <w:basedOn w:val="TableNormal"/>
    <w:uiPriority w:val="39"/>
    <w:rsid w:val="007F7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776D8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776D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68640">
      <w:bodyDiv w:val="1"/>
      <w:marLeft w:val="0"/>
      <w:marRight w:val="0"/>
      <w:marTop w:val="0"/>
      <w:marBottom w:val="0"/>
      <w:divBdr>
        <w:top w:val="none" w:sz="0" w:space="0" w:color="auto"/>
        <w:left w:val="none" w:sz="0" w:space="0" w:color="auto"/>
        <w:bottom w:val="none" w:sz="0" w:space="0" w:color="auto"/>
        <w:right w:val="none" w:sz="0" w:space="0" w:color="auto"/>
      </w:divBdr>
    </w:div>
    <w:div w:id="308168233">
      <w:bodyDiv w:val="1"/>
      <w:marLeft w:val="0"/>
      <w:marRight w:val="0"/>
      <w:marTop w:val="0"/>
      <w:marBottom w:val="0"/>
      <w:divBdr>
        <w:top w:val="none" w:sz="0" w:space="0" w:color="auto"/>
        <w:left w:val="none" w:sz="0" w:space="0" w:color="auto"/>
        <w:bottom w:val="none" w:sz="0" w:space="0" w:color="auto"/>
        <w:right w:val="none" w:sz="0" w:space="0" w:color="auto"/>
      </w:divBdr>
      <w:divsChild>
        <w:div w:id="473371226">
          <w:marLeft w:val="0"/>
          <w:marRight w:val="0"/>
          <w:marTop w:val="0"/>
          <w:marBottom w:val="0"/>
          <w:divBdr>
            <w:top w:val="none" w:sz="0" w:space="0" w:color="auto"/>
            <w:left w:val="none" w:sz="0" w:space="0" w:color="auto"/>
            <w:bottom w:val="none" w:sz="0" w:space="0" w:color="auto"/>
            <w:right w:val="none" w:sz="0" w:space="0" w:color="auto"/>
          </w:divBdr>
          <w:divsChild>
            <w:div w:id="18766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5352">
      <w:bodyDiv w:val="1"/>
      <w:marLeft w:val="0"/>
      <w:marRight w:val="0"/>
      <w:marTop w:val="0"/>
      <w:marBottom w:val="0"/>
      <w:divBdr>
        <w:top w:val="none" w:sz="0" w:space="0" w:color="auto"/>
        <w:left w:val="none" w:sz="0" w:space="0" w:color="auto"/>
        <w:bottom w:val="none" w:sz="0" w:space="0" w:color="auto"/>
        <w:right w:val="none" w:sz="0" w:space="0" w:color="auto"/>
      </w:divBdr>
      <w:divsChild>
        <w:div w:id="288321351">
          <w:marLeft w:val="0"/>
          <w:marRight w:val="0"/>
          <w:marTop w:val="0"/>
          <w:marBottom w:val="0"/>
          <w:divBdr>
            <w:top w:val="none" w:sz="0" w:space="0" w:color="auto"/>
            <w:left w:val="none" w:sz="0" w:space="0" w:color="auto"/>
            <w:bottom w:val="none" w:sz="0" w:space="0" w:color="auto"/>
            <w:right w:val="none" w:sz="0" w:space="0" w:color="auto"/>
          </w:divBdr>
          <w:divsChild>
            <w:div w:id="5432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6865">
      <w:bodyDiv w:val="1"/>
      <w:marLeft w:val="0"/>
      <w:marRight w:val="0"/>
      <w:marTop w:val="0"/>
      <w:marBottom w:val="0"/>
      <w:divBdr>
        <w:top w:val="none" w:sz="0" w:space="0" w:color="auto"/>
        <w:left w:val="none" w:sz="0" w:space="0" w:color="auto"/>
        <w:bottom w:val="none" w:sz="0" w:space="0" w:color="auto"/>
        <w:right w:val="none" w:sz="0" w:space="0" w:color="auto"/>
      </w:divBdr>
      <w:divsChild>
        <w:div w:id="927074982">
          <w:marLeft w:val="0"/>
          <w:marRight w:val="0"/>
          <w:marTop w:val="0"/>
          <w:marBottom w:val="0"/>
          <w:divBdr>
            <w:top w:val="none" w:sz="0" w:space="0" w:color="auto"/>
            <w:left w:val="none" w:sz="0" w:space="0" w:color="auto"/>
            <w:bottom w:val="none" w:sz="0" w:space="0" w:color="auto"/>
            <w:right w:val="none" w:sz="0" w:space="0" w:color="auto"/>
          </w:divBdr>
          <w:divsChild>
            <w:div w:id="12320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0844">
      <w:bodyDiv w:val="1"/>
      <w:marLeft w:val="0"/>
      <w:marRight w:val="0"/>
      <w:marTop w:val="0"/>
      <w:marBottom w:val="0"/>
      <w:divBdr>
        <w:top w:val="none" w:sz="0" w:space="0" w:color="auto"/>
        <w:left w:val="none" w:sz="0" w:space="0" w:color="auto"/>
        <w:bottom w:val="none" w:sz="0" w:space="0" w:color="auto"/>
        <w:right w:val="none" w:sz="0" w:space="0" w:color="auto"/>
      </w:divBdr>
      <w:divsChild>
        <w:div w:id="703096059">
          <w:marLeft w:val="0"/>
          <w:marRight w:val="0"/>
          <w:marTop w:val="0"/>
          <w:marBottom w:val="0"/>
          <w:divBdr>
            <w:top w:val="none" w:sz="0" w:space="0" w:color="auto"/>
            <w:left w:val="none" w:sz="0" w:space="0" w:color="auto"/>
            <w:bottom w:val="none" w:sz="0" w:space="0" w:color="auto"/>
            <w:right w:val="none" w:sz="0" w:space="0" w:color="auto"/>
          </w:divBdr>
          <w:divsChild>
            <w:div w:id="9257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8492">
      <w:bodyDiv w:val="1"/>
      <w:marLeft w:val="0"/>
      <w:marRight w:val="0"/>
      <w:marTop w:val="0"/>
      <w:marBottom w:val="0"/>
      <w:divBdr>
        <w:top w:val="none" w:sz="0" w:space="0" w:color="auto"/>
        <w:left w:val="none" w:sz="0" w:space="0" w:color="auto"/>
        <w:bottom w:val="none" w:sz="0" w:space="0" w:color="auto"/>
        <w:right w:val="none" w:sz="0" w:space="0" w:color="auto"/>
      </w:divBdr>
      <w:divsChild>
        <w:div w:id="1988049812">
          <w:marLeft w:val="0"/>
          <w:marRight w:val="0"/>
          <w:marTop w:val="0"/>
          <w:marBottom w:val="0"/>
          <w:divBdr>
            <w:top w:val="none" w:sz="0" w:space="0" w:color="auto"/>
            <w:left w:val="none" w:sz="0" w:space="0" w:color="auto"/>
            <w:bottom w:val="none" w:sz="0" w:space="0" w:color="auto"/>
            <w:right w:val="none" w:sz="0" w:space="0" w:color="auto"/>
          </w:divBdr>
          <w:divsChild>
            <w:div w:id="8579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8395">
      <w:bodyDiv w:val="1"/>
      <w:marLeft w:val="0"/>
      <w:marRight w:val="0"/>
      <w:marTop w:val="0"/>
      <w:marBottom w:val="0"/>
      <w:divBdr>
        <w:top w:val="none" w:sz="0" w:space="0" w:color="auto"/>
        <w:left w:val="none" w:sz="0" w:space="0" w:color="auto"/>
        <w:bottom w:val="none" w:sz="0" w:space="0" w:color="auto"/>
        <w:right w:val="none" w:sz="0" w:space="0" w:color="auto"/>
      </w:divBdr>
      <w:divsChild>
        <w:div w:id="284847616">
          <w:marLeft w:val="0"/>
          <w:marRight w:val="0"/>
          <w:marTop w:val="0"/>
          <w:marBottom w:val="0"/>
          <w:divBdr>
            <w:top w:val="none" w:sz="0" w:space="0" w:color="auto"/>
            <w:left w:val="none" w:sz="0" w:space="0" w:color="auto"/>
            <w:bottom w:val="none" w:sz="0" w:space="0" w:color="auto"/>
            <w:right w:val="none" w:sz="0" w:space="0" w:color="auto"/>
          </w:divBdr>
          <w:divsChild>
            <w:div w:id="5623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3982">
      <w:bodyDiv w:val="1"/>
      <w:marLeft w:val="0"/>
      <w:marRight w:val="0"/>
      <w:marTop w:val="0"/>
      <w:marBottom w:val="0"/>
      <w:divBdr>
        <w:top w:val="none" w:sz="0" w:space="0" w:color="auto"/>
        <w:left w:val="none" w:sz="0" w:space="0" w:color="auto"/>
        <w:bottom w:val="none" w:sz="0" w:space="0" w:color="auto"/>
        <w:right w:val="none" w:sz="0" w:space="0" w:color="auto"/>
      </w:divBdr>
      <w:divsChild>
        <w:div w:id="13193266">
          <w:marLeft w:val="0"/>
          <w:marRight w:val="0"/>
          <w:marTop w:val="0"/>
          <w:marBottom w:val="0"/>
          <w:divBdr>
            <w:top w:val="none" w:sz="0" w:space="0" w:color="auto"/>
            <w:left w:val="none" w:sz="0" w:space="0" w:color="auto"/>
            <w:bottom w:val="none" w:sz="0" w:space="0" w:color="auto"/>
            <w:right w:val="none" w:sz="0" w:space="0" w:color="auto"/>
          </w:divBdr>
          <w:divsChild>
            <w:div w:id="18455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10604">
      <w:bodyDiv w:val="1"/>
      <w:marLeft w:val="0"/>
      <w:marRight w:val="0"/>
      <w:marTop w:val="0"/>
      <w:marBottom w:val="0"/>
      <w:divBdr>
        <w:top w:val="none" w:sz="0" w:space="0" w:color="auto"/>
        <w:left w:val="none" w:sz="0" w:space="0" w:color="auto"/>
        <w:bottom w:val="none" w:sz="0" w:space="0" w:color="auto"/>
        <w:right w:val="none" w:sz="0" w:space="0" w:color="auto"/>
      </w:divBdr>
    </w:div>
    <w:div w:id="726536091">
      <w:bodyDiv w:val="1"/>
      <w:marLeft w:val="0"/>
      <w:marRight w:val="0"/>
      <w:marTop w:val="0"/>
      <w:marBottom w:val="0"/>
      <w:divBdr>
        <w:top w:val="none" w:sz="0" w:space="0" w:color="auto"/>
        <w:left w:val="none" w:sz="0" w:space="0" w:color="auto"/>
        <w:bottom w:val="none" w:sz="0" w:space="0" w:color="auto"/>
        <w:right w:val="none" w:sz="0" w:space="0" w:color="auto"/>
      </w:divBdr>
      <w:divsChild>
        <w:div w:id="1266615734">
          <w:marLeft w:val="0"/>
          <w:marRight w:val="0"/>
          <w:marTop w:val="0"/>
          <w:marBottom w:val="0"/>
          <w:divBdr>
            <w:top w:val="none" w:sz="0" w:space="0" w:color="auto"/>
            <w:left w:val="none" w:sz="0" w:space="0" w:color="auto"/>
            <w:bottom w:val="none" w:sz="0" w:space="0" w:color="auto"/>
            <w:right w:val="none" w:sz="0" w:space="0" w:color="auto"/>
          </w:divBdr>
          <w:divsChild>
            <w:div w:id="1707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11357">
      <w:bodyDiv w:val="1"/>
      <w:marLeft w:val="0"/>
      <w:marRight w:val="0"/>
      <w:marTop w:val="0"/>
      <w:marBottom w:val="0"/>
      <w:divBdr>
        <w:top w:val="none" w:sz="0" w:space="0" w:color="auto"/>
        <w:left w:val="none" w:sz="0" w:space="0" w:color="auto"/>
        <w:bottom w:val="none" w:sz="0" w:space="0" w:color="auto"/>
        <w:right w:val="none" w:sz="0" w:space="0" w:color="auto"/>
      </w:divBdr>
      <w:divsChild>
        <w:div w:id="1014916244">
          <w:marLeft w:val="0"/>
          <w:marRight w:val="0"/>
          <w:marTop w:val="0"/>
          <w:marBottom w:val="0"/>
          <w:divBdr>
            <w:top w:val="none" w:sz="0" w:space="0" w:color="auto"/>
            <w:left w:val="none" w:sz="0" w:space="0" w:color="auto"/>
            <w:bottom w:val="none" w:sz="0" w:space="0" w:color="auto"/>
            <w:right w:val="none" w:sz="0" w:space="0" w:color="auto"/>
          </w:divBdr>
          <w:divsChild>
            <w:div w:id="15819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19982">
      <w:bodyDiv w:val="1"/>
      <w:marLeft w:val="0"/>
      <w:marRight w:val="0"/>
      <w:marTop w:val="0"/>
      <w:marBottom w:val="0"/>
      <w:divBdr>
        <w:top w:val="none" w:sz="0" w:space="0" w:color="auto"/>
        <w:left w:val="none" w:sz="0" w:space="0" w:color="auto"/>
        <w:bottom w:val="none" w:sz="0" w:space="0" w:color="auto"/>
        <w:right w:val="none" w:sz="0" w:space="0" w:color="auto"/>
      </w:divBdr>
    </w:div>
    <w:div w:id="1416321553">
      <w:bodyDiv w:val="1"/>
      <w:marLeft w:val="0"/>
      <w:marRight w:val="0"/>
      <w:marTop w:val="0"/>
      <w:marBottom w:val="0"/>
      <w:divBdr>
        <w:top w:val="none" w:sz="0" w:space="0" w:color="auto"/>
        <w:left w:val="none" w:sz="0" w:space="0" w:color="auto"/>
        <w:bottom w:val="none" w:sz="0" w:space="0" w:color="auto"/>
        <w:right w:val="none" w:sz="0" w:space="0" w:color="auto"/>
      </w:divBdr>
    </w:div>
    <w:div w:id="1530215969">
      <w:bodyDiv w:val="1"/>
      <w:marLeft w:val="0"/>
      <w:marRight w:val="0"/>
      <w:marTop w:val="0"/>
      <w:marBottom w:val="0"/>
      <w:divBdr>
        <w:top w:val="none" w:sz="0" w:space="0" w:color="auto"/>
        <w:left w:val="none" w:sz="0" w:space="0" w:color="auto"/>
        <w:bottom w:val="none" w:sz="0" w:space="0" w:color="auto"/>
        <w:right w:val="none" w:sz="0" w:space="0" w:color="auto"/>
      </w:divBdr>
      <w:divsChild>
        <w:div w:id="802886820">
          <w:marLeft w:val="0"/>
          <w:marRight w:val="0"/>
          <w:marTop w:val="0"/>
          <w:marBottom w:val="0"/>
          <w:divBdr>
            <w:top w:val="none" w:sz="0" w:space="0" w:color="auto"/>
            <w:left w:val="none" w:sz="0" w:space="0" w:color="auto"/>
            <w:bottom w:val="none" w:sz="0" w:space="0" w:color="auto"/>
            <w:right w:val="none" w:sz="0" w:space="0" w:color="auto"/>
          </w:divBdr>
          <w:divsChild>
            <w:div w:id="4729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7932">
      <w:bodyDiv w:val="1"/>
      <w:marLeft w:val="0"/>
      <w:marRight w:val="0"/>
      <w:marTop w:val="0"/>
      <w:marBottom w:val="0"/>
      <w:divBdr>
        <w:top w:val="none" w:sz="0" w:space="0" w:color="auto"/>
        <w:left w:val="none" w:sz="0" w:space="0" w:color="auto"/>
        <w:bottom w:val="none" w:sz="0" w:space="0" w:color="auto"/>
        <w:right w:val="none" w:sz="0" w:space="0" w:color="auto"/>
      </w:divBdr>
      <w:divsChild>
        <w:div w:id="1799642825">
          <w:marLeft w:val="0"/>
          <w:marRight w:val="0"/>
          <w:marTop w:val="0"/>
          <w:marBottom w:val="0"/>
          <w:divBdr>
            <w:top w:val="none" w:sz="0" w:space="0" w:color="auto"/>
            <w:left w:val="none" w:sz="0" w:space="0" w:color="auto"/>
            <w:bottom w:val="none" w:sz="0" w:space="0" w:color="auto"/>
            <w:right w:val="none" w:sz="0" w:space="0" w:color="auto"/>
          </w:divBdr>
          <w:divsChild>
            <w:div w:id="15161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4362">
      <w:bodyDiv w:val="1"/>
      <w:marLeft w:val="0"/>
      <w:marRight w:val="0"/>
      <w:marTop w:val="0"/>
      <w:marBottom w:val="0"/>
      <w:divBdr>
        <w:top w:val="none" w:sz="0" w:space="0" w:color="auto"/>
        <w:left w:val="none" w:sz="0" w:space="0" w:color="auto"/>
        <w:bottom w:val="none" w:sz="0" w:space="0" w:color="auto"/>
        <w:right w:val="none" w:sz="0" w:space="0" w:color="auto"/>
      </w:divBdr>
    </w:div>
    <w:div w:id="1735078869">
      <w:bodyDiv w:val="1"/>
      <w:marLeft w:val="0"/>
      <w:marRight w:val="0"/>
      <w:marTop w:val="0"/>
      <w:marBottom w:val="0"/>
      <w:divBdr>
        <w:top w:val="none" w:sz="0" w:space="0" w:color="auto"/>
        <w:left w:val="none" w:sz="0" w:space="0" w:color="auto"/>
        <w:bottom w:val="none" w:sz="0" w:space="0" w:color="auto"/>
        <w:right w:val="none" w:sz="0" w:space="0" w:color="auto"/>
      </w:divBdr>
      <w:divsChild>
        <w:div w:id="1598365717">
          <w:marLeft w:val="0"/>
          <w:marRight w:val="0"/>
          <w:marTop w:val="0"/>
          <w:marBottom w:val="0"/>
          <w:divBdr>
            <w:top w:val="none" w:sz="0" w:space="0" w:color="auto"/>
            <w:left w:val="none" w:sz="0" w:space="0" w:color="auto"/>
            <w:bottom w:val="none" w:sz="0" w:space="0" w:color="auto"/>
            <w:right w:val="none" w:sz="0" w:space="0" w:color="auto"/>
          </w:divBdr>
          <w:divsChild>
            <w:div w:id="9686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2154">
      <w:bodyDiv w:val="1"/>
      <w:marLeft w:val="0"/>
      <w:marRight w:val="0"/>
      <w:marTop w:val="0"/>
      <w:marBottom w:val="0"/>
      <w:divBdr>
        <w:top w:val="none" w:sz="0" w:space="0" w:color="auto"/>
        <w:left w:val="none" w:sz="0" w:space="0" w:color="auto"/>
        <w:bottom w:val="none" w:sz="0" w:space="0" w:color="auto"/>
        <w:right w:val="none" w:sz="0" w:space="0" w:color="auto"/>
      </w:divBdr>
      <w:divsChild>
        <w:div w:id="1214544691">
          <w:marLeft w:val="0"/>
          <w:marRight w:val="0"/>
          <w:marTop w:val="0"/>
          <w:marBottom w:val="0"/>
          <w:divBdr>
            <w:top w:val="none" w:sz="0" w:space="0" w:color="auto"/>
            <w:left w:val="none" w:sz="0" w:space="0" w:color="auto"/>
            <w:bottom w:val="none" w:sz="0" w:space="0" w:color="auto"/>
            <w:right w:val="none" w:sz="0" w:space="0" w:color="auto"/>
          </w:divBdr>
          <w:divsChild>
            <w:div w:id="13381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hyperlink" Target="mailto:cs03306@uoi.g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org\Desktop\set2_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eorg\Desktop\set2_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 multiplication running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1"/>
            </a:solidFill>
            <a:ln>
              <a:noFill/>
            </a:ln>
            <a:effectLst/>
          </c:spPr>
          <c:invertIfNegative val="0"/>
          <c:cat>
            <c:strRef>
              <c:f>Sheet1!$B$24:$E$24</c:f>
              <c:strCache>
                <c:ptCount val="4"/>
                <c:pt idx="0">
                  <c:v>serial</c:v>
                </c:pt>
                <c:pt idx="1">
                  <c:v>2 nodes</c:v>
                </c:pt>
                <c:pt idx="2">
                  <c:v>4 nodes</c:v>
                </c:pt>
                <c:pt idx="3">
                  <c:v>8 nodes</c:v>
                </c:pt>
              </c:strCache>
            </c:strRef>
          </c:cat>
          <c:val>
            <c:numRef>
              <c:f>Sheet1!$B$25:$E$25</c:f>
              <c:numCache>
                <c:formatCode>0</c:formatCode>
                <c:ptCount val="4"/>
                <c:pt idx="0">
                  <c:v>110.26978475</c:v>
                </c:pt>
                <c:pt idx="1">
                  <c:v>23.664148749999999</c:v>
                </c:pt>
                <c:pt idx="2">
                  <c:v>14.538123499999999</c:v>
                </c:pt>
                <c:pt idx="3">
                  <c:v>16.946392250000002</c:v>
                </c:pt>
              </c:numCache>
            </c:numRef>
          </c:val>
          <c:extLst>
            <c:ext xmlns:c16="http://schemas.microsoft.com/office/drawing/2014/chart" uri="{C3380CC4-5D6E-409C-BE32-E72D297353CC}">
              <c16:uniqueId val="{00000000-49E8-47E2-80F1-BFFD4E8D9CAC}"/>
            </c:ext>
          </c:extLst>
        </c:ser>
        <c:dLbls>
          <c:showLegendKey val="0"/>
          <c:showVal val="0"/>
          <c:showCatName val="0"/>
          <c:showSerName val="0"/>
          <c:showPercent val="0"/>
          <c:showBubbleSize val="0"/>
        </c:dLbls>
        <c:gapWidth val="219"/>
        <c:overlap val="-27"/>
        <c:axId val="443717631"/>
        <c:axId val="443727199"/>
      </c:barChart>
      <c:catAx>
        <c:axId val="4437176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Program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43727199"/>
        <c:crosses val="autoZero"/>
        <c:auto val="1"/>
        <c:lblAlgn val="ctr"/>
        <c:lblOffset val="100"/>
        <c:noMultiLvlLbl val="0"/>
      </c:catAx>
      <c:valAx>
        <c:axId val="443727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437176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communication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1"/>
            </a:solidFill>
            <a:ln>
              <a:noFill/>
            </a:ln>
            <a:effectLst/>
          </c:spPr>
          <c:invertIfNegative val="0"/>
          <c:cat>
            <c:strRef>
              <c:f>Sheet1!$H$24:$K$24</c:f>
              <c:strCache>
                <c:ptCount val="4"/>
                <c:pt idx="0">
                  <c:v>serial</c:v>
                </c:pt>
                <c:pt idx="1">
                  <c:v>2 nodes</c:v>
                </c:pt>
                <c:pt idx="2">
                  <c:v>4 nodes</c:v>
                </c:pt>
                <c:pt idx="3">
                  <c:v>8 nodes</c:v>
                </c:pt>
              </c:strCache>
            </c:strRef>
          </c:cat>
          <c:val>
            <c:numRef>
              <c:f>Sheet1!$H$25:$K$25</c:f>
              <c:numCache>
                <c:formatCode>0</c:formatCode>
                <c:ptCount val="4"/>
                <c:pt idx="0">
                  <c:v>0</c:v>
                </c:pt>
                <c:pt idx="1">
                  <c:v>1.14587175</c:v>
                </c:pt>
                <c:pt idx="2">
                  <c:v>2.5109025000000003</c:v>
                </c:pt>
                <c:pt idx="3">
                  <c:v>11.447704249999999</c:v>
                </c:pt>
              </c:numCache>
            </c:numRef>
          </c:val>
          <c:extLst>
            <c:ext xmlns:c16="http://schemas.microsoft.com/office/drawing/2014/chart" uri="{C3380CC4-5D6E-409C-BE32-E72D297353CC}">
              <c16:uniqueId val="{00000000-B756-4FB7-B3D8-0DE29F57A6DD}"/>
            </c:ext>
          </c:extLst>
        </c:ser>
        <c:dLbls>
          <c:showLegendKey val="0"/>
          <c:showVal val="0"/>
          <c:showCatName val="0"/>
          <c:showSerName val="0"/>
          <c:showPercent val="0"/>
          <c:showBubbleSize val="0"/>
        </c:dLbls>
        <c:gapWidth val="219"/>
        <c:overlap val="-27"/>
        <c:axId val="1045558175"/>
        <c:axId val="1045548607"/>
      </c:barChart>
      <c:catAx>
        <c:axId val="10455581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Program</a:t>
                </a:r>
                <a:r>
                  <a:rPr lang="en-US" baseline="0"/>
                  <a:t> type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045548607"/>
        <c:crosses val="autoZero"/>
        <c:auto val="1"/>
        <c:lblAlgn val="ctr"/>
        <c:lblOffset val="100"/>
        <c:noMultiLvlLbl val="0"/>
      </c:catAx>
      <c:valAx>
        <c:axId val="1045548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0455581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1246</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Papadatos</dc:creator>
  <cp:keywords/>
  <dc:description/>
  <cp:lastModifiedBy>George Papadatos</cp:lastModifiedBy>
  <cp:revision>12</cp:revision>
  <cp:lastPrinted>2021-06-04T20:23:00Z</cp:lastPrinted>
  <dcterms:created xsi:type="dcterms:W3CDTF">2021-06-04T18:07:00Z</dcterms:created>
  <dcterms:modified xsi:type="dcterms:W3CDTF">2021-06-04T20:30:00Z</dcterms:modified>
</cp:coreProperties>
</file>