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DB15" w14:textId="12166672" w:rsidR="005D2A6A" w:rsidRDefault="00000000">
      <w:pPr>
        <w:spacing w:after="60"/>
      </w:pPr>
      <w:r>
        <w:rPr>
          <w:rFonts w:ascii="Georgia" w:eastAsia="Georgia" w:hAnsi="Georgia" w:cs="Georgia"/>
          <w:b/>
          <w:bCs/>
          <w:color w:val="1A1A1A"/>
          <w:sz w:val="40"/>
          <w:szCs w:val="40"/>
        </w:rPr>
        <w:t xml:space="preserve">Giovanni </w:t>
      </w:r>
      <w:r w:rsidR="0043226F">
        <w:rPr>
          <w:rFonts w:ascii="Georgia" w:eastAsia="Georgia" w:hAnsi="Georgia" w:cs="Georgia"/>
          <w:b/>
          <w:bCs/>
          <w:color w:val="1A1A1A"/>
          <w:sz w:val="40"/>
          <w:szCs w:val="40"/>
        </w:rPr>
        <w:t>Scotti Bentivoglio</w:t>
      </w:r>
    </w:p>
    <w:p w14:paraId="66B6DB85" w14:textId="5E1A6922" w:rsidR="0043226F" w:rsidRPr="00FB0D56" w:rsidRDefault="0043226F">
      <w:pPr>
        <w:spacing w:after="20"/>
        <w:rPr>
          <w:rFonts w:ascii="Georgia" w:eastAsia="Georgia" w:hAnsi="Georgia" w:cs="Georgia"/>
          <w:color w:val="555555"/>
          <w:sz w:val="19"/>
          <w:szCs w:val="19"/>
        </w:rPr>
      </w:pPr>
      <w:r w:rsidRPr="00FB0D56">
        <w:rPr>
          <w:rFonts w:ascii="Georgia" w:eastAsia="Georgia" w:hAnsi="Georgia" w:cs="Georgia"/>
          <w:color w:val="555555"/>
          <w:sz w:val="19"/>
          <w:szCs w:val="19"/>
        </w:rPr>
        <w:t>University of Groningen</w:t>
      </w:r>
    </w:p>
    <w:p w14:paraId="3F4BDF58" w14:textId="3C8F7636" w:rsidR="0043226F" w:rsidRPr="0043226F" w:rsidRDefault="0043226F">
      <w:pPr>
        <w:spacing w:after="20"/>
        <w:rPr>
          <w:rFonts w:ascii="Georgia" w:eastAsia="Georgia" w:hAnsi="Georgia" w:cs="Georgia"/>
          <w:color w:val="555555"/>
          <w:sz w:val="19"/>
          <w:szCs w:val="19"/>
          <w:lang w:val="en-GB"/>
        </w:rPr>
      </w:pPr>
      <w:r>
        <w:rPr>
          <w:rFonts w:ascii="Georgia" w:eastAsia="Georgia" w:hAnsi="Georgia" w:cs="Georgia"/>
          <w:color w:val="555555"/>
          <w:sz w:val="19"/>
          <w:szCs w:val="19"/>
          <w:lang w:val="en-GB"/>
        </w:rPr>
        <w:t>Department of Economics, Econometrics &amp; Finance</w:t>
      </w:r>
    </w:p>
    <w:p w14:paraId="57621CFC" w14:textId="0AFAB8EE" w:rsidR="005D2A6A" w:rsidRPr="0043226F" w:rsidRDefault="0043226F">
      <w:pPr>
        <w:spacing w:after="20"/>
        <w:rPr>
          <w:lang w:val="en-GB"/>
        </w:rPr>
      </w:pPr>
      <w:proofErr w:type="spellStart"/>
      <w:r>
        <w:rPr>
          <w:rFonts w:ascii="Georgia" w:eastAsia="Georgia" w:hAnsi="Georgia" w:cs="Georgia"/>
          <w:color w:val="555555"/>
          <w:sz w:val="19"/>
          <w:szCs w:val="19"/>
          <w:lang w:val="en-GB"/>
        </w:rPr>
        <w:t>Nettelbosje</w:t>
      </w:r>
      <w:proofErr w:type="spellEnd"/>
      <w:r>
        <w:rPr>
          <w:rFonts w:ascii="Georgia" w:eastAsia="Georgia" w:hAnsi="Georgia" w:cs="Georgia"/>
          <w:color w:val="555555"/>
          <w:sz w:val="19"/>
          <w:szCs w:val="19"/>
          <w:lang w:val="en-GB"/>
        </w:rPr>
        <w:t xml:space="preserve"> 2, Groningen 9747AE</w:t>
      </w:r>
    </w:p>
    <w:p w14:paraId="69FEE57B" w14:textId="1DA3695C" w:rsidR="005D2A6A" w:rsidRPr="0043226F" w:rsidRDefault="00000000">
      <w:pPr>
        <w:spacing w:after="20"/>
        <w:rPr>
          <w:lang w:val="en-GB"/>
        </w:rPr>
      </w:pPr>
      <w:r w:rsidRPr="0043226F">
        <w:rPr>
          <w:rFonts w:ascii="Georgia" w:eastAsia="Georgia" w:hAnsi="Georgia" w:cs="Georgia"/>
          <w:color w:val="555555"/>
          <w:sz w:val="19"/>
          <w:szCs w:val="19"/>
          <w:lang w:val="en-GB"/>
        </w:rPr>
        <w:t xml:space="preserve">Email: </w:t>
      </w:r>
      <w:hyperlink r:id="rId5" w:history="1">
        <w:r w:rsidR="0043226F" w:rsidRPr="0043226F">
          <w:rPr>
            <w:rStyle w:val="Hyperlink"/>
            <w:rFonts w:ascii="Georgia" w:eastAsia="Georgia" w:hAnsi="Georgia" w:cs="Georgia"/>
            <w:sz w:val="19"/>
            <w:szCs w:val="19"/>
            <w:lang w:val="en-GB"/>
          </w:rPr>
          <w:t>g.scotti.bentivoglio@rug.nl</w:t>
        </w:r>
      </w:hyperlink>
      <w:r w:rsidRPr="0043226F">
        <w:rPr>
          <w:rFonts w:ascii="Georgia" w:eastAsia="Georgia" w:hAnsi="Georgia" w:cs="Georgia"/>
          <w:color w:val="555555"/>
          <w:sz w:val="19"/>
          <w:szCs w:val="19"/>
          <w:lang w:val="en-GB"/>
        </w:rPr>
        <w:t xml:space="preserve">   ·   Website: </w:t>
      </w:r>
      <w:hyperlink r:id="rId6" w:history="1">
        <w:r w:rsidR="0043226F" w:rsidRPr="0043226F">
          <w:rPr>
            <w:rStyle w:val="Hyperlink"/>
            <w:rFonts w:ascii="Georgia" w:eastAsia="Georgia" w:hAnsi="Georgia" w:cs="Georgia"/>
            <w:sz w:val="19"/>
            <w:szCs w:val="19"/>
            <w:lang w:val="en-GB"/>
          </w:rPr>
          <w:t>gioscotti</w:t>
        </w:r>
        <w:r w:rsidRPr="0043226F">
          <w:rPr>
            <w:rStyle w:val="Hyperlink"/>
            <w:rFonts w:ascii="Georgia" w:eastAsia="Georgia" w:hAnsi="Georgia" w:cs="Georgia"/>
            <w:sz w:val="19"/>
            <w:szCs w:val="19"/>
            <w:lang w:val="en-GB"/>
          </w:rPr>
          <w:t>.github.io</w:t>
        </w:r>
      </w:hyperlink>
    </w:p>
    <w:p w14:paraId="72B69C23" w14:textId="79BDC7DF" w:rsidR="005D2A6A" w:rsidRPr="0043226F" w:rsidRDefault="00000000">
      <w:pPr>
        <w:spacing w:after="20"/>
        <w:rPr>
          <w:lang w:val="en-GB"/>
        </w:rPr>
      </w:pPr>
      <w:r w:rsidRPr="0043226F">
        <w:rPr>
          <w:rFonts w:ascii="Georgia" w:eastAsia="Georgia" w:hAnsi="Georgia" w:cs="Georgia"/>
          <w:color w:val="555555"/>
          <w:sz w:val="19"/>
          <w:szCs w:val="19"/>
          <w:lang w:val="en-GB"/>
        </w:rPr>
        <w:t xml:space="preserve">Nationality: </w:t>
      </w:r>
      <w:r w:rsidR="0043226F">
        <w:rPr>
          <w:rFonts w:ascii="Georgia" w:eastAsia="Georgia" w:hAnsi="Georgia" w:cs="Georgia"/>
          <w:color w:val="555555"/>
          <w:sz w:val="19"/>
          <w:szCs w:val="19"/>
          <w:lang w:val="en-GB"/>
        </w:rPr>
        <w:t>Italian</w:t>
      </w:r>
    </w:p>
    <w:p w14:paraId="6290DF9A" w14:textId="4E2A45A1" w:rsidR="005D2A6A" w:rsidRPr="0043226F" w:rsidRDefault="00E344B6">
      <w:pPr>
        <w:pBdr>
          <w:bottom w:val="single" w:sz="6" w:space="4" w:color="1A1A1A"/>
        </w:pBdr>
        <w:spacing w:before="260" w:after="100"/>
        <w:rPr>
          <w:lang w:val="en-GB"/>
        </w:rPr>
      </w:pPr>
      <w:r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 xml:space="preserve">RESEARCH </w:t>
      </w: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FIELDS</w:t>
      </w:r>
    </w:p>
    <w:p w14:paraId="07D908E6" w14:textId="71F4867E" w:rsidR="005D2A6A" w:rsidRPr="0043226F" w:rsidRDefault="00E344B6">
      <w:pPr>
        <w:tabs>
          <w:tab w:val="left" w:pos="1944"/>
        </w:tabs>
        <w:spacing w:after="90"/>
        <w:ind w:left="1944" w:hanging="1944"/>
        <w:rPr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 xml:space="preserve">Family Economics, Socioeconomic Inequality, Health Economics, </w:t>
      </w:r>
      <w:proofErr w:type="spellStart"/>
      <w:r>
        <w:rPr>
          <w:rFonts w:ascii="Georgia" w:eastAsia="Georgia" w:hAnsi="Georgia" w:cs="Georgia"/>
          <w:color w:val="1A1A1A"/>
          <w:lang w:val="en-GB"/>
        </w:rPr>
        <w:t>Sociogenomics</w:t>
      </w:r>
      <w:proofErr w:type="spellEnd"/>
    </w:p>
    <w:p w14:paraId="2C371BB9" w14:textId="77777777" w:rsidR="005D2A6A" w:rsidRPr="0043226F" w:rsidRDefault="00000000">
      <w:pPr>
        <w:pBdr>
          <w:bottom w:val="single" w:sz="6" w:space="4" w:color="1A1A1A"/>
        </w:pBdr>
        <w:spacing w:before="260" w:after="100"/>
        <w:rPr>
          <w:lang w:val="en-GB"/>
        </w:rPr>
      </w:pP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EDUCATION</w:t>
      </w:r>
    </w:p>
    <w:p w14:paraId="69447658" w14:textId="6E35B07B" w:rsidR="00B4075C" w:rsidRPr="00B4075C" w:rsidRDefault="00E344B6" w:rsidP="00B4075C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2023</w:t>
      </w:r>
      <w:r w:rsidR="00B4075C">
        <w:rPr>
          <w:rFonts w:ascii="Georgia" w:eastAsia="Georgia" w:hAnsi="Georgia" w:cs="Georgia"/>
          <w:color w:val="1A1A1A"/>
          <w:lang w:val="en-GB"/>
        </w:rPr>
        <w:t>-</w:t>
      </w:r>
      <w:r w:rsidRPr="0043226F">
        <w:rPr>
          <w:rFonts w:ascii="Georgia" w:eastAsia="Georgia" w:hAnsi="Georgia" w:cs="Georgia"/>
          <w:color w:val="1A1A1A"/>
          <w:lang w:val="en-GB"/>
        </w:rPr>
        <w:t>present</w:t>
      </w:r>
      <w:r w:rsidRPr="0043226F">
        <w:rPr>
          <w:rFonts w:ascii="Georgia" w:eastAsia="Georgia" w:hAnsi="Georgia" w:cs="Georgia"/>
          <w:lang w:val="en-GB"/>
        </w:rPr>
        <w:tab/>
      </w:r>
      <w:r>
        <w:rPr>
          <w:rFonts w:ascii="Georgia" w:eastAsia="Georgia" w:hAnsi="Georgia" w:cs="Georgia"/>
          <w:b/>
          <w:bCs/>
          <w:color w:val="1A1A1A"/>
          <w:lang w:val="en-GB"/>
        </w:rPr>
        <w:t>University of Groningen</w:t>
      </w:r>
      <w:r w:rsidRPr="0043226F">
        <w:rPr>
          <w:rFonts w:ascii="Georgia" w:eastAsia="Georgia" w:hAnsi="Georgia" w:cs="Georgia"/>
          <w:color w:val="1A1A1A"/>
          <w:lang w:val="en-GB"/>
        </w:rPr>
        <w:t xml:space="preserve"> · PhD in Economics (expected </w:t>
      </w:r>
      <w:r>
        <w:rPr>
          <w:rFonts w:ascii="Georgia" w:eastAsia="Georgia" w:hAnsi="Georgia" w:cs="Georgia"/>
          <w:color w:val="1A1A1A"/>
          <w:lang w:val="en-GB"/>
        </w:rPr>
        <w:t>2027</w:t>
      </w:r>
      <w:r w:rsidRPr="0043226F">
        <w:rPr>
          <w:rFonts w:ascii="Georgia" w:eastAsia="Georgia" w:hAnsi="Georgia" w:cs="Georgia"/>
          <w:color w:val="1A1A1A"/>
          <w:lang w:val="en-GB"/>
        </w:rPr>
        <w:t>)</w:t>
      </w:r>
    </w:p>
    <w:p w14:paraId="08FF617A" w14:textId="1A89BBE7" w:rsidR="005D2A6A" w:rsidRPr="00E344B6" w:rsidRDefault="00E344B6">
      <w:pPr>
        <w:tabs>
          <w:tab w:val="left" w:pos="1944"/>
        </w:tabs>
        <w:spacing w:after="90"/>
        <w:ind w:left="1944" w:hanging="1944"/>
        <w:rPr>
          <w:lang w:val="en-GB"/>
        </w:rPr>
      </w:pPr>
      <w:r w:rsidRPr="00E344B6">
        <w:rPr>
          <w:rFonts w:ascii="Georgia" w:eastAsia="Georgia" w:hAnsi="Georgia" w:cs="Georgia"/>
          <w:lang w:val="en-GB"/>
        </w:rPr>
        <w:t>2019-2022</w:t>
      </w:r>
      <w:r w:rsidRPr="00E344B6">
        <w:rPr>
          <w:rFonts w:ascii="Georgia" w:eastAsia="Georgia" w:hAnsi="Georgia" w:cs="Georgia"/>
          <w:lang w:val="en-GB"/>
        </w:rPr>
        <w:tab/>
      </w:r>
      <w:r w:rsidRPr="00E344B6">
        <w:rPr>
          <w:rFonts w:ascii="Georgia" w:eastAsia="Georgia" w:hAnsi="Georgia" w:cs="Georgia"/>
          <w:b/>
          <w:bCs/>
          <w:color w:val="1A1A1A"/>
          <w:lang w:val="en-GB"/>
        </w:rPr>
        <w:t>Bocconi University</w:t>
      </w:r>
      <w:r w:rsidRPr="00E344B6">
        <w:rPr>
          <w:rFonts w:ascii="Georgia" w:eastAsia="Georgia" w:hAnsi="Georgia" w:cs="Georgia"/>
          <w:color w:val="1A1A1A"/>
          <w:lang w:val="en-GB"/>
        </w:rPr>
        <w:t xml:space="preserve"> · MSc in Economic and S</w:t>
      </w:r>
      <w:r>
        <w:rPr>
          <w:rFonts w:ascii="Georgia" w:eastAsia="Georgia" w:hAnsi="Georgia" w:cs="Georgia"/>
          <w:color w:val="1A1A1A"/>
          <w:lang w:val="en-GB"/>
        </w:rPr>
        <w:t>ocial Sciences (110/110 cum laude)</w:t>
      </w:r>
    </w:p>
    <w:p w14:paraId="484B3247" w14:textId="333906C0" w:rsidR="005D2A6A" w:rsidRDefault="00E344B6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 w:rsidRPr="00E344B6">
        <w:rPr>
          <w:rFonts w:ascii="Georgia" w:eastAsia="Georgia" w:hAnsi="Georgia" w:cs="Georgia"/>
          <w:lang w:val="en-GB"/>
        </w:rPr>
        <w:t>2016-2019</w:t>
      </w:r>
      <w:r w:rsidRPr="00E344B6">
        <w:rPr>
          <w:rFonts w:ascii="Georgia" w:eastAsia="Georgia" w:hAnsi="Georgia" w:cs="Georgia"/>
          <w:lang w:val="en-GB"/>
        </w:rPr>
        <w:tab/>
      </w:r>
      <w:r w:rsidRPr="00E344B6">
        <w:rPr>
          <w:rFonts w:ascii="Georgia" w:eastAsia="Georgia" w:hAnsi="Georgia" w:cs="Georgia"/>
          <w:b/>
          <w:bCs/>
          <w:color w:val="1A1A1A"/>
          <w:lang w:val="en-GB"/>
        </w:rPr>
        <w:t>Bocconi University</w:t>
      </w:r>
      <w:r w:rsidRPr="00E344B6">
        <w:rPr>
          <w:rFonts w:ascii="Georgia" w:eastAsia="Georgia" w:hAnsi="Georgia" w:cs="Georgia"/>
          <w:color w:val="1A1A1A"/>
          <w:lang w:val="en-GB"/>
        </w:rPr>
        <w:t xml:space="preserve"> · BSc in Economic and</w:t>
      </w:r>
      <w:r>
        <w:rPr>
          <w:rFonts w:ascii="Georgia" w:eastAsia="Georgia" w:hAnsi="Georgia" w:cs="Georgia"/>
          <w:color w:val="1A1A1A"/>
          <w:lang w:val="en-GB"/>
        </w:rPr>
        <w:t xml:space="preserve"> Social Sciences (110/110 cum laude)</w:t>
      </w:r>
    </w:p>
    <w:p w14:paraId="172548E8" w14:textId="51CEEA2A" w:rsidR="00B4075C" w:rsidRDefault="00E344B6" w:rsidP="00B4075C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lang w:val="en-GB"/>
        </w:rPr>
        <w:tab/>
      </w:r>
      <w:r w:rsidRPr="0090607E">
        <w:rPr>
          <w:rFonts w:ascii="Georgia" w:eastAsia="Georgia" w:hAnsi="Georgia" w:cs="Georgia"/>
          <w:i/>
          <w:iCs/>
          <w:lang w:val="en-GB"/>
        </w:rPr>
        <w:t>Northwestern University</w:t>
      </w:r>
      <w:r>
        <w:rPr>
          <w:rFonts w:ascii="Georgia" w:eastAsia="Georgia" w:hAnsi="Georgia" w:cs="Georgia"/>
          <w:b/>
          <w:bCs/>
          <w:lang w:val="en-GB"/>
        </w:rPr>
        <w:t xml:space="preserve"> </w:t>
      </w:r>
      <w:r w:rsidRPr="00E344B6">
        <w:rPr>
          <w:rFonts w:ascii="Georgia" w:eastAsia="Georgia" w:hAnsi="Georgia" w:cs="Georgia"/>
          <w:color w:val="1A1A1A"/>
          <w:lang w:val="en-GB"/>
        </w:rPr>
        <w:t>·</w:t>
      </w:r>
      <w:r>
        <w:rPr>
          <w:rFonts w:ascii="Georgia" w:eastAsia="Georgia" w:hAnsi="Georgia" w:cs="Georgia"/>
          <w:color w:val="1A1A1A"/>
          <w:lang w:val="en-GB"/>
        </w:rPr>
        <w:t xml:space="preserve"> Exchange student</w:t>
      </w:r>
      <w:r w:rsidR="00FB112F">
        <w:rPr>
          <w:rFonts w:ascii="Georgia" w:eastAsia="Georgia" w:hAnsi="Georgia" w:cs="Georgia"/>
          <w:color w:val="1A1A1A"/>
          <w:lang w:val="en-GB"/>
        </w:rPr>
        <w:t>,</w:t>
      </w:r>
      <w:r w:rsidR="00FB0D56">
        <w:rPr>
          <w:rFonts w:ascii="Georgia" w:eastAsia="Georgia" w:hAnsi="Georgia" w:cs="Georgia"/>
          <w:color w:val="1A1A1A"/>
          <w:lang w:val="en-GB"/>
        </w:rPr>
        <w:t xml:space="preserve"> Winter 2019</w:t>
      </w:r>
    </w:p>
    <w:p w14:paraId="7C090EB6" w14:textId="38CC0A75" w:rsidR="00B4075C" w:rsidRPr="0043226F" w:rsidRDefault="00B4075C" w:rsidP="00B4075C">
      <w:pPr>
        <w:pBdr>
          <w:bottom w:val="single" w:sz="6" w:space="4" w:color="1A1A1A"/>
        </w:pBdr>
        <w:spacing w:before="260" w:after="100"/>
        <w:rPr>
          <w:lang w:val="en-GB"/>
        </w:rPr>
      </w:pPr>
      <w:r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AFFILIATIONS</w:t>
      </w:r>
    </w:p>
    <w:p w14:paraId="028653B5" w14:textId="3A17E21D" w:rsidR="00B4075C" w:rsidRPr="00B4075C" w:rsidRDefault="00B4075C" w:rsidP="00B4075C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2023-</w:t>
      </w:r>
      <w:r w:rsidRPr="0043226F">
        <w:rPr>
          <w:rFonts w:ascii="Georgia" w:eastAsia="Georgia" w:hAnsi="Georgia" w:cs="Georgia"/>
          <w:color w:val="1A1A1A"/>
          <w:lang w:val="en-GB"/>
        </w:rPr>
        <w:t>present</w:t>
      </w:r>
      <w:r w:rsidRPr="0043226F">
        <w:rPr>
          <w:rFonts w:ascii="Georgia" w:eastAsia="Georgia" w:hAnsi="Georgia" w:cs="Georgia"/>
          <w:lang w:val="en-GB"/>
        </w:rPr>
        <w:tab/>
      </w:r>
      <w:r>
        <w:rPr>
          <w:rFonts w:ascii="Georgia" w:eastAsia="Georgia" w:hAnsi="Georgia" w:cs="Georgia"/>
          <w:b/>
          <w:bCs/>
          <w:color w:val="1A1A1A"/>
          <w:lang w:val="en-GB"/>
        </w:rPr>
        <w:t xml:space="preserve">Leverhulme Centre for Demographic Science, </w:t>
      </w:r>
      <w:r>
        <w:rPr>
          <w:rFonts w:ascii="Georgia" w:eastAsia="Georgia" w:hAnsi="Georgia" w:cs="Georgia"/>
          <w:color w:val="1A1A1A"/>
          <w:lang w:val="en-GB"/>
        </w:rPr>
        <w:t>University of Oxford</w:t>
      </w:r>
    </w:p>
    <w:p w14:paraId="3985A671" w14:textId="16E7AD19" w:rsidR="00F87594" w:rsidRPr="0043226F" w:rsidRDefault="00F87594" w:rsidP="00F87594">
      <w:pPr>
        <w:pBdr>
          <w:bottom w:val="single" w:sz="6" w:space="4" w:color="1A1A1A"/>
        </w:pBdr>
        <w:spacing w:before="260" w:after="100"/>
        <w:rPr>
          <w:lang w:val="en-GB"/>
        </w:rPr>
      </w:pPr>
      <w:r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WORK</w:t>
      </w: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 xml:space="preserve"> EXPERIENCE</w:t>
      </w:r>
    </w:p>
    <w:p w14:paraId="574F1B89" w14:textId="4D423888" w:rsidR="00F87594" w:rsidRPr="00A423DE" w:rsidRDefault="003C72EF" w:rsidP="00F87594">
      <w:pPr>
        <w:tabs>
          <w:tab w:val="left" w:pos="1944"/>
        </w:tabs>
        <w:spacing w:after="90"/>
        <w:ind w:left="1944" w:hanging="1944"/>
        <w:rPr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2022-2023</w:t>
      </w:r>
      <w:r w:rsidR="00F87594" w:rsidRPr="0043226F">
        <w:rPr>
          <w:rFonts w:ascii="Georgia" w:eastAsia="Georgia" w:hAnsi="Georgia" w:cs="Georgia"/>
          <w:lang w:val="en-GB"/>
        </w:rPr>
        <w:tab/>
      </w:r>
      <w:r w:rsidR="00A423DE">
        <w:rPr>
          <w:rFonts w:ascii="Georgia" w:eastAsia="Georgia" w:hAnsi="Georgia" w:cs="Georgia"/>
          <w:color w:val="1A1A1A"/>
          <w:lang w:val="en-GB"/>
        </w:rPr>
        <w:t xml:space="preserve">Bank of Italy, Milan </w:t>
      </w:r>
      <w:r w:rsidR="00A423DE" w:rsidRPr="00E344B6">
        <w:rPr>
          <w:rFonts w:ascii="Georgia" w:eastAsia="Georgia" w:hAnsi="Georgia" w:cs="Georgia"/>
          <w:color w:val="1A1A1A"/>
          <w:lang w:val="en-GB"/>
        </w:rPr>
        <w:t>·</w:t>
      </w:r>
      <w:r w:rsidR="00A423DE">
        <w:rPr>
          <w:rFonts w:ascii="Georgia" w:eastAsia="Georgia" w:hAnsi="Georgia" w:cs="Georgia"/>
          <w:color w:val="1A1A1A"/>
          <w:lang w:val="en-GB"/>
        </w:rPr>
        <w:t xml:space="preserve"> Trainee at ARET (Regional Economics Division)</w:t>
      </w:r>
    </w:p>
    <w:p w14:paraId="0C484840" w14:textId="3AFCA0C4" w:rsidR="00F87594" w:rsidRDefault="003C72EF" w:rsidP="00F87594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 xml:space="preserve">2021 </w:t>
      </w:r>
      <w:r w:rsidR="00F87594" w:rsidRPr="0043226F">
        <w:rPr>
          <w:rFonts w:ascii="Georgia" w:eastAsia="Georgia" w:hAnsi="Georgia" w:cs="Georgia"/>
          <w:lang w:val="en-GB"/>
        </w:rPr>
        <w:tab/>
      </w:r>
      <w:r>
        <w:rPr>
          <w:rFonts w:ascii="Georgia" w:eastAsia="Georgia" w:hAnsi="Georgia" w:cs="Georgia"/>
          <w:color w:val="1A1A1A"/>
          <w:lang w:val="en-GB"/>
        </w:rPr>
        <w:t xml:space="preserve">University of Chicago Booth School of Business </w:t>
      </w:r>
      <w:r w:rsidRPr="00E344B6">
        <w:rPr>
          <w:rFonts w:ascii="Georgia" w:eastAsia="Georgia" w:hAnsi="Georgia" w:cs="Georgia"/>
          <w:color w:val="1A1A1A"/>
          <w:lang w:val="en-GB"/>
        </w:rPr>
        <w:t>·</w:t>
      </w:r>
      <w:r>
        <w:rPr>
          <w:rFonts w:ascii="Georgia" w:eastAsia="Georgia" w:hAnsi="Georgia" w:cs="Georgia"/>
          <w:color w:val="1A1A1A"/>
          <w:lang w:val="en-GB"/>
        </w:rPr>
        <w:t xml:space="preserve"> Research Assistant on “The Transparency Project Uganda” for Prof. Emanuele Colonnelli</w:t>
      </w:r>
    </w:p>
    <w:p w14:paraId="33B1E504" w14:textId="5BC99F32" w:rsidR="003C72EF" w:rsidRPr="00FB0D56" w:rsidRDefault="003C72EF" w:rsidP="00F87594">
      <w:pPr>
        <w:tabs>
          <w:tab w:val="left" w:pos="1944"/>
        </w:tabs>
        <w:spacing w:after="90"/>
        <w:ind w:left="1944" w:hanging="1944"/>
        <w:rPr>
          <w:lang w:val="en-GB"/>
        </w:rPr>
      </w:pPr>
      <w:r w:rsidRPr="00FB0D56">
        <w:rPr>
          <w:rFonts w:ascii="Georgia" w:eastAsia="Georgia" w:hAnsi="Georgia" w:cs="Georgia"/>
          <w:color w:val="1A1A1A"/>
          <w:lang w:val="en-GB"/>
        </w:rPr>
        <w:t>2020-2021</w:t>
      </w:r>
      <w:r w:rsidRPr="00FB0D56">
        <w:rPr>
          <w:rFonts w:ascii="Georgia" w:eastAsia="Georgia" w:hAnsi="Georgia" w:cs="Georgia"/>
          <w:color w:val="1A1A1A"/>
          <w:lang w:val="en-GB"/>
        </w:rPr>
        <w:tab/>
        <w:t xml:space="preserve">IGIER, Bocconi University · Student Assistant for </w:t>
      </w:r>
      <w:r w:rsidR="00A423DE" w:rsidRPr="00FB0D56">
        <w:rPr>
          <w:rFonts w:ascii="Georgia" w:eastAsia="Georgia" w:hAnsi="Georgia" w:cs="Georgia"/>
          <w:color w:val="1A1A1A"/>
          <w:lang w:val="en-GB"/>
        </w:rPr>
        <w:t xml:space="preserve">Prof. Nicola </w:t>
      </w:r>
      <w:proofErr w:type="spellStart"/>
      <w:r w:rsidR="00A423DE" w:rsidRPr="00FB0D56">
        <w:rPr>
          <w:rFonts w:ascii="Georgia" w:eastAsia="Georgia" w:hAnsi="Georgia" w:cs="Georgia"/>
          <w:color w:val="1A1A1A"/>
          <w:lang w:val="en-GB"/>
        </w:rPr>
        <w:t>Limodio</w:t>
      </w:r>
      <w:proofErr w:type="spellEnd"/>
    </w:p>
    <w:p w14:paraId="10FF7CD1" w14:textId="01EA14B4" w:rsidR="00E344B6" w:rsidRPr="0043226F" w:rsidRDefault="00E344B6" w:rsidP="00E344B6">
      <w:pPr>
        <w:pBdr>
          <w:bottom w:val="single" w:sz="6" w:space="4" w:color="1A1A1A"/>
        </w:pBdr>
        <w:spacing w:before="260" w:after="100"/>
        <w:rPr>
          <w:lang w:val="en-GB"/>
        </w:rPr>
      </w:pPr>
      <w:r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PUBLICATIONS</w:t>
      </w:r>
    </w:p>
    <w:p w14:paraId="3464251C" w14:textId="447292A9" w:rsidR="00E344B6" w:rsidRPr="003C5EA2" w:rsidRDefault="003F014B" w:rsidP="003C5EA2">
      <w:pPr>
        <w:tabs>
          <w:tab w:val="left" w:pos="504"/>
        </w:tabs>
        <w:spacing w:after="130"/>
        <w:rPr>
          <w:lang w:val="en-GB"/>
        </w:rPr>
      </w:pPr>
      <w:r w:rsidRPr="003F014B">
        <w:rPr>
          <w:rFonts w:ascii="Georgia" w:eastAsia="Georgia" w:hAnsi="Georgia" w:cs="Georgia"/>
          <w:color w:val="1A1A1A"/>
          <w:lang w:val="en-GB"/>
        </w:rPr>
        <w:t xml:space="preserve">Straub, V., S. </w:t>
      </w:r>
      <w:proofErr w:type="spellStart"/>
      <w:r w:rsidRPr="003F014B">
        <w:rPr>
          <w:rFonts w:ascii="Georgia" w:eastAsia="Georgia" w:hAnsi="Georgia" w:cs="Georgia"/>
          <w:color w:val="1A1A1A"/>
          <w:lang w:val="en-GB"/>
        </w:rPr>
        <w:t>Benonisdottir</w:t>
      </w:r>
      <w:proofErr w:type="spellEnd"/>
      <w:r w:rsidRPr="003F014B">
        <w:rPr>
          <w:rFonts w:ascii="Georgia" w:eastAsia="Georgia" w:hAnsi="Georgia" w:cs="Georgia"/>
          <w:color w:val="1A1A1A"/>
          <w:lang w:val="en-GB"/>
        </w:rPr>
        <w:t>, G. Scotti Bentivoglio, N. Wary, R. Campbell, A. Kong, M. Mill</w:t>
      </w:r>
      <w:r>
        <w:rPr>
          <w:rFonts w:ascii="Georgia" w:eastAsia="Georgia" w:hAnsi="Georgia" w:cs="Georgia"/>
          <w:color w:val="1A1A1A"/>
          <w:lang w:val="en-GB"/>
        </w:rPr>
        <w:t>s (</w:t>
      </w:r>
      <w:r>
        <w:rPr>
          <w:rFonts w:ascii="Georgia" w:eastAsia="Georgia" w:hAnsi="Georgia" w:cs="Georgia"/>
          <w:i/>
          <w:iCs/>
          <w:color w:val="1A1A1A"/>
          <w:lang w:val="en-GB"/>
        </w:rPr>
        <w:t>forthcoming</w:t>
      </w:r>
      <w:r>
        <w:rPr>
          <w:rFonts w:ascii="Georgia" w:eastAsia="Georgia" w:hAnsi="Georgia" w:cs="Georgia"/>
          <w:color w:val="1A1A1A"/>
          <w:lang w:val="en-GB"/>
        </w:rPr>
        <w:t>) “</w:t>
      </w:r>
      <w:proofErr w:type="spellStart"/>
      <w:r w:rsidR="003C5EA2" w:rsidRPr="003C5EA2">
        <w:rPr>
          <w:rFonts w:ascii="Georgia" w:eastAsia="Georgia" w:hAnsi="Georgia" w:cs="Georgia"/>
          <w:b/>
          <w:bCs/>
          <w:color w:val="1A1A1A"/>
          <w:lang w:val="en-GB"/>
        </w:rPr>
        <w:t>Phenomic</w:t>
      </w:r>
      <w:proofErr w:type="spellEnd"/>
      <w:r w:rsidR="003C5EA2" w:rsidRPr="003C5EA2">
        <w:rPr>
          <w:rFonts w:ascii="Georgia" w:eastAsia="Georgia" w:hAnsi="Georgia" w:cs="Georgia"/>
          <w:b/>
          <w:bCs/>
          <w:color w:val="1A1A1A"/>
          <w:lang w:val="en-GB"/>
        </w:rPr>
        <w:t xml:space="preserve"> profiles and disease patterns of 1.9 million participants from Our Future Health.</w:t>
      </w:r>
      <w:r w:rsidR="003C5EA2">
        <w:rPr>
          <w:rFonts w:ascii="Georgia" w:eastAsia="Georgia" w:hAnsi="Georgia" w:cs="Georgia"/>
          <w:color w:val="1A1A1A"/>
          <w:lang w:val="en-GB"/>
        </w:rPr>
        <w:t xml:space="preserve">” </w:t>
      </w:r>
      <w:r w:rsidR="003C5EA2">
        <w:rPr>
          <w:rFonts w:ascii="Georgia" w:eastAsia="Georgia" w:hAnsi="Georgia" w:cs="Georgia"/>
          <w:i/>
          <w:iCs/>
          <w:color w:val="1A1A1A"/>
          <w:lang w:val="en-GB"/>
        </w:rPr>
        <w:t>Nature Medicine</w:t>
      </w:r>
      <w:r w:rsidR="003C5EA2">
        <w:rPr>
          <w:rFonts w:ascii="Georgia" w:eastAsia="Georgia" w:hAnsi="Georgia" w:cs="Georgia"/>
          <w:color w:val="1A1A1A"/>
          <w:lang w:val="en-GB"/>
        </w:rPr>
        <w:t xml:space="preserve"> </w:t>
      </w:r>
    </w:p>
    <w:p w14:paraId="549C9D01" w14:textId="77777777" w:rsidR="005D2A6A" w:rsidRPr="0043226F" w:rsidRDefault="00000000">
      <w:pPr>
        <w:pBdr>
          <w:bottom w:val="single" w:sz="6" w:space="4" w:color="1A1A1A"/>
        </w:pBdr>
        <w:spacing w:before="260" w:after="100"/>
        <w:rPr>
          <w:lang w:val="en-GB"/>
        </w:rPr>
      </w:pP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WORKING PAPERS</w:t>
      </w:r>
    </w:p>
    <w:p w14:paraId="0E4F05D5" w14:textId="791F96F9" w:rsidR="005D2A6A" w:rsidRPr="003C5EA2" w:rsidRDefault="003C5EA2" w:rsidP="003C5EA2">
      <w:pPr>
        <w:tabs>
          <w:tab w:val="left" w:pos="504"/>
        </w:tabs>
        <w:spacing w:after="130"/>
        <w:rPr>
          <w:lang w:val="en-GB"/>
        </w:rPr>
      </w:pPr>
      <w:r w:rsidRPr="003C5EA2">
        <w:rPr>
          <w:rFonts w:ascii="Georgia" w:eastAsia="Georgia" w:hAnsi="Georgia" w:cs="Georgia"/>
          <w:color w:val="1A1A1A"/>
          <w:lang w:val="en-GB"/>
        </w:rPr>
        <w:t>Scotti Bentivoglio, G., G. van den Berg, M. Mills “</w:t>
      </w:r>
      <w:r w:rsidRPr="003C5EA2">
        <w:rPr>
          <w:rFonts w:ascii="Georgia" w:eastAsia="Georgia" w:hAnsi="Georgia" w:cs="Georgia"/>
          <w:b/>
          <w:bCs/>
          <w:color w:val="1A1A1A"/>
          <w:lang w:val="en-GB"/>
        </w:rPr>
        <w:t>Prenatal exposure to pollution, subsequent</w:t>
      </w:r>
      <w:r>
        <w:rPr>
          <w:rFonts w:ascii="Georgia" w:eastAsia="Georgia" w:hAnsi="Georgia" w:cs="Georgia"/>
          <w:b/>
          <w:bCs/>
          <w:color w:val="1A1A1A"/>
          <w:lang w:val="en-GB"/>
        </w:rPr>
        <w:t xml:space="preserve"> </w:t>
      </w:r>
      <w:r w:rsidRPr="003C5EA2">
        <w:rPr>
          <w:rFonts w:ascii="Georgia" w:eastAsia="Georgia" w:hAnsi="Georgia" w:cs="Georgia"/>
          <w:b/>
          <w:bCs/>
          <w:color w:val="1A1A1A"/>
          <w:lang w:val="en-GB"/>
        </w:rPr>
        <w:t>parental behaviour and educational achievement.</w:t>
      </w:r>
      <w:r>
        <w:rPr>
          <w:rFonts w:ascii="Georgia" w:eastAsia="Georgia" w:hAnsi="Georgia" w:cs="Georgia"/>
          <w:color w:val="1A1A1A"/>
          <w:lang w:val="en-GB"/>
        </w:rPr>
        <w:t>”</w:t>
      </w:r>
    </w:p>
    <w:p w14:paraId="6AA3B2EC" w14:textId="19CBD8C8" w:rsidR="005D2A6A" w:rsidRPr="0043226F" w:rsidRDefault="00F87594">
      <w:pPr>
        <w:pBdr>
          <w:bottom w:val="single" w:sz="6" w:space="4" w:color="1A1A1A"/>
        </w:pBdr>
        <w:spacing w:before="260" w:after="100"/>
        <w:rPr>
          <w:lang w:val="en-GB"/>
        </w:rPr>
      </w:pPr>
      <w:r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ONGOING WORK</w:t>
      </w:r>
    </w:p>
    <w:p w14:paraId="2513FAFA" w14:textId="53F51E6B" w:rsidR="005D2A6A" w:rsidRPr="002B0647" w:rsidRDefault="003C5EA2" w:rsidP="003C5EA2">
      <w:pPr>
        <w:tabs>
          <w:tab w:val="left" w:pos="504"/>
        </w:tabs>
        <w:spacing w:after="130"/>
        <w:rPr>
          <w:lang w:val="en-GB"/>
        </w:rPr>
      </w:pPr>
      <w:r w:rsidRPr="002B0647">
        <w:rPr>
          <w:rFonts w:ascii="Georgia" w:eastAsia="Georgia" w:hAnsi="Georgia" w:cs="Georgia"/>
          <w:color w:val="1A1A1A"/>
          <w:lang w:val="en-GB"/>
        </w:rPr>
        <w:t>Scotti Bentivoglio, G. “</w:t>
      </w:r>
      <w:r w:rsidR="002B0647" w:rsidRPr="002B0647">
        <w:rPr>
          <w:rFonts w:ascii="Georgia" w:eastAsia="Georgia" w:hAnsi="Georgia" w:cs="Georgia"/>
          <w:b/>
          <w:bCs/>
          <w:color w:val="1A1A1A"/>
          <w:lang w:val="en-GB"/>
        </w:rPr>
        <w:t>The interaction of genes and parenting in the development of hyperactivity and inattention.</w:t>
      </w:r>
      <w:r w:rsidR="002B0647">
        <w:rPr>
          <w:rFonts w:ascii="Georgia" w:eastAsia="Georgia" w:hAnsi="Georgia" w:cs="Georgia"/>
          <w:color w:val="1A1A1A"/>
          <w:lang w:val="en-GB"/>
        </w:rPr>
        <w:t>”</w:t>
      </w:r>
    </w:p>
    <w:p w14:paraId="0A900A3C" w14:textId="77777777" w:rsidR="005D2A6A" w:rsidRPr="0043226F" w:rsidRDefault="00000000">
      <w:pPr>
        <w:pBdr>
          <w:bottom w:val="single" w:sz="6" w:space="4" w:color="1A1A1A"/>
        </w:pBdr>
        <w:spacing w:before="260" w:after="100"/>
        <w:rPr>
          <w:lang w:val="en-GB"/>
        </w:rPr>
      </w:pP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TEACHING EXPERIENCE</w:t>
      </w:r>
    </w:p>
    <w:p w14:paraId="52E5693A" w14:textId="68B4BD95" w:rsidR="005D2A6A" w:rsidRPr="00FB0D56" w:rsidRDefault="00FB0D56" w:rsidP="00FB0D56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2026-2027</w:t>
      </w:r>
      <w:r>
        <w:rPr>
          <w:rFonts w:ascii="Georgia" w:eastAsia="Georgia" w:hAnsi="Georgia" w:cs="Georgia"/>
          <w:color w:val="1A1A1A"/>
          <w:lang w:val="en-GB"/>
        </w:rPr>
        <w:tab/>
        <w:t>Bachelor’s Thesis (BSc in Economics and Business Economics)</w:t>
      </w:r>
    </w:p>
    <w:p w14:paraId="4602B036" w14:textId="6C91356E" w:rsidR="005D2A6A" w:rsidRDefault="00FB0D56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Winter</w:t>
      </w:r>
      <w:r w:rsidR="00240C52">
        <w:rPr>
          <w:rFonts w:ascii="Georgia" w:eastAsia="Georgia" w:hAnsi="Georgia" w:cs="Georgia"/>
          <w:color w:val="1A1A1A"/>
          <w:lang w:val="en-GB"/>
        </w:rPr>
        <w:t xml:space="preserve"> 202</w:t>
      </w:r>
      <w:r>
        <w:rPr>
          <w:rFonts w:ascii="Georgia" w:eastAsia="Georgia" w:hAnsi="Georgia" w:cs="Georgia"/>
          <w:color w:val="1A1A1A"/>
          <w:lang w:val="en-GB"/>
        </w:rPr>
        <w:t>7</w:t>
      </w:r>
      <w:r w:rsidR="00240C52" w:rsidRPr="0043226F">
        <w:rPr>
          <w:rFonts w:ascii="Georgia" w:eastAsia="Georgia" w:hAnsi="Georgia" w:cs="Georgia"/>
          <w:lang w:val="en-GB"/>
        </w:rPr>
        <w:tab/>
      </w:r>
      <w:r w:rsidR="003C72EF">
        <w:rPr>
          <w:rFonts w:ascii="Georgia" w:eastAsia="Georgia" w:hAnsi="Georgia" w:cs="Georgia"/>
          <w:color w:val="1A1A1A"/>
          <w:lang w:val="en-GB"/>
        </w:rPr>
        <w:t>Statistics I (BSc in International Business)</w:t>
      </w:r>
    </w:p>
    <w:p w14:paraId="39AC2F82" w14:textId="19BBBBAB" w:rsidR="00240C52" w:rsidRPr="0043226F" w:rsidRDefault="00FB0D56">
      <w:pPr>
        <w:tabs>
          <w:tab w:val="left" w:pos="1944"/>
        </w:tabs>
        <w:spacing w:after="90"/>
        <w:ind w:left="1944" w:hanging="1944"/>
        <w:rPr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Fall</w:t>
      </w:r>
      <w:r>
        <w:rPr>
          <w:rFonts w:ascii="Georgia" w:eastAsia="Georgia" w:hAnsi="Georgia" w:cs="Georgia"/>
          <w:color w:val="1A1A1A"/>
          <w:lang w:val="en-GB"/>
        </w:rPr>
        <w:t xml:space="preserve"> 202</w:t>
      </w:r>
      <w:r>
        <w:rPr>
          <w:rFonts w:ascii="Georgia" w:eastAsia="Georgia" w:hAnsi="Georgia" w:cs="Georgia"/>
          <w:color w:val="1A1A1A"/>
          <w:lang w:val="en-GB"/>
        </w:rPr>
        <w:t>6</w:t>
      </w:r>
      <w:r w:rsidRPr="0043226F">
        <w:rPr>
          <w:rFonts w:ascii="Georgia" w:eastAsia="Georgia" w:hAnsi="Georgia" w:cs="Georgia"/>
          <w:lang w:val="en-GB"/>
        </w:rPr>
        <w:tab/>
      </w:r>
      <w:r>
        <w:rPr>
          <w:rFonts w:ascii="Georgia" w:eastAsia="Georgia" w:hAnsi="Georgia" w:cs="Georgia"/>
          <w:color w:val="1A1A1A"/>
          <w:lang w:val="en-GB"/>
        </w:rPr>
        <w:t>Microeconomics (BSc in Economics and Business Economics)</w:t>
      </w:r>
    </w:p>
    <w:p w14:paraId="43E4F409" w14:textId="77777777" w:rsidR="005D2A6A" w:rsidRPr="0043226F" w:rsidRDefault="00000000">
      <w:pPr>
        <w:pBdr>
          <w:bottom w:val="single" w:sz="6" w:space="4" w:color="1A1A1A"/>
        </w:pBdr>
        <w:spacing w:before="260" w:after="100"/>
        <w:rPr>
          <w:lang w:val="en-GB"/>
        </w:rPr>
      </w:pP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CONFERENCE AND SEMINAR PRESENTATIONS</w:t>
      </w:r>
    </w:p>
    <w:p w14:paraId="4172E844" w14:textId="4A708733" w:rsidR="005D2A6A" w:rsidRPr="0043226F" w:rsidRDefault="002B0647">
      <w:pPr>
        <w:tabs>
          <w:tab w:val="left" w:pos="1944"/>
        </w:tabs>
        <w:spacing w:after="90"/>
        <w:ind w:left="1944" w:hanging="1944"/>
        <w:rPr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2026</w:t>
      </w:r>
      <w:r w:rsidRPr="0043226F">
        <w:rPr>
          <w:rFonts w:ascii="Georgia" w:eastAsia="Georgia" w:hAnsi="Georgia" w:cs="Georgia"/>
          <w:lang w:val="en-GB"/>
        </w:rPr>
        <w:tab/>
      </w:r>
      <w:r w:rsidR="00F87594">
        <w:rPr>
          <w:rFonts w:ascii="Georgia" w:eastAsia="Georgia" w:hAnsi="Georgia" w:cs="Georgia"/>
          <w:color w:val="1A1A1A"/>
          <w:lang w:val="en-GB"/>
        </w:rPr>
        <w:t>ESSGN (University of Bologna), CLS Conference (UCL London)</w:t>
      </w:r>
    </w:p>
    <w:p w14:paraId="7045613A" w14:textId="59FF9F52" w:rsidR="005D2A6A" w:rsidRDefault="002B0647">
      <w:pPr>
        <w:tabs>
          <w:tab w:val="left" w:pos="1944"/>
        </w:tabs>
        <w:spacing w:after="90"/>
        <w:ind w:left="1944" w:hanging="1944"/>
        <w:rPr>
          <w:rFonts w:ascii="Georgia" w:eastAsia="Georgia" w:hAnsi="Georgia" w:cs="Georgia"/>
          <w:color w:val="1A1A1A"/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t>2025</w:t>
      </w:r>
      <w:r w:rsidRPr="0043226F">
        <w:rPr>
          <w:rFonts w:ascii="Georgia" w:eastAsia="Georgia" w:hAnsi="Georgia" w:cs="Georgia"/>
          <w:lang w:val="en-GB"/>
        </w:rPr>
        <w:tab/>
      </w:r>
      <w:r w:rsidR="00C359C6">
        <w:rPr>
          <w:rFonts w:ascii="Georgia" w:eastAsia="Georgia" w:hAnsi="Georgia" w:cs="Georgia"/>
          <w:lang w:val="en-GB"/>
        </w:rPr>
        <w:t xml:space="preserve">ESPE (University of Naples Federico II), IAAE (University of Turin), EEA (Bordeaux University), </w:t>
      </w:r>
      <w:proofErr w:type="spellStart"/>
      <w:r w:rsidR="00C359C6">
        <w:rPr>
          <w:rFonts w:ascii="Georgia" w:eastAsia="Georgia" w:hAnsi="Georgia" w:cs="Georgia"/>
          <w:lang w:val="en-GB"/>
        </w:rPr>
        <w:t>MapIneq</w:t>
      </w:r>
      <w:proofErr w:type="spellEnd"/>
      <w:r w:rsidR="00C359C6">
        <w:rPr>
          <w:rFonts w:ascii="Georgia" w:eastAsia="Georgia" w:hAnsi="Georgia" w:cs="Georgia"/>
          <w:lang w:val="en-GB"/>
        </w:rPr>
        <w:t xml:space="preserve"> meeting (Bruxelles), CLS Workshop (UCL London)</w:t>
      </w:r>
    </w:p>
    <w:p w14:paraId="5A4234C9" w14:textId="4759826E" w:rsidR="002B0647" w:rsidRPr="0043226F" w:rsidRDefault="002B0647">
      <w:pPr>
        <w:tabs>
          <w:tab w:val="left" w:pos="1944"/>
        </w:tabs>
        <w:spacing w:after="90"/>
        <w:ind w:left="1944" w:hanging="1944"/>
        <w:rPr>
          <w:lang w:val="en-GB"/>
        </w:rPr>
      </w:pPr>
      <w:r>
        <w:rPr>
          <w:rFonts w:ascii="Georgia" w:eastAsia="Georgia" w:hAnsi="Georgia" w:cs="Georgia"/>
          <w:color w:val="1A1A1A"/>
          <w:lang w:val="en-GB"/>
        </w:rPr>
        <w:lastRenderedPageBreak/>
        <w:t>2024</w:t>
      </w:r>
      <w:r>
        <w:rPr>
          <w:rFonts w:ascii="Georgia" w:eastAsia="Georgia" w:hAnsi="Georgia" w:cs="Georgia"/>
          <w:color w:val="1A1A1A"/>
          <w:lang w:val="en-GB"/>
        </w:rPr>
        <w:tab/>
      </w:r>
      <w:proofErr w:type="spellStart"/>
      <w:r w:rsidR="00C359C6">
        <w:rPr>
          <w:rFonts w:ascii="Georgia" w:eastAsia="Georgia" w:hAnsi="Georgia" w:cs="Georgia"/>
          <w:color w:val="1A1A1A"/>
          <w:lang w:val="en-GB"/>
        </w:rPr>
        <w:t>MapIneq</w:t>
      </w:r>
      <w:proofErr w:type="spellEnd"/>
      <w:r w:rsidR="00C359C6">
        <w:rPr>
          <w:rFonts w:ascii="Georgia" w:eastAsia="Georgia" w:hAnsi="Georgia" w:cs="Georgia"/>
          <w:color w:val="1A1A1A"/>
          <w:lang w:val="en-GB"/>
        </w:rPr>
        <w:t xml:space="preserve"> meeting (WZB Berlin), Demographic Science Summit – poster session (LCDS, University of Oxford) </w:t>
      </w:r>
    </w:p>
    <w:p w14:paraId="30AFD6D2" w14:textId="45B44452" w:rsidR="005D2A6A" w:rsidRPr="0043226F" w:rsidRDefault="00000000">
      <w:pPr>
        <w:pBdr>
          <w:bottom w:val="single" w:sz="6" w:space="4" w:color="1A1A1A"/>
        </w:pBdr>
        <w:spacing w:before="260" w:after="100"/>
        <w:rPr>
          <w:lang w:val="en-GB"/>
        </w:rPr>
      </w:pPr>
      <w:r w:rsidRPr="0043226F">
        <w:rPr>
          <w:rFonts w:ascii="Georgia" w:eastAsia="Georgia" w:hAnsi="Georgia" w:cs="Georgia"/>
          <w:b/>
          <w:bCs/>
          <w:color w:val="1A1A1A"/>
          <w:spacing w:val="12"/>
          <w:sz w:val="21"/>
          <w:szCs w:val="21"/>
          <w:lang w:val="en-GB"/>
        </w:rPr>
        <w:t>LANGUAGE AND PROGRAMMING</w:t>
      </w:r>
    </w:p>
    <w:p w14:paraId="64D10DBA" w14:textId="3E668103" w:rsidR="005D2A6A" w:rsidRPr="0043226F" w:rsidRDefault="00000000">
      <w:pPr>
        <w:tabs>
          <w:tab w:val="left" w:pos="1944"/>
        </w:tabs>
        <w:spacing w:after="90"/>
        <w:ind w:left="1944" w:hanging="1944"/>
        <w:rPr>
          <w:lang w:val="en-GB"/>
        </w:rPr>
      </w:pPr>
      <w:r w:rsidRPr="0043226F">
        <w:rPr>
          <w:rFonts w:ascii="Georgia" w:eastAsia="Georgia" w:hAnsi="Georgia" w:cs="Georgia"/>
          <w:color w:val="1A1A1A"/>
          <w:lang w:val="en-GB"/>
        </w:rPr>
        <w:t>Programming:</w:t>
      </w:r>
      <w:r w:rsidRPr="0043226F">
        <w:rPr>
          <w:rFonts w:ascii="Georgia" w:eastAsia="Georgia" w:hAnsi="Georgia" w:cs="Georgia"/>
          <w:lang w:val="en-GB"/>
        </w:rPr>
        <w:tab/>
      </w:r>
      <w:r w:rsidRPr="0043226F">
        <w:rPr>
          <w:rFonts w:ascii="Georgia" w:eastAsia="Georgia" w:hAnsi="Georgia" w:cs="Georgia"/>
          <w:color w:val="1A1A1A"/>
          <w:lang w:val="en-GB"/>
        </w:rPr>
        <w:t xml:space="preserve">Stata (fluent), </w:t>
      </w:r>
      <w:proofErr w:type="spellStart"/>
      <w:r w:rsidR="00E344B6">
        <w:rPr>
          <w:rFonts w:ascii="Georgia" w:eastAsia="Georgia" w:hAnsi="Georgia" w:cs="Georgia"/>
          <w:color w:val="1A1A1A"/>
          <w:lang w:val="en-GB"/>
        </w:rPr>
        <w:t>LaTex</w:t>
      </w:r>
      <w:proofErr w:type="spellEnd"/>
      <w:r w:rsidR="00303E5D">
        <w:rPr>
          <w:rFonts w:ascii="Georgia" w:eastAsia="Georgia" w:hAnsi="Georgia" w:cs="Georgia"/>
          <w:color w:val="1A1A1A"/>
          <w:lang w:val="en-GB"/>
        </w:rPr>
        <w:t xml:space="preserve"> (fluent), </w:t>
      </w:r>
      <w:r w:rsidR="00303E5D" w:rsidRPr="0043226F">
        <w:rPr>
          <w:rFonts w:ascii="Georgia" w:eastAsia="Georgia" w:hAnsi="Georgia" w:cs="Georgia"/>
          <w:color w:val="1A1A1A"/>
          <w:lang w:val="en-GB"/>
        </w:rPr>
        <w:t>R (</w:t>
      </w:r>
      <w:r w:rsidR="00303E5D">
        <w:rPr>
          <w:rFonts w:ascii="Georgia" w:eastAsia="Georgia" w:hAnsi="Georgia" w:cs="Georgia"/>
          <w:color w:val="1A1A1A"/>
          <w:lang w:val="en-GB"/>
        </w:rPr>
        <w:t>intermediate</w:t>
      </w:r>
      <w:r w:rsidR="00303E5D" w:rsidRPr="0043226F">
        <w:rPr>
          <w:rFonts w:ascii="Georgia" w:eastAsia="Georgia" w:hAnsi="Georgia" w:cs="Georgia"/>
          <w:color w:val="1A1A1A"/>
          <w:lang w:val="en-GB"/>
        </w:rPr>
        <w:t xml:space="preserve">), </w:t>
      </w:r>
      <w:r w:rsidR="00303E5D">
        <w:rPr>
          <w:rFonts w:ascii="Georgia" w:eastAsia="Georgia" w:hAnsi="Georgia" w:cs="Georgia"/>
          <w:color w:val="1A1A1A"/>
          <w:lang w:val="en-GB"/>
        </w:rPr>
        <w:t>QGIS (basic), Python (basic)</w:t>
      </w:r>
    </w:p>
    <w:p w14:paraId="430897CC" w14:textId="01311FCB" w:rsidR="005D2A6A" w:rsidRPr="0043226F" w:rsidRDefault="00000000">
      <w:pPr>
        <w:tabs>
          <w:tab w:val="left" w:pos="1944"/>
        </w:tabs>
        <w:spacing w:after="90"/>
        <w:ind w:left="1944" w:hanging="1944"/>
        <w:rPr>
          <w:lang w:val="en-GB"/>
        </w:rPr>
      </w:pPr>
      <w:r w:rsidRPr="0043226F">
        <w:rPr>
          <w:rFonts w:ascii="Georgia" w:eastAsia="Georgia" w:hAnsi="Georgia" w:cs="Georgia"/>
          <w:color w:val="1A1A1A"/>
          <w:lang w:val="en-GB"/>
        </w:rPr>
        <w:t>Languages:</w:t>
      </w:r>
      <w:r w:rsidRPr="0043226F">
        <w:rPr>
          <w:rFonts w:ascii="Georgia" w:eastAsia="Georgia" w:hAnsi="Georgia" w:cs="Georgia"/>
          <w:lang w:val="en-GB"/>
        </w:rPr>
        <w:tab/>
      </w:r>
      <w:r w:rsidRPr="0043226F">
        <w:rPr>
          <w:rFonts w:ascii="Georgia" w:eastAsia="Georgia" w:hAnsi="Georgia" w:cs="Georgia"/>
          <w:color w:val="1A1A1A"/>
          <w:lang w:val="en-GB"/>
        </w:rPr>
        <w:t>Italian (native), English (fluent)</w:t>
      </w:r>
      <w:r w:rsidR="00303E5D">
        <w:rPr>
          <w:rFonts w:ascii="Georgia" w:eastAsia="Georgia" w:hAnsi="Georgia" w:cs="Georgia"/>
          <w:color w:val="1A1A1A"/>
          <w:lang w:val="en-GB"/>
        </w:rPr>
        <w:t>, French (fluent)</w:t>
      </w:r>
    </w:p>
    <w:sectPr w:rsidR="005D2A6A" w:rsidRPr="0043226F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3B55"/>
    <w:multiLevelType w:val="hybridMultilevel"/>
    <w:tmpl w:val="0D0CE1F8"/>
    <w:lvl w:ilvl="0" w:tplc="674402F4">
      <w:start w:val="1"/>
      <w:numFmt w:val="bullet"/>
      <w:lvlText w:val="●"/>
      <w:lvlJc w:val="left"/>
      <w:pPr>
        <w:ind w:left="720" w:hanging="360"/>
      </w:pPr>
    </w:lvl>
    <w:lvl w:ilvl="1" w:tplc="AE74227A">
      <w:start w:val="1"/>
      <w:numFmt w:val="bullet"/>
      <w:lvlText w:val="○"/>
      <w:lvlJc w:val="left"/>
      <w:pPr>
        <w:ind w:left="1440" w:hanging="360"/>
      </w:pPr>
    </w:lvl>
    <w:lvl w:ilvl="2" w:tplc="EF005360">
      <w:start w:val="1"/>
      <w:numFmt w:val="bullet"/>
      <w:lvlText w:val="■"/>
      <w:lvlJc w:val="left"/>
      <w:pPr>
        <w:ind w:left="2160" w:hanging="360"/>
      </w:pPr>
    </w:lvl>
    <w:lvl w:ilvl="3" w:tplc="FE88671C">
      <w:start w:val="1"/>
      <w:numFmt w:val="bullet"/>
      <w:lvlText w:val="●"/>
      <w:lvlJc w:val="left"/>
      <w:pPr>
        <w:ind w:left="2880" w:hanging="360"/>
      </w:pPr>
    </w:lvl>
    <w:lvl w:ilvl="4" w:tplc="1DE8D812">
      <w:start w:val="1"/>
      <w:numFmt w:val="bullet"/>
      <w:lvlText w:val="○"/>
      <w:lvlJc w:val="left"/>
      <w:pPr>
        <w:ind w:left="3600" w:hanging="360"/>
      </w:pPr>
    </w:lvl>
    <w:lvl w:ilvl="5" w:tplc="C268A5B8">
      <w:start w:val="1"/>
      <w:numFmt w:val="bullet"/>
      <w:lvlText w:val="■"/>
      <w:lvlJc w:val="left"/>
      <w:pPr>
        <w:ind w:left="4320" w:hanging="360"/>
      </w:pPr>
    </w:lvl>
    <w:lvl w:ilvl="6" w:tplc="0E7AA1FA">
      <w:start w:val="1"/>
      <w:numFmt w:val="bullet"/>
      <w:lvlText w:val="●"/>
      <w:lvlJc w:val="left"/>
      <w:pPr>
        <w:ind w:left="5040" w:hanging="360"/>
      </w:pPr>
    </w:lvl>
    <w:lvl w:ilvl="7" w:tplc="70005426">
      <w:start w:val="1"/>
      <w:numFmt w:val="bullet"/>
      <w:lvlText w:val="●"/>
      <w:lvlJc w:val="left"/>
      <w:pPr>
        <w:ind w:left="5760" w:hanging="360"/>
      </w:pPr>
    </w:lvl>
    <w:lvl w:ilvl="8" w:tplc="98BA9932">
      <w:start w:val="1"/>
      <w:numFmt w:val="bullet"/>
      <w:lvlText w:val="●"/>
      <w:lvlJc w:val="left"/>
      <w:pPr>
        <w:ind w:left="6480" w:hanging="360"/>
      </w:pPr>
    </w:lvl>
  </w:abstractNum>
  <w:num w:numId="1" w16cid:durableId="1553229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6A"/>
    <w:rsid w:val="00240C52"/>
    <w:rsid w:val="002B0647"/>
    <w:rsid w:val="00303E5D"/>
    <w:rsid w:val="003C5EA2"/>
    <w:rsid w:val="003C72EF"/>
    <w:rsid w:val="003F014B"/>
    <w:rsid w:val="0043226F"/>
    <w:rsid w:val="005D2A6A"/>
    <w:rsid w:val="0090607E"/>
    <w:rsid w:val="009A0D66"/>
    <w:rsid w:val="009F08D9"/>
    <w:rsid w:val="00A423DE"/>
    <w:rsid w:val="00B4075C"/>
    <w:rsid w:val="00C359C6"/>
    <w:rsid w:val="00E344B6"/>
    <w:rsid w:val="00F87594"/>
    <w:rsid w:val="00FB0D56"/>
    <w:rsid w:val="00FB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C28E"/>
  <w15:docId w15:val="{4E3FD1A8-5090-44A4-B441-5A5E8FBF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22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22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oscotti.github.io" TargetMode="External"/><Relationship Id="rId5" Type="http://schemas.openxmlformats.org/officeDocument/2006/relationships/hyperlink" Target="mailto:g.scotti.bentivoglio@rug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Giovanni Scotti Bentivoglio</cp:lastModifiedBy>
  <cp:revision>9</cp:revision>
  <dcterms:created xsi:type="dcterms:W3CDTF">2026-08-04T21:26:00Z</dcterms:created>
  <dcterms:modified xsi:type="dcterms:W3CDTF">2026-08-05T09:57:00Z</dcterms:modified>
</cp:coreProperties>
</file>