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CFF2" w14:textId="77777777" w:rsidR="007741C0" w:rsidRDefault="007741C0" w:rsidP="007741C0">
      <w:pPr>
        <w:widowControl/>
        <w:suppressAutoHyphens w:val="0"/>
        <w:overflowPunct/>
        <w:autoSpaceDE/>
        <w:spacing w:line="360" w:lineRule="auto"/>
        <w:jc w:val="center"/>
        <w:textAlignment w:val="auto"/>
        <w:rPr>
          <w:rFonts w:ascii="Times New Roman" w:hAnsi="Times New Roman"/>
          <w:b/>
          <w:bCs/>
          <w:sz w:val="24"/>
          <w:szCs w:val="28"/>
        </w:rPr>
      </w:pPr>
    </w:p>
    <w:p w14:paraId="05D62586" w14:textId="77777777" w:rsidR="007741C0" w:rsidRDefault="007741C0" w:rsidP="007741C0">
      <w:pPr>
        <w:widowControl/>
        <w:suppressAutoHyphens w:val="0"/>
        <w:overflowPunct/>
        <w:autoSpaceDE/>
        <w:spacing w:line="360" w:lineRule="auto"/>
        <w:jc w:val="center"/>
        <w:textAlignment w:val="auto"/>
        <w:rPr>
          <w:rFonts w:ascii="Times New Roman" w:hAnsi="Times New Roman"/>
          <w:b/>
          <w:bCs/>
          <w:sz w:val="24"/>
          <w:szCs w:val="28"/>
        </w:rPr>
      </w:pPr>
      <w:r>
        <w:rPr>
          <w:noProof/>
          <w:lang w:eastAsia="es-VE"/>
        </w:rPr>
        <w:drawing>
          <wp:anchor distT="0" distB="0" distL="114300" distR="114300" simplePos="0" relativeHeight="251661312" behindDoc="0" locked="0" layoutInCell="1" allowOverlap="1" wp14:anchorId="5B55480B" wp14:editId="71B9AFA0">
            <wp:simplePos x="0" y="0"/>
            <wp:positionH relativeFrom="page">
              <wp:align>center</wp:align>
            </wp:positionH>
            <wp:positionV relativeFrom="paragraph">
              <wp:posOffset>13335</wp:posOffset>
            </wp:positionV>
            <wp:extent cx="1533525" cy="1209675"/>
            <wp:effectExtent l="0" t="0" r="9525" b="9525"/>
            <wp:wrapThrough wrapText="bothSides">
              <wp:wrapPolygon edited="0">
                <wp:start x="0" y="0"/>
                <wp:lineTo x="0" y="21430"/>
                <wp:lineTo x="21466" y="21430"/>
                <wp:lineTo x="21466" y="0"/>
                <wp:lineTo x="0" y="0"/>
              </wp:wrapPolygon>
            </wp:wrapThrough>
            <wp:docPr id="405917913" name="2" descr="Objeto 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descr="Objeto OL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533525" cy="1209675"/>
                    </a:xfrm>
                    <a:prstGeom prst="rect">
                      <a:avLst/>
                    </a:prstGeom>
                  </pic:spPr>
                </pic:pic>
              </a:graphicData>
            </a:graphic>
            <wp14:sizeRelH relativeFrom="page">
              <wp14:pctWidth>0</wp14:pctWidth>
            </wp14:sizeRelH>
            <wp14:sizeRelV relativeFrom="page">
              <wp14:pctHeight>0</wp14:pctHeight>
            </wp14:sizeRelV>
          </wp:anchor>
        </w:drawing>
      </w:r>
    </w:p>
    <w:p w14:paraId="036A3869" w14:textId="77777777" w:rsidR="007741C0" w:rsidRDefault="007741C0" w:rsidP="007741C0">
      <w:pPr>
        <w:rPr>
          <w:rFonts w:eastAsia="Calibri" w:cs="Calibri"/>
        </w:rPr>
      </w:pPr>
    </w:p>
    <w:p w14:paraId="1D02D4DF" w14:textId="77777777" w:rsidR="007741C0" w:rsidRDefault="007741C0" w:rsidP="007741C0">
      <w:pPr>
        <w:rPr>
          <w:rFonts w:eastAsia="Calibri" w:cs="Calibri"/>
        </w:rPr>
      </w:pPr>
    </w:p>
    <w:p w14:paraId="10AD2F92" w14:textId="77777777" w:rsidR="007741C0" w:rsidRDefault="007741C0" w:rsidP="007741C0">
      <w:pPr>
        <w:jc w:val="center"/>
        <w:rPr>
          <w:rFonts w:eastAsia="Calibri" w:cs="Calibri"/>
        </w:rPr>
      </w:pPr>
    </w:p>
    <w:p w14:paraId="5F06AE85" w14:textId="77777777" w:rsidR="007741C0" w:rsidRDefault="007741C0" w:rsidP="007741C0">
      <w:pPr>
        <w:rPr>
          <w:rFonts w:eastAsia="Calibri" w:cs="Calibri"/>
        </w:rPr>
      </w:pPr>
    </w:p>
    <w:p w14:paraId="1E620889" w14:textId="77777777" w:rsidR="007741C0" w:rsidRDefault="007741C0" w:rsidP="007741C0">
      <w:pPr>
        <w:rPr>
          <w:rFonts w:eastAsia="Calibri" w:cs="Calibri"/>
        </w:rPr>
      </w:pPr>
    </w:p>
    <w:p w14:paraId="31EE3441" w14:textId="77777777" w:rsidR="007741C0" w:rsidRDefault="007741C0" w:rsidP="007741C0">
      <w:pPr>
        <w:rPr>
          <w:rFonts w:eastAsia="Calibri" w:cs="Calibri"/>
        </w:rPr>
      </w:pPr>
    </w:p>
    <w:p w14:paraId="1A577C34" w14:textId="77777777" w:rsidR="007741C0" w:rsidRDefault="007741C0" w:rsidP="007741C0">
      <w:pPr>
        <w:rPr>
          <w:rFonts w:ascii="Arial" w:eastAsia="Arial" w:hAnsi="Arial" w:cs="Arial"/>
          <w:b/>
          <w:sz w:val="24"/>
        </w:rPr>
      </w:pPr>
    </w:p>
    <w:p w14:paraId="2944A185" w14:textId="77777777" w:rsidR="007741C0" w:rsidRDefault="007741C0" w:rsidP="007741C0">
      <w:pPr>
        <w:jc w:val="center"/>
        <w:rPr>
          <w:rFonts w:ascii="Arial" w:eastAsia="Arial" w:hAnsi="Arial" w:cs="Arial"/>
          <w:b/>
          <w:sz w:val="24"/>
        </w:rPr>
      </w:pPr>
    </w:p>
    <w:p w14:paraId="48F541DC" w14:textId="77777777" w:rsidR="007741C0" w:rsidRPr="008B774E" w:rsidRDefault="007741C0" w:rsidP="007741C0">
      <w:pPr>
        <w:jc w:val="center"/>
        <w:rPr>
          <w:rFonts w:ascii="Arial" w:eastAsia="Arial" w:hAnsi="Arial" w:cs="Arial"/>
          <w:b/>
          <w:sz w:val="24"/>
        </w:rPr>
      </w:pPr>
      <w:r w:rsidRPr="008B774E">
        <w:rPr>
          <w:rFonts w:ascii="Arial" w:eastAsia="Arial" w:hAnsi="Arial" w:cs="Arial"/>
          <w:b/>
          <w:sz w:val="24"/>
        </w:rPr>
        <w:t>PROGRAMA NACIONAL DE FORMACIÓN EN INFORMÁTICA</w:t>
      </w:r>
    </w:p>
    <w:p w14:paraId="03EC66E6" w14:textId="77777777" w:rsidR="007741C0" w:rsidRPr="005E1CCA" w:rsidRDefault="007741C0" w:rsidP="007741C0">
      <w:pPr>
        <w:rPr>
          <w:rFonts w:ascii="Times New Roman" w:hAnsi="Times New Roman"/>
          <w:sz w:val="24"/>
          <w:szCs w:val="24"/>
        </w:rPr>
      </w:pPr>
    </w:p>
    <w:p w14:paraId="1F342E18" w14:textId="77777777" w:rsidR="007741C0" w:rsidRPr="005E1CCA" w:rsidRDefault="007741C0" w:rsidP="007741C0">
      <w:pPr>
        <w:rPr>
          <w:rFonts w:ascii="Times New Roman" w:hAnsi="Times New Roman"/>
          <w:sz w:val="24"/>
          <w:szCs w:val="24"/>
        </w:rPr>
      </w:pPr>
    </w:p>
    <w:p w14:paraId="2FD90C76" w14:textId="77777777" w:rsidR="007741C0" w:rsidRPr="005E1CCA" w:rsidRDefault="007741C0" w:rsidP="007741C0">
      <w:pPr>
        <w:rPr>
          <w:rFonts w:ascii="Times New Roman" w:hAnsi="Times New Roman"/>
          <w:sz w:val="24"/>
          <w:szCs w:val="24"/>
        </w:rPr>
      </w:pPr>
    </w:p>
    <w:p w14:paraId="34BFD81F" w14:textId="77777777" w:rsidR="007741C0" w:rsidRPr="005E1CCA" w:rsidRDefault="007741C0" w:rsidP="007741C0">
      <w:pPr>
        <w:rPr>
          <w:rFonts w:ascii="Times New Roman" w:hAnsi="Times New Roman"/>
          <w:sz w:val="24"/>
          <w:szCs w:val="24"/>
        </w:rPr>
      </w:pPr>
    </w:p>
    <w:p w14:paraId="3ED2DB27" w14:textId="77777777" w:rsidR="007741C0" w:rsidRPr="005E1CCA" w:rsidRDefault="007741C0" w:rsidP="007741C0">
      <w:pPr>
        <w:rPr>
          <w:rFonts w:ascii="Times New Roman" w:hAnsi="Times New Roman"/>
          <w:sz w:val="24"/>
          <w:szCs w:val="24"/>
        </w:rPr>
      </w:pPr>
    </w:p>
    <w:p w14:paraId="3A2E425B" w14:textId="77777777" w:rsidR="007741C0" w:rsidRPr="005E1CCA" w:rsidRDefault="007741C0" w:rsidP="007741C0">
      <w:pPr>
        <w:rPr>
          <w:rFonts w:ascii="Times New Roman" w:hAnsi="Times New Roman"/>
          <w:sz w:val="24"/>
          <w:szCs w:val="24"/>
        </w:rPr>
      </w:pPr>
    </w:p>
    <w:p w14:paraId="1BB47913" w14:textId="77777777" w:rsidR="007741C0" w:rsidRPr="005E1CCA" w:rsidRDefault="007741C0" w:rsidP="007741C0">
      <w:pPr>
        <w:rPr>
          <w:rFonts w:ascii="Times New Roman" w:hAnsi="Times New Roman"/>
          <w:sz w:val="24"/>
          <w:szCs w:val="24"/>
        </w:rPr>
      </w:pPr>
    </w:p>
    <w:p w14:paraId="75958379" w14:textId="77777777" w:rsidR="007741C0" w:rsidRPr="005E1CCA" w:rsidRDefault="007741C0" w:rsidP="007741C0">
      <w:pPr>
        <w:rPr>
          <w:rFonts w:ascii="Times New Roman" w:hAnsi="Times New Roman"/>
          <w:sz w:val="24"/>
          <w:szCs w:val="24"/>
        </w:rPr>
      </w:pPr>
    </w:p>
    <w:p w14:paraId="03E1B44B" w14:textId="77777777" w:rsidR="007741C0" w:rsidRPr="005E1CCA" w:rsidRDefault="007741C0" w:rsidP="007741C0">
      <w:pPr>
        <w:rPr>
          <w:rFonts w:ascii="Times New Roman" w:hAnsi="Times New Roman"/>
          <w:sz w:val="24"/>
          <w:szCs w:val="24"/>
        </w:rPr>
      </w:pPr>
    </w:p>
    <w:p w14:paraId="04CE5420" w14:textId="77777777" w:rsidR="007741C0" w:rsidRPr="005E1CCA" w:rsidRDefault="007741C0" w:rsidP="007741C0">
      <w:pPr>
        <w:rPr>
          <w:rFonts w:ascii="Times New Roman" w:hAnsi="Times New Roman"/>
          <w:sz w:val="24"/>
          <w:szCs w:val="24"/>
        </w:rPr>
      </w:pPr>
    </w:p>
    <w:p w14:paraId="7A7E0FE9" w14:textId="77777777" w:rsidR="007741C0" w:rsidRPr="008B774E" w:rsidRDefault="007741C0" w:rsidP="007741C0">
      <w:pPr>
        <w:jc w:val="center"/>
        <w:rPr>
          <w:rFonts w:ascii="Arial" w:hAnsi="Arial" w:cs="Arial"/>
          <w:b/>
          <w:sz w:val="24"/>
          <w:szCs w:val="24"/>
        </w:rPr>
      </w:pPr>
      <w:r w:rsidRPr="008B774E">
        <w:rPr>
          <w:rFonts w:ascii="Arial" w:hAnsi="Arial" w:cs="Arial"/>
          <w:b/>
          <w:sz w:val="24"/>
          <w:szCs w:val="24"/>
        </w:rPr>
        <w:t xml:space="preserve">DESARROLLO DE UN SISTEMA INTEGRAL PARA LA GESTIÓN LOGÍSTICA TURÍSTICA CON MÓDULOS DE ANALÍTICA PREDICTIVA </w:t>
      </w:r>
    </w:p>
    <w:p w14:paraId="51355800" w14:textId="77777777" w:rsidR="007741C0" w:rsidRPr="008B774E" w:rsidRDefault="007741C0" w:rsidP="007741C0">
      <w:pPr>
        <w:jc w:val="center"/>
        <w:rPr>
          <w:rFonts w:ascii="Arial" w:hAnsi="Arial" w:cs="Arial"/>
          <w:b/>
          <w:sz w:val="24"/>
          <w:szCs w:val="24"/>
        </w:rPr>
      </w:pPr>
      <w:r w:rsidRPr="008B774E">
        <w:rPr>
          <w:rFonts w:ascii="Arial" w:hAnsi="Arial" w:cs="Arial"/>
          <w:b/>
          <w:sz w:val="24"/>
          <w:szCs w:val="24"/>
        </w:rPr>
        <w:t xml:space="preserve">Y ARQUITECTURA MVC PARA LA AGENCIA TRAVELBQTO, PARROQUIA ANA SOTO, BARQUISIMETO, </w:t>
      </w:r>
    </w:p>
    <w:p w14:paraId="067DE9AC" w14:textId="77777777" w:rsidR="007741C0" w:rsidRPr="008B774E" w:rsidRDefault="007741C0" w:rsidP="007741C0">
      <w:pPr>
        <w:jc w:val="center"/>
        <w:rPr>
          <w:rFonts w:ascii="Arial" w:hAnsi="Arial" w:cs="Arial"/>
          <w:b/>
          <w:sz w:val="24"/>
          <w:szCs w:val="24"/>
        </w:rPr>
      </w:pPr>
      <w:r w:rsidRPr="008B774E">
        <w:rPr>
          <w:rFonts w:ascii="Arial" w:hAnsi="Arial" w:cs="Arial"/>
          <w:b/>
          <w:sz w:val="24"/>
          <w:szCs w:val="24"/>
        </w:rPr>
        <w:t>PERIODO SEPTIEMBRE 2026</w:t>
      </w:r>
    </w:p>
    <w:p w14:paraId="277A0DA7" w14:textId="77777777" w:rsidR="007741C0" w:rsidRPr="005E1CCA" w:rsidRDefault="007741C0" w:rsidP="007741C0">
      <w:pPr>
        <w:rPr>
          <w:rFonts w:ascii="Times New Roman" w:hAnsi="Times New Roman"/>
          <w:sz w:val="24"/>
          <w:szCs w:val="24"/>
        </w:rPr>
      </w:pPr>
    </w:p>
    <w:p w14:paraId="106A92EB" w14:textId="77777777" w:rsidR="007741C0" w:rsidRPr="005E1CCA" w:rsidRDefault="007741C0" w:rsidP="007741C0">
      <w:pPr>
        <w:rPr>
          <w:rFonts w:ascii="Times New Roman" w:hAnsi="Times New Roman"/>
          <w:sz w:val="24"/>
          <w:szCs w:val="24"/>
        </w:rPr>
      </w:pPr>
    </w:p>
    <w:p w14:paraId="6392ED47" w14:textId="77777777" w:rsidR="007741C0" w:rsidRPr="005E1CCA" w:rsidRDefault="007741C0" w:rsidP="007741C0">
      <w:pPr>
        <w:rPr>
          <w:rFonts w:ascii="Times New Roman" w:hAnsi="Times New Roman"/>
          <w:sz w:val="24"/>
          <w:szCs w:val="24"/>
        </w:rPr>
      </w:pPr>
    </w:p>
    <w:p w14:paraId="16A5A792" w14:textId="77777777" w:rsidR="007741C0" w:rsidRPr="005E1CCA" w:rsidRDefault="007741C0" w:rsidP="007741C0">
      <w:pPr>
        <w:rPr>
          <w:rFonts w:ascii="Times New Roman" w:hAnsi="Times New Roman"/>
          <w:sz w:val="24"/>
          <w:szCs w:val="24"/>
        </w:rPr>
      </w:pPr>
    </w:p>
    <w:p w14:paraId="6C1A394B" w14:textId="77777777" w:rsidR="007741C0" w:rsidRPr="005E1CCA" w:rsidRDefault="007741C0" w:rsidP="007741C0">
      <w:pPr>
        <w:rPr>
          <w:rFonts w:ascii="Times New Roman" w:hAnsi="Times New Roman"/>
          <w:sz w:val="24"/>
          <w:szCs w:val="24"/>
        </w:rPr>
      </w:pPr>
    </w:p>
    <w:p w14:paraId="4514E75C" w14:textId="77777777" w:rsidR="007741C0" w:rsidRPr="005E1CCA" w:rsidRDefault="007741C0" w:rsidP="007741C0">
      <w:pPr>
        <w:rPr>
          <w:rFonts w:ascii="Times New Roman" w:hAnsi="Times New Roman"/>
          <w:sz w:val="24"/>
          <w:szCs w:val="24"/>
        </w:rPr>
      </w:pPr>
    </w:p>
    <w:p w14:paraId="4DFC8AAA" w14:textId="77777777" w:rsidR="007741C0" w:rsidRPr="005E1CCA" w:rsidRDefault="007741C0" w:rsidP="007741C0">
      <w:pPr>
        <w:rPr>
          <w:rFonts w:ascii="Times New Roman" w:hAnsi="Times New Roman"/>
          <w:sz w:val="24"/>
          <w:szCs w:val="24"/>
        </w:rPr>
      </w:pPr>
    </w:p>
    <w:p w14:paraId="6C607838" w14:textId="77777777" w:rsidR="007741C0" w:rsidRPr="005E1CCA" w:rsidRDefault="007741C0" w:rsidP="007741C0">
      <w:pPr>
        <w:rPr>
          <w:rFonts w:ascii="Times New Roman" w:hAnsi="Times New Roman"/>
          <w:sz w:val="24"/>
          <w:szCs w:val="24"/>
        </w:rPr>
      </w:pPr>
      <w:r w:rsidRPr="005E1CCA">
        <w:rPr>
          <w:rFonts w:ascii="Times New Roman" w:hAnsi="Times New Roman"/>
          <w:noProof/>
          <w:sz w:val="24"/>
          <w:szCs w:val="24"/>
          <w:lang w:val="es-ES" w:eastAsia="es-ES"/>
          <w14:ligatures w14:val="standardContextual"/>
        </w:rPr>
        <mc:AlternateContent>
          <mc:Choice Requires="wps">
            <w:drawing>
              <wp:anchor distT="0" distB="0" distL="114300" distR="114300" simplePos="0" relativeHeight="251660288" behindDoc="0" locked="0" layoutInCell="1" allowOverlap="1" wp14:anchorId="7B9380F6" wp14:editId="64C756AD">
                <wp:simplePos x="0" y="0"/>
                <wp:positionH relativeFrom="margin">
                  <wp:align>right</wp:align>
                </wp:positionH>
                <wp:positionV relativeFrom="paragraph">
                  <wp:posOffset>12065</wp:posOffset>
                </wp:positionV>
                <wp:extent cx="3390900" cy="1348740"/>
                <wp:effectExtent l="0" t="0" r="0" b="3810"/>
                <wp:wrapNone/>
                <wp:docPr id="2048571024" name="Cuadro de texto 63"/>
                <wp:cNvGraphicFramePr/>
                <a:graphic xmlns:a="http://schemas.openxmlformats.org/drawingml/2006/main">
                  <a:graphicData uri="http://schemas.microsoft.com/office/word/2010/wordprocessingShape">
                    <wps:wsp>
                      <wps:cNvSpPr txBox="1"/>
                      <wps:spPr>
                        <a:xfrm>
                          <a:off x="0" y="0"/>
                          <a:ext cx="3390900" cy="1348740"/>
                        </a:xfrm>
                        <a:prstGeom prst="rect">
                          <a:avLst/>
                        </a:prstGeom>
                        <a:noFill/>
                        <a:ln w="6350">
                          <a:noFill/>
                        </a:ln>
                      </wps:spPr>
                      <wps:txbx>
                        <w:txbxContent>
                          <w:p w14:paraId="64B389EF" w14:textId="77777777" w:rsidR="007741C0" w:rsidRPr="008B774E" w:rsidRDefault="007741C0" w:rsidP="007741C0">
                            <w:pPr>
                              <w:jc w:val="right"/>
                              <w:rPr>
                                <w:rFonts w:ascii="Times New Roman" w:hAnsi="Times New Roman"/>
                                <w:b/>
                                <w:bCs/>
                                <w:sz w:val="24"/>
                                <w:szCs w:val="24"/>
                                <w:lang w:val="es-ES"/>
                              </w:rPr>
                            </w:pPr>
                            <w:r w:rsidRPr="008B774E">
                              <w:rPr>
                                <w:rFonts w:ascii="Times New Roman" w:hAnsi="Times New Roman"/>
                                <w:b/>
                                <w:bCs/>
                                <w:sz w:val="24"/>
                                <w:szCs w:val="24"/>
                                <w:lang w:val="es-ES"/>
                              </w:rPr>
                              <w:t>Integrantes:</w:t>
                            </w:r>
                          </w:p>
                          <w:p w14:paraId="56BF80AC" w14:textId="77777777" w:rsidR="007741C0" w:rsidRPr="008B774E" w:rsidRDefault="007741C0" w:rsidP="007741C0">
                            <w:pPr>
                              <w:jc w:val="right"/>
                              <w:rPr>
                                <w:rFonts w:ascii="Times New Roman" w:hAnsi="Times New Roman"/>
                                <w:sz w:val="24"/>
                                <w:szCs w:val="24"/>
                              </w:rPr>
                            </w:pPr>
                            <w:r w:rsidRPr="008B774E">
                              <w:rPr>
                                <w:rFonts w:ascii="Times New Roman" w:hAnsi="Times New Roman"/>
                                <w:sz w:val="24"/>
                                <w:szCs w:val="24"/>
                                <w:lang w:val="es-ES"/>
                              </w:rPr>
                              <w:t/>
                            </w:r>
                            <w:proofErr w:type="spellStart"/>
                            <w:r w:rsidRPr="008B774E">
                              <w:rPr>
                                <w:rFonts w:ascii="Times New Roman" w:hAnsi="Times New Roman"/>
                                <w:sz w:val="24"/>
                                <w:szCs w:val="24"/>
                              </w:rPr>
                              <w:t/>
                            </w:r>
                            <w:proofErr w:type="spellEnd"/>
                            <w:r w:rsidRPr="008B774E">
                              <w:rPr>
                                <w:rFonts w:ascii="Times New Roman" w:hAnsi="Times New Roman"/>
                                <w:sz w:val="24"/>
                                <w:szCs w:val="24"/>
                              </w:rPr>
                              <w:t xml:space="preserve"/>
                            </w:r>
                          </w:p>
                          <w:p w14:paraId="0BB82114" w14:textId="77777777" w:rsidR="007741C0" w:rsidRPr="008B774E" w:rsidRDefault="007741C0" w:rsidP="007741C0">
                            <w:pPr>
                              <w:jc w:val="right"/>
                              <w:rPr>
                                <w:rFonts w:ascii="Times New Roman" w:hAnsi="Times New Roman"/>
                                <w:sz w:val="24"/>
                                <w:szCs w:val="24"/>
                              </w:rPr>
                            </w:pPr>
                            <w:r w:rsidRPr="008B774E">
                              <w:rPr>
                                <w:rFonts w:ascii="Times New Roman" w:hAnsi="Times New Roman"/>
                                <w:sz w:val="24"/>
                                <w:szCs w:val="24"/>
                              </w:rPr>
                              <w:t/>
                            </w:r>
                          </w:p>
                          <w:p w14:paraId="31D9A088" w14:textId="77777777" w:rsidR="007741C0" w:rsidRPr="008B774E" w:rsidRDefault="007741C0" w:rsidP="007741C0">
                            <w:pPr>
                              <w:jc w:val="right"/>
                              <w:rPr>
                                <w:rFonts w:ascii="Times New Roman" w:hAnsi="Times New Roman"/>
                                <w:sz w:val="24"/>
                                <w:szCs w:val="24"/>
                              </w:rPr>
                            </w:pPr>
                            <w:r w:rsidRPr="008B774E">
                              <w:rPr>
                                <w:rFonts w:ascii="Times New Roman" w:hAnsi="Times New Roman"/>
                                <w:sz w:val="24"/>
                                <w:szCs w:val="24"/>
                              </w:rPr>
                              <w:t>Sergio Jiménez</w:t>
                            </w:r>
                          </w:p>
                          <w:p w14:paraId="04F057F4" w14:textId="77777777" w:rsidR="007741C0" w:rsidRPr="008B774E" w:rsidRDefault="007741C0" w:rsidP="007741C0">
                            <w:pPr>
                              <w:jc w:val="right"/>
                              <w:rPr>
                                <w:rFonts w:ascii="Times New Roman" w:hAnsi="Times New Roman"/>
                                <w:sz w:val="24"/>
                                <w:szCs w:val="24"/>
                              </w:rPr>
                            </w:pPr>
                            <w:r w:rsidRPr="008B774E">
                              <w:rPr>
                                <w:rFonts w:ascii="Times New Roman" w:hAnsi="Times New Roman"/>
                                <w:sz w:val="24"/>
                                <w:szCs w:val="24"/>
                              </w:rPr>
                              <w:t>Gabriel Jiménez</w:t>
                            </w:r>
                          </w:p>
                          <w:p w14:paraId="136AD740" w14:textId="77777777" w:rsidR="007741C0" w:rsidRPr="008B774E" w:rsidRDefault="007741C0" w:rsidP="007741C0">
                            <w:pPr>
                              <w:jc w:val="right"/>
                              <w:rPr>
                                <w:rFonts w:ascii="Times New Roman" w:hAnsi="Times New Roman"/>
                                <w:b/>
                                <w:bCs/>
                                <w:sz w:val="24"/>
                                <w:szCs w:val="24"/>
                              </w:rPr>
                            </w:pPr>
                          </w:p>
                          <w:p w14:paraId="04D08127" w14:textId="77777777" w:rsidR="007741C0" w:rsidRPr="008B774E" w:rsidRDefault="007741C0" w:rsidP="007741C0">
                            <w:pPr>
                              <w:jc w:val="right"/>
                              <w:rPr>
                                <w:rFonts w:ascii="Times New Roman" w:hAnsi="Times New Roman"/>
                                <w:sz w:val="24"/>
                                <w:szCs w:val="24"/>
                                <w:lang w:val="en-US"/>
                              </w:rPr>
                            </w:pPr>
                            <w:r w:rsidRPr="008B774E">
                              <w:rPr>
                                <w:rFonts w:ascii="Times New Roman" w:hAnsi="Times New Roman"/>
                                <w:b/>
                                <w:bCs/>
                                <w:sz w:val="24"/>
                                <w:szCs w:val="24"/>
                              </w:rPr>
                              <w:t>Tutor</w:t>
                            </w:r>
                            <w:r w:rsidRPr="008B774E">
                              <w:rPr>
                                <w:rFonts w:ascii="Times New Roman" w:hAnsi="Times New Roman"/>
                                <w:b/>
                                <w:bCs/>
                                <w:sz w:val="24"/>
                                <w:szCs w:val="24"/>
                                <w:lang w:val="en-US"/>
                              </w:rPr>
                              <w:t xml:space="preserve">: </w:t>
                            </w:r>
                            <w:proofErr w:type="spellStart"/>
                            <w:r w:rsidRPr="008B774E">
                              <w:rPr>
                                <w:rFonts w:ascii="Times New Roman" w:hAnsi="Times New Roman"/>
                                <w:sz w:val="24"/>
                                <w:szCs w:val="24"/>
                                <w:lang w:val="en-US"/>
                              </w:rPr>
                              <w:t>Edecio</w:t>
                            </w:r>
                            <w:proofErr w:type="spellEnd"/>
                            <w:r w:rsidRPr="008B774E">
                              <w:rPr>
                                <w:rFonts w:ascii="Times New Roman" w:hAnsi="Times New Roman"/>
                                <w:sz w:val="24"/>
                                <w:szCs w:val="24"/>
                                <w:lang w:val="en-US"/>
                              </w:rPr>
                              <w:t xml:space="preserve"> Freitez</w:t>
                            </w:r>
                          </w:p>
                          <w:p w14:paraId="4DF772E9" w14:textId="77777777" w:rsidR="007741C0" w:rsidRPr="00CE7D8A" w:rsidRDefault="007741C0" w:rsidP="007741C0">
                            <w:pPr>
                              <w:jc w:val="right"/>
                              <w:rPr>
                                <w:rFonts w:ascii="Times New Roman" w:hAnsi="Times New Roman"/>
                                <w:b/>
                                <w:bCs/>
                                <w:sz w:val="24"/>
                                <w:szCs w:val="24"/>
                              </w:rPr>
                            </w:pPr>
                            <w:r w:rsidRPr="00CE7D8A">
                              <w:rPr>
                                <w:rFonts w:ascii="Times New Roman" w:hAnsi="Times New Roman"/>
                                <w:b/>
                                <w:bCs/>
                                <w:sz w:val="24"/>
                                <w:szCs w:val="24"/>
                              </w:rPr>
                              <w:t xml:space="preserve"> </w:t>
                            </w:r>
                          </w:p>
                          <w:p w14:paraId="290021E6" w14:textId="77777777" w:rsidR="007741C0" w:rsidRPr="00CE7D8A" w:rsidRDefault="007741C0" w:rsidP="007741C0">
                            <w:pPr>
                              <w:rPr>
                                <w:rFonts w:ascii="Times New Roman" w:hAnsi="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9380F6" id="_x0000_t202" coordsize="21600,21600" o:spt="202" path="m,l,21600r21600,l21600,xe">
                <v:stroke joinstyle="miter"/>
                <v:path gradientshapeok="t" o:connecttype="rect"/>
              </v:shapetype>
              <v:shape id="Cuadro de texto 63" o:spid="_x0000_s1026" type="#_x0000_t202" style="position:absolute;margin-left:215.8pt;margin-top:.95pt;width:267pt;height:106.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" filled="f" stroked="f" strokeweight=".5pt">
                <v:textbox>
                  <w:txbxContent>
                    <w:p w14:paraId="64B389EF" w14:textId="77777777" w:rsidR="007741C0" w:rsidRPr="008B774E" w:rsidRDefault="007741C0" w:rsidP="007741C0">
                      <w:pPr>
                        <w:jc w:val="right"/>
                        <w:rPr>
                          <w:rFonts w:ascii="Times New Roman" w:hAnsi="Times New Roman"/>
                          <w:b/>
                          <w:bCs/>
                          <w:sz w:val="24"/>
                          <w:szCs w:val="24"/>
                          <w:lang w:val="es-ES"/>
                        </w:rPr>
                      </w:pPr>
                      <w:r w:rsidRPr="008B774E">
                        <w:rPr>
                          <w:rFonts w:ascii="Times New Roman" w:hAnsi="Times New Roman"/>
                          <w:b/>
                          <w:bCs/>
                          <w:sz w:val="24"/>
                          <w:szCs w:val="24"/>
                          <w:lang w:val="es-ES"/>
                        </w:rPr>
                        <w:t>Integrantes:</w:t>
                      </w:r>
                    </w:p>
                    <w:p w14:paraId="56BF80AC" w14:textId="77777777" w:rsidR="007741C0" w:rsidRPr="008B774E" w:rsidRDefault="007741C0" w:rsidP="007741C0">
                      <w:pPr>
                        <w:jc w:val="right"/>
                        <w:rPr>
                          <w:rFonts w:ascii="Times New Roman" w:hAnsi="Times New Roman"/>
                          <w:sz w:val="24"/>
                          <w:szCs w:val="24"/>
                        </w:rPr>
                      </w:pPr>
                      <w:r w:rsidRPr="008B774E">
                        <w:rPr>
                          <w:rFonts w:ascii="Times New Roman" w:hAnsi="Times New Roman"/>
                          <w:sz w:val="24"/>
                          <w:szCs w:val="24"/>
                          <w:lang w:val="es-ES"/>
                        </w:rPr>
                        <w:t/>
                      </w:r>
                      <w:proofErr w:type="spellStart"/>
                      <w:r w:rsidRPr="008B774E">
                        <w:rPr>
                          <w:rFonts w:ascii="Times New Roman" w:hAnsi="Times New Roman"/>
                          <w:sz w:val="24"/>
                          <w:szCs w:val="24"/>
                        </w:rPr>
                        <w:t/>
                      </w:r>
                      <w:proofErr w:type="spellEnd"/>
                      <w:r w:rsidRPr="008B774E">
                        <w:rPr>
                          <w:rFonts w:ascii="Times New Roman" w:hAnsi="Times New Roman"/>
                          <w:sz w:val="24"/>
                          <w:szCs w:val="24"/>
                        </w:rPr>
                        <w:t xml:space="preserve"/>
                      </w:r>
                    </w:p>
                    <w:p w14:paraId="0BB82114" w14:textId="77777777" w:rsidR="007741C0" w:rsidRPr="008B774E" w:rsidRDefault="007741C0" w:rsidP="007741C0">
                      <w:pPr>
                        <w:jc w:val="right"/>
                        <w:rPr>
                          <w:rFonts w:ascii="Times New Roman" w:hAnsi="Times New Roman"/>
                          <w:sz w:val="24"/>
                          <w:szCs w:val="24"/>
                        </w:rPr>
                      </w:pPr>
                      <w:r w:rsidRPr="008B774E">
                        <w:rPr>
                          <w:rFonts w:ascii="Times New Roman" w:hAnsi="Times New Roman"/>
                          <w:sz w:val="24"/>
                          <w:szCs w:val="24"/>
                        </w:rPr>
                        <w:t/>
                      </w:r>
                    </w:p>
                    <w:p w14:paraId="31D9A088" w14:textId="77777777" w:rsidR="007741C0" w:rsidRPr="008B774E" w:rsidRDefault="007741C0" w:rsidP="007741C0">
                      <w:pPr>
                        <w:jc w:val="right"/>
                        <w:rPr>
                          <w:rFonts w:ascii="Times New Roman" w:hAnsi="Times New Roman"/>
                          <w:sz w:val="24"/>
                          <w:szCs w:val="24"/>
                        </w:rPr>
                      </w:pPr>
                      <w:r w:rsidRPr="008B774E">
                        <w:rPr>
                          <w:rFonts w:ascii="Times New Roman" w:hAnsi="Times New Roman"/>
                          <w:sz w:val="24"/>
                          <w:szCs w:val="24"/>
                        </w:rPr>
                        <w:t>Sergio Jiménez</w:t>
                      </w:r>
                    </w:p>
                    <w:p w14:paraId="04F057F4" w14:textId="77777777" w:rsidR="007741C0" w:rsidRPr="008B774E" w:rsidRDefault="007741C0" w:rsidP="007741C0">
                      <w:pPr>
                        <w:jc w:val="right"/>
                        <w:rPr>
                          <w:rFonts w:ascii="Times New Roman" w:hAnsi="Times New Roman"/>
                          <w:sz w:val="24"/>
                          <w:szCs w:val="24"/>
                        </w:rPr>
                      </w:pPr>
                      <w:r w:rsidRPr="008B774E">
                        <w:rPr>
                          <w:rFonts w:ascii="Times New Roman" w:hAnsi="Times New Roman"/>
                          <w:sz w:val="24"/>
                          <w:szCs w:val="24"/>
                        </w:rPr>
                        <w:t>Gabriel Jiménez</w:t>
                      </w:r>
                    </w:p>
                    <w:p w14:paraId="136AD740" w14:textId="77777777" w:rsidR="007741C0" w:rsidRPr="008B774E" w:rsidRDefault="007741C0" w:rsidP="007741C0">
                      <w:pPr>
                        <w:jc w:val="right"/>
                        <w:rPr>
                          <w:rFonts w:ascii="Times New Roman" w:hAnsi="Times New Roman"/>
                          <w:b/>
                          <w:bCs/>
                          <w:sz w:val="24"/>
                          <w:szCs w:val="24"/>
                        </w:rPr>
                      </w:pPr>
                    </w:p>
                    <w:p w14:paraId="04D08127" w14:textId="77777777" w:rsidR="007741C0" w:rsidRPr="008B774E" w:rsidRDefault="007741C0" w:rsidP="007741C0">
                      <w:pPr>
                        <w:jc w:val="right"/>
                        <w:rPr>
                          <w:rFonts w:ascii="Times New Roman" w:hAnsi="Times New Roman"/>
                          <w:sz w:val="24"/>
                          <w:szCs w:val="24"/>
                          <w:lang w:val="en-US"/>
                        </w:rPr>
                      </w:pPr>
                      <w:r w:rsidRPr="008B774E">
                        <w:rPr>
                          <w:rFonts w:ascii="Times New Roman" w:hAnsi="Times New Roman"/>
                          <w:b/>
                          <w:bCs/>
                          <w:sz w:val="24"/>
                          <w:szCs w:val="24"/>
                        </w:rPr>
                        <w:t>Tutor</w:t>
                      </w:r>
                      <w:r w:rsidRPr="008B774E">
                        <w:rPr>
                          <w:rFonts w:ascii="Times New Roman" w:hAnsi="Times New Roman"/>
                          <w:b/>
                          <w:bCs/>
                          <w:sz w:val="24"/>
                          <w:szCs w:val="24"/>
                          <w:lang w:val="en-US"/>
                        </w:rPr>
                        <w:t xml:space="preserve">: </w:t>
                      </w:r>
                      <w:proofErr w:type="spellStart"/>
                      <w:r w:rsidRPr="008B774E">
                        <w:rPr>
                          <w:rFonts w:ascii="Times New Roman" w:hAnsi="Times New Roman"/>
                          <w:sz w:val="24"/>
                          <w:szCs w:val="24"/>
                          <w:lang w:val="en-US"/>
                        </w:rPr>
                        <w:t>Edecio</w:t>
                      </w:r>
                      <w:proofErr w:type="spellEnd"/>
                      <w:r w:rsidRPr="008B774E">
                        <w:rPr>
                          <w:rFonts w:ascii="Times New Roman" w:hAnsi="Times New Roman"/>
                          <w:sz w:val="24"/>
                          <w:szCs w:val="24"/>
                          <w:lang w:val="en-US"/>
                        </w:rPr>
                        <w:t xml:space="preserve"> Freitez</w:t>
                      </w:r>
                    </w:p>
                    <w:p w14:paraId="4DF772E9" w14:textId="77777777" w:rsidR="007741C0" w:rsidRPr="00CE7D8A" w:rsidRDefault="007741C0" w:rsidP="007741C0">
                      <w:pPr>
                        <w:jc w:val="right"/>
                        <w:rPr>
                          <w:rFonts w:ascii="Times New Roman" w:hAnsi="Times New Roman"/>
                          <w:b/>
                          <w:bCs/>
                          <w:sz w:val="24"/>
                          <w:szCs w:val="24"/>
                        </w:rPr>
                      </w:pPr>
                      <w:r w:rsidRPr="00CE7D8A">
                        <w:rPr>
                          <w:rFonts w:ascii="Times New Roman" w:hAnsi="Times New Roman"/>
                          <w:b/>
                          <w:bCs/>
                          <w:sz w:val="24"/>
                          <w:szCs w:val="24"/>
                        </w:rPr>
                        <w:t xml:space="preserve"> </w:t>
                      </w:r>
                    </w:p>
                    <w:p w14:paraId="290021E6" w14:textId="77777777" w:rsidR="007741C0" w:rsidRPr="00CE7D8A" w:rsidRDefault="007741C0" w:rsidP="007741C0">
                      <w:pPr>
                        <w:rPr>
                          <w:rFonts w:ascii="Times New Roman" w:hAnsi="Times New Roman"/>
                          <w:b/>
                          <w:bCs/>
                          <w:sz w:val="24"/>
                          <w:szCs w:val="24"/>
                        </w:rPr>
                      </w:pPr>
                    </w:p>
                  </w:txbxContent>
                </v:textbox>
                <w10:wrap anchorx="margin"/>
              </v:shape>
            </w:pict>
          </mc:Fallback>
        </mc:AlternateContent>
      </w:r>
    </w:p>
    <w:p w14:paraId="4BF0DBBA" w14:textId="77777777" w:rsidR="007741C0" w:rsidRPr="005E1CCA" w:rsidRDefault="007741C0" w:rsidP="007741C0">
      <w:pPr>
        <w:rPr>
          <w:rFonts w:ascii="Times New Roman" w:hAnsi="Times New Roman"/>
          <w:sz w:val="24"/>
          <w:szCs w:val="24"/>
        </w:rPr>
      </w:pPr>
    </w:p>
    <w:p w14:paraId="722A5140" w14:textId="77777777" w:rsidR="007741C0" w:rsidRPr="005E1CCA" w:rsidRDefault="007741C0" w:rsidP="007741C0">
      <w:pPr>
        <w:rPr>
          <w:rFonts w:ascii="Times New Roman" w:hAnsi="Times New Roman"/>
          <w:sz w:val="24"/>
          <w:szCs w:val="24"/>
        </w:rPr>
      </w:pPr>
    </w:p>
    <w:p w14:paraId="5C7BE68E" w14:textId="77777777" w:rsidR="007741C0" w:rsidRPr="005E1CCA" w:rsidRDefault="007741C0" w:rsidP="007741C0">
      <w:pPr>
        <w:rPr>
          <w:rFonts w:ascii="Times New Roman" w:hAnsi="Times New Roman"/>
          <w:sz w:val="24"/>
          <w:szCs w:val="24"/>
        </w:rPr>
      </w:pPr>
    </w:p>
    <w:p w14:paraId="1848BB6B" w14:textId="77777777" w:rsidR="007741C0" w:rsidRDefault="007741C0" w:rsidP="007741C0">
      <w:pPr>
        <w:rPr>
          <w:rFonts w:ascii="Times New Roman" w:hAnsi="Times New Roman"/>
          <w:sz w:val="24"/>
          <w:szCs w:val="24"/>
        </w:rPr>
      </w:pPr>
    </w:p>
    <w:p w14:paraId="394AA594" w14:textId="77777777" w:rsidR="007741C0" w:rsidRDefault="007741C0" w:rsidP="007741C0">
      <w:pPr>
        <w:rPr>
          <w:rFonts w:ascii="Times New Roman" w:hAnsi="Times New Roman"/>
          <w:sz w:val="24"/>
          <w:szCs w:val="24"/>
        </w:rPr>
      </w:pPr>
    </w:p>
    <w:p w14:paraId="7FBEF0F5" w14:textId="77777777" w:rsidR="007741C0" w:rsidRPr="005E1CCA" w:rsidRDefault="007741C0" w:rsidP="007741C0">
      <w:pPr>
        <w:rPr>
          <w:rFonts w:ascii="Times New Roman" w:hAnsi="Times New Roman"/>
          <w:sz w:val="24"/>
          <w:szCs w:val="24"/>
        </w:rPr>
      </w:pPr>
    </w:p>
    <w:p w14:paraId="5B2EF12C" w14:textId="77777777" w:rsidR="007741C0" w:rsidRPr="005E1CCA" w:rsidRDefault="007741C0" w:rsidP="007741C0">
      <w:pPr>
        <w:rPr>
          <w:rFonts w:ascii="Times New Roman" w:hAnsi="Times New Roman"/>
          <w:sz w:val="24"/>
          <w:szCs w:val="24"/>
        </w:rPr>
      </w:pPr>
    </w:p>
    <w:p w14:paraId="32E6FCBA" w14:textId="77777777" w:rsidR="007741C0" w:rsidRPr="005E1CCA" w:rsidRDefault="007741C0" w:rsidP="007741C0">
      <w:pPr>
        <w:rPr>
          <w:rFonts w:ascii="Times New Roman" w:hAnsi="Times New Roman"/>
          <w:sz w:val="24"/>
          <w:szCs w:val="24"/>
        </w:rPr>
      </w:pPr>
    </w:p>
    <w:p w14:paraId="627A39F2" w14:textId="5D62A0C3" w:rsidR="007741C0" w:rsidRPr="00D95BA1" w:rsidRDefault="007741C0" w:rsidP="007741C0">
      <w:pPr>
        <w:jc w:val="center"/>
        <w:rPr>
          <w:rFonts w:ascii="Times New Roman" w:hAnsi="Times New Roman"/>
          <w:sz w:val="24"/>
          <w:szCs w:val="24"/>
        </w:rPr>
      </w:pPr>
      <w:r w:rsidRPr="005E1CCA">
        <w:rPr>
          <w:rFonts w:ascii="Times New Roman" w:hAnsi="Times New Roman"/>
          <w:sz w:val="24"/>
          <w:szCs w:val="24"/>
        </w:rPr>
        <w:tab/>
      </w:r>
    </w:p>
    <w:p w14:paraId="14484898" w14:textId="0FC387AE" w:rsidR="00DD34F4" w:rsidRDefault="00DD34F4" w:rsidP="007741C0">
      <w:pPr>
        <w:widowControl/>
        <w:suppressAutoHyphens w:val="0"/>
        <w:overflowPunct/>
        <w:autoSpaceDE/>
        <w:spacing w:line="360" w:lineRule="auto"/>
        <w:jc w:val="center"/>
        <w:textAlignment w:val="auto"/>
        <w:rPr>
          <w:rFonts w:ascii="Times New Roman" w:hAnsi="Times New Roman"/>
          <w:b/>
          <w:bCs/>
          <w:sz w:val="24"/>
          <w:szCs w:val="28"/>
        </w:rPr>
      </w:pPr>
      <w:r w:rsidRPr="005E1CCA">
        <w:rPr>
          <w:rFonts w:ascii="Times New Roman" w:hAnsi="Times New Roman"/>
          <w:noProof/>
          <w:sz w:val="24"/>
          <w:szCs w:val="24"/>
          <w:lang w:val="es-ES" w:eastAsia="es-ES"/>
          <w14:ligatures w14:val="standardContextual"/>
        </w:rPr>
        <mc:AlternateContent>
          <mc:Choice Requires="wps">
            <w:drawing>
              <wp:anchor distT="0" distB="0" distL="114300" distR="114300" simplePos="0" relativeHeight="251659264" behindDoc="0" locked="0" layoutInCell="1" allowOverlap="1" wp14:anchorId="4E5507AF" wp14:editId="77C1238A">
                <wp:simplePos x="0" y="0"/>
                <wp:positionH relativeFrom="margin">
                  <wp:posOffset>1219200</wp:posOffset>
                </wp:positionH>
                <wp:positionV relativeFrom="paragraph">
                  <wp:posOffset>10795</wp:posOffset>
                </wp:positionV>
                <wp:extent cx="2583180" cy="276225"/>
                <wp:effectExtent l="0" t="0" r="7620" b="9525"/>
                <wp:wrapNone/>
                <wp:docPr id="2074599900" name="Cuadro de texto 64"/>
                <wp:cNvGraphicFramePr/>
                <a:graphic xmlns:a="http://schemas.openxmlformats.org/drawingml/2006/main">
                  <a:graphicData uri="http://schemas.microsoft.com/office/word/2010/wordprocessingShape">
                    <wps:wsp>
                      <wps:cNvSpPr txBox="1"/>
                      <wps:spPr>
                        <a:xfrm>
                          <a:off x="0" y="0"/>
                          <a:ext cx="2583180" cy="276225"/>
                        </a:xfrm>
                        <a:prstGeom prst="rect">
                          <a:avLst/>
                        </a:prstGeom>
                        <a:solidFill>
                          <a:schemeClr val="lt1"/>
                        </a:solidFill>
                        <a:ln w="6350">
                          <a:noFill/>
                        </a:ln>
                      </wps:spPr>
                      <wps:txbx>
                        <w:txbxContent>
                          <w:p w14:paraId="65991A9A" w14:textId="169509FD" w:rsidR="007741C0" w:rsidRPr="008B774E" w:rsidRDefault="007741C0" w:rsidP="007741C0">
                            <w:pPr>
                              <w:rPr>
                                <w:rFonts w:ascii="Arial" w:hAnsi="Arial" w:cs="Arial"/>
                                <w:b/>
                                <w:bCs/>
                                <w:sz w:val="24"/>
                                <w:szCs w:val="24"/>
                                <w:lang w:val="es-ES"/>
                              </w:rPr>
                            </w:pPr>
                            <w:r w:rsidRPr="008B774E">
                              <w:rPr>
                                <w:rFonts w:ascii="Arial" w:hAnsi="Arial" w:cs="Arial"/>
                                <w:b/>
                                <w:bCs/>
                                <w:sz w:val="24"/>
                                <w:szCs w:val="24"/>
                                <w:lang w:val="es-ES"/>
                              </w:rPr>
                              <w:t>Barquisimeto</w:t>
                            </w:r>
                            <w:r w:rsidRPr="008B774E">
                              <w:rPr>
                                <w:rFonts w:ascii="Arial" w:hAnsi="Arial" w:cs="Arial"/>
                                <w:b/>
                                <w:bCs/>
                                <w:sz w:val="24"/>
                                <w:szCs w:val="24"/>
                                <w:lang w:val="es-ES"/>
                              </w:rPr>
                              <w:t>,</w:t>
                            </w:r>
                            <w:r w:rsidRPr="008B774E">
                              <w:rPr>
                                <w:rFonts w:ascii="Arial" w:hAnsi="Arial" w:cs="Arial"/>
                                <w:b/>
                                <w:bCs/>
                                <w:sz w:val="24"/>
                                <w:szCs w:val="24"/>
                                <w:lang w:val="es-ES"/>
                              </w:rPr>
                              <w:t xml:space="preserve"> </w:t>
                            </w:r>
                            <w:r w:rsidRPr="008B774E">
                              <w:rPr>
                                <w:rFonts w:ascii="Arial" w:hAnsi="Arial" w:cs="Arial"/>
                                <w:b/>
                                <w:bCs/>
                                <w:sz w:val="24"/>
                                <w:szCs w:val="24"/>
                                <w:lang w:val="es-ES"/>
                              </w:rPr>
                              <w:t>01</w:t>
                            </w:r>
                            <w:r w:rsidRPr="008B774E">
                              <w:rPr>
                                <w:rFonts w:ascii="Arial" w:hAnsi="Arial" w:cs="Arial"/>
                                <w:b/>
                                <w:bCs/>
                                <w:sz w:val="24"/>
                                <w:szCs w:val="24"/>
                                <w:lang w:val="es-ES"/>
                              </w:rPr>
                              <w:t xml:space="preserve"> de </w:t>
                            </w:r>
                            <w:proofErr w:type="gramStart"/>
                            <w:r w:rsidRPr="008B774E">
                              <w:rPr>
                                <w:rFonts w:ascii="Arial" w:hAnsi="Arial" w:cs="Arial"/>
                                <w:b/>
                                <w:bCs/>
                                <w:sz w:val="24"/>
                                <w:szCs w:val="24"/>
                                <w:lang w:val="es-ES"/>
                              </w:rPr>
                              <w:t>Septiembre</w:t>
                            </w:r>
                            <w:proofErr w:type="gramEnd"/>
                            <w:r w:rsidRPr="008B774E">
                              <w:rPr>
                                <w:rFonts w:ascii="Arial" w:hAnsi="Arial" w:cs="Arial"/>
                                <w:b/>
                                <w:bCs/>
                                <w:sz w:val="24"/>
                                <w:szCs w:val="24"/>
                                <w:lang w:val="es-ES"/>
                              </w:rPr>
                              <w:t xml:space="preserve"> del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5507AF" id="Cuadro de texto 64" o:spid="_x0000_s1027" type="#_x0000_t202" style="position:absolute;left:0;text-align:left;margin-left:96pt;margin-top:.85pt;width:203.4pt;height:21.7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" fillcolor="white [3201]" stroked="f" strokeweight=".5pt">
                <v:textbox>
                  <w:txbxContent>
                    <w:p w14:paraId="65991A9A" w14:textId="169509FD" w:rsidR="007741C0" w:rsidRPr="008B774E" w:rsidRDefault="007741C0" w:rsidP="007741C0">
                      <w:pPr>
                        <w:rPr>
                          <w:rFonts w:ascii="Arial" w:hAnsi="Arial" w:cs="Arial"/>
                          <w:b/>
                          <w:bCs/>
                          <w:sz w:val="24"/>
                          <w:szCs w:val="24"/>
                          <w:lang w:val="es-ES"/>
                        </w:rPr>
                      </w:pPr>
                      <w:r w:rsidRPr="008B774E">
                        <w:rPr>
                          <w:rFonts w:ascii="Arial" w:hAnsi="Arial" w:cs="Arial"/>
                          <w:b/>
                          <w:bCs/>
                          <w:sz w:val="24"/>
                          <w:szCs w:val="24"/>
                          <w:lang w:val="es-ES"/>
                        </w:rPr>
                        <w:t>Barquisimeto</w:t>
                      </w:r>
                      <w:r w:rsidRPr="008B774E">
                        <w:rPr>
                          <w:rFonts w:ascii="Arial" w:hAnsi="Arial" w:cs="Arial"/>
                          <w:b/>
                          <w:bCs/>
                          <w:sz w:val="24"/>
                          <w:szCs w:val="24"/>
                          <w:lang w:val="es-ES"/>
                        </w:rPr>
                        <w:t>,</w:t>
                      </w:r>
                      <w:r w:rsidRPr="008B774E">
                        <w:rPr>
                          <w:rFonts w:ascii="Arial" w:hAnsi="Arial" w:cs="Arial"/>
                          <w:b/>
                          <w:bCs/>
                          <w:sz w:val="24"/>
                          <w:szCs w:val="24"/>
                          <w:lang w:val="es-ES"/>
                        </w:rPr>
                        <w:t xml:space="preserve"> </w:t>
                      </w:r>
                      <w:r w:rsidRPr="008B774E">
                        <w:rPr>
                          <w:rFonts w:ascii="Arial" w:hAnsi="Arial" w:cs="Arial"/>
                          <w:b/>
                          <w:bCs/>
                          <w:sz w:val="24"/>
                          <w:szCs w:val="24"/>
                          <w:lang w:val="es-ES"/>
                        </w:rPr>
                        <w:t>01</w:t>
                      </w:r>
                      <w:r w:rsidRPr="008B774E">
                        <w:rPr>
                          <w:rFonts w:ascii="Arial" w:hAnsi="Arial" w:cs="Arial"/>
                          <w:b/>
                          <w:bCs/>
                          <w:sz w:val="24"/>
                          <w:szCs w:val="24"/>
                          <w:lang w:val="es-ES"/>
                        </w:rPr>
                        <w:t xml:space="preserve"> de </w:t>
                      </w:r>
                      <w:proofErr w:type="gramStart"/>
                      <w:r w:rsidRPr="008B774E">
                        <w:rPr>
                          <w:rFonts w:ascii="Arial" w:hAnsi="Arial" w:cs="Arial"/>
                          <w:b/>
                          <w:bCs/>
                          <w:sz w:val="24"/>
                          <w:szCs w:val="24"/>
                          <w:lang w:val="es-ES"/>
                        </w:rPr>
                        <w:t>Septiembre</w:t>
                      </w:r>
                      <w:proofErr w:type="gramEnd"/>
                      <w:r w:rsidRPr="008B774E">
                        <w:rPr>
                          <w:rFonts w:ascii="Arial" w:hAnsi="Arial" w:cs="Arial"/>
                          <w:b/>
                          <w:bCs/>
                          <w:sz w:val="24"/>
                          <w:szCs w:val="24"/>
                          <w:lang w:val="es-ES"/>
                        </w:rPr>
                        <w:t xml:space="preserve"> del 2026</w:t>
                      </w:r>
                    </w:p>
                  </w:txbxContent>
                </v:textbox>
                <w10:wrap anchorx="margin"/>
              </v:shape>
            </w:pict>
          </mc:Fallback>
        </mc:AlternateContent>
      </w:r>
    </w:p>
    <w:p w14:paraId="3C2F226D" w14:textId="38D06A05" w:rsidR="00DD34F4" w:rsidRDefault="00DD34F4" w:rsidP="007741C0">
      <w:pPr>
        <w:widowControl/>
        <w:suppressAutoHyphens w:val="0"/>
        <w:overflowPunct/>
        <w:autoSpaceDE/>
        <w:spacing w:line="360" w:lineRule="auto"/>
        <w:jc w:val="center"/>
        <w:textAlignment w:val="auto"/>
        <w:rPr>
          <w:rFonts w:ascii="Times New Roman" w:hAnsi="Times New Roman"/>
          <w:b/>
          <w:bCs/>
          <w:sz w:val="24"/>
          <w:szCs w:val="28"/>
        </w:rPr>
      </w:pPr>
    </w:p>
    <w:p w14:paraId="2FB4437A" w14:textId="318D7ABC" w:rsidR="00DD34F4" w:rsidRPr="008B774E" w:rsidRDefault="00DD34F4" w:rsidP="00DD34F4">
      <w:pPr>
        <w:widowControl/>
        <w:suppressAutoHyphens w:val="0"/>
        <w:overflowPunct/>
        <w:autoSpaceDE/>
        <w:spacing w:line="360" w:lineRule="auto"/>
        <w:jc w:val="center"/>
        <w:textAlignment w:val="auto"/>
        <w:rPr>
          <w:rFonts w:ascii="Arial" w:hAnsi="Arial" w:cs="Arial"/>
          <w:b/>
          <w:bCs/>
          <w:sz w:val="24"/>
          <w:szCs w:val="28"/>
        </w:rPr>
      </w:pPr>
      <w:r w:rsidRPr="008B774E">
        <w:rPr>
          <w:rFonts w:ascii="Arial" w:hAnsi="Arial" w:cs="Arial"/>
          <w:b/>
          <w:bCs/>
          <w:sz w:val="24"/>
          <w:szCs w:val="28"/>
        </w:rPr>
        <w:t>Especificación de Requisitos de Software (SRS)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6"/>
        <w:gridCol w:w="1843"/>
        <w:gridCol w:w="1276"/>
        <w:gridCol w:w="850"/>
        <w:gridCol w:w="2127"/>
        <w:gridCol w:w="2138"/>
      </w:tblGrid>
      <w:tr w:rsidR="00DD34F4" w:rsidRPr="008B774E" w14:paraId="6666104C" w14:textId="77777777" w:rsidTr="00DD34F4">
        <w:trPr>
          <w:trHeight w:val="269"/>
          <w:tblHeader/>
        </w:trPr>
        <w:tc>
          <w:tcPr>
            <w:tcW w:w="1126" w:type="dxa"/>
            <w:shd w:val="clear" w:color="auto" w:fill="F2F2F2"/>
            <w:tcMar>
              <w:top w:w="0" w:type="dxa"/>
              <w:left w:w="0" w:type="dxa"/>
              <w:bottom w:w="0" w:type="dxa"/>
              <w:right w:w="0" w:type="dxa"/>
            </w:tcMar>
          </w:tcPr>
          <w:p w14:paraId="71FFDEEB" w14:textId="77777777" w:rsidR="007741C0" w:rsidRPr="008B774E" w:rsidRDefault="007741C0" w:rsidP="007741C0">
            <w:pPr>
              <w:pBdr>
                <w:top w:val="nil"/>
                <w:left w:val="nil"/>
                <w:bottom w:val="nil"/>
                <w:right w:val="nil"/>
                <w:between w:val="nil"/>
              </w:pBdr>
              <w:rPr>
                <w:rFonts w:ascii="Arial" w:hAnsi="Arial" w:cs="Arial"/>
                <w:b/>
                <w:bCs/>
                <w:sz w:val="24"/>
                <w:szCs w:val="24"/>
              </w:rPr>
            </w:pPr>
            <w:r w:rsidRPr="008B774E">
              <w:rPr>
                <w:rFonts w:ascii="Arial" w:hAnsi="Arial" w:cs="Arial"/>
                <w:b/>
                <w:bCs/>
                <w:sz w:val="24"/>
                <w:szCs w:val="24"/>
              </w:rPr>
              <w:t>ID</w:t>
            </w:r>
          </w:p>
        </w:tc>
        <w:tc>
          <w:tcPr>
            <w:tcW w:w="1843" w:type="dxa"/>
            <w:shd w:val="clear" w:color="auto" w:fill="F2F2F2"/>
            <w:tcMar>
              <w:top w:w="0" w:type="dxa"/>
              <w:left w:w="0" w:type="dxa"/>
              <w:bottom w:w="0" w:type="dxa"/>
              <w:right w:w="0" w:type="dxa"/>
            </w:tcMar>
          </w:tcPr>
          <w:p w14:paraId="0017C00E" w14:textId="77777777" w:rsidR="007741C0" w:rsidRPr="008B774E" w:rsidRDefault="007741C0" w:rsidP="007741C0">
            <w:pPr>
              <w:pBdr>
                <w:top w:val="nil"/>
                <w:left w:val="nil"/>
                <w:bottom w:val="nil"/>
                <w:right w:val="nil"/>
                <w:between w:val="nil"/>
              </w:pBdr>
              <w:rPr>
                <w:rFonts w:ascii="Arial" w:hAnsi="Arial" w:cs="Arial"/>
                <w:b/>
                <w:bCs/>
                <w:sz w:val="24"/>
                <w:szCs w:val="24"/>
              </w:rPr>
            </w:pPr>
            <w:r w:rsidRPr="008B774E">
              <w:rPr>
                <w:rFonts w:ascii="Arial" w:hAnsi="Arial" w:cs="Arial"/>
                <w:b/>
                <w:bCs/>
                <w:sz w:val="24"/>
                <w:szCs w:val="24"/>
              </w:rPr>
              <w:t>Nombre del Requisito</w:t>
            </w:r>
          </w:p>
        </w:tc>
        <w:tc>
          <w:tcPr>
            <w:tcW w:w="1276" w:type="dxa"/>
            <w:shd w:val="clear" w:color="auto" w:fill="F2F2F2"/>
            <w:tcMar>
              <w:top w:w="0" w:type="dxa"/>
              <w:left w:w="0" w:type="dxa"/>
              <w:bottom w:w="0" w:type="dxa"/>
              <w:right w:w="0" w:type="dxa"/>
            </w:tcMar>
          </w:tcPr>
          <w:p w14:paraId="2A2F951B" w14:textId="77777777" w:rsidR="007741C0" w:rsidRPr="008B774E" w:rsidRDefault="007741C0" w:rsidP="007741C0">
            <w:pPr>
              <w:pBdr>
                <w:top w:val="nil"/>
                <w:left w:val="nil"/>
                <w:bottom w:val="nil"/>
                <w:right w:val="nil"/>
                <w:between w:val="nil"/>
              </w:pBdr>
              <w:rPr>
                <w:rFonts w:ascii="Arial" w:hAnsi="Arial" w:cs="Arial"/>
                <w:b/>
                <w:bCs/>
                <w:sz w:val="24"/>
                <w:szCs w:val="24"/>
              </w:rPr>
            </w:pPr>
            <w:r w:rsidRPr="008B774E">
              <w:rPr>
                <w:rFonts w:ascii="Arial" w:hAnsi="Arial" w:cs="Arial"/>
                <w:b/>
                <w:bCs/>
                <w:sz w:val="24"/>
                <w:szCs w:val="24"/>
              </w:rPr>
              <w:t>Tipo</w:t>
            </w:r>
          </w:p>
        </w:tc>
        <w:tc>
          <w:tcPr>
            <w:tcW w:w="850" w:type="dxa"/>
            <w:shd w:val="clear" w:color="auto" w:fill="F2F2F2"/>
            <w:tcMar>
              <w:top w:w="0" w:type="dxa"/>
              <w:left w:w="0" w:type="dxa"/>
              <w:bottom w:w="0" w:type="dxa"/>
              <w:right w:w="0" w:type="dxa"/>
            </w:tcMar>
          </w:tcPr>
          <w:p w14:paraId="7E77F33D" w14:textId="77777777" w:rsidR="007741C0" w:rsidRPr="008B774E" w:rsidRDefault="007741C0" w:rsidP="007741C0">
            <w:pPr>
              <w:pBdr>
                <w:top w:val="nil"/>
                <w:left w:val="nil"/>
                <w:bottom w:val="nil"/>
                <w:right w:val="nil"/>
                <w:between w:val="nil"/>
              </w:pBdr>
              <w:rPr>
                <w:rFonts w:ascii="Arial" w:hAnsi="Arial" w:cs="Arial"/>
                <w:b/>
                <w:bCs/>
                <w:sz w:val="24"/>
                <w:szCs w:val="24"/>
              </w:rPr>
            </w:pPr>
            <w:r w:rsidRPr="008B774E">
              <w:rPr>
                <w:rFonts w:ascii="Arial" w:hAnsi="Arial" w:cs="Arial"/>
                <w:b/>
                <w:bCs/>
                <w:sz w:val="24"/>
                <w:szCs w:val="24"/>
              </w:rPr>
              <w:t>Prioridad</w:t>
            </w:r>
          </w:p>
        </w:tc>
        <w:tc>
          <w:tcPr>
            <w:tcW w:w="2127" w:type="dxa"/>
            <w:shd w:val="clear" w:color="auto" w:fill="F2F2F2"/>
            <w:tcMar>
              <w:top w:w="0" w:type="dxa"/>
              <w:left w:w="0" w:type="dxa"/>
              <w:bottom w:w="0" w:type="dxa"/>
              <w:right w:w="0" w:type="dxa"/>
            </w:tcMar>
          </w:tcPr>
          <w:p w14:paraId="5ABB6F1C" w14:textId="77777777" w:rsidR="007741C0" w:rsidRPr="008B774E" w:rsidRDefault="007741C0" w:rsidP="007741C0">
            <w:pPr>
              <w:pBdr>
                <w:top w:val="nil"/>
                <w:left w:val="nil"/>
                <w:bottom w:val="nil"/>
                <w:right w:val="nil"/>
                <w:between w:val="nil"/>
              </w:pBdr>
              <w:rPr>
                <w:rFonts w:ascii="Arial" w:hAnsi="Arial" w:cs="Arial"/>
                <w:b/>
                <w:bCs/>
                <w:sz w:val="24"/>
                <w:szCs w:val="24"/>
              </w:rPr>
            </w:pPr>
            <w:r w:rsidRPr="008B774E">
              <w:rPr>
                <w:rFonts w:ascii="Arial" w:hAnsi="Arial" w:cs="Arial"/>
                <w:b/>
                <w:bCs/>
                <w:sz w:val="24"/>
                <w:szCs w:val="24"/>
              </w:rPr>
              <w:t>Especificación Técnica y Criterios de Aceptación</w:t>
            </w:r>
          </w:p>
        </w:tc>
        <w:tc>
          <w:tcPr>
            <w:tcW w:w="2138" w:type="dxa"/>
            <w:shd w:val="clear" w:color="auto" w:fill="F2F2F2"/>
            <w:tcMar>
              <w:top w:w="0" w:type="dxa"/>
              <w:left w:w="0" w:type="dxa"/>
              <w:bottom w:w="0" w:type="dxa"/>
              <w:right w:w="0" w:type="dxa"/>
            </w:tcMar>
          </w:tcPr>
          <w:p w14:paraId="63A25A10" w14:textId="77777777" w:rsidR="007741C0" w:rsidRPr="008B774E" w:rsidRDefault="007741C0" w:rsidP="007741C0">
            <w:pPr>
              <w:pBdr>
                <w:top w:val="nil"/>
                <w:left w:val="nil"/>
                <w:bottom w:val="nil"/>
                <w:right w:val="nil"/>
                <w:between w:val="nil"/>
              </w:pBdr>
              <w:rPr>
                <w:rFonts w:ascii="Arial" w:hAnsi="Arial" w:cs="Arial"/>
                <w:b/>
                <w:bCs/>
                <w:sz w:val="24"/>
                <w:szCs w:val="24"/>
              </w:rPr>
            </w:pPr>
            <w:r w:rsidRPr="008B774E">
              <w:rPr>
                <w:rFonts w:ascii="Arial" w:hAnsi="Arial" w:cs="Arial"/>
                <w:b/>
                <w:bCs/>
                <w:sz w:val="24"/>
                <w:szCs w:val="24"/>
              </w:rPr>
              <w:t>Necesidad o Problema Asociado</w:t>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RF-01</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Selección topológica de asientos</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 El sistema debe permitir seleccionar asientos desde un mapa interactivo del vehículo. Entradas: identificador de viaje, identificador de pasajero, número de asiento. Criterio de éxito: el asiento queda bloqueado de forma transaccional; un segundo intento sobre el mismo asiento vigente recibe HTTP 409. Subrequisitos: 3.1 El sistema debe mostrar el mapa de asientos de la unidad asignada al viaje. 3.2 El sistema debe asociar un asiento libre a un pasajero de la reserva. 3.3 El sistema debe rechazar con HTTP 409 un segundo intento sobre el mismo asiento vigente.</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Sobreventa de cupos y disputas físicas el día del viaje.</w:t>
            </w:r>
            <w:r w:rsidR="00DD34F4" w:rsidRPr="008B774E">
              <w:rPr>
                <w:rFonts w:ascii="Arial" w:hAnsi="Arial" w:cs="Arial"/>
                <w:sz w:val="24"/>
                <w:szCs w:val="24"/>
              </w:rPr>
            </w:r>
          </w:p>
        </w:tc>
      </w:tr>
      <w:tr w:rsidR="00DD34F4" w:rsidRPr="008B774E" w14:paraId="4AD40030" w14:textId="77777777" w:rsidTr="00DD34F4">
        <w:tc>
          <w:tcPr>
            <w:tcW w:w="1126" w:type="dxa"/>
            <w:tcMar>
              <w:top w:w="0" w:type="dxa"/>
              <w:left w:w="0" w:type="dxa"/>
              <w:bottom w:w="0" w:type="dxa"/>
              <w:right w:w="0" w:type="dxa"/>
            </w:tcMar>
          </w:tcPr>
          <w:p w14:paraId="34257AB1" w14:textId="204D871D" w:rsidR="007741C0"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RF-02</w:t>
            </w:r>
            <w:r w:rsidRPr="008B774E">
              <w:rPr>
                <w:rFonts w:ascii="Arial" w:hAnsi="Arial" w:cs="Arial"/>
                <w:sz w:val="24"/>
                <w:szCs w:val="24"/>
              </w:rPr>
            </w:r>
          </w:p>
        </w:tc>
        <w:tc>
          <w:tcPr>
            <w:tcW w:w="1843" w:type="dxa"/>
            <w:tcMar>
              <w:top w:w="0" w:type="dxa"/>
              <w:left w:w="0" w:type="dxa"/>
              <w:bottom w:w="0" w:type="dxa"/>
              <w:right w:w="0" w:type="dxa"/>
            </w:tcMar>
          </w:tcPr>
          <w:p w14:paraId="1CE0ABD9" w14:textId="7D791DC3" w:rsidR="007741C0"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Registro y auditoría de pagos</w:t>
            </w:r>
          </w:p>
        </w:tc>
        <w:tc>
          <w:tcPr>
            <w:tcW w:w="1276" w:type="dxa"/>
            <w:tcMar>
              <w:top w:w="0" w:type="dxa"/>
              <w:left w:w="0" w:type="dxa"/>
              <w:bottom w:w="0" w:type="dxa"/>
              <w:right w:w="0" w:type="dxa"/>
            </w:tcMar>
          </w:tcPr>
          <w:p w14:paraId="722D6B9C" w14:textId="16FE6BAF" w:rsidR="007741C0"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53864053"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709E30E6" w14:textId="77777777" w:rsidR="002E046F"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 El sistema debe registrar abonos con método, referencia, comprobante y calcular el saldo deudor. Entradas: monto, referencia, fecha, moneda, método de pago, archivo de comprobante. Criterio de éxito: el pago queda en estado en_validacion (salvo efectivo administrativo) y el saldo se actualiza al aprobar. Subrequisitos: 3.1 El sistema debe registrar monto, método, referencia, moneda y comprobante del abono. 3.2 El sistema debe convertir el monto a EUR con la tasa del día cuando el pago es en divisas. 3.3 El sistema debe dejar el pago en estado en_validacion y calcular el saldo deudor.</w:t>
            </w:r>
            <w:r w:rsidRPr="008B774E">
              <w:rPr>
                <w:rFonts w:ascii="Arial" w:hAnsi="Arial" w:cs="Arial"/>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p w14:paraId="0163C616" w14:textId="328A4A71" w:rsidR="007741C0"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r>
            <w:r w:rsidRPr="008B774E">
              <w:rPr>
                <w:rFonts w:ascii="Arial" w:hAnsi="Arial" w:cs="Arial"/>
                <w:sz w:val="24"/>
                <w:szCs w:val="24"/>
              </w:rPr>
            </w:r>
          </w:p>
        </w:tc>
        <w:tc>
          <w:tcPr>
            <w:tcW w:w="2138" w:type="dxa"/>
            <w:tcMar>
              <w:top w:w="0" w:type="dxa"/>
              <w:left w:w="0" w:type="dxa"/>
              <w:bottom w:w="0" w:type="dxa"/>
              <w:right w:w="0" w:type="dxa"/>
            </w:tcMar>
          </w:tcPr>
          <w:p w14:paraId="6BB2F0FD" w14:textId="49662C8F" w:rsidR="007741C0"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Pérdida de referencias bancarias en WhatsApp y errores de cálculo manual.</w:t>
            </w:r>
            <w:r w:rsidRPr="008B774E">
              <w:rPr>
                <w:rFonts w:ascii="Arial" w:hAnsi="Arial" w:cs="Arial"/>
                <w:sz w:val="24"/>
                <w:szCs w:val="24"/>
              </w:rPr>
            </w:r>
            <w:r w:rsidRPr="008B774E">
              <w:rPr>
                <w:rFonts w:ascii="Arial" w:hAnsi="Arial" w:cs="Arial"/>
                <w:sz w:val="24"/>
                <w:szCs w:val="24"/>
              </w:rPr>
            </w:r>
          </w:p>
        </w:tc>
      </w:tr>
      <w:tr w:rsidR="00DD34F4" w:rsidRPr="008B774E" w14:paraId="1A5EF2E1" w14:textId="77777777" w:rsidTr="00DD34F4">
        <w:tc>
          <w:tcPr>
            <w:tcW w:w="1126" w:type="dxa"/>
            <w:tcMar>
              <w:top w:w="0" w:type="dxa"/>
              <w:left w:w="0" w:type="dxa"/>
              <w:bottom w:w="0" w:type="dxa"/>
              <w:right w:w="0" w:type="dxa"/>
            </w:tcMar>
          </w:tcPr>
          <w:p w14:paraId="42181491" w14:textId="539CD36A" w:rsidR="007741C0"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RF-03</w:t>
            </w:r>
          </w:p>
        </w:tc>
        <w:tc>
          <w:tcPr>
            <w:tcW w:w="1843" w:type="dxa"/>
            <w:tcMar>
              <w:top w:w="0" w:type="dxa"/>
              <w:left w:w="0" w:type="dxa"/>
              <w:bottom w:w="0" w:type="dxa"/>
              <w:right w:w="0" w:type="dxa"/>
            </w:tcMar>
          </w:tcPr>
          <w:p w14:paraId="30D9E46E" w14:textId="37F479A4" w:rsidR="007741C0"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Check-in y manifiesto de abordaje</w:t>
            </w:r>
          </w:p>
        </w:tc>
        <w:tc>
          <w:tcPr>
            <w:tcW w:w="1276" w:type="dxa"/>
            <w:tcMar>
              <w:top w:w="0" w:type="dxa"/>
              <w:left w:w="0" w:type="dxa"/>
              <w:bottom w:w="0" w:type="dxa"/>
              <w:right w:w="0" w:type="dxa"/>
            </w:tcMar>
          </w:tcPr>
          <w:p w14:paraId="321D1D10" w14:textId="67F068A6" w:rsidR="007741C0"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21F0C522" w14:textId="0CFF44D6" w:rsidR="007741C0"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r w:rsidRPr="008B774E">
              <w:rPr>
                <w:rFonts w:ascii="Arial" w:hAnsi="Arial" w:cs="Arial"/>
                <w:sz w:val="24"/>
                <w:szCs w:val="24"/>
              </w:rPr>
            </w:r>
          </w:p>
        </w:tc>
        <w:tc>
          <w:tcPr>
            <w:tcW w:w="2127" w:type="dxa"/>
            <w:tcMar>
              <w:top w:w="0" w:type="dxa"/>
              <w:left w:w="0" w:type="dxa"/>
              <w:bottom w:w="0" w:type="dxa"/>
              <w:right w:w="0" w:type="dxa"/>
            </w:tcMar>
          </w:tcPr>
          <w:p w14:paraId="6FF6B498" w14:textId="77777777" w:rsidR="00DD34F4"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 El sistema debe listar los pasajeros del viaje y registrar asistencia (abordado / no presentado). Entradas: identificador de viaje, identificador de pasajero, estado de asistencia. Criterio de éxito: el manifiesto refleja el estado en tiempo de operación; la anulación devuelve al pasajero a pendiente. Subrequisitos: 3.1 El sistema debe listar el manifiesto de pasajeros del viaje. 3.2 El sistema debe registrar abordado o no presentado de forma individual o por lote. 3.3 El sistema debe permitir anular el registro y devolver al pasajero a pendiente.</w:t>
            </w:r>
            <w:r w:rsidRPr="008B774E">
              <w:rPr>
                <w:rFonts w:ascii="Arial" w:hAnsi="Arial" w:cs="Arial"/>
                <w:sz w:val="24"/>
                <w:szCs w:val="24"/>
              </w:rPr>
            </w:r>
          </w:p>
          <w:p w14:paraId="1EE7386E" w14:textId="77777777" w:rsidR="00DD34F4" w:rsidRPr="008B774E" w:rsidRDefault="00DD34F4" w:rsidP="007741C0">
            <w:pPr>
              <w:pBdr>
                <w:top w:val="nil"/>
                <w:left w:val="nil"/>
                <w:bottom w:val="nil"/>
                <w:right w:val="nil"/>
                <w:between w:val="nil"/>
              </w:pBdr>
              <w:rPr>
                <w:rFonts w:ascii="Arial" w:hAnsi="Arial" w:cs="Arial"/>
                <w:sz w:val="24"/>
                <w:szCs w:val="24"/>
              </w:rPr>
            </w:pPr>
          </w:p>
          <w:p w14:paraId="2492BAD5" w14:textId="667B2FD7" w:rsidR="00DD34F4"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
          <w:p w14:paraId="6E9BA258" w14:textId="77777777" w:rsidR="00DD34F4" w:rsidRPr="008B774E" w:rsidRDefault="00DD34F4" w:rsidP="007741C0">
            <w:pPr>
              <w:pBdr>
                <w:top w:val="nil"/>
                <w:left w:val="nil"/>
                <w:bottom w:val="nil"/>
                <w:right w:val="nil"/>
                <w:between w:val="nil"/>
              </w:pBdr>
              <w:rPr>
                <w:rFonts w:ascii="Arial" w:hAnsi="Arial" w:cs="Arial"/>
                <w:sz w:val="24"/>
                <w:szCs w:val="24"/>
              </w:rPr>
            </w:pPr>
          </w:p>
          <w:p w14:paraId="14294919" w14:textId="2C164D2E" w:rsidR="00DD34F4"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r w:rsidRPr="008B774E">
              <w:rPr>
                <w:rFonts w:ascii="Arial" w:hAnsi="Arial" w:cs="Arial"/>
                <w:sz w:val="24"/>
                <w:szCs w:val="24"/>
              </w:rPr>
            </w:r>
            <w:r w:rsidRPr="008B774E">
              <w:rPr>
                <w:rFonts w:ascii="Arial" w:hAnsi="Arial" w:cs="Arial"/>
                <w:sz w:val="24"/>
                <w:szCs w:val="24"/>
              </w:rPr>
            </w:r>
          </w:p>
          <w:p w14:paraId="284E2F80" w14:textId="77777777" w:rsidR="00DD34F4" w:rsidRPr="008B774E" w:rsidRDefault="00DD34F4" w:rsidP="007741C0">
            <w:pPr>
              <w:pBdr>
                <w:top w:val="nil"/>
                <w:left w:val="nil"/>
                <w:bottom w:val="nil"/>
                <w:right w:val="nil"/>
                <w:between w:val="nil"/>
              </w:pBdr>
              <w:rPr>
                <w:rFonts w:ascii="Arial" w:hAnsi="Arial" w:cs="Arial"/>
                <w:sz w:val="24"/>
                <w:szCs w:val="24"/>
              </w:rPr>
            </w:pPr>
          </w:p>
          <w:p w14:paraId="3745E555" w14:textId="0EE5FE01" w:rsidR="007741C0"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r w:rsidRPr="008B774E">
              <w:rPr>
                <w:rFonts w:ascii="Arial" w:hAnsi="Arial" w:cs="Arial"/>
                <w:sz w:val="24"/>
                <w:szCs w:val="24"/>
              </w:rPr>
            </w:r>
          </w:p>
        </w:tc>
        <w:tc>
          <w:tcPr>
            <w:tcW w:w="2138" w:type="dxa"/>
            <w:tcMar>
              <w:top w:w="0" w:type="dxa"/>
              <w:left w:w="0" w:type="dxa"/>
              <w:bottom w:w="0" w:type="dxa"/>
              <w:right w:w="0" w:type="dxa"/>
            </w:tcMar>
          </w:tcPr>
          <w:p w14:paraId="0F7BC5C6" w14:textId="4E20FE8F" w:rsidR="007741C0"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Guías desconectados de la base de datos usando listas de papel.</w:t>
            </w:r>
            <w:r w:rsidRPr="008B774E">
              <w:rPr>
                <w:rFonts w:ascii="Arial" w:hAnsi="Arial" w:cs="Arial"/>
                <w:sz w:val="24"/>
                <w:szCs w:val="24"/>
              </w:rPr>
            </w:r>
          </w:p>
        </w:tc>
      </w:tr>
      <w:tr w:rsidR="002E046F" w:rsidRPr="008B774E" w14:paraId="6CA8FA7E" w14:textId="77777777" w:rsidTr="00DD34F4">
        <w:tc>
          <w:tcPr>
            <w:tcW w:w="1126" w:type="dxa"/>
            <w:tcMar>
              <w:top w:w="0" w:type="dxa"/>
              <w:left w:w="0" w:type="dxa"/>
              <w:bottom w:w="0" w:type="dxa"/>
              <w:right w:w="0" w:type="dxa"/>
            </w:tcMar>
          </w:tcPr>
          <w:p w14:paraId="238068EE" w14:textId="546DC5D7" w:rsidR="002E046F"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RF-04</w:t>
            </w:r>
          </w:p>
        </w:tc>
        <w:tc>
          <w:tcPr>
            <w:tcW w:w="1843" w:type="dxa"/>
            <w:tcMar>
              <w:top w:w="0" w:type="dxa"/>
              <w:left w:w="0" w:type="dxa"/>
              <w:bottom w:w="0" w:type="dxa"/>
              <w:right w:w="0" w:type="dxa"/>
            </w:tcMar>
          </w:tcPr>
          <w:p w14:paraId="10463586" w14:textId="5FA1D44C" w:rsidR="002E046F"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Gestión de catálogo de destinos</w:t>
            </w:r>
            <w:r w:rsidRPr="008B774E">
              <w:rPr>
                <w:rFonts w:ascii="Arial" w:hAnsi="Arial" w:cs="Arial"/>
                <w:sz w:val="24"/>
                <w:szCs w:val="24"/>
              </w:rPr>
            </w:r>
            <w:r w:rsidRPr="008B774E">
              <w:rPr>
                <w:rFonts w:ascii="Arial" w:hAnsi="Arial" w:cs="Arial"/>
                <w:sz w:val="24"/>
                <w:szCs w:val="24"/>
              </w:rPr>
            </w:r>
          </w:p>
        </w:tc>
        <w:tc>
          <w:tcPr>
            <w:tcW w:w="1276" w:type="dxa"/>
            <w:tcMar>
              <w:top w:w="0" w:type="dxa"/>
              <w:left w:w="0" w:type="dxa"/>
              <w:bottom w:w="0" w:type="dxa"/>
              <w:right w:w="0" w:type="dxa"/>
            </w:tcMar>
          </w:tcPr>
          <w:p w14:paraId="70801EF5" w14:textId="7999CA3B" w:rsidR="002E046F"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7E308F91" w14:textId="4D81CA84" w:rsidR="002E046F"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525E520F" w14:textId="77777777" w:rsidR="00DD34F4"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 El sistema debe permitir crear, editar, anular lógicamente y publicar destinos con galería. Entradas: nombre, descripción, precio base, imágenes. Criterio de éxito: el destino activo se visualiza en el portal público; la anulación se bloquea si hay viajes o reservas dependientes. Subrequisitos: 3.1 El sistema debe crear destinos con nombre, descripción, precio e imágenes. 3.2 El sistema debe publicar destinos activos en el portal público. 3.3 El sistema debe bloquear la anulación si existen viajes o reservas dependientes.</w:t>
            </w:r>
            <w:r w:rsidRPr="008B774E">
              <w:rPr>
                <w:rFonts w:ascii="Arial" w:hAnsi="Arial" w:cs="Arial"/>
                <w:sz w:val="24"/>
                <w:szCs w:val="24"/>
              </w:rPr>
            </w:r>
          </w:p>
          <w:p w14:paraId="2B1BB176" w14:textId="77777777" w:rsidR="00DD34F4" w:rsidRPr="008B774E" w:rsidRDefault="00DD34F4" w:rsidP="007741C0">
            <w:pPr>
              <w:pBdr>
                <w:top w:val="nil"/>
                <w:left w:val="nil"/>
                <w:bottom w:val="nil"/>
                <w:right w:val="nil"/>
                <w:between w:val="nil"/>
              </w:pBdr>
              <w:rPr>
                <w:rFonts w:ascii="Arial" w:hAnsi="Arial" w:cs="Arial"/>
                <w:sz w:val="24"/>
                <w:szCs w:val="24"/>
              </w:rPr>
            </w:pPr>
          </w:p>
          <w:p w14:paraId="52B5A225" w14:textId="77777777" w:rsidR="00DD34F4"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
          <w:p w14:paraId="16953551" w14:textId="77777777" w:rsidR="00DD34F4" w:rsidRPr="008B774E" w:rsidRDefault="00DD34F4" w:rsidP="007741C0">
            <w:pPr>
              <w:pBdr>
                <w:top w:val="nil"/>
                <w:left w:val="nil"/>
                <w:bottom w:val="nil"/>
                <w:right w:val="nil"/>
                <w:between w:val="nil"/>
              </w:pBdr>
              <w:rPr>
                <w:rFonts w:ascii="Arial" w:hAnsi="Arial" w:cs="Arial"/>
                <w:sz w:val="24"/>
                <w:szCs w:val="24"/>
              </w:rPr>
            </w:pPr>
          </w:p>
          <w:p w14:paraId="2800A38A" w14:textId="1D1A5756" w:rsidR="002E046F"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3B8EB455" w14:textId="50AD999E" w:rsidR="002E046F" w:rsidRPr="008B774E" w:rsidRDefault="002E046F"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El personal transcribe de forma repetitiva la oferta por WhatsApp.</w:t>
            </w:r>
            <w:r w:rsidRPr="008B774E">
              <w:rPr>
                <w:rFonts w:ascii="Arial" w:hAnsi="Arial" w:cs="Arial"/>
                <w:sz w:val="24"/>
                <w:szCs w:val="24"/>
              </w:rPr>
            </w:r>
          </w:p>
        </w:tc>
      </w:tr>
      <w:tr w:rsidR="002E046F" w:rsidRPr="008B774E" w14:paraId="67CE4F66" w14:textId="77777777" w:rsidTr="00DD34F4">
        <w:tc>
          <w:tcPr>
            <w:tcW w:w="1126" w:type="dxa"/>
            <w:tcMar>
              <w:top w:w="0" w:type="dxa"/>
              <w:left w:w="0" w:type="dxa"/>
              <w:bottom w:w="0" w:type="dxa"/>
              <w:right w:w="0" w:type="dxa"/>
            </w:tcMar>
          </w:tcPr>
          <w:p w14:paraId="764F46A2" w14:textId="4159EAFA" w:rsidR="002E046F" w:rsidRPr="008B774E" w:rsidRDefault="00B11F9E" w:rsidP="00B11F9E">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RF-05</w:t>
            </w:r>
          </w:p>
        </w:tc>
        <w:tc>
          <w:tcPr>
            <w:tcW w:w="1843" w:type="dxa"/>
            <w:tcMar>
              <w:top w:w="0" w:type="dxa"/>
              <w:left w:w="0" w:type="dxa"/>
              <w:bottom w:w="0" w:type="dxa"/>
              <w:right w:w="0" w:type="dxa"/>
            </w:tcMar>
          </w:tcPr>
          <w:p w14:paraId="5A55B5CD" w14:textId="37D98DA4" w:rsidR="002E046F"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Solicitud y gestión de cotizaciones</w:t>
            </w:r>
          </w:p>
        </w:tc>
        <w:tc>
          <w:tcPr>
            <w:tcW w:w="1276" w:type="dxa"/>
            <w:tcMar>
              <w:top w:w="0" w:type="dxa"/>
              <w:left w:w="0" w:type="dxa"/>
              <w:bottom w:w="0" w:type="dxa"/>
              <w:right w:w="0" w:type="dxa"/>
            </w:tcMar>
          </w:tcPr>
          <w:p w14:paraId="252C6A8B" w14:textId="4259E73F" w:rsidR="002E046F"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34000DA5" w14:textId="753AAFEF" w:rsidR="002E046F"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25DC7BEB" w14:textId="77777777" w:rsidR="00DD34F4"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 El sistema debe permitir generar cotizaciones con líneas de desglose, modificarlas y cancelarlas. Entradas: cliente, destino, vigencia, precios, líneas de desglose. Criterio de éxito: los totales se recalculan al modificar líneas; cancelación lógica si no hay reservas activas asociadas. Subrequisitos: 3.1 El sistema debe crear cotizaciones con cliente, destino, vigencia y líneas de desglose. 3.2 El sistema debe recalcular totales al modificar o eliminar una línea. 3.3 El sistema debe cancelar lógicamente la cotización si no hay reservas activas asociadas.</w:t>
            </w:r>
            <w:r w:rsidRPr="008B774E">
              <w:rPr>
                <w:rFonts w:ascii="Arial" w:hAnsi="Arial" w:cs="Arial"/>
                <w:sz w:val="24"/>
                <w:szCs w:val="24"/>
              </w:rPr>
            </w:r>
          </w:p>
          <w:p w14:paraId="61EBC115" w14:textId="77777777" w:rsidR="00DD34F4" w:rsidRPr="008B774E" w:rsidRDefault="00DD34F4" w:rsidP="007741C0">
            <w:pPr>
              <w:pBdr>
                <w:top w:val="nil"/>
                <w:left w:val="nil"/>
                <w:bottom w:val="nil"/>
                <w:right w:val="nil"/>
                <w:between w:val="nil"/>
              </w:pBdr>
              <w:rPr>
                <w:rFonts w:ascii="Arial" w:hAnsi="Arial" w:cs="Arial"/>
                <w:sz w:val="24"/>
                <w:szCs w:val="24"/>
              </w:rPr>
            </w:pPr>
          </w:p>
          <w:p w14:paraId="42B58759" w14:textId="77777777" w:rsidR="00DD34F4"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
          <w:p w14:paraId="722B7836" w14:textId="77777777" w:rsidR="00DD34F4" w:rsidRPr="008B774E" w:rsidRDefault="00DD34F4" w:rsidP="007741C0">
            <w:pPr>
              <w:pBdr>
                <w:top w:val="nil"/>
                <w:left w:val="nil"/>
                <w:bottom w:val="nil"/>
                <w:right w:val="nil"/>
                <w:between w:val="nil"/>
              </w:pBdr>
              <w:rPr>
                <w:rFonts w:ascii="Arial" w:hAnsi="Arial" w:cs="Arial"/>
                <w:sz w:val="24"/>
                <w:szCs w:val="24"/>
              </w:rPr>
            </w:pPr>
          </w:p>
          <w:p w14:paraId="06CD31B4" w14:textId="491628E3" w:rsidR="00443981"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r w:rsidRPr="008B774E">
              <w:rPr>
                <w:rFonts w:ascii="Arial" w:hAnsi="Arial" w:cs="Arial"/>
                <w:sz w:val="24"/>
                <w:szCs w:val="24"/>
              </w:rPr>
            </w:r>
          </w:p>
          <w:p w14:paraId="3FCF86AA" w14:textId="77777777" w:rsidR="00443981" w:rsidRPr="008B774E" w:rsidRDefault="00443981" w:rsidP="007741C0">
            <w:pPr>
              <w:pBdr>
                <w:top w:val="nil"/>
                <w:left w:val="nil"/>
                <w:bottom w:val="nil"/>
                <w:right w:val="nil"/>
                <w:between w:val="nil"/>
              </w:pBdr>
              <w:rPr>
                <w:rFonts w:ascii="Arial" w:hAnsi="Arial" w:cs="Arial"/>
                <w:sz w:val="24"/>
                <w:szCs w:val="24"/>
              </w:rPr>
            </w:pPr>
          </w:p>
          <w:p w14:paraId="011840CC" w14:textId="08F87C91" w:rsidR="002E046F"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A7A7B06" w14:textId="251589DC" w:rsidR="002E046F"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Latencia para captar prospectos con requerimientos especiales.</w:t>
            </w:r>
            <w:r w:rsidRPr="008B774E">
              <w:rPr>
                <w:rFonts w:ascii="Arial" w:hAnsi="Arial" w:cs="Arial"/>
                <w:sz w:val="24"/>
                <w:szCs w:val="24"/>
              </w:rPr>
            </w:r>
          </w:p>
        </w:tc>
      </w:tr>
      <w:tr w:rsidR="00B11F9E" w:rsidRPr="008B774E" w14:paraId="30F00D65" w14:textId="77777777" w:rsidTr="00DD34F4">
        <w:tc>
          <w:tcPr>
            <w:tcW w:w="1126" w:type="dxa"/>
            <w:tcMar>
              <w:top w:w="0" w:type="dxa"/>
              <w:left w:w="0" w:type="dxa"/>
              <w:bottom w:w="0" w:type="dxa"/>
              <w:right w:w="0" w:type="dxa"/>
            </w:tcMar>
          </w:tcPr>
          <w:p w14:paraId="4ED9BFB1" w14:textId="5DDE372B" w:rsidR="00B11F9E" w:rsidRPr="008B774E" w:rsidRDefault="00B11F9E" w:rsidP="00B11F9E">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RF-06</w:t>
            </w:r>
          </w:p>
        </w:tc>
        <w:tc>
          <w:tcPr>
            <w:tcW w:w="1843" w:type="dxa"/>
            <w:tcMar>
              <w:top w:w="0" w:type="dxa"/>
              <w:left w:w="0" w:type="dxa"/>
              <w:bottom w:w="0" w:type="dxa"/>
              <w:right w:w="0" w:type="dxa"/>
            </w:tcMar>
          </w:tcPr>
          <w:p w14:paraId="129BCE89" w14:textId="02F1B253" w:rsidR="00B11F9E"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Estructuración de costos operativos</w:t>
            </w:r>
            <w:r w:rsidRPr="008B774E">
              <w:rPr>
                <w:rFonts w:ascii="Arial" w:hAnsi="Arial" w:cs="Arial"/>
                <w:sz w:val="24"/>
                <w:szCs w:val="24"/>
              </w:rPr>
            </w:r>
          </w:p>
        </w:tc>
        <w:tc>
          <w:tcPr>
            <w:tcW w:w="1276" w:type="dxa"/>
            <w:tcMar>
              <w:top w:w="0" w:type="dxa"/>
              <w:left w:w="0" w:type="dxa"/>
              <w:bottom w:w="0" w:type="dxa"/>
              <w:right w:w="0" w:type="dxa"/>
            </w:tcMar>
          </w:tcPr>
          <w:p w14:paraId="7E4F1118" w14:textId="2B945534" w:rsidR="00B11F9E"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3A4FAFD1" w14:textId="494DAB05" w:rsidR="00B11F9E"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8899E1E" w14:textId="77777777" w:rsidR="00443981"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 El sistema debe registrar gastos de logística asociados a un viaje y calcular totales. Entradas: costos de transporte, guías, viáticos y demás partidas del viaje. Criterio de éxito: sumatoria automática del total de gastos y precio de venta asociado al viaje. Subrequisitos: 3.1 El sistema debe registrar partidas de costo asociadas a un viaje. 3.2 El sistema debe clasificar costos (transporte, guías, viáticos u otra partida). 3.3 El sistema debe calcular el total de gastos y el precio de venta del viaje.</w:t>
            </w:r>
            <w:r w:rsidRPr="008B774E">
              <w:rPr>
                <w:rFonts w:ascii="Arial" w:hAnsi="Arial" w:cs="Arial"/>
                <w:sz w:val="24"/>
                <w:szCs w:val="24"/>
              </w:rPr>
            </w:r>
          </w:p>
          <w:p w14:paraId="7375879D" w14:textId="77777777" w:rsidR="00443981" w:rsidRPr="008B774E" w:rsidRDefault="00443981" w:rsidP="007741C0">
            <w:pPr>
              <w:pBdr>
                <w:top w:val="nil"/>
                <w:left w:val="nil"/>
                <w:bottom w:val="nil"/>
                <w:right w:val="nil"/>
                <w:between w:val="nil"/>
              </w:pBdr>
              <w:rPr>
                <w:rFonts w:ascii="Arial" w:hAnsi="Arial" w:cs="Arial"/>
                <w:sz w:val="24"/>
                <w:szCs w:val="24"/>
              </w:rPr>
            </w:pPr>
          </w:p>
          <w:p w14:paraId="1A4C0D64" w14:textId="6283C04F" w:rsidR="00443981"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r w:rsidRPr="008B774E">
              <w:rPr>
                <w:rFonts w:ascii="Arial" w:hAnsi="Arial" w:cs="Arial"/>
                <w:sz w:val="24"/>
                <w:szCs w:val="24"/>
              </w:rPr>
            </w:r>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
          <w:p w14:paraId="1254CC8A" w14:textId="77777777" w:rsidR="00443981" w:rsidRPr="008B774E" w:rsidRDefault="00443981" w:rsidP="007741C0">
            <w:pPr>
              <w:pBdr>
                <w:top w:val="nil"/>
                <w:left w:val="nil"/>
                <w:bottom w:val="nil"/>
                <w:right w:val="nil"/>
                <w:between w:val="nil"/>
              </w:pBdr>
              <w:rPr>
                <w:rFonts w:ascii="Arial" w:hAnsi="Arial" w:cs="Arial"/>
                <w:sz w:val="24"/>
                <w:szCs w:val="24"/>
              </w:rPr>
            </w:pPr>
          </w:p>
          <w:p w14:paraId="1E18C68F" w14:textId="5A378F97" w:rsidR="00B11F9E"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r w:rsidRPr="008B774E">
              <w:rPr>
                <w:rFonts w:ascii="Arial" w:hAnsi="Arial" w:cs="Arial"/>
                <w:sz w:val="24"/>
                <w:szCs w:val="24"/>
              </w:rPr>
            </w:r>
          </w:p>
        </w:tc>
        <w:tc>
          <w:tcPr>
            <w:tcW w:w="2138" w:type="dxa"/>
            <w:tcMar>
              <w:top w:w="0" w:type="dxa"/>
              <w:left w:w="0" w:type="dxa"/>
              <w:bottom w:w="0" w:type="dxa"/>
              <w:right w:w="0" w:type="dxa"/>
            </w:tcMar>
          </w:tcPr>
          <w:p w14:paraId="3786296D" w14:textId="0E537C9D" w:rsidR="00B11F9E"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Riesgo de pérdida financiera por cálculos empíricos antes de publicar el viaje.</w:t>
            </w:r>
            <w:r w:rsidRPr="008B774E">
              <w:rPr>
                <w:rFonts w:ascii="Arial" w:hAnsi="Arial" w:cs="Arial"/>
                <w:sz w:val="24"/>
                <w:szCs w:val="24"/>
              </w:rPr>
            </w:r>
          </w:p>
        </w:tc>
      </w:tr>
      <w:tr w:rsidR="00B11F9E" w:rsidRPr="008B774E" w14:paraId="061F727D" w14:textId="77777777" w:rsidTr="00DD34F4">
        <w:tc>
          <w:tcPr>
            <w:tcW w:w="1126" w:type="dxa"/>
            <w:tcMar>
              <w:top w:w="0" w:type="dxa"/>
              <w:left w:w="0" w:type="dxa"/>
              <w:bottom w:w="0" w:type="dxa"/>
              <w:right w:w="0" w:type="dxa"/>
            </w:tcMar>
          </w:tcPr>
          <w:p w14:paraId="37BF7148" w14:textId="0CCE574F" w:rsidR="00B11F9E" w:rsidRPr="008B774E" w:rsidRDefault="00B11F9E" w:rsidP="00B11F9E">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RF-07</w:t>
            </w:r>
            <w:r w:rsidRPr="008B774E">
              <w:rPr>
                <w:rFonts w:ascii="Arial" w:hAnsi="Arial" w:cs="Arial"/>
                <w:sz w:val="24"/>
                <w:szCs w:val="24"/>
              </w:rPr>
            </w:r>
          </w:p>
        </w:tc>
        <w:tc>
          <w:tcPr>
            <w:tcW w:w="1843" w:type="dxa"/>
            <w:tcMar>
              <w:top w:w="0" w:type="dxa"/>
              <w:left w:w="0" w:type="dxa"/>
              <w:bottom w:w="0" w:type="dxa"/>
              <w:right w:w="0" w:type="dxa"/>
            </w:tcMar>
          </w:tcPr>
          <w:p w14:paraId="4669A814" w14:textId="6C1CF146" w:rsidR="00B11F9E"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Planificación de rutas de recogida</w:t>
            </w:r>
          </w:p>
        </w:tc>
        <w:tc>
          <w:tcPr>
            <w:tcW w:w="1276" w:type="dxa"/>
            <w:tcMar>
              <w:top w:w="0" w:type="dxa"/>
              <w:left w:w="0" w:type="dxa"/>
              <w:bottom w:w="0" w:type="dxa"/>
              <w:right w:w="0" w:type="dxa"/>
            </w:tcMar>
          </w:tcPr>
          <w:p w14:paraId="5E61F329" w14:textId="5B7FD9A1" w:rsidR="00B11F9E"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6EBA5B4F" w14:textId="718917C5" w:rsidR="00B11F9E"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000B7E01" w14:textId="77777777" w:rsidR="00443981"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 El sistema debe estructurar paradas de embarque y vincular domicilios de clientes al viaje. Entradas: identificador de viaje, paradas, horarios, puntos de recogida del cliente. Criterio de éxito: ruta ordenada consultable en operación; el cliente gestiona sus domicilios en el portal. Subrequisitos: 3.1 El sistema debe ordenar las paradas de recogida del viaje. 3.2 El sistema debe vincular el domicilio del cliente a la reserva. 3.3 El sistema debe permitir al cliente crear y editar sus puntos de recogida en el portal.</w:t>
            </w:r>
            <w:r w:rsidRPr="008B774E">
              <w:rPr>
                <w:rFonts w:ascii="Arial" w:hAnsi="Arial" w:cs="Arial"/>
                <w:sz w:val="24"/>
                <w:szCs w:val="24"/>
              </w:rPr>
            </w:r>
          </w:p>
          <w:p w14:paraId="5EAC662E" w14:textId="77777777" w:rsidR="00443981" w:rsidRPr="008B774E" w:rsidRDefault="00443981" w:rsidP="007741C0">
            <w:pPr>
              <w:pBdr>
                <w:top w:val="nil"/>
                <w:left w:val="nil"/>
                <w:bottom w:val="nil"/>
                <w:right w:val="nil"/>
                <w:between w:val="nil"/>
              </w:pBdr>
              <w:rPr>
                <w:rFonts w:ascii="Arial" w:hAnsi="Arial" w:cs="Arial"/>
                <w:sz w:val="24"/>
                <w:szCs w:val="24"/>
              </w:rPr>
            </w:pPr>
          </w:p>
          <w:p w14:paraId="1B25759B" w14:textId="77777777" w:rsidR="00443981"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
          <w:p w14:paraId="117D2C2F" w14:textId="77777777" w:rsidR="00443981" w:rsidRPr="008B774E" w:rsidRDefault="00443981" w:rsidP="007741C0">
            <w:pPr>
              <w:pBdr>
                <w:top w:val="nil"/>
                <w:left w:val="nil"/>
                <w:bottom w:val="nil"/>
                <w:right w:val="nil"/>
                <w:between w:val="nil"/>
              </w:pBdr>
              <w:rPr>
                <w:rFonts w:ascii="Arial" w:hAnsi="Arial" w:cs="Arial"/>
                <w:sz w:val="24"/>
                <w:szCs w:val="24"/>
              </w:rPr>
            </w:pPr>
          </w:p>
          <w:p w14:paraId="2B5B1671" w14:textId="77777777" w:rsidR="00443981"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
          <w:p w14:paraId="11C1098B" w14:textId="77777777" w:rsidR="00443981" w:rsidRPr="008B774E" w:rsidRDefault="00443981" w:rsidP="007741C0">
            <w:pPr>
              <w:pBdr>
                <w:top w:val="nil"/>
                <w:left w:val="nil"/>
                <w:bottom w:val="nil"/>
                <w:right w:val="nil"/>
                <w:between w:val="nil"/>
              </w:pBdr>
              <w:rPr>
                <w:rFonts w:ascii="Arial" w:hAnsi="Arial" w:cs="Arial"/>
                <w:sz w:val="24"/>
                <w:szCs w:val="24"/>
              </w:rPr>
            </w:pPr>
          </w:p>
          <w:p w14:paraId="7E4DE9B8" w14:textId="6078B4E8" w:rsidR="00B11F9E"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
        </w:tc>
        <w:tc>
          <w:tcPr>
            <w:tcW w:w="2138" w:type="dxa"/>
            <w:tcMar>
              <w:top w:w="0" w:type="dxa"/>
              <w:left w:w="0" w:type="dxa"/>
              <w:bottom w:w="0" w:type="dxa"/>
              <w:right w:w="0" w:type="dxa"/>
            </w:tcMar>
          </w:tcPr>
          <w:p w14:paraId="0E0C3A26" w14:textId="01A0700F" w:rsidR="00B11F9E" w:rsidRPr="008B774E" w:rsidRDefault="00B11F9E"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Desorganización logística en la recogida de pasajeros.</w:t>
            </w:r>
            <w:r w:rsidRPr="008B774E">
              <w:rPr>
                <w:rFonts w:ascii="Arial" w:hAnsi="Arial" w:cs="Arial"/>
                <w:sz w:val="24"/>
                <w:szCs w:val="24"/>
              </w:rPr>
            </w:r>
          </w:p>
        </w:tc>
      </w:tr>
      <w:tr w:rsidR="007C1113" w:rsidRPr="008B774E" w14:paraId="0BEC358F" w14:textId="77777777" w:rsidTr="00DD34F4">
        <w:tc>
          <w:tcPr>
            <w:tcW w:w="1126" w:type="dxa"/>
            <w:tcMar>
              <w:top w:w="0" w:type="dxa"/>
              <w:left w:w="0" w:type="dxa"/>
              <w:bottom w:w="0" w:type="dxa"/>
              <w:right w:w="0" w:type="dxa"/>
            </w:tcMar>
          </w:tcPr>
          <w:p w14:paraId="37DB83C7" w14:textId="54F93B24" w:rsidR="007C1113" w:rsidRPr="008B774E" w:rsidRDefault="007C1113" w:rsidP="00B11F9E">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RF-08</w:t>
            </w:r>
          </w:p>
        </w:tc>
        <w:tc>
          <w:tcPr>
            <w:tcW w:w="1843" w:type="dxa"/>
            <w:tcMar>
              <w:top w:w="0" w:type="dxa"/>
              <w:left w:w="0" w:type="dxa"/>
              <w:bottom w:w="0" w:type="dxa"/>
              <w:right w:w="0" w:type="dxa"/>
            </w:tcMar>
          </w:tcPr>
          <w:p w14:paraId="7B5B3A10" w14:textId="2BD46A88" w:rsidR="007C1113"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Sistema de reseñas y calificaciones</w:t>
            </w:r>
            <w:r w:rsidRPr="008B774E">
              <w:rPr>
                <w:rFonts w:ascii="Arial" w:hAnsi="Arial" w:cs="Arial"/>
                <w:sz w:val="24"/>
                <w:szCs w:val="24"/>
              </w:rPr>
            </w:r>
          </w:p>
        </w:tc>
        <w:tc>
          <w:tcPr>
            <w:tcW w:w="1276" w:type="dxa"/>
            <w:tcMar>
              <w:top w:w="0" w:type="dxa"/>
              <w:left w:w="0" w:type="dxa"/>
              <w:bottom w:w="0" w:type="dxa"/>
              <w:right w:w="0" w:type="dxa"/>
            </w:tcMar>
          </w:tcPr>
          <w:p w14:paraId="75CF7C22" w14:textId="7C9A863F" w:rsidR="007C1113"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33DA1C2A" w14:textId="586A2B1B" w:rsidR="007C1113"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7F6093A1" w14:textId="77777777" w:rsidR="00443981"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 El sistema debe habilitar evaluación posterior al viaje y permitir moderación administrativa. Entradas: identificador de reserva o viaje, puntuación 1–5, comentario. Criterio de éxito: solo reservas elegibles permiten reseña; el administrador puede eliminar reseñas inapropiadas. Subrequisitos: 3.1 El sistema debe habilitar la reseña solo en reservas elegibles. 3.2 El sistema debe almacenar puntuación de 1 a 5 y comentario opcional. 3.3 El sistema debe permitir al administrador ocultar o eliminar reseñas inapropiadas.</w:t>
            </w:r>
            <w:r w:rsidRPr="008B774E">
              <w:rPr>
                <w:rFonts w:ascii="Arial" w:hAnsi="Arial" w:cs="Arial"/>
                <w:sz w:val="24"/>
                <w:szCs w:val="24"/>
              </w:rPr>
            </w:r>
          </w:p>
          <w:p w14:paraId="744E9F2F" w14:textId="77777777" w:rsidR="00443981" w:rsidRPr="008B774E" w:rsidRDefault="00443981" w:rsidP="007741C0">
            <w:pPr>
              <w:pBdr>
                <w:top w:val="nil"/>
                <w:left w:val="nil"/>
                <w:bottom w:val="nil"/>
                <w:right w:val="nil"/>
                <w:between w:val="nil"/>
              </w:pBdr>
              <w:rPr>
                <w:rFonts w:ascii="Arial" w:hAnsi="Arial" w:cs="Arial"/>
                <w:sz w:val="24"/>
                <w:szCs w:val="24"/>
              </w:rPr>
            </w:pPr>
          </w:p>
          <w:p w14:paraId="672E01FC" w14:textId="77777777" w:rsidR="00443981"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
          <w:p w14:paraId="3E095BB1" w14:textId="77777777" w:rsidR="00443981" w:rsidRPr="008B774E" w:rsidRDefault="00443981" w:rsidP="007741C0">
            <w:pPr>
              <w:pBdr>
                <w:top w:val="nil"/>
                <w:left w:val="nil"/>
                <w:bottom w:val="nil"/>
                <w:right w:val="nil"/>
                <w:between w:val="nil"/>
              </w:pBdr>
              <w:rPr>
                <w:rFonts w:ascii="Arial" w:hAnsi="Arial" w:cs="Arial"/>
                <w:sz w:val="24"/>
                <w:szCs w:val="24"/>
              </w:rPr>
            </w:pPr>
          </w:p>
          <w:p w14:paraId="2965F22A" w14:textId="77777777" w:rsidR="00443981"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r w:rsidRPr="008B774E">
              <w:rPr>
                <w:rFonts w:ascii="Arial" w:hAnsi="Arial" w:cs="Arial"/>
                <w:sz w:val="24"/>
                <w:szCs w:val="24"/>
              </w:rPr>
            </w:r>
          </w:p>
          <w:p w14:paraId="179D4D45" w14:textId="77777777" w:rsidR="00443981" w:rsidRPr="008B774E" w:rsidRDefault="00443981" w:rsidP="007741C0">
            <w:pPr>
              <w:pBdr>
                <w:top w:val="nil"/>
                <w:left w:val="nil"/>
                <w:bottom w:val="nil"/>
                <w:right w:val="nil"/>
                <w:between w:val="nil"/>
              </w:pBdr>
              <w:rPr>
                <w:rFonts w:ascii="Arial" w:hAnsi="Arial" w:cs="Arial"/>
                <w:sz w:val="24"/>
                <w:szCs w:val="24"/>
              </w:rPr>
            </w:pPr>
          </w:p>
          <w:p w14:paraId="51773BD1" w14:textId="4707F70B" w:rsidR="007C1113"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663EA27B" w14:textId="259A294D" w:rsidR="007C1113"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Carencia de retroalimentación digital para validar la oferta.</w:t>
            </w:r>
            <w:r w:rsidRPr="008B774E">
              <w:rPr>
                <w:rFonts w:ascii="Arial" w:hAnsi="Arial" w:cs="Arial"/>
                <w:sz w:val="24"/>
                <w:szCs w:val="24"/>
              </w:rPr>
            </w:r>
          </w:p>
        </w:tc>
      </w:tr>
      <w:tr w:rsidR="007C1113" w:rsidRPr="008B774E" w14:paraId="7C4D3D88" w14:textId="77777777" w:rsidTr="00DD34F4">
        <w:tc>
          <w:tcPr>
            <w:tcW w:w="1126" w:type="dxa"/>
            <w:tcMar>
              <w:top w:w="0" w:type="dxa"/>
              <w:left w:w="0" w:type="dxa"/>
              <w:bottom w:w="0" w:type="dxa"/>
              <w:right w:w="0" w:type="dxa"/>
            </w:tcMar>
          </w:tcPr>
          <w:p w14:paraId="4BE21E20" w14:textId="01596BAF" w:rsidR="007C1113" w:rsidRPr="008B774E" w:rsidRDefault="007C1113" w:rsidP="00B11F9E">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RF-09</w:t>
            </w:r>
          </w:p>
        </w:tc>
        <w:tc>
          <w:tcPr>
            <w:tcW w:w="1843" w:type="dxa"/>
            <w:tcMar>
              <w:top w:w="0" w:type="dxa"/>
              <w:left w:w="0" w:type="dxa"/>
              <w:bottom w:w="0" w:type="dxa"/>
              <w:right w:w="0" w:type="dxa"/>
            </w:tcMar>
          </w:tcPr>
          <w:p w14:paraId="3CAA80AD" w14:textId="5826A1EC" w:rsidR="007C1113"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Validación y aprobación de pagos</w:t>
            </w:r>
          </w:p>
        </w:tc>
        <w:tc>
          <w:tcPr>
            <w:tcW w:w="1276" w:type="dxa"/>
            <w:tcMar>
              <w:top w:w="0" w:type="dxa"/>
              <w:left w:w="0" w:type="dxa"/>
              <w:bottom w:w="0" w:type="dxa"/>
              <w:right w:w="0" w:type="dxa"/>
            </w:tcMar>
          </w:tcPr>
          <w:p w14:paraId="74173886" w14:textId="24BF8A19" w:rsidR="007C1113"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39E0580D" w14:textId="714A758F" w:rsidR="007C1113"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5DBD43F9" w14:textId="77777777" w:rsidR="00443981"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 El sistema debe permitir auditar comprobantes, aprobar o rechazar y actualizar el saldo. Entradas: identificador de pago, veredicto, observaciones. Criterio de éxito: aprobación deja estado aprobado y reduce saldo; rechazo no altera saldo ya aprobado; acciones en bitácora. Subrequisitos: 3.1 El sistema debe mostrar la bandeja de pagos en validación con el comprobante. 3.2 El sistema debe aprobar el pago, dejar estado aprobado y reducir el saldo. 3.3 El sistema debe rechazar el pago sin alterar saldos ya aprobados y registrar bitácora.</w:t>
            </w:r>
            <w:r w:rsidRPr="008B774E">
              <w:rPr>
                <w:rFonts w:ascii="Arial" w:hAnsi="Arial" w:cs="Arial"/>
                <w:sz w:val="24"/>
                <w:szCs w:val="24"/>
              </w:rPr>
            </w:r>
          </w:p>
          <w:p w14:paraId="4391E4C2" w14:textId="77777777" w:rsidR="00443981" w:rsidRPr="008B774E" w:rsidRDefault="00443981" w:rsidP="007741C0">
            <w:pPr>
              <w:pBdr>
                <w:top w:val="nil"/>
                <w:left w:val="nil"/>
                <w:bottom w:val="nil"/>
                <w:right w:val="nil"/>
                <w:between w:val="nil"/>
              </w:pBdr>
              <w:rPr>
                <w:rFonts w:ascii="Arial" w:hAnsi="Arial" w:cs="Arial"/>
                <w:sz w:val="24"/>
                <w:szCs w:val="24"/>
              </w:rPr>
            </w:pPr>
          </w:p>
          <w:p w14:paraId="3614130E" w14:textId="4F01C70F" w:rsidR="00443981"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
          <w:p w14:paraId="1A7CBFFB" w14:textId="77777777" w:rsidR="00443981" w:rsidRPr="008B774E" w:rsidRDefault="00443981" w:rsidP="007741C0">
            <w:pPr>
              <w:pBdr>
                <w:top w:val="nil"/>
                <w:left w:val="nil"/>
                <w:bottom w:val="nil"/>
                <w:right w:val="nil"/>
                <w:between w:val="nil"/>
              </w:pBdr>
              <w:rPr>
                <w:rFonts w:ascii="Arial" w:hAnsi="Arial" w:cs="Arial"/>
                <w:sz w:val="24"/>
                <w:szCs w:val="24"/>
              </w:rPr>
            </w:pPr>
          </w:p>
          <w:p w14:paraId="6571033F" w14:textId="3B2BCDA3" w:rsidR="00443981"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
          <w:p w14:paraId="14E4DA96" w14:textId="77777777" w:rsidR="00443981" w:rsidRPr="008B774E" w:rsidRDefault="00443981" w:rsidP="007741C0">
            <w:pPr>
              <w:pBdr>
                <w:top w:val="nil"/>
                <w:left w:val="nil"/>
                <w:bottom w:val="nil"/>
                <w:right w:val="nil"/>
                <w:between w:val="nil"/>
              </w:pBdr>
              <w:rPr>
                <w:rFonts w:ascii="Arial" w:hAnsi="Arial" w:cs="Arial"/>
                <w:sz w:val="24"/>
                <w:szCs w:val="24"/>
              </w:rPr>
            </w:pPr>
          </w:p>
          <w:p w14:paraId="6E9ECFCC" w14:textId="3B966D1E" w:rsidR="007C1113"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r w:rsidRPr="008B774E">
              <w:rPr>
                <w:rFonts w:ascii="Arial" w:hAnsi="Arial" w:cs="Arial"/>
                <w:sz w:val="24"/>
                <w:szCs w:val="24"/>
              </w:rPr>
            </w:r>
            <w:r w:rsidRPr="008B774E">
              <w:rPr>
                <w:rFonts w:ascii="Arial" w:hAnsi="Arial" w:cs="Arial"/>
                <w:sz w:val="24"/>
                <w:szCs w:val="24"/>
              </w:rPr>
            </w:r>
          </w:p>
        </w:tc>
        <w:tc>
          <w:tcPr>
            <w:tcW w:w="2138" w:type="dxa"/>
            <w:tcMar>
              <w:top w:w="0" w:type="dxa"/>
              <w:left w:w="0" w:type="dxa"/>
              <w:bottom w:w="0" w:type="dxa"/>
              <w:right w:w="0" w:type="dxa"/>
            </w:tcMar>
          </w:tcPr>
          <w:p w14:paraId="5D96C695" w14:textId="2AC4015E" w:rsidR="007C1113" w:rsidRPr="008B774E" w:rsidRDefault="007C1113"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Falta de conciliación bancaria estructurada y riesgo de fraude.</w:t>
            </w:r>
            <w:r w:rsidRPr="008B774E">
              <w:rPr>
                <w:rFonts w:ascii="Arial" w:hAnsi="Arial" w:cs="Arial"/>
                <w:sz w:val="24"/>
                <w:szCs w:val="24"/>
              </w:rPr>
            </w:r>
          </w:p>
        </w:tc>
      </w:tr>
      <w:tr w:rsidR="007C1113" w:rsidRPr="008B774E" w14:paraId="28C33191" w14:textId="77777777" w:rsidTr="00DD34F4">
        <w:tc>
          <w:tcPr>
            <w:tcW w:w="1126" w:type="dxa"/>
            <w:tcMar>
              <w:top w:w="0" w:type="dxa"/>
              <w:left w:w="0" w:type="dxa"/>
              <w:bottom w:w="0" w:type="dxa"/>
              <w:right w:w="0" w:type="dxa"/>
            </w:tcMar>
          </w:tcPr>
          <w:p w14:paraId="431221D7" w14:textId="2CB99429" w:rsidR="007C1113" w:rsidRPr="008B774E" w:rsidRDefault="007C1113" w:rsidP="007C1113">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RF-10</w:t>
            </w:r>
          </w:p>
        </w:tc>
        <w:tc>
          <w:tcPr>
            <w:tcW w:w="1843" w:type="dxa"/>
            <w:tcMar>
              <w:top w:w="0" w:type="dxa"/>
              <w:left w:w="0" w:type="dxa"/>
              <w:bottom w:w="0" w:type="dxa"/>
              <w:right w:w="0" w:type="dxa"/>
            </w:tcMar>
          </w:tcPr>
          <w:p w14:paraId="29A90C06" w14:textId="565507AD" w:rsidR="007C1113" w:rsidRPr="008B774E" w:rsidRDefault="007C1113" w:rsidP="007C1113">
            <w:pPr>
              <w:pBdr>
                <w:top w:val="nil"/>
                <w:left w:val="nil"/>
                <w:bottom w:val="nil"/>
                <w:right w:val="nil"/>
                <w:between w:val="nil"/>
              </w:pBdr>
              <w:rPr>
                <w:rFonts w:ascii="Arial" w:hAnsi="Arial" w:cs="Arial"/>
                <w:sz w:val="24"/>
                <w:szCs w:val="24"/>
              </w:rPr>
            </w:pPr>
            <w:r w:rsidRPr="008B774E">
              <w:rPr>
                <w:rFonts w:ascii="Arial" w:hAnsi="Arial" w:cs="Arial"/>
                <w:sz w:val="24"/>
                <w:szCs w:val="24"/>
              </w:rPr>
              <w:t>Asignación y cronograma de guías</w:t>
            </w:r>
          </w:p>
        </w:tc>
        <w:tc>
          <w:tcPr>
            <w:tcW w:w="1276" w:type="dxa"/>
            <w:tcMar>
              <w:top w:w="0" w:type="dxa"/>
              <w:left w:w="0" w:type="dxa"/>
              <w:bottom w:w="0" w:type="dxa"/>
              <w:right w:w="0" w:type="dxa"/>
            </w:tcMar>
          </w:tcPr>
          <w:p w14:paraId="553F10A1" w14:textId="22AAF8B7" w:rsidR="007C1113" w:rsidRPr="008B774E" w:rsidRDefault="007C1113" w:rsidP="007C1113">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6F6DD125" w14:textId="14143E41" w:rsidR="007C1113" w:rsidRPr="008B774E" w:rsidRDefault="007C1113" w:rsidP="007C1113">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61ED0813" w14:textId="77777777" w:rsidR="00443981" w:rsidRPr="008B774E" w:rsidRDefault="007C1113" w:rsidP="007C1113">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 El sistema debe vincular guías a un viaje y limitar la operación de abordaje según rol y permisos. Entradas: identificador de viaje, identificador de usuario con rol guía. Criterio de éxito: el guía autenticado consulta manifiesto y registra abordaje solo con permiso correspondiente. Subrequisitos: 3.1 El sistema debe asignar uno o más guías a un viaje y marcar el guía principal. 3.2 El sistema debe listar los viajes autorizados al guía autenticado. 3.3 El sistema debe limitar el manifiesto y el abordaje al permiso del rol Guía.</w:t>
            </w:r>
            <w:r w:rsidRPr="008B774E">
              <w:rPr>
                <w:rFonts w:ascii="Arial" w:hAnsi="Arial" w:cs="Arial"/>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p w14:paraId="23B89E3C" w14:textId="77777777" w:rsidR="00443981" w:rsidRPr="008B774E" w:rsidRDefault="00443981" w:rsidP="007C1113">
            <w:pPr>
              <w:pBdr>
                <w:top w:val="nil"/>
                <w:left w:val="nil"/>
                <w:bottom w:val="nil"/>
                <w:right w:val="nil"/>
                <w:between w:val="nil"/>
              </w:pBdr>
              <w:rPr>
                <w:rFonts w:ascii="Arial" w:hAnsi="Arial" w:cs="Arial"/>
                <w:sz w:val="24"/>
                <w:szCs w:val="24"/>
              </w:rPr>
            </w:pPr>
          </w:p>
          <w:p w14:paraId="62FD5E6B" w14:textId="5D5BBEEE" w:rsidR="007C1113" w:rsidRPr="008B774E" w:rsidRDefault="007C1113" w:rsidP="007C1113">
            <w:pPr>
              <w:pBdr>
                <w:top w:val="nil"/>
                <w:left w:val="nil"/>
                <w:bottom w:val="nil"/>
                <w:right w:val="nil"/>
                <w:between w:val="nil"/>
              </w:pBdr>
              <w:rPr>
                <w:rFonts w:ascii="Arial" w:hAnsi="Arial" w:cs="Arial"/>
                <w:sz w:val="24"/>
                <w:szCs w:val="24"/>
              </w:rPr>
            </w:pPr>
            <w:r w:rsidRPr="008B774E">
              <w:rPr>
                <w:rFonts w:ascii="Arial" w:hAnsi="Arial" w:cs="Arial"/>
                <w:b/>
                <w:bCs/>
                <w:sz w:val="24"/>
                <w:szCs w:val="24"/>
              </w:rPr>
            </w:r>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roofErr w:type="spellStart"/>
            <w:r w:rsidRPr="008B774E">
              <w:rPr>
                <w:rFonts w:ascii="Arial" w:hAnsi="Arial" w:cs="Arial"/>
                <w:sz w:val="24"/>
                <w:szCs w:val="24"/>
              </w:rPr>
            </w:r>
            <w:proofErr w:type="spellEnd"/>
            <w:r w:rsidRPr="008B774E">
              <w:rPr>
                <w:rFonts w:ascii="Arial" w:hAnsi="Arial" w:cs="Arial"/>
                <w:sz w:val="24"/>
                <w:szCs w:val="24"/>
              </w:rPr>
            </w:r>
          </w:p>
        </w:tc>
        <w:tc>
          <w:tcPr>
            <w:tcW w:w="2138" w:type="dxa"/>
            <w:tcMar>
              <w:top w:w="0" w:type="dxa"/>
              <w:left w:w="0" w:type="dxa"/>
              <w:bottom w:w="0" w:type="dxa"/>
              <w:right w:w="0" w:type="dxa"/>
            </w:tcMar>
          </w:tcPr>
          <w:p w14:paraId="2D1C10F4" w14:textId="601A5C8E" w:rsidR="007C1113" w:rsidRPr="008B774E" w:rsidRDefault="007C1113" w:rsidP="007C1113">
            <w:pPr>
              <w:pBdr>
                <w:top w:val="nil"/>
                <w:left w:val="nil"/>
                <w:bottom w:val="nil"/>
                <w:right w:val="nil"/>
                <w:between w:val="nil"/>
              </w:pBdr>
              <w:rPr>
                <w:rFonts w:ascii="Arial" w:hAnsi="Arial" w:cs="Arial"/>
                <w:sz w:val="24"/>
                <w:szCs w:val="24"/>
              </w:rPr>
            </w:pPr>
            <w:r w:rsidRPr="008B774E">
              <w:rPr>
                <w:rFonts w:ascii="Arial" w:hAnsi="Arial" w:cs="Arial"/>
                <w:sz w:val="24"/>
                <w:szCs w:val="24"/>
              </w:rPr>
              <w:t>Desconexión del personal de campo y asignación empírica de guías.</w:t>
            </w:r>
            <w:r w:rsidRPr="008B774E">
              <w:rPr>
                <w:rFonts w:ascii="Arial" w:hAnsi="Arial" w:cs="Arial"/>
                <w:sz w:val="24"/>
                <w:szCs w:val="24"/>
              </w:rPr>
            </w:r>
            <w:r w:rsidRPr="008B774E">
              <w:rPr>
                <w:rFonts w:ascii="Arial" w:hAnsi="Arial" w:cs="Arial"/>
                <w:sz w:val="24"/>
                <w:szCs w:val="24"/>
              </w:rPr>
            </w:r>
          </w:p>
        </w:tc>
      </w:tr>
      <w:tr w:rsidR="007C1113" w:rsidRPr="008B774E" w14:paraId="247257B8" w14:textId="77777777" w:rsidTr="00DD34F4">
        <w:tc>
          <w:tcPr>
            <w:tcW w:w="1126" w:type="dxa"/>
            <w:tcMar>
              <w:top w:w="0" w:type="dxa"/>
              <w:left w:w="0" w:type="dxa"/>
              <w:bottom w:w="0" w:type="dxa"/>
              <w:right w:w="0" w:type="dxa"/>
            </w:tcMar>
          </w:tcPr>
          <w:p w14:paraId="7D396C83" w14:textId="1CB3475F" w:rsidR="007C1113" w:rsidRPr="008B774E" w:rsidRDefault="007C1113" w:rsidP="007C1113">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RF-11</w:t>
            </w:r>
          </w:p>
        </w:tc>
        <w:tc>
          <w:tcPr>
            <w:tcW w:w="1843" w:type="dxa"/>
            <w:tcMar>
              <w:top w:w="0" w:type="dxa"/>
              <w:left w:w="0" w:type="dxa"/>
              <w:bottom w:w="0" w:type="dxa"/>
              <w:right w:w="0" w:type="dxa"/>
            </w:tcMar>
          </w:tcPr>
          <w:p w14:paraId="1F04EBE2" w14:textId="5273F90D" w:rsidR="007C1113" w:rsidRPr="008B774E" w:rsidRDefault="007C1113" w:rsidP="007C1113">
            <w:pPr>
              <w:pBdr>
                <w:top w:val="nil"/>
                <w:left w:val="nil"/>
                <w:bottom w:val="nil"/>
                <w:right w:val="nil"/>
                <w:between w:val="nil"/>
              </w:pBdr>
              <w:rPr>
                <w:rFonts w:ascii="Arial" w:hAnsi="Arial" w:cs="Arial"/>
                <w:sz w:val="24"/>
                <w:szCs w:val="24"/>
              </w:rPr>
            </w:pPr>
            <w:r w:rsidRPr="008B774E">
              <w:rPr>
                <w:rFonts w:ascii="Arial" w:hAnsi="Arial" w:cs="Arial"/>
                <w:sz w:val="24"/>
                <w:szCs w:val="24"/>
              </w:rPr>
              <w:t>Registro y gestión de clientes</w:t>
            </w:r>
            <w:r w:rsidRPr="008B774E">
              <w:rPr>
                <w:rFonts w:ascii="Arial" w:hAnsi="Arial" w:cs="Arial"/>
                <w:sz w:val="24"/>
                <w:szCs w:val="24"/>
              </w:rPr>
            </w:r>
          </w:p>
        </w:tc>
        <w:tc>
          <w:tcPr>
            <w:tcW w:w="1276" w:type="dxa"/>
            <w:tcMar>
              <w:top w:w="0" w:type="dxa"/>
              <w:left w:w="0" w:type="dxa"/>
              <w:bottom w:w="0" w:type="dxa"/>
              <w:right w:w="0" w:type="dxa"/>
            </w:tcMar>
          </w:tcPr>
          <w:p w14:paraId="1AD9EE2F" w14:textId="720A599A" w:rsidR="007C1113" w:rsidRPr="008B774E" w:rsidRDefault="007C1113" w:rsidP="007C1113">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35933394" w14:textId="3A577E77" w:rsidR="007C1113" w:rsidRPr="008B774E" w:rsidRDefault="007C1113" w:rsidP="007C1113">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DD2E59F" w14:textId="77777777" w:rsidR="007C1113" w:rsidRPr="007C1113" w:rsidRDefault="007C1113" w:rsidP="007C1113">
            <w:pPr>
              <w:pBdr>
                <w:top w:val="nil"/>
                <w:left w:val="nil"/>
                <w:bottom w:val="nil"/>
                <w:right w:val="nil"/>
                <w:between w:val="nil"/>
              </w:pBdr>
              <w:rPr>
                <w:rFonts w:ascii="Arial" w:hAnsi="Arial" w:cs="Arial"/>
                <w:sz w:val="24"/>
                <w:szCs w:val="24"/>
              </w:rPr>
            </w:pPr>
            <w:r w:rsidRPr="007C1113">
              <w:rPr>
                <w:rFonts w:ascii="Arial" w:hAnsi="Arial" w:cs="Arial"/>
                <w:b/>
                <w:bCs/>
                <w:sz w:val="24"/>
                <w:szCs w:val="24"/>
              </w:rPr>
              <w:t>Descripción: El sistema debe permitir crear, consultar, editar y desactivar clientes con documento único. Entradas: tipo y número de documento, nombres, contacto, ubicación. Criterio de éxito: no existe pasajero de reserva sin registro en clientes; documento duplicado se rechaza. Subrequisitos: 3.1 El sistema debe crear clientes con tipo y número de documento únicos. 3.2 El sistema debe permitir consultar y editar datos de contacto y ubicación. 3.3 El sistema debe desactivar el cliente de forma lógica sin borrar el historial.</w:t>
            </w:r>
            <w:r w:rsidRPr="007C1113">
              <w:rPr>
                <w:rFonts w:ascii="Arial" w:hAnsi="Arial" w:cs="Arial"/>
                <w:sz w:val="24"/>
                <w:szCs w:val="24"/>
              </w:rPr>
            </w:r>
          </w:p>
          <w:p w14:paraId="2EBFF5FB" w14:textId="1BE796F7" w:rsidR="007C1113" w:rsidRPr="007C1113" w:rsidRDefault="007C1113" w:rsidP="007C1113">
            <w:pPr>
              <w:pBdr>
                <w:top w:val="nil"/>
                <w:left w:val="nil"/>
                <w:bottom w:val="nil"/>
                <w:right w:val="nil"/>
                <w:between w:val="nil"/>
              </w:pBdr>
              <w:rPr>
                <w:rFonts w:ascii="Arial" w:hAnsi="Arial" w:cs="Arial"/>
                <w:sz w:val="24"/>
                <w:szCs w:val="24"/>
              </w:rPr>
            </w:pPr>
          </w:p>
          <w:p w14:paraId="154C6345" w14:textId="77777777" w:rsidR="007C1113" w:rsidRPr="007C1113" w:rsidRDefault="007C1113" w:rsidP="007C1113">
            <w:pPr>
              <w:pBdr>
                <w:top w:val="nil"/>
                <w:left w:val="nil"/>
                <w:bottom w:val="nil"/>
                <w:right w:val="nil"/>
                <w:between w:val="nil"/>
              </w:pBdr>
              <w:rPr>
                <w:rFonts w:ascii="Arial" w:hAnsi="Arial" w:cs="Arial"/>
                <w:sz w:val="24"/>
                <w:szCs w:val="24"/>
              </w:rPr>
            </w:pPr>
            <w:r w:rsidRPr="007C1113">
              <w:rPr>
                <w:rFonts w:ascii="Arial" w:hAnsi="Arial" w:cs="Arial"/>
                <w:b/>
                <w:bCs/>
                <w:sz w:val="24"/>
                <w:szCs w:val="24"/>
              </w:rPr>
            </w:r>
            <w:r w:rsidRPr="007C1113">
              <w:rPr>
                <w:rFonts w:ascii="Arial" w:hAnsi="Arial" w:cs="Arial"/>
                <w:sz w:val="24"/>
                <w:szCs w:val="24"/>
              </w:rPr>
            </w:r>
            <w:proofErr w:type="spellStart"/>
            <w:r w:rsidRPr="007C1113">
              <w:rPr>
                <w:rFonts w:ascii="Arial" w:hAnsi="Arial" w:cs="Arial"/>
                <w:sz w:val="24"/>
                <w:szCs w:val="24"/>
              </w:rPr>
            </w:r>
            <w:proofErr w:type="spellEnd"/>
            <w:r w:rsidRPr="007C1113">
              <w:rPr>
                <w:rFonts w:ascii="Arial" w:hAnsi="Arial" w:cs="Arial"/>
                <w:sz w:val="24"/>
                <w:szCs w:val="24"/>
              </w:rPr>
            </w:r>
            <w:proofErr w:type="spellStart"/>
            <w:r w:rsidRPr="007C1113">
              <w:rPr>
                <w:rFonts w:ascii="Arial" w:hAnsi="Arial" w:cs="Arial"/>
                <w:sz w:val="24"/>
                <w:szCs w:val="24"/>
              </w:rPr>
            </w:r>
            <w:proofErr w:type="spellEnd"/>
            <w:r w:rsidRPr="007C1113">
              <w:rPr>
                <w:rFonts w:ascii="Arial" w:hAnsi="Arial" w:cs="Arial"/>
                <w:sz w:val="24"/>
                <w:szCs w:val="24"/>
              </w:rPr>
            </w:r>
            <w:proofErr w:type="spellStart"/>
            <w:r w:rsidRPr="007C1113">
              <w:rPr>
                <w:rFonts w:ascii="Arial" w:hAnsi="Arial" w:cs="Arial"/>
                <w:sz w:val="24"/>
                <w:szCs w:val="24"/>
              </w:rPr>
            </w:r>
            <w:proofErr w:type="spellEnd"/>
            <w:r w:rsidRPr="007C1113">
              <w:rPr>
                <w:rFonts w:ascii="Arial" w:hAnsi="Arial" w:cs="Arial"/>
                <w:sz w:val="24"/>
                <w:szCs w:val="24"/>
              </w:rPr>
            </w:r>
          </w:p>
          <w:p w14:paraId="2E8913AD" w14:textId="3A8C0F40" w:rsidR="007C1113" w:rsidRPr="007C1113" w:rsidRDefault="007C1113" w:rsidP="007C1113">
            <w:pPr>
              <w:pBdr>
                <w:top w:val="nil"/>
                <w:left w:val="nil"/>
                <w:bottom w:val="nil"/>
                <w:right w:val="nil"/>
                <w:between w:val="nil"/>
              </w:pBdr>
              <w:rPr>
                <w:rFonts w:ascii="Arial" w:hAnsi="Arial" w:cs="Arial"/>
                <w:sz w:val="24"/>
                <w:szCs w:val="24"/>
              </w:rPr>
            </w:pPr>
          </w:p>
          <w:p w14:paraId="6B2E7893" w14:textId="2A31E0A5" w:rsidR="007C1113" w:rsidRPr="008B774E" w:rsidRDefault="007C1113" w:rsidP="007C1113">
            <w:pPr>
              <w:pBdr>
                <w:top w:val="nil"/>
                <w:left w:val="nil"/>
                <w:bottom w:val="nil"/>
                <w:right w:val="nil"/>
                <w:between w:val="nil"/>
              </w:pBdr>
              <w:rPr>
                <w:rFonts w:ascii="Arial" w:hAnsi="Arial" w:cs="Arial"/>
                <w:sz w:val="24"/>
                <w:szCs w:val="24"/>
              </w:rPr>
            </w:pPr>
            <w:r w:rsidRPr="007C1113">
              <w:rPr>
                <w:rFonts w:ascii="Arial" w:hAnsi="Arial" w:cs="Arial"/>
                <w:b/>
                <w:bCs/>
                <w:sz w:val="24"/>
                <w:szCs w:val="24"/>
              </w:rPr>
            </w:r>
            <w:r w:rsidRPr="007C1113">
              <w:rPr>
                <w:rFonts w:ascii="Arial" w:hAnsi="Arial" w:cs="Arial"/>
                <w:sz w:val="24"/>
                <w:szCs w:val="24"/>
              </w:rPr>
            </w:r>
          </w:p>
        </w:tc>
        <w:tc>
          <w:tcPr>
            <w:tcW w:w="2138" w:type="dxa"/>
            <w:tcMar>
              <w:top w:w="0" w:type="dxa"/>
              <w:left w:w="0" w:type="dxa"/>
              <w:bottom w:w="0" w:type="dxa"/>
              <w:right w:w="0" w:type="dxa"/>
            </w:tcMar>
          </w:tcPr>
          <w:p w14:paraId="70D48800" w14:textId="5275F28A" w:rsidR="007C1113" w:rsidRPr="008B774E" w:rsidRDefault="007C1113" w:rsidP="007C1113">
            <w:pPr>
              <w:pBdr>
                <w:top w:val="nil"/>
                <w:left w:val="nil"/>
                <w:bottom w:val="nil"/>
                <w:right w:val="nil"/>
                <w:between w:val="nil"/>
              </w:pBdr>
              <w:rPr>
                <w:rFonts w:ascii="Arial" w:hAnsi="Arial" w:cs="Arial"/>
                <w:sz w:val="24"/>
                <w:szCs w:val="24"/>
              </w:rPr>
            </w:pPr>
            <w:r w:rsidRPr="008B774E">
              <w:rPr>
                <w:rFonts w:ascii="Arial" w:hAnsi="Arial" w:cs="Arial"/>
                <w:sz w:val="24"/>
                <w:szCs w:val="24"/>
              </w:rPr>
              <w:t>Reservas y acompañantes sin maestro de personas; datos dispersos.</w:t>
            </w:r>
          </w:p>
        </w:tc>
      </w:tr>
      <w:tr w:rsidR="005B56E9" w:rsidRPr="008B774E" w14:paraId="035043DE" w14:textId="77777777" w:rsidTr="00DD34F4">
        <w:tc>
          <w:tcPr>
            <w:tcW w:w="1126" w:type="dxa"/>
            <w:tcMar>
              <w:top w:w="0" w:type="dxa"/>
              <w:left w:w="0" w:type="dxa"/>
              <w:bottom w:w="0" w:type="dxa"/>
              <w:right w:w="0" w:type="dxa"/>
            </w:tcMar>
          </w:tcPr>
          <w:p w14:paraId="66668E00" w14:textId="5049F058" w:rsidR="005B56E9" w:rsidRPr="008B774E" w:rsidRDefault="005B56E9" w:rsidP="005B56E9">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RF-12</w:t>
            </w:r>
          </w:p>
        </w:tc>
        <w:tc>
          <w:tcPr>
            <w:tcW w:w="1843" w:type="dxa"/>
            <w:tcMar>
              <w:top w:w="0" w:type="dxa"/>
              <w:left w:w="0" w:type="dxa"/>
              <w:bottom w:w="0" w:type="dxa"/>
              <w:right w:w="0" w:type="dxa"/>
            </w:tcMar>
          </w:tcPr>
          <w:p w14:paraId="07629156" w14:textId="060420CC"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Gestión de reservas</w:t>
            </w:r>
          </w:p>
        </w:tc>
        <w:tc>
          <w:tcPr>
            <w:tcW w:w="1276" w:type="dxa"/>
            <w:tcMar>
              <w:top w:w="0" w:type="dxa"/>
              <w:left w:w="0" w:type="dxa"/>
              <w:bottom w:w="0" w:type="dxa"/>
              <w:right w:w="0" w:type="dxa"/>
            </w:tcMar>
          </w:tcPr>
          <w:p w14:paraId="6B6E42F7" w14:textId="403224F7"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000BFCD0" w14:textId="5EC0DC70"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65B142C4" w14:textId="77777777" w:rsidR="005B56E9" w:rsidRPr="005B56E9"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t>Descripción: El sistema debe crear reservas asociadas a un viaje y un cliente titular, con viajeros en reserva_clientes. Entradas: identificador de viaje, cliente titular, pasajeros, tarifas, puntos de recogida. Criterio de éxito: la reserva debitará cupo; la anulación libera asientos; el cliente consulta solo las suyas en el portal. Subrequisitos: 3.1 El sistema debe crear la reserva con titular y viajeros, cada viajero siendo un cliente. 3.2 El sistema debe debitar cupo al confirmar y liberar asientos al anular. 3.3 El sistema debe restringir al cliente la consulta de reservas a las suyas.</w:t>
            </w:r>
            <w:r w:rsidRPr="005B56E9">
              <w:rPr>
                <w:rFonts w:ascii="Arial" w:hAnsi="Arial" w:cs="Arial"/>
                <w:sz w:val="24"/>
                <w:szCs w:val="24"/>
              </w:rPr>
            </w:r>
          </w:p>
          <w:p w14:paraId="5C5B54AF" w14:textId="5683DDFA" w:rsidR="005B56E9" w:rsidRPr="005B56E9" w:rsidRDefault="005B56E9" w:rsidP="005B56E9">
            <w:pPr>
              <w:pBdr>
                <w:top w:val="nil"/>
                <w:left w:val="nil"/>
                <w:bottom w:val="nil"/>
                <w:right w:val="nil"/>
                <w:between w:val="nil"/>
              </w:pBdr>
              <w:rPr>
                <w:rFonts w:ascii="Arial" w:hAnsi="Arial" w:cs="Arial"/>
                <w:sz w:val="24"/>
                <w:szCs w:val="24"/>
              </w:rPr>
            </w:pPr>
          </w:p>
          <w:p w14:paraId="63D3786B" w14:textId="6D4EFC99" w:rsidR="005B56E9" w:rsidRPr="005B56E9"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r>
            <w:r w:rsidRPr="005B56E9">
              <w:rPr>
                <w:rFonts w:ascii="Arial" w:hAnsi="Arial" w:cs="Arial"/>
                <w:sz w:val="24"/>
                <w:szCs w:val="24"/>
              </w:rPr>
            </w:r>
          </w:p>
          <w:p w14:paraId="66EE6D6F" w14:textId="1E973EB9" w:rsidR="005B56E9" w:rsidRPr="008B774E"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r>
            <w:r w:rsidRPr="005B56E9">
              <w:rPr>
                <w:rFonts w:ascii="Arial" w:hAnsi="Arial" w:cs="Arial"/>
                <w:sz w:val="24"/>
                <w:szCs w:val="24"/>
              </w:rPr>
            </w:r>
          </w:p>
        </w:tc>
        <w:tc>
          <w:tcPr>
            <w:tcW w:w="2138" w:type="dxa"/>
            <w:tcMar>
              <w:top w:w="0" w:type="dxa"/>
              <w:left w:w="0" w:type="dxa"/>
              <w:bottom w:w="0" w:type="dxa"/>
              <w:right w:w="0" w:type="dxa"/>
            </w:tcMar>
          </w:tcPr>
          <w:p w14:paraId="63E92C2A" w14:textId="24C6F56B"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Coordinación manual de cupos y listas de pasajeros en canales no formales.</w:t>
            </w:r>
          </w:p>
        </w:tc>
      </w:tr>
      <w:tr w:rsidR="005B56E9" w:rsidRPr="008B774E" w14:paraId="60819F8D" w14:textId="77777777" w:rsidTr="00DD34F4">
        <w:tc>
          <w:tcPr>
            <w:tcW w:w="1126" w:type="dxa"/>
            <w:tcMar>
              <w:top w:w="0" w:type="dxa"/>
              <w:left w:w="0" w:type="dxa"/>
              <w:bottom w:w="0" w:type="dxa"/>
              <w:right w:w="0" w:type="dxa"/>
            </w:tcMar>
          </w:tcPr>
          <w:p w14:paraId="0A12221F" w14:textId="0F75C001" w:rsidR="005B56E9" w:rsidRPr="008B774E" w:rsidRDefault="005B56E9" w:rsidP="005B56E9">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RF-13</w:t>
            </w:r>
          </w:p>
        </w:tc>
        <w:tc>
          <w:tcPr>
            <w:tcW w:w="1843" w:type="dxa"/>
            <w:tcMar>
              <w:top w:w="0" w:type="dxa"/>
              <w:left w:w="0" w:type="dxa"/>
              <w:bottom w:w="0" w:type="dxa"/>
              <w:right w:w="0" w:type="dxa"/>
            </w:tcMar>
          </w:tcPr>
          <w:p w14:paraId="74B3C504" w14:textId="40F0C11C"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Portal público de catálogo y agenda</w:t>
            </w:r>
          </w:p>
        </w:tc>
        <w:tc>
          <w:tcPr>
            <w:tcW w:w="1276" w:type="dxa"/>
            <w:tcMar>
              <w:top w:w="0" w:type="dxa"/>
              <w:left w:w="0" w:type="dxa"/>
              <w:bottom w:w="0" w:type="dxa"/>
              <w:right w:w="0" w:type="dxa"/>
            </w:tcMar>
          </w:tcPr>
          <w:p w14:paraId="2F9A2EC7" w14:textId="324D432F"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490159BD" w14:textId="20BF41D1"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635A81EA" w14:textId="77777777" w:rsidR="005B56E9" w:rsidRPr="005B56E9"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t>Descripción: El sistema debe mostrar destinos y viajes publicados sin autenticación. Entradas: filtros opcionales de destino y fechas. Criterio de éxito: el visitante consulta catálogo y agenda; existen enlaces a registro e inicio de sesión. Subrequisitos: 3.1 El sistema debe mostrar destinos publicados sin autenticación. 3.2 El sistema debe mostrar la agenda de viajes publicados con filtros de fecha o destino. 3.3 El sistema debe ofrecer enlaces a registro e inicio de sesión desde el catálogo.</w:t>
            </w:r>
            <w:r w:rsidRPr="005B56E9">
              <w:rPr>
                <w:rFonts w:ascii="Arial" w:hAnsi="Arial" w:cs="Arial"/>
                <w:sz w:val="24"/>
                <w:szCs w:val="24"/>
              </w:rPr>
            </w:r>
          </w:p>
          <w:p w14:paraId="2236C826" w14:textId="0A3D7764" w:rsidR="005B56E9" w:rsidRPr="005B56E9" w:rsidRDefault="005B56E9" w:rsidP="005B56E9">
            <w:pPr>
              <w:pBdr>
                <w:top w:val="nil"/>
                <w:left w:val="nil"/>
                <w:bottom w:val="nil"/>
                <w:right w:val="nil"/>
                <w:between w:val="nil"/>
              </w:pBdr>
              <w:rPr>
                <w:rFonts w:ascii="Arial" w:hAnsi="Arial" w:cs="Arial"/>
                <w:sz w:val="24"/>
                <w:szCs w:val="24"/>
              </w:rPr>
            </w:pPr>
          </w:p>
          <w:p w14:paraId="2AA920FD" w14:textId="77777777" w:rsidR="005B56E9" w:rsidRPr="005B56E9"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r>
            <w:r w:rsidRPr="005B56E9">
              <w:rPr>
                <w:rFonts w:ascii="Arial" w:hAnsi="Arial" w:cs="Arial"/>
                <w:sz w:val="24"/>
                <w:szCs w:val="24"/>
              </w:rPr>
            </w:r>
            <w:proofErr w:type="spellStart"/>
            <w:r w:rsidRPr="005B56E9">
              <w:rPr>
                <w:rFonts w:ascii="Arial" w:hAnsi="Arial" w:cs="Arial"/>
                <w:sz w:val="24"/>
                <w:szCs w:val="24"/>
              </w:rPr>
            </w:r>
            <w:proofErr w:type="spellEnd"/>
            <w:r w:rsidRPr="005B56E9">
              <w:rPr>
                <w:rFonts w:ascii="Arial" w:hAnsi="Arial" w:cs="Arial"/>
                <w:sz w:val="24"/>
                <w:szCs w:val="24"/>
              </w:rPr>
            </w:r>
            <w:proofErr w:type="spellStart"/>
            <w:r w:rsidRPr="005B56E9">
              <w:rPr>
                <w:rFonts w:ascii="Arial" w:hAnsi="Arial" w:cs="Arial"/>
                <w:sz w:val="24"/>
                <w:szCs w:val="24"/>
              </w:rPr>
            </w:r>
            <w:proofErr w:type="spellEnd"/>
            <w:r w:rsidRPr="005B56E9">
              <w:rPr>
                <w:rFonts w:ascii="Arial" w:hAnsi="Arial" w:cs="Arial"/>
                <w:sz w:val="24"/>
                <w:szCs w:val="24"/>
              </w:rPr>
            </w:r>
          </w:p>
          <w:p w14:paraId="356352D1" w14:textId="7319E9E7" w:rsidR="005B56E9" w:rsidRPr="005B56E9" w:rsidRDefault="005B56E9" w:rsidP="005B56E9">
            <w:pPr>
              <w:pBdr>
                <w:top w:val="nil"/>
                <w:left w:val="nil"/>
                <w:bottom w:val="nil"/>
                <w:right w:val="nil"/>
                <w:between w:val="nil"/>
              </w:pBdr>
              <w:rPr>
                <w:rFonts w:ascii="Arial" w:hAnsi="Arial" w:cs="Arial"/>
                <w:sz w:val="24"/>
                <w:szCs w:val="24"/>
              </w:rPr>
            </w:pPr>
          </w:p>
          <w:p w14:paraId="53DC9282" w14:textId="7BB2CBC3" w:rsidR="005B56E9" w:rsidRPr="008B774E"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r>
            <w:r w:rsidRPr="005B56E9">
              <w:rPr>
                <w:rFonts w:ascii="Arial" w:hAnsi="Arial" w:cs="Arial"/>
                <w:sz w:val="24"/>
                <w:szCs w:val="24"/>
              </w:rPr>
            </w:r>
          </w:p>
        </w:tc>
        <w:tc>
          <w:tcPr>
            <w:tcW w:w="2138" w:type="dxa"/>
            <w:tcMar>
              <w:top w:w="0" w:type="dxa"/>
              <w:left w:w="0" w:type="dxa"/>
              <w:bottom w:w="0" w:type="dxa"/>
              <w:right w:w="0" w:type="dxa"/>
            </w:tcMar>
          </w:tcPr>
          <w:p w14:paraId="4FED5FD0" w14:textId="14BA1A20"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Oferta no disponible 24/7 fuera de WhatsApp.</w:t>
            </w:r>
          </w:p>
        </w:tc>
      </w:tr>
      <w:tr w:rsidR="005B56E9" w:rsidRPr="008B774E" w14:paraId="2C7F289A" w14:textId="77777777" w:rsidTr="00DD34F4">
        <w:tc>
          <w:tcPr>
            <w:tcW w:w="1126" w:type="dxa"/>
            <w:tcMar>
              <w:top w:w="0" w:type="dxa"/>
              <w:left w:w="0" w:type="dxa"/>
              <w:bottom w:w="0" w:type="dxa"/>
              <w:right w:w="0" w:type="dxa"/>
            </w:tcMar>
          </w:tcPr>
          <w:p w14:paraId="0A16BFF8" w14:textId="2ACF1E34" w:rsidR="005B56E9" w:rsidRPr="008B774E" w:rsidRDefault="005B56E9" w:rsidP="005B56E9">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RF-14</w:t>
            </w:r>
          </w:p>
        </w:tc>
        <w:tc>
          <w:tcPr>
            <w:tcW w:w="1843" w:type="dxa"/>
            <w:tcMar>
              <w:top w:w="0" w:type="dxa"/>
              <w:left w:w="0" w:type="dxa"/>
              <w:bottom w:w="0" w:type="dxa"/>
              <w:right w:w="0" w:type="dxa"/>
            </w:tcMar>
          </w:tcPr>
          <w:p w14:paraId="25CF3EA0" w14:textId="3D0683B6"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Portal de autoservicio del cliente</w:t>
            </w:r>
          </w:p>
        </w:tc>
        <w:tc>
          <w:tcPr>
            <w:tcW w:w="1276" w:type="dxa"/>
            <w:tcMar>
              <w:top w:w="0" w:type="dxa"/>
              <w:left w:w="0" w:type="dxa"/>
              <w:bottom w:w="0" w:type="dxa"/>
              <w:right w:w="0" w:type="dxa"/>
            </w:tcMar>
          </w:tcPr>
          <w:p w14:paraId="1AA23613" w14:textId="6C00EC42"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5C014859" w14:textId="48F11498"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6F38AFA" w14:textId="77777777" w:rsidR="005B56E9" w:rsidRPr="005B56E9"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t>Descripción: El sistema debe permitir al cliente autenticado gestionar reservas, pagos, recogida y reseñas. Entradas: credenciales de rol Cliente; datos de la operación solicitada. Criterio de éxito: el cliente no accede a datos de otros clientes; puede reportar pago y completar abono desde el portal. Subrequisitos: 3.1 El sistema debe autenticar al cliente y mostrar solo sus reservas. 3.2 El sistema debe permitir reportar un pago y completar el abono desde el portal. 3.3 El sistema debe permitir gestionar recogida y reseñas del titular autenticado.</w:t>
            </w:r>
            <w:r w:rsidRPr="005B56E9">
              <w:rPr>
                <w:rFonts w:ascii="Arial" w:hAnsi="Arial" w:cs="Arial"/>
                <w:sz w:val="24"/>
                <w:szCs w:val="24"/>
              </w:rPr>
            </w:r>
          </w:p>
          <w:p w14:paraId="082775F6" w14:textId="29995DDE" w:rsidR="005B56E9" w:rsidRPr="005B56E9" w:rsidRDefault="005B56E9" w:rsidP="005B56E9">
            <w:pPr>
              <w:pBdr>
                <w:top w:val="nil"/>
                <w:left w:val="nil"/>
                <w:bottom w:val="nil"/>
                <w:right w:val="nil"/>
                <w:between w:val="nil"/>
              </w:pBdr>
              <w:rPr>
                <w:rFonts w:ascii="Arial" w:hAnsi="Arial" w:cs="Arial"/>
                <w:sz w:val="24"/>
                <w:szCs w:val="24"/>
              </w:rPr>
            </w:pPr>
          </w:p>
          <w:p w14:paraId="6CE50960" w14:textId="77777777" w:rsidR="005B56E9" w:rsidRPr="005B56E9"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r>
            <w:r w:rsidRPr="005B56E9">
              <w:rPr>
                <w:rFonts w:ascii="Arial" w:hAnsi="Arial" w:cs="Arial"/>
                <w:sz w:val="24"/>
                <w:szCs w:val="24"/>
              </w:rPr>
            </w:r>
          </w:p>
          <w:p w14:paraId="29A58BC2" w14:textId="2FD8C20E" w:rsidR="005B56E9" w:rsidRPr="005B56E9" w:rsidRDefault="005B56E9" w:rsidP="005B56E9">
            <w:pPr>
              <w:pBdr>
                <w:top w:val="nil"/>
                <w:left w:val="nil"/>
                <w:bottom w:val="nil"/>
                <w:right w:val="nil"/>
                <w:between w:val="nil"/>
              </w:pBdr>
              <w:rPr>
                <w:rFonts w:ascii="Arial" w:hAnsi="Arial" w:cs="Arial"/>
                <w:sz w:val="24"/>
                <w:szCs w:val="24"/>
              </w:rPr>
            </w:pPr>
          </w:p>
          <w:p w14:paraId="3841692E" w14:textId="38E121C1" w:rsidR="005B56E9" w:rsidRPr="008B774E"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r>
            <w:r w:rsidRPr="005B56E9">
              <w:rPr>
                <w:rFonts w:ascii="Arial" w:hAnsi="Arial" w:cs="Arial"/>
                <w:sz w:val="24"/>
                <w:szCs w:val="24"/>
              </w:rPr>
            </w:r>
            <w:r w:rsidRPr="005B56E9">
              <w:rPr>
                <w:rFonts w:ascii="Arial" w:hAnsi="Arial" w:cs="Arial"/>
                <w:sz w:val="24"/>
                <w:szCs w:val="24"/>
              </w:rPr>
            </w:r>
          </w:p>
        </w:tc>
        <w:tc>
          <w:tcPr>
            <w:tcW w:w="2138" w:type="dxa"/>
            <w:tcMar>
              <w:top w:w="0" w:type="dxa"/>
              <w:left w:w="0" w:type="dxa"/>
              <w:bottom w:w="0" w:type="dxa"/>
              <w:right w:w="0" w:type="dxa"/>
            </w:tcMar>
          </w:tcPr>
          <w:p w14:paraId="406CE44D" w14:textId="135A4DE1"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Dependencia permanente de atención humana para trámites del viajero.</w:t>
            </w:r>
          </w:p>
        </w:tc>
      </w:tr>
      <w:tr w:rsidR="005B56E9" w:rsidRPr="008B774E" w14:paraId="0C718F78" w14:textId="77777777" w:rsidTr="00DD34F4">
        <w:tc>
          <w:tcPr>
            <w:tcW w:w="1126" w:type="dxa"/>
            <w:tcMar>
              <w:top w:w="0" w:type="dxa"/>
              <w:left w:w="0" w:type="dxa"/>
              <w:bottom w:w="0" w:type="dxa"/>
              <w:right w:w="0" w:type="dxa"/>
            </w:tcMar>
          </w:tcPr>
          <w:p w14:paraId="0B424057" w14:textId="2D229C8D" w:rsidR="005B56E9" w:rsidRPr="008B774E" w:rsidRDefault="005B56E9" w:rsidP="005B56E9">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RF-15</w:t>
            </w:r>
          </w:p>
        </w:tc>
        <w:tc>
          <w:tcPr>
            <w:tcW w:w="1843" w:type="dxa"/>
            <w:tcMar>
              <w:top w:w="0" w:type="dxa"/>
              <w:left w:w="0" w:type="dxa"/>
              <w:bottom w:w="0" w:type="dxa"/>
              <w:right w:w="0" w:type="dxa"/>
            </w:tcMar>
          </w:tcPr>
          <w:p w14:paraId="07AB1297" w14:textId="57E910A5"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Reportes estadísticos por rango de fechas</w:t>
            </w:r>
          </w:p>
        </w:tc>
        <w:tc>
          <w:tcPr>
            <w:tcW w:w="1276" w:type="dxa"/>
            <w:tcMar>
              <w:top w:w="0" w:type="dxa"/>
              <w:left w:w="0" w:type="dxa"/>
              <w:bottom w:w="0" w:type="dxa"/>
              <w:right w:w="0" w:type="dxa"/>
            </w:tcMar>
          </w:tcPr>
          <w:p w14:paraId="48F4DB2F" w14:textId="6EE24BF7"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748979FB" w14:textId="5C9EE352"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64D68684" w14:textId="7E1573ED" w:rsidR="005B56E9" w:rsidRPr="005B56E9"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t>Descripción: El sistema debe mostrar indicadores descriptivos filtrados por fechas reales (clientes, reservas, destinos, ingresos aprobados). Entradas: fecha desde, fecha hasta. Criterio de éxito: rangos invertidos o años imposibles retornan HTTP 400; no se reporta por género ni edad (datos no almacenados). Subrequisitos: 3.1 El sistema debe filtrar indicadores por fecha desde y fecha hasta reales. 3.2 El sistema debe mostrar clientes, reservas, destinos e ingresos aprobados del periodo. 3.3 El sistema debe rechazar con HTTP 400 rangos invertidos o años imposibles.</w:t>
            </w:r>
            <w:r w:rsidRPr="005B56E9">
              <w:rPr>
                <w:rFonts w:ascii="Arial" w:hAnsi="Arial" w:cs="Arial"/>
                <w:sz w:val="24"/>
                <w:szCs w:val="24"/>
              </w:rPr>
            </w:r>
            <w:r w:rsidRPr="005B56E9">
              <w:rPr>
                <w:rFonts w:ascii="Arial" w:hAnsi="Arial" w:cs="Arial"/>
                <w:sz w:val="24"/>
                <w:szCs w:val="24"/>
              </w:rPr>
            </w:r>
          </w:p>
          <w:p w14:paraId="14F3509F" w14:textId="77777777" w:rsidR="005B56E9" w:rsidRPr="005B56E9"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r>
            <w:r w:rsidRPr="005B56E9">
              <w:rPr>
                <w:rFonts w:ascii="Arial" w:hAnsi="Arial" w:cs="Arial"/>
                <w:sz w:val="24"/>
                <w:szCs w:val="24"/>
              </w:rPr>
            </w:r>
          </w:p>
          <w:p w14:paraId="55688EFF" w14:textId="30992461" w:rsidR="005B56E9" w:rsidRPr="005B56E9" w:rsidRDefault="005B56E9" w:rsidP="005B56E9">
            <w:pPr>
              <w:pBdr>
                <w:top w:val="nil"/>
                <w:left w:val="nil"/>
                <w:bottom w:val="nil"/>
                <w:right w:val="nil"/>
                <w:between w:val="nil"/>
              </w:pBdr>
              <w:rPr>
                <w:rFonts w:ascii="Arial" w:hAnsi="Arial" w:cs="Arial"/>
                <w:sz w:val="24"/>
                <w:szCs w:val="24"/>
              </w:rPr>
            </w:pPr>
          </w:p>
          <w:p w14:paraId="59197F34" w14:textId="30E0869E" w:rsidR="005B56E9" w:rsidRPr="008B774E" w:rsidRDefault="005B56E9" w:rsidP="005B56E9">
            <w:pPr>
              <w:pBdr>
                <w:top w:val="nil"/>
                <w:left w:val="nil"/>
                <w:bottom w:val="nil"/>
                <w:right w:val="nil"/>
                <w:between w:val="nil"/>
              </w:pBdr>
              <w:rPr>
                <w:rFonts w:ascii="Arial" w:hAnsi="Arial" w:cs="Arial"/>
                <w:sz w:val="24"/>
                <w:szCs w:val="24"/>
              </w:rPr>
            </w:pPr>
            <w:r w:rsidRPr="005B56E9">
              <w:rPr>
                <w:rFonts w:ascii="Arial" w:hAnsi="Arial" w:cs="Arial"/>
                <w:b/>
                <w:bCs/>
                <w:sz w:val="24"/>
                <w:szCs w:val="24"/>
              </w:rPr>
            </w:r>
            <w:r w:rsidRPr="005B56E9">
              <w:rPr>
                <w:rFonts w:ascii="Arial" w:hAnsi="Arial" w:cs="Arial"/>
                <w:sz w:val="24"/>
                <w:szCs w:val="24"/>
              </w:rPr>
            </w:r>
          </w:p>
        </w:tc>
        <w:tc>
          <w:tcPr>
            <w:tcW w:w="2138" w:type="dxa"/>
            <w:tcMar>
              <w:top w:w="0" w:type="dxa"/>
              <w:left w:w="0" w:type="dxa"/>
              <w:bottom w:w="0" w:type="dxa"/>
              <w:right w:w="0" w:type="dxa"/>
            </w:tcMar>
          </w:tcPr>
          <w:p w14:paraId="4231D2D2" w14:textId="1807831E" w:rsidR="005B56E9" w:rsidRPr="008B774E" w:rsidRDefault="005B56E9"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Decisiones de gerencia sin cifras consolidadas del periodo.</w:t>
            </w:r>
            <w:r w:rsidRPr="008B774E">
              <w:rPr>
                <w:rFonts w:ascii="Arial" w:hAnsi="Arial" w:cs="Arial"/>
                <w:i/>
                <w:iCs/>
                <w:sz w:val="24"/>
                <w:szCs w:val="24"/>
              </w:rPr>
            </w:r>
            <w:r w:rsidRPr="008B774E">
              <w:rPr>
                <w:rFonts w:ascii="Arial" w:hAnsi="Arial" w:cs="Arial"/>
                <w:sz w:val="24"/>
                <w:szCs w:val="24"/>
              </w:rPr>
            </w:r>
          </w:p>
        </w:tc>
      </w:tr>
      <w:tr w:rsidR="005B56E9" w:rsidRPr="008B774E" w14:paraId="5CA7DBDA" w14:textId="77777777" w:rsidTr="00DD34F4">
        <w:tc>
          <w:tcPr>
            <w:tcW w:w="1126" w:type="dxa"/>
            <w:tcMar>
              <w:top w:w="0" w:type="dxa"/>
              <w:left w:w="0" w:type="dxa"/>
              <w:bottom w:w="0" w:type="dxa"/>
              <w:right w:w="0" w:type="dxa"/>
            </w:tcMar>
          </w:tcPr>
          <w:p w14:paraId="3A97031C" w14:textId="1F9C0537" w:rsidR="005B56E9" w:rsidRPr="008B774E" w:rsidRDefault="007D3373" w:rsidP="005B56E9">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RF-16</w:t>
            </w:r>
          </w:p>
        </w:tc>
        <w:tc>
          <w:tcPr>
            <w:tcW w:w="1843" w:type="dxa"/>
            <w:tcMar>
              <w:top w:w="0" w:type="dxa"/>
              <w:left w:w="0" w:type="dxa"/>
              <w:bottom w:w="0" w:type="dxa"/>
              <w:right w:w="0" w:type="dxa"/>
            </w:tcMar>
          </w:tcPr>
          <w:p w14:paraId="4E5F1958" w14:textId="5BB30156" w:rsidR="005B56E9" w:rsidRPr="008B774E" w:rsidRDefault="007D3373"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Administración de flota y mapa de asientos</w:t>
            </w:r>
          </w:p>
        </w:tc>
        <w:tc>
          <w:tcPr>
            <w:tcW w:w="1276" w:type="dxa"/>
            <w:tcMar>
              <w:top w:w="0" w:type="dxa"/>
              <w:left w:w="0" w:type="dxa"/>
              <w:bottom w:w="0" w:type="dxa"/>
              <w:right w:w="0" w:type="dxa"/>
            </w:tcMar>
          </w:tcPr>
          <w:p w14:paraId="315C2C72" w14:textId="11181E05" w:rsidR="005B56E9" w:rsidRPr="008B774E" w:rsidRDefault="007D3373"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3821E556" w14:textId="2315355A" w:rsidR="005B56E9" w:rsidRPr="008B774E" w:rsidRDefault="007D3373"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166F96AA" w14:textId="77777777" w:rsidR="007D3373" w:rsidRPr="007D3373" w:rsidRDefault="007D3373" w:rsidP="007D3373">
            <w:pPr>
              <w:pBdr>
                <w:top w:val="nil"/>
                <w:left w:val="nil"/>
                <w:bottom w:val="nil"/>
                <w:right w:val="nil"/>
                <w:between w:val="nil"/>
              </w:pBdr>
              <w:rPr>
                <w:rFonts w:ascii="Arial" w:hAnsi="Arial" w:cs="Arial"/>
                <w:sz w:val="24"/>
                <w:szCs w:val="24"/>
              </w:rPr>
            </w:pPr>
            <w:r w:rsidRPr="007D3373">
              <w:rPr>
                <w:rFonts w:ascii="Arial" w:hAnsi="Arial" w:cs="Arial"/>
                <w:b/>
                <w:bCs/>
                <w:sz w:val="24"/>
                <w:szCs w:val="24"/>
              </w:rPr>
              <w:t>Descripción: El sistema debe registrar unidades de transporte y configurar asientos por unidad. Entradas: placa, modelo, capacidad, filas, columnas, tipo de asiento. Criterio de éxito: la unidad queda disponible para asignar a viajes; placa única; baja lógica sin borrar historial. Subrequisitos: 3.1 El sistema debe registrar la unidad con placa única, modelo y capacidad. 3.2 El sistema debe configurar filas, columnas y tipo de cada asiento. 3.3 El sistema debe dar de baja la unidad de forma lógica sin borrar el historial.</w:t>
            </w:r>
            <w:r w:rsidRPr="007D3373">
              <w:rPr>
                <w:rFonts w:ascii="Arial" w:hAnsi="Arial" w:cs="Arial"/>
                <w:sz w:val="24"/>
                <w:szCs w:val="24"/>
              </w:rPr>
            </w:r>
          </w:p>
          <w:p w14:paraId="51F3C2E9" w14:textId="56E6D73C" w:rsidR="007D3373" w:rsidRPr="007D3373" w:rsidRDefault="007D3373" w:rsidP="007D3373">
            <w:pPr>
              <w:pBdr>
                <w:top w:val="nil"/>
                <w:left w:val="nil"/>
                <w:bottom w:val="nil"/>
                <w:right w:val="nil"/>
                <w:between w:val="nil"/>
              </w:pBdr>
              <w:rPr>
                <w:rFonts w:ascii="Arial" w:hAnsi="Arial" w:cs="Arial"/>
                <w:sz w:val="24"/>
                <w:szCs w:val="24"/>
              </w:rPr>
            </w:pPr>
          </w:p>
          <w:p w14:paraId="0F89459B" w14:textId="77777777" w:rsidR="007D3373" w:rsidRPr="007D3373" w:rsidRDefault="007D3373" w:rsidP="007D3373">
            <w:pPr>
              <w:pBdr>
                <w:top w:val="nil"/>
                <w:left w:val="nil"/>
                <w:bottom w:val="nil"/>
                <w:right w:val="nil"/>
                <w:between w:val="nil"/>
              </w:pBdr>
              <w:rPr>
                <w:rFonts w:ascii="Arial" w:hAnsi="Arial" w:cs="Arial"/>
                <w:sz w:val="24"/>
                <w:szCs w:val="24"/>
              </w:rPr>
            </w:pPr>
            <w:r w:rsidRPr="007D3373">
              <w:rPr>
                <w:rFonts w:ascii="Arial" w:hAnsi="Arial" w:cs="Arial"/>
                <w:b/>
                <w:bCs/>
                <w:sz w:val="24"/>
                <w:szCs w:val="24"/>
              </w:rPr>
            </w:r>
            <w:r w:rsidRPr="007D3373">
              <w:rPr>
                <w:rFonts w:ascii="Arial" w:hAnsi="Arial" w:cs="Arial"/>
                <w:sz w:val="24"/>
                <w:szCs w:val="24"/>
              </w:rPr>
            </w:r>
          </w:p>
          <w:p w14:paraId="2040006F" w14:textId="555C744F" w:rsidR="007D3373" w:rsidRPr="007D3373" w:rsidRDefault="007D3373" w:rsidP="007D3373">
            <w:pPr>
              <w:pBdr>
                <w:top w:val="nil"/>
                <w:left w:val="nil"/>
                <w:bottom w:val="nil"/>
                <w:right w:val="nil"/>
                <w:between w:val="nil"/>
              </w:pBdr>
              <w:rPr>
                <w:rFonts w:ascii="Arial" w:hAnsi="Arial" w:cs="Arial"/>
                <w:sz w:val="24"/>
                <w:szCs w:val="24"/>
              </w:rPr>
            </w:pPr>
          </w:p>
          <w:p w14:paraId="0767D881" w14:textId="1CC1E435" w:rsidR="005B56E9" w:rsidRPr="008B774E" w:rsidRDefault="007D3373" w:rsidP="005B56E9">
            <w:pPr>
              <w:pBdr>
                <w:top w:val="nil"/>
                <w:left w:val="nil"/>
                <w:bottom w:val="nil"/>
                <w:right w:val="nil"/>
                <w:between w:val="nil"/>
              </w:pBdr>
              <w:rPr>
                <w:rFonts w:ascii="Arial" w:hAnsi="Arial" w:cs="Arial"/>
                <w:sz w:val="24"/>
                <w:szCs w:val="24"/>
              </w:rPr>
            </w:pPr>
            <w:r w:rsidRPr="007D3373">
              <w:rPr>
                <w:rFonts w:ascii="Arial" w:hAnsi="Arial" w:cs="Arial"/>
                <w:b/>
                <w:bCs/>
                <w:sz w:val="24"/>
                <w:szCs w:val="24"/>
              </w:rPr>
            </w:r>
            <w:r w:rsidRPr="007D3373">
              <w:rPr>
                <w:rFonts w:ascii="Arial" w:hAnsi="Arial" w:cs="Arial"/>
                <w:sz w:val="24"/>
                <w:szCs w:val="24"/>
              </w:rPr>
            </w:r>
          </w:p>
        </w:tc>
        <w:tc>
          <w:tcPr>
            <w:tcW w:w="2138" w:type="dxa"/>
            <w:tcMar>
              <w:top w:w="0" w:type="dxa"/>
              <w:left w:w="0" w:type="dxa"/>
              <w:bottom w:w="0" w:type="dxa"/>
              <w:right w:w="0" w:type="dxa"/>
            </w:tcMar>
          </w:tcPr>
          <w:p w14:paraId="35E9928C" w14:textId="129F3029" w:rsidR="005B56E9" w:rsidRPr="008B774E" w:rsidRDefault="007D3373"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Mapa de asientos inexistente y cupos no ligados a la flota real.</w:t>
            </w:r>
          </w:p>
        </w:tc>
      </w:tr>
      <w:tr w:rsidR="005B56E9" w:rsidRPr="008B774E" w14:paraId="7C698A9B" w14:textId="77777777" w:rsidTr="00DD34F4">
        <w:tc>
          <w:tcPr>
            <w:tcW w:w="1126" w:type="dxa"/>
            <w:tcMar>
              <w:top w:w="0" w:type="dxa"/>
              <w:left w:w="0" w:type="dxa"/>
              <w:bottom w:w="0" w:type="dxa"/>
              <w:right w:w="0" w:type="dxa"/>
            </w:tcMar>
          </w:tcPr>
          <w:p w14:paraId="4F7DB696" w14:textId="6B457687" w:rsidR="005B56E9" w:rsidRPr="008B774E" w:rsidRDefault="007D3373" w:rsidP="005B56E9">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RF-17</w:t>
            </w:r>
          </w:p>
        </w:tc>
        <w:tc>
          <w:tcPr>
            <w:tcW w:w="1843" w:type="dxa"/>
            <w:tcMar>
              <w:top w:w="0" w:type="dxa"/>
              <w:left w:w="0" w:type="dxa"/>
              <w:bottom w:w="0" w:type="dxa"/>
              <w:right w:w="0" w:type="dxa"/>
            </w:tcMar>
          </w:tcPr>
          <w:p w14:paraId="24D2819E" w14:textId="070558C8" w:rsidR="005B56E9" w:rsidRPr="008B774E" w:rsidRDefault="007D3373"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Configuración del catálogo financiero</w:t>
            </w:r>
          </w:p>
        </w:tc>
        <w:tc>
          <w:tcPr>
            <w:tcW w:w="1276" w:type="dxa"/>
            <w:tcMar>
              <w:top w:w="0" w:type="dxa"/>
              <w:left w:w="0" w:type="dxa"/>
              <w:bottom w:w="0" w:type="dxa"/>
              <w:right w:w="0" w:type="dxa"/>
            </w:tcMar>
          </w:tcPr>
          <w:p w14:paraId="3AC35E2B" w14:textId="10C81AD5" w:rsidR="005B56E9" w:rsidRPr="008B774E" w:rsidRDefault="007D3373"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7400744E" w14:textId="44CEC8EB" w:rsidR="005B56E9" w:rsidRPr="008B774E" w:rsidRDefault="007D3373"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5471063" w14:textId="77777777" w:rsidR="007D3373" w:rsidRPr="007D3373" w:rsidRDefault="007D3373" w:rsidP="007D3373">
            <w:pPr>
              <w:pBdr>
                <w:top w:val="nil"/>
                <w:left w:val="nil"/>
                <w:bottom w:val="nil"/>
                <w:right w:val="nil"/>
                <w:between w:val="nil"/>
              </w:pBdr>
              <w:rPr>
                <w:rFonts w:ascii="Arial" w:hAnsi="Arial" w:cs="Arial"/>
                <w:sz w:val="24"/>
                <w:szCs w:val="24"/>
              </w:rPr>
            </w:pPr>
            <w:r w:rsidRPr="007D3373">
              <w:rPr>
                <w:rFonts w:ascii="Arial" w:hAnsi="Arial" w:cs="Arial"/>
                <w:b/>
                <w:bCs/>
                <w:sz w:val="24"/>
                <w:szCs w:val="24"/>
              </w:rPr>
              <w:t>Descripción: El sistema debe mantener monedas, tasas (incluida sincronización BCV), métodos de pago, bancos y puntos de venta. Entradas: códigos, valores de tasa, vigencia, estado activo. Criterio de éxito: sin tasa del día, el pago en divisas se rechaza; métodos activos aparecen en el formulario de pago. Subrequisitos: 3.1 El sistema debe mantener monedas, métodos de pago, bancos y puntos de venta activos. 3.2 El sistema debe registrar o sincronizar la tasa del día (incluida la del BCV). 3.3 El sistema debe rechazar el pago en divisas si no existe tasa del día.</w:t>
            </w:r>
            <w:r w:rsidRPr="007D3373">
              <w:rPr>
                <w:rFonts w:ascii="Arial" w:hAnsi="Arial" w:cs="Arial"/>
                <w:sz w:val="24"/>
                <w:szCs w:val="24"/>
              </w:rPr>
            </w:r>
            <w:r w:rsidRPr="007D3373">
              <w:rPr>
                <w:rFonts w:ascii="Arial" w:hAnsi="Arial" w:cs="Arial"/>
                <w:sz w:val="24"/>
                <w:szCs w:val="24"/>
              </w:rPr>
            </w:r>
          </w:p>
          <w:p w14:paraId="524C7A42" w14:textId="7A64FC68" w:rsidR="007D3373" w:rsidRPr="007D3373" w:rsidRDefault="007D3373" w:rsidP="007D3373">
            <w:pPr>
              <w:pBdr>
                <w:top w:val="nil"/>
                <w:left w:val="nil"/>
                <w:bottom w:val="nil"/>
                <w:right w:val="nil"/>
                <w:between w:val="nil"/>
              </w:pBdr>
              <w:rPr>
                <w:rFonts w:ascii="Arial" w:hAnsi="Arial" w:cs="Arial"/>
                <w:sz w:val="24"/>
                <w:szCs w:val="24"/>
              </w:rPr>
            </w:pPr>
          </w:p>
          <w:p w14:paraId="5AFB1D14" w14:textId="77777777" w:rsidR="007D3373" w:rsidRPr="007D3373" w:rsidRDefault="007D3373" w:rsidP="007D3373">
            <w:pPr>
              <w:pBdr>
                <w:top w:val="nil"/>
                <w:left w:val="nil"/>
                <w:bottom w:val="nil"/>
                <w:right w:val="nil"/>
                <w:between w:val="nil"/>
              </w:pBdr>
              <w:rPr>
                <w:rFonts w:ascii="Arial" w:hAnsi="Arial" w:cs="Arial"/>
                <w:sz w:val="24"/>
                <w:szCs w:val="24"/>
              </w:rPr>
            </w:pPr>
            <w:r w:rsidRPr="007D3373">
              <w:rPr>
                <w:rFonts w:ascii="Arial" w:hAnsi="Arial" w:cs="Arial"/>
                <w:b/>
                <w:bCs/>
                <w:sz w:val="24"/>
                <w:szCs w:val="24"/>
              </w:rPr>
            </w:r>
            <w:r w:rsidRPr="007D3373">
              <w:rPr>
                <w:rFonts w:ascii="Arial" w:hAnsi="Arial" w:cs="Arial"/>
                <w:sz w:val="24"/>
                <w:szCs w:val="24"/>
              </w:rPr>
            </w:r>
            <w:proofErr w:type="spellStart"/>
            <w:r w:rsidRPr="007D3373">
              <w:rPr>
                <w:rFonts w:ascii="Arial" w:hAnsi="Arial" w:cs="Arial"/>
                <w:sz w:val="24"/>
                <w:szCs w:val="24"/>
              </w:rPr>
            </w:r>
            <w:proofErr w:type="spellEnd"/>
            <w:r w:rsidRPr="007D3373">
              <w:rPr>
                <w:rFonts w:ascii="Arial" w:hAnsi="Arial" w:cs="Arial"/>
                <w:sz w:val="24"/>
                <w:szCs w:val="24"/>
              </w:rPr>
            </w:r>
          </w:p>
          <w:p w14:paraId="6E975FB4" w14:textId="7B40A774" w:rsidR="007D3373" w:rsidRPr="007D3373" w:rsidRDefault="007D3373" w:rsidP="007D3373">
            <w:pPr>
              <w:pBdr>
                <w:top w:val="nil"/>
                <w:left w:val="nil"/>
                <w:bottom w:val="nil"/>
                <w:right w:val="nil"/>
                <w:between w:val="nil"/>
              </w:pBdr>
              <w:rPr>
                <w:rFonts w:ascii="Arial" w:hAnsi="Arial" w:cs="Arial"/>
                <w:sz w:val="24"/>
                <w:szCs w:val="24"/>
              </w:rPr>
            </w:pPr>
          </w:p>
          <w:p w14:paraId="507AC8A0" w14:textId="29C810FE" w:rsidR="005B56E9" w:rsidRPr="008B774E" w:rsidRDefault="007D3373" w:rsidP="005B56E9">
            <w:pPr>
              <w:pBdr>
                <w:top w:val="nil"/>
                <w:left w:val="nil"/>
                <w:bottom w:val="nil"/>
                <w:right w:val="nil"/>
                <w:between w:val="nil"/>
              </w:pBdr>
              <w:rPr>
                <w:rFonts w:ascii="Arial" w:hAnsi="Arial" w:cs="Arial"/>
                <w:sz w:val="24"/>
                <w:szCs w:val="24"/>
              </w:rPr>
            </w:pPr>
            <w:r w:rsidRPr="007D3373">
              <w:rPr>
                <w:rFonts w:ascii="Arial" w:hAnsi="Arial" w:cs="Arial"/>
                <w:b/>
                <w:bCs/>
                <w:sz w:val="24"/>
                <w:szCs w:val="24"/>
              </w:rPr>
            </w:r>
            <w:r w:rsidRPr="007D3373">
              <w:rPr>
                <w:rFonts w:ascii="Arial" w:hAnsi="Arial" w:cs="Arial"/>
                <w:sz w:val="24"/>
                <w:szCs w:val="24"/>
              </w:rPr>
            </w:r>
          </w:p>
        </w:tc>
        <w:tc>
          <w:tcPr>
            <w:tcW w:w="2138" w:type="dxa"/>
            <w:tcMar>
              <w:top w:w="0" w:type="dxa"/>
              <w:left w:w="0" w:type="dxa"/>
              <w:bottom w:w="0" w:type="dxa"/>
              <w:right w:w="0" w:type="dxa"/>
            </w:tcMar>
          </w:tcPr>
          <w:p w14:paraId="6C11B9FF" w14:textId="77777777" w:rsidR="005B56E9" w:rsidRPr="008B774E" w:rsidRDefault="007D3373" w:rsidP="005B56E9">
            <w:pPr>
              <w:pBdr>
                <w:top w:val="nil"/>
                <w:left w:val="nil"/>
                <w:bottom w:val="nil"/>
                <w:right w:val="nil"/>
                <w:between w:val="nil"/>
              </w:pBdr>
              <w:rPr>
                <w:rFonts w:ascii="Arial" w:hAnsi="Arial" w:cs="Arial"/>
                <w:sz w:val="24"/>
                <w:szCs w:val="24"/>
              </w:rPr>
            </w:pPr>
            <w:r w:rsidRPr="008B774E">
              <w:rPr>
                <w:rFonts w:ascii="Arial" w:hAnsi="Arial" w:cs="Arial"/>
                <w:sz w:val="24"/>
                <w:szCs w:val="24"/>
              </w:rPr>
              <w:t>Conversión empírica de montos y catálogo de cobro no estandarizado.</w:t>
            </w:r>
            <w:r w:rsidRPr="008B774E">
              <w:rPr>
                <w:rFonts w:ascii="Arial" w:hAnsi="Arial" w:cs="Arial"/>
                <w:sz w:val="24"/>
                <w:szCs w:val="24"/>
              </w:rPr>
            </w:r>
          </w:p>
          <w:p w14:paraId="09FDCEE1" w14:textId="77777777" w:rsidR="007D3373" w:rsidRPr="008B774E" w:rsidRDefault="007D3373" w:rsidP="005B56E9">
            <w:pPr>
              <w:pBdr>
                <w:top w:val="nil"/>
                <w:left w:val="nil"/>
                <w:bottom w:val="nil"/>
                <w:right w:val="nil"/>
                <w:between w:val="nil"/>
              </w:pBdr>
              <w:rPr>
                <w:rFonts w:ascii="Arial" w:hAnsi="Arial" w:cs="Arial"/>
                <w:sz w:val="24"/>
                <w:szCs w:val="24"/>
              </w:rPr>
            </w:pPr>
          </w:p>
          <w:p w14:paraId="116F785F" w14:textId="4EFD9AED" w:rsidR="007D3373" w:rsidRPr="008B774E" w:rsidRDefault="007D3373" w:rsidP="005B56E9">
            <w:pPr>
              <w:pBdr>
                <w:top w:val="nil"/>
                <w:left w:val="nil"/>
                <w:bottom w:val="nil"/>
                <w:right w:val="nil"/>
                <w:between w:val="nil"/>
              </w:pBdr>
              <w:rPr>
                <w:rFonts w:ascii="Arial" w:hAnsi="Arial" w:cs="Arial"/>
                <w:sz w:val="24"/>
                <w:szCs w:val="24"/>
              </w:rPr>
            </w:pPr>
          </w:p>
        </w:tc>
      </w:tr>
      <w:tr w:rsidR="007D3373" w:rsidRPr="008B774E" w14:paraId="62502B09" w14:textId="77777777" w:rsidTr="00DD34F4">
        <w:tc>
          <w:tcPr>
            <w:tcW w:w="1126" w:type="dxa"/>
            <w:tcMar>
              <w:top w:w="0" w:type="dxa"/>
              <w:left w:w="0" w:type="dxa"/>
              <w:bottom w:w="0" w:type="dxa"/>
              <w:right w:w="0" w:type="dxa"/>
            </w:tcMar>
          </w:tcPr>
          <w:p w14:paraId="25AAFB74" w14:textId="369BE3B1" w:rsidR="007D3373" w:rsidRPr="008B774E" w:rsidRDefault="007D3373" w:rsidP="007D3373">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RF-18</w:t>
            </w:r>
          </w:p>
        </w:tc>
        <w:tc>
          <w:tcPr>
            <w:tcW w:w="1843" w:type="dxa"/>
            <w:tcMar>
              <w:top w:w="0" w:type="dxa"/>
              <w:left w:w="0" w:type="dxa"/>
              <w:bottom w:w="0" w:type="dxa"/>
              <w:right w:w="0" w:type="dxa"/>
            </w:tcMar>
          </w:tcPr>
          <w:p w14:paraId="2B7D600B" w14:textId="0C6F6819" w:rsidR="007D3373" w:rsidRPr="008B774E" w:rsidRDefault="007D3373" w:rsidP="007D3373">
            <w:pPr>
              <w:pBdr>
                <w:top w:val="nil"/>
                <w:left w:val="nil"/>
                <w:bottom w:val="nil"/>
                <w:right w:val="nil"/>
                <w:between w:val="nil"/>
              </w:pBdr>
              <w:rPr>
                <w:rFonts w:ascii="Arial" w:hAnsi="Arial" w:cs="Arial"/>
                <w:sz w:val="24"/>
                <w:szCs w:val="24"/>
              </w:rPr>
            </w:pPr>
            <w:r w:rsidRPr="008B774E">
              <w:rPr>
                <w:rFonts w:ascii="Arial" w:hAnsi="Arial" w:cs="Arial"/>
                <w:sz w:val="24"/>
                <w:szCs w:val="24"/>
              </w:rPr>
              <w:t>Planificación de viajes</w:t>
            </w:r>
          </w:p>
        </w:tc>
        <w:tc>
          <w:tcPr>
            <w:tcW w:w="1276" w:type="dxa"/>
            <w:tcMar>
              <w:top w:w="0" w:type="dxa"/>
              <w:left w:w="0" w:type="dxa"/>
              <w:bottom w:w="0" w:type="dxa"/>
              <w:right w:w="0" w:type="dxa"/>
            </w:tcMar>
          </w:tcPr>
          <w:p w14:paraId="03DA43BE" w14:textId="37BDD9E5" w:rsidR="007D3373" w:rsidRPr="008B774E" w:rsidRDefault="007D3373" w:rsidP="007D3373">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676576E9" w14:textId="7846360B" w:rsidR="007D3373" w:rsidRPr="008B774E" w:rsidRDefault="007D3373" w:rsidP="007D3373">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64E671B0" w14:textId="77777777" w:rsidR="007D3373" w:rsidRPr="007D3373" w:rsidRDefault="007D3373" w:rsidP="007D3373">
            <w:pPr>
              <w:pBdr>
                <w:top w:val="nil"/>
                <w:left w:val="nil"/>
                <w:bottom w:val="nil"/>
                <w:right w:val="nil"/>
                <w:between w:val="nil"/>
              </w:pBdr>
              <w:rPr>
                <w:rFonts w:ascii="Arial" w:hAnsi="Arial" w:cs="Arial"/>
                <w:b/>
                <w:bCs/>
                <w:sz w:val="24"/>
                <w:szCs w:val="24"/>
              </w:rPr>
            </w:pPr>
            <w:r w:rsidRPr="007D3373">
              <w:rPr>
                <w:rFonts w:ascii="Arial" w:hAnsi="Arial" w:cs="Arial"/>
                <w:b/>
                <w:bCs/>
                <w:sz w:val="24"/>
                <w:szCs w:val="24"/>
              </w:rPr>
              <w:t>Descripción: El sistema debe crear viajes con destino, fechas, unidad, estados y reporte imprimible. Entradas: destino, fechas, unidad, estado operativo. Criterio de éxito: anulación bloqueada si hay reservas activas; el reporte de viaje es consultable e imprimible. Subrequisitos: 3.1 El sistema debe crear el viaje con destino, fechas, unidad y estado operativo. 3.2 El sistema debe generar un reporte de viaje consultable e imprimible. 3.3 El sistema debe bloquear la anulación si existen reservas activas.</w:t>
            </w:r>
            <w:r w:rsidRPr="007D3373">
              <w:rPr>
                <w:rFonts w:ascii="Arial" w:hAnsi="Arial" w:cs="Arial"/>
                <w:sz w:val="24"/>
                <w:szCs w:val="24"/>
              </w:rPr>
            </w:r>
            <w:proofErr w:type="spellStart"/>
            <w:r w:rsidRPr="007D3373">
              <w:rPr>
                <w:rFonts w:ascii="Arial" w:hAnsi="Arial" w:cs="Arial"/>
                <w:sz w:val="24"/>
                <w:szCs w:val="24"/>
              </w:rPr>
            </w:r>
            <w:proofErr w:type="spellEnd"/>
            <w:r w:rsidRPr="007D3373">
              <w:rPr>
                <w:rFonts w:ascii="Arial" w:hAnsi="Arial" w:cs="Arial"/>
                <w:sz w:val="24"/>
                <w:szCs w:val="24"/>
              </w:rPr>
            </w:r>
          </w:p>
          <w:p w14:paraId="77A458C2" w14:textId="0D9722AF" w:rsidR="007D3373" w:rsidRPr="007D3373" w:rsidRDefault="007D3373" w:rsidP="007D3373">
            <w:pPr>
              <w:pBdr>
                <w:top w:val="nil"/>
                <w:left w:val="nil"/>
                <w:bottom w:val="nil"/>
                <w:right w:val="nil"/>
                <w:between w:val="nil"/>
              </w:pBdr>
              <w:rPr>
                <w:rFonts w:ascii="Arial" w:hAnsi="Arial" w:cs="Arial"/>
                <w:b/>
                <w:bCs/>
                <w:sz w:val="24"/>
                <w:szCs w:val="24"/>
              </w:rPr>
            </w:pPr>
          </w:p>
          <w:p w14:paraId="218D5008" w14:textId="7A1A3B0F" w:rsidR="007D3373" w:rsidRPr="007D3373" w:rsidRDefault="007D3373" w:rsidP="007D3373">
            <w:pPr>
              <w:pBdr>
                <w:top w:val="nil"/>
                <w:left w:val="nil"/>
                <w:bottom w:val="nil"/>
                <w:right w:val="nil"/>
                <w:between w:val="nil"/>
              </w:pBdr>
              <w:rPr>
                <w:rFonts w:ascii="Arial" w:hAnsi="Arial" w:cs="Arial"/>
                <w:b/>
                <w:bCs/>
                <w:sz w:val="24"/>
                <w:szCs w:val="24"/>
              </w:rPr>
            </w:pPr>
            <w:r w:rsidRPr="007D3373">
              <w:rPr>
                <w:rFonts w:ascii="Arial" w:hAnsi="Arial" w:cs="Arial"/>
                <w:b/>
                <w:bCs/>
                <w:sz w:val="24"/>
                <w:szCs w:val="24"/>
              </w:rPr>
            </w:r>
            <w:proofErr w:type="spellStart"/>
            <w:r w:rsidRPr="007D3373">
              <w:rPr>
                <w:rFonts w:ascii="Arial" w:hAnsi="Arial" w:cs="Arial"/>
                <w:sz w:val="24"/>
                <w:szCs w:val="24"/>
              </w:rPr>
            </w:r>
            <w:proofErr w:type="spellEnd"/>
            <w:r w:rsidRPr="007D3373">
              <w:rPr>
                <w:rFonts w:ascii="Arial" w:hAnsi="Arial" w:cs="Arial"/>
                <w:sz w:val="24"/>
                <w:szCs w:val="24"/>
              </w:rPr>
            </w:r>
            <w:r w:rsidRPr="007D3373">
              <w:rPr>
                <w:rFonts w:ascii="Arial" w:hAnsi="Arial" w:cs="Arial"/>
                <w:b/>
                <w:bCs/>
                <w:sz w:val="24"/>
                <w:szCs w:val="24"/>
              </w:rPr>
            </w:r>
          </w:p>
          <w:p w14:paraId="3A8FACE6" w14:textId="37D55127" w:rsidR="007D3373" w:rsidRPr="008B774E" w:rsidRDefault="007D3373" w:rsidP="007D3373">
            <w:pPr>
              <w:pBdr>
                <w:top w:val="nil"/>
                <w:left w:val="nil"/>
                <w:bottom w:val="nil"/>
                <w:right w:val="nil"/>
                <w:between w:val="nil"/>
              </w:pBdr>
              <w:rPr>
                <w:rFonts w:ascii="Arial" w:hAnsi="Arial" w:cs="Arial"/>
                <w:b/>
                <w:bCs/>
                <w:sz w:val="24"/>
                <w:szCs w:val="24"/>
              </w:rPr>
            </w:pPr>
            <w:r w:rsidRPr="007D3373">
              <w:rPr>
                <w:rFonts w:ascii="Arial" w:hAnsi="Arial" w:cs="Arial"/>
                <w:b/>
                <w:bCs/>
                <w:sz w:val="24"/>
                <w:szCs w:val="24"/>
              </w:rPr>
            </w:r>
            <w:r w:rsidRPr="007D3373">
              <w:rPr>
                <w:rFonts w:ascii="Arial" w:hAnsi="Arial" w:cs="Arial"/>
                <w:sz w:val="24"/>
                <w:szCs w:val="24"/>
              </w:rPr>
            </w:r>
          </w:p>
        </w:tc>
        <w:tc>
          <w:tcPr>
            <w:tcW w:w="2138" w:type="dxa"/>
            <w:tcMar>
              <w:top w:w="0" w:type="dxa"/>
              <w:left w:w="0" w:type="dxa"/>
              <w:bottom w:w="0" w:type="dxa"/>
              <w:right w:w="0" w:type="dxa"/>
            </w:tcMar>
          </w:tcPr>
          <w:p w14:paraId="34E8CEBE" w14:textId="48E2B228" w:rsidR="007D3373" w:rsidRPr="008B774E" w:rsidRDefault="007D3373" w:rsidP="007D3373">
            <w:pPr>
              <w:pBdr>
                <w:top w:val="nil"/>
                <w:left w:val="nil"/>
                <w:bottom w:val="nil"/>
                <w:right w:val="nil"/>
                <w:between w:val="nil"/>
              </w:pBdr>
              <w:rPr>
                <w:rFonts w:ascii="Arial" w:hAnsi="Arial" w:cs="Arial"/>
                <w:sz w:val="24"/>
                <w:szCs w:val="24"/>
              </w:rPr>
            </w:pPr>
            <w:r w:rsidRPr="008B774E">
              <w:rPr>
                <w:rFonts w:ascii="Arial" w:hAnsi="Arial" w:cs="Arial"/>
                <w:sz w:val="24"/>
                <w:szCs w:val="24"/>
              </w:rPr>
              <w:t>Salidas operativas sin planificación centralizada en un solo registro de viaje.</w:t>
            </w:r>
          </w:p>
        </w:tc>
      </w:tr>
      <w:tr w:rsidR="007D3373" w:rsidRPr="008B774E" w14:paraId="0D757B45" w14:textId="77777777" w:rsidTr="00DD34F4">
        <w:tc>
          <w:tcPr>
            <w:tcW w:w="1126" w:type="dxa"/>
            <w:tcMar>
              <w:top w:w="0" w:type="dxa"/>
              <w:left w:w="0" w:type="dxa"/>
              <w:bottom w:w="0" w:type="dxa"/>
              <w:right w:w="0" w:type="dxa"/>
            </w:tcMar>
          </w:tcPr>
          <w:p w14:paraId="637B9A93" w14:textId="1D01BCF3" w:rsidR="007D3373" w:rsidRPr="008B774E" w:rsidRDefault="007D3373" w:rsidP="007D3373">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RF-19</w:t>
            </w:r>
          </w:p>
        </w:tc>
        <w:tc>
          <w:tcPr>
            <w:tcW w:w="1843" w:type="dxa"/>
            <w:tcMar>
              <w:top w:w="0" w:type="dxa"/>
              <w:left w:w="0" w:type="dxa"/>
              <w:bottom w:w="0" w:type="dxa"/>
              <w:right w:w="0" w:type="dxa"/>
            </w:tcMar>
          </w:tcPr>
          <w:p w14:paraId="17E5E693" w14:textId="0308CF76" w:rsidR="007D3373" w:rsidRPr="008B774E" w:rsidRDefault="007D3373" w:rsidP="007D3373">
            <w:pPr>
              <w:pBdr>
                <w:top w:val="nil"/>
                <w:left w:val="nil"/>
                <w:bottom w:val="nil"/>
                <w:right w:val="nil"/>
                <w:between w:val="nil"/>
              </w:pBdr>
              <w:rPr>
                <w:rFonts w:ascii="Arial" w:hAnsi="Arial" w:cs="Arial"/>
                <w:sz w:val="24"/>
                <w:szCs w:val="24"/>
              </w:rPr>
            </w:pPr>
            <w:r w:rsidRPr="008B774E">
              <w:rPr>
                <w:rFonts w:ascii="Arial" w:hAnsi="Arial" w:cs="Arial"/>
                <w:sz w:val="24"/>
                <w:szCs w:val="24"/>
              </w:rPr>
              <w:t>Consulta de bitácora de auditoría</w:t>
            </w:r>
          </w:p>
        </w:tc>
        <w:tc>
          <w:tcPr>
            <w:tcW w:w="1276" w:type="dxa"/>
            <w:tcMar>
              <w:top w:w="0" w:type="dxa"/>
              <w:left w:w="0" w:type="dxa"/>
              <w:bottom w:w="0" w:type="dxa"/>
              <w:right w:w="0" w:type="dxa"/>
            </w:tcMar>
          </w:tcPr>
          <w:p w14:paraId="69CB61D4" w14:textId="6EC43273" w:rsidR="007D3373" w:rsidRPr="008B774E" w:rsidRDefault="007D3373" w:rsidP="007D3373">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3A74E658" w14:textId="4920F31C" w:rsidR="007D3373" w:rsidRPr="008B774E" w:rsidRDefault="007D3373" w:rsidP="007D3373">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16B36878" w14:textId="41EC8752" w:rsidR="007D3373" w:rsidRPr="007D3373" w:rsidRDefault="007D3373" w:rsidP="007D3373">
            <w:pPr>
              <w:pBdr>
                <w:top w:val="nil"/>
                <w:left w:val="nil"/>
                <w:bottom w:val="nil"/>
                <w:right w:val="nil"/>
                <w:between w:val="nil"/>
              </w:pBdr>
              <w:rPr>
                <w:rFonts w:ascii="Arial" w:hAnsi="Arial" w:cs="Arial"/>
                <w:sz w:val="24"/>
                <w:szCs w:val="24"/>
              </w:rPr>
            </w:pPr>
            <w:r w:rsidRPr="007D3373">
              <w:rPr>
                <w:rFonts w:ascii="Arial" w:hAnsi="Arial" w:cs="Arial"/>
                <w:b/>
                <w:bCs/>
                <w:sz w:val="24"/>
                <w:szCs w:val="24"/>
              </w:rPr>
              <w:t>Descripción: El sistema debe permitir consultar eventos de auditoría con filtros. Entradas: módulo, acción, usuario, rango de fechas, texto de búsqueda. Criterio de éxito: sin permiso leer_bitacora la consulta retorna HTTP 403; cada evento muestra actor, módulo, acción y registro. Subrequisitos: 3.1 El sistema debe listar eventos de bitácora con actor, módulo, acción y registro. 3.2 El sistema debe filtrar por módulo, acción, usuario, fechas y texto. 3.3 El sistema debe retornar HTTP 403 si falta el permiso leer_bitacora.</w:t>
            </w:r>
            <w:r w:rsidRPr="007D3373">
              <w:rPr>
                <w:rFonts w:ascii="Arial" w:hAnsi="Arial" w:cs="Arial"/>
                <w:sz w:val="24"/>
                <w:szCs w:val="24"/>
              </w:rPr>
            </w:r>
            <w:r w:rsidRPr="007D3373">
              <w:rPr>
                <w:rFonts w:ascii="Arial" w:hAnsi="Arial" w:cs="Arial"/>
                <w:b/>
                <w:bCs/>
                <w:sz w:val="24"/>
                <w:szCs w:val="24"/>
              </w:rPr>
            </w:r>
          </w:p>
          <w:p w14:paraId="7BBB8959" w14:textId="77777777" w:rsidR="007D3373" w:rsidRPr="007D3373" w:rsidRDefault="007D3373" w:rsidP="007D3373">
            <w:pPr>
              <w:pBdr>
                <w:top w:val="nil"/>
                <w:left w:val="nil"/>
                <w:bottom w:val="nil"/>
                <w:right w:val="nil"/>
                <w:between w:val="nil"/>
              </w:pBdr>
              <w:rPr>
                <w:rFonts w:ascii="Arial" w:hAnsi="Arial" w:cs="Arial"/>
                <w:b/>
                <w:bCs/>
                <w:sz w:val="24"/>
                <w:szCs w:val="24"/>
              </w:rPr>
            </w:pPr>
            <w:r w:rsidRPr="007D3373">
              <w:rPr>
                <w:rFonts w:ascii="Arial" w:hAnsi="Arial" w:cs="Arial"/>
                <w:b/>
                <w:bCs/>
                <w:sz w:val="24"/>
                <w:szCs w:val="24"/>
              </w:rPr>
            </w:r>
            <w:proofErr w:type="spellStart"/>
            <w:r w:rsidRPr="007D3373">
              <w:rPr>
                <w:rFonts w:ascii="Arial" w:hAnsi="Arial" w:cs="Arial"/>
                <w:sz w:val="24"/>
                <w:szCs w:val="24"/>
              </w:rPr>
            </w:r>
            <w:proofErr w:type="spellEnd"/>
            <w:r w:rsidRPr="007D3373">
              <w:rPr>
                <w:rFonts w:ascii="Arial" w:hAnsi="Arial" w:cs="Arial"/>
                <w:sz w:val="24"/>
                <w:szCs w:val="24"/>
              </w:rPr>
            </w:r>
          </w:p>
          <w:p w14:paraId="64911FA7" w14:textId="48D58217" w:rsidR="007D3373" w:rsidRPr="007D3373" w:rsidRDefault="007D3373" w:rsidP="007D3373">
            <w:pPr>
              <w:pBdr>
                <w:top w:val="nil"/>
                <w:left w:val="nil"/>
                <w:bottom w:val="nil"/>
                <w:right w:val="nil"/>
                <w:between w:val="nil"/>
              </w:pBdr>
              <w:rPr>
                <w:rFonts w:ascii="Arial" w:hAnsi="Arial" w:cs="Arial"/>
                <w:b/>
                <w:bCs/>
                <w:sz w:val="24"/>
                <w:szCs w:val="24"/>
              </w:rPr>
            </w:pPr>
          </w:p>
          <w:p w14:paraId="31B5A020" w14:textId="32D8F902" w:rsidR="007D3373" w:rsidRPr="008B774E" w:rsidRDefault="007D3373" w:rsidP="007D3373">
            <w:pPr>
              <w:pBdr>
                <w:top w:val="nil"/>
                <w:left w:val="nil"/>
                <w:bottom w:val="nil"/>
                <w:right w:val="nil"/>
                <w:between w:val="nil"/>
              </w:pBdr>
              <w:rPr>
                <w:rFonts w:ascii="Arial" w:hAnsi="Arial" w:cs="Arial"/>
                <w:b/>
                <w:bCs/>
                <w:sz w:val="24"/>
                <w:szCs w:val="24"/>
              </w:rPr>
            </w:pPr>
            <w:r w:rsidRPr="007D3373">
              <w:rPr>
                <w:rFonts w:ascii="Arial" w:hAnsi="Arial" w:cs="Arial"/>
                <w:b/>
                <w:bCs/>
                <w:sz w:val="24"/>
                <w:szCs w:val="24"/>
              </w:rPr>
            </w:r>
            <w:r w:rsidRPr="007D3373">
              <w:rPr>
                <w:rFonts w:ascii="Arial" w:hAnsi="Arial" w:cs="Arial"/>
                <w:sz w:val="24"/>
                <w:szCs w:val="24"/>
              </w:rPr>
            </w:r>
          </w:p>
        </w:tc>
        <w:tc>
          <w:tcPr>
            <w:tcW w:w="2138" w:type="dxa"/>
            <w:tcMar>
              <w:top w:w="0" w:type="dxa"/>
              <w:left w:w="0" w:type="dxa"/>
              <w:bottom w:w="0" w:type="dxa"/>
              <w:right w:w="0" w:type="dxa"/>
            </w:tcMar>
          </w:tcPr>
          <w:p w14:paraId="1FCCC385" w14:textId="04BD8BDC" w:rsidR="007D3373" w:rsidRPr="008B774E" w:rsidRDefault="007D3373" w:rsidP="007D3373">
            <w:pPr>
              <w:pBdr>
                <w:top w:val="nil"/>
                <w:left w:val="nil"/>
                <w:bottom w:val="nil"/>
                <w:right w:val="nil"/>
                <w:between w:val="nil"/>
              </w:pBdr>
              <w:rPr>
                <w:rFonts w:ascii="Arial" w:hAnsi="Arial" w:cs="Arial"/>
                <w:sz w:val="24"/>
                <w:szCs w:val="24"/>
              </w:rPr>
            </w:pPr>
            <w:r w:rsidRPr="008B774E">
              <w:rPr>
                <w:rFonts w:ascii="Arial" w:hAnsi="Arial" w:cs="Arial"/>
                <w:sz w:val="24"/>
                <w:szCs w:val="24"/>
              </w:rPr>
              <w:t>No hay evidencia de quién modificó pagos, reservas o clientes.</w:t>
            </w:r>
          </w:p>
        </w:tc>
      </w:tr>
      <w:tr w:rsidR="0006448E" w:rsidRPr="008B774E" w14:paraId="7D4B2BDB" w14:textId="77777777" w:rsidTr="00DD34F4">
        <w:tc>
          <w:tcPr>
            <w:tcW w:w="1126" w:type="dxa"/>
            <w:tcMar>
              <w:top w:w="0" w:type="dxa"/>
              <w:left w:w="0" w:type="dxa"/>
              <w:bottom w:w="0" w:type="dxa"/>
              <w:right w:w="0" w:type="dxa"/>
            </w:tcMar>
          </w:tcPr>
          <w:p w14:paraId="5AED0489" w14:textId="167AEC1A" w:rsidR="0006448E" w:rsidRPr="008B774E" w:rsidRDefault="0006448E" w:rsidP="0006448E">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RF-20</w:t>
            </w:r>
          </w:p>
        </w:tc>
        <w:tc>
          <w:tcPr>
            <w:tcW w:w="1843" w:type="dxa"/>
            <w:tcMar>
              <w:top w:w="0" w:type="dxa"/>
              <w:left w:w="0" w:type="dxa"/>
              <w:bottom w:w="0" w:type="dxa"/>
              <w:right w:w="0" w:type="dxa"/>
            </w:tcMar>
          </w:tcPr>
          <w:p w14:paraId="51D3E079" w14:textId="02460A76" w:rsidR="0006448E" w:rsidRPr="008B774E" w:rsidRDefault="0006448E" w:rsidP="0006448E">
            <w:pPr>
              <w:pBdr>
                <w:top w:val="nil"/>
                <w:left w:val="nil"/>
                <w:bottom w:val="nil"/>
                <w:right w:val="nil"/>
                <w:between w:val="nil"/>
              </w:pBdr>
              <w:rPr>
                <w:rFonts w:ascii="Arial" w:hAnsi="Arial" w:cs="Arial"/>
                <w:sz w:val="24"/>
                <w:szCs w:val="24"/>
              </w:rPr>
            </w:pPr>
            <w:r w:rsidRPr="008B774E">
              <w:rPr>
                <w:rFonts w:ascii="Arial" w:hAnsi="Arial" w:cs="Arial"/>
                <w:sz w:val="24"/>
                <w:szCs w:val="24"/>
              </w:rPr>
              <w:t>Registro de cuenta del visitante</w:t>
            </w:r>
          </w:p>
        </w:tc>
        <w:tc>
          <w:tcPr>
            <w:tcW w:w="1276" w:type="dxa"/>
            <w:tcMar>
              <w:top w:w="0" w:type="dxa"/>
              <w:left w:w="0" w:type="dxa"/>
              <w:bottom w:w="0" w:type="dxa"/>
              <w:right w:w="0" w:type="dxa"/>
            </w:tcMar>
          </w:tcPr>
          <w:p w14:paraId="48576097" w14:textId="076F5542" w:rsidR="0006448E" w:rsidRPr="008B774E" w:rsidRDefault="0006448E" w:rsidP="0006448E">
            <w:pPr>
              <w:pBdr>
                <w:top w:val="nil"/>
                <w:left w:val="nil"/>
                <w:bottom w:val="nil"/>
                <w:right w:val="nil"/>
                <w:between w:val="nil"/>
              </w:pBdr>
              <w:rPr>
                <w:rFonts w:ascii="Arial" w:hAnsi="Arial" w:cs="Arial"/>
                <w:sz w:val="24"/>
                <w:szCs w:val="24"/>
              </w:rPr>
            </w:pPr>
            <w:r w:rsidRPr="008B774E">
              <w:rPr>
                <w:rFonts w:ascii="Arial" w:hAnsi="Arial" w:cs="Arial"/>
                <w:sz w:val="24"/>
                <w:szCs w:val="24"/>
              </w:rPr>
              <w:t>Funcional</w:t>
            </w:r>
          </w:p>
        </w:tc>
        <w:tc>
          <w:tcPr>
            <w:tcW w:w="850" w:type="dxa"/>
            <w:tcMar>
              <w:top w:w="0" w:type="dxa"/>
              <w:left w:w="0" w:type="dxa"/>
              <w:bottom w:w="0" w:type="dxa"/>
              <w:right w:w="0" w:type="dxa"/>
            </w:tcMar>
          </w:tcPr>
          <w:p w14:paraId="5B216A81" w14:textId="55267F0C" w:rsidR="0006448E" w:rsidRPr="008B774E" w:rsidRDefault="0006448E" w:rsidP="0006448E">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761CF813" w14:textId="7044C93B" w:rsidR="0006448E" w:rsidRPr="0006448E" w:rsidRDefault="0006448E" w:rsidP="0006448E">
            <w:pPr>
              <w:pBdr>
                <w:top w:val="nil"/>
                <w:left w:val="nil"/>
                <w:bottom w:val="nil"/>
                <w:right w:val="nil"/>
                <w:between w:val="nil"/>
              </w:pBdr>
              <w:rPr>
                <w:rFonts w:ascii="Arial" w:hAnsi="Arial" w:cs="Arial"/>
                <w:b/>
                <w:bCs/>
                <w:sz w:val="24"/>
                <w:szCs w:val="24"/>
              </w:rPr>
            </w:pPr>
            <w:r w:rsidRPr="0006448E">
              <w:rPr>
                <w:rFonts w:ascii="Arial" w:hAnsi="Arial" w:cs="Arial"/>
                <w:b/>
                <w:bCs/>
                <w:sz w:val="24"/>
                <w:szCs w:val="24"/>
              </w:rPr>
              <w:t>Descripción: El sistema debe permitir al visitante crear una cuenta de cliente con correo y documento únicos. Entradas: correo, contraseña, nombres, tipo y número de documento, contacto. Criterio de éxito: se crean usuario de rol Cliente y registro en clientes; duplicados retornan HTTP 409. Subrequisitos: 3.1 El sistema debe registrar la cuenta del visitante con correo único y contraseña. 3.2 El sistema debe crear el perfil de cliente asociado al usuario de rol Cliente. 3.3 El sistema debe rechazar el registro si el correo o el documento ya existen.</w:t>
            </w:r>
            <w:r w:rsidRPr="0006448E">
              <w:rPr>
                <w:rFonts w:ascii="Arial" w:hAnsi="Arial" w:cs="Arial"/>
                <w:sz w:val="24"/>
                <w:szCs w:val="24"/>
              </w:rPr>
            </w:r>
            <w:r w:rsidRPr="0006448E">
              <w:rPr>
                <w:rFonts w:ascii="Arial" w:hAnsi="Arial" w:cs="Arial"/>
                <w:b/>
                <w:bCs/>
                <w:sz w:val="24"/>
                <w:szCs w:val="24"/>
              </w:rPr>
            </w:r>
          </w:p>
          <w:p w14:paraId="5065E843" w14:textId="77777777" w:rsidR="0006448E" w:rsidRPr="0006448E" w:rsidRDefault="0006448E" w:rsidP="0006448E">
            <w:pPr>
              <w:pBdr>
                <w:top w:val="nil"/>
                <w:left w:val="nil"/>
                <w:bottom w:val="nil"/>
                <w:right w:val="nil"/>
                <w:between w:val="nil"/>
              </w:pBdr>
              <w:rPr>
                <w:rFonts w:ascii="Arial" w:hAnsi="Arial" w:cs="Arial"/>
                <w:b/>
                <w:bCs/>
                <w:sz w:val="24"/>
                <w:szCs w:val="24"/>
              </w:rPr>
            </w:pPr>
            <w:r w:rsidRPr="0006448E">
              <w:rPr>
                <w:rFonts w:ascii="Arial" w:hAnsi="Arial" w:cs="Arial"/>
                <w:b/>
                <w:bCs/>
                <w:sz w:val="24"/>
                <w:szCs w:val="24"/>
              </w:rPr>
            </w:r>
            <w:proofErr w:type="spellStart"/>
            <w:r w:rsidRPr="0006448E">
              <w:rPr>
                <w:rFonts w:ascii="Arial" w:hAnsi="Arial" w:cs="Arial"/>
                <w:sz w:val="24"/>
                <w:szCs w:val="24"/>
              </w:rPr>
            </w:r>
            <w:proofErr w:type="spellEnd"/>
            <w:r w:rsidRPr="0006448E">
              <w:rPr>
                <w:rFonts w:ascii="Arial" w:hAnsi="Arial" w:cs="Arial"/>
                <w:sz w:val="24"/>
                <w:szCs w:val="24"/>
              </w:rPr>
            </w:r>
            <w:proofErr w:type="spellStart"/>
            <w:r w:rsidRPr="0006448E">
              <w:rPr>
                <w:rFonts w:ascii="Arial" w:hAnsi="Arial" w:cs="Arial"/>
                <w:sz w:val="24"/>
                <w:szCs w:val="24"/>
              </w:rPr>
            </w:r>
            <w:proofErr w:type="spellEnd"/>
            <w:r w:rsidRPr="0006448E">
              <w:rPr>
                <w:rFonts w:ascii="Arial" w:hAnsi="Arial" w:cs="Arial"/>
                <w:sz w:val="24"/>
                <w:szCs w:val="24"/>
              </w:rPr>
            </w:r>
          </w:p>
          <w:p w14:paraId="708C39D0" w14:textId="19E8BE25" w:rsidR="0006448E" w:rsidRPr="0006448E" w:rsidRDefault="0006448E" w:rsidP="0006448E">
            <w:pPr>
              <w:pBdr>
                <w:top w:val="nil"/>
                <w:left w:val="nil"/>
                <w:bottom w:val="nil"/>
                <w:right w:val="nil"/>
                <w:between w:val="nil"/>
              </w:pBdr>
              <w:rPr>
                <w:rFonts w:ascii="Arial" w:hAnsi="Arial" w:cs="Arial"/>
                <w:b/>
                <w:bCs/>
                <w:sz w:val="24"/>
                <w:szCs w:val="24"/>
              </w:rPr>
            </w:pPr>
          </w:p>
          <w:p w14:paraId="2BFFB50D" w14:textId="1024D67A" w:rsidR="0006448E" w:rsidRPr="008B774E" w:rsidRDefault="0006448E" w:rsidP="0006448E">
            <w:pPr>
              <w:pBdr>
                <w:top w:val="nil"/>
                <w:left w:val="nil"/>
                <w:bottom w:val="nil"/>
                <w:right w:val="nil"/>
                <w:between w:val="nil"/>
              </w:pBdr>
              <w:rPr>
                <w:rFonts w:ascii="Arial" w:hAnsi="Arial" w:cs="Arial"/>
                <w:b/>
                <w:bCs/>
                <w:sz w:val="24"/>
                <w:szCs w:val="24"/>
              </w:rPr>
            </w:pPr>
            <w:r w:rsidRPr="0006448E">
              <w:rPr>
                <w:rFonts w:ascii="Arial" w:hAnsi="Arial" w:cs="Arial"/>
                <w:b/>
                <w:bCs/>
                <w:sz w:val="24"/>
                <w:szCs w:val="24"/>
              </w:rPr>
            </w:r>
            <w:r w:rsidRPr="0006448E">
              <w:rPr>
                <w:rFonts w:ascii="Arial" w:hAnsi="Arial" w:cs="Arial"/>
                <w:sz w:val="24"/>
                <w:szCs w:val="24"/>
              </w:rPr>
            </w:r>
          </w:p>
        </w:tc>
        <w:tc>
          <w:tcPr>
            <w:tcW w:w="2138" w:type="dxa"/>
            <w:tcMar>
              <w:top w:w="0" w:type="dxa"/>
              <w:left w:w="0" w:type="dxa"/>
              <w:bottom w:w="0" w:type="dxa"/>
              <w:right w:w="0" w:type="dxa"/>
            </w:tcMar>
          </w:tcPr>
          <w:p w14:paraId="0BD17391" w14:textId="2DB0ECAB" w:rsidR="0006448E" w:rsidRPr="008B774E" w:rsidRDefault="0006448E" w:rsidP="0006448E">
            <w:pPr>
              <w:pBdr>
                <w:top w:val="nil"/>
                <w:left w:val="nil"/>
                <w:bottom w:val="nil"/>
                <w:right w:val="nil"/>
                <w:between w:val="nil"/>
              </w:pBdr>
              <w:rPr>
                <w:rFonts w:ascii="Arial" w:hAnsi="Arial" w:cs="Arial"/>
                <w:sz w:val="24"/>
                <w:szCs w:val="24"/>
              </w:rPr>
            </w:pPr>
            <w:r w:rsidRPr="008B774E">
              <w:rPr>
                <w:rFonts w:ascii="Arial" w:hAnsi="Arial" w:cs="Arial"/>
                <w:sz w:val="24"/>
                <w:szCs w:val="24"/>
              </w:rPr>
              <w:t>El visitante no podía pasar de la oferta pública a una reserva propia sin atención humana.</w:t>
            </w:r>
          </w:p>
        </w:tc>
      </w:tr>
      <w:tr w:rsidR="0006448E" w:rsidRPr="008B774E" w14:paraId="19F61A18" w14:textId="77777777" w:rsidTr="00DD34F4">
        <w:tc>
          <w:tcPr>
            <w:tcW w:w="1126" w:type="dxa"/>
            <w:tcMar>
              <w:top w:w="0" w:type="dxa"/>
              <w:left w:w="0" w:type="dxa"/>
              <w:bottom w:w="0" w:type="dxa"/>
              <w:right w:w="0" w:type="dxa"/>
            </w:tcMar>
          </w:tcPr>
          <w:p w14:paraId="70C34870" w14:textId="0CF0B4D0" w:rsidR="0006448E" w:rsidRPr="008B774E" w:rsidRDefault="0006448E" w:rsidP="0006448E">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RNF - 01</w:t>
            </w:r>
          </w:p>
        </w:tc>
        <w:tc>
          <w:tcPr>
            <w:tcW w:w="1843" w:type="dxa"/>
            <w:tcMar>
              <w:top w:w="0" w:type="dxa"/>
              <w:left w:w="0" w:type="dxa"/>
              <w:bottom w:w="0" w:type="dxa"/>
              <w:right w:w="0" w:type="dxa"/>
            </w:tcMar>
          </w:tcPr>
          <w:p w14:paraId="0EBEE042" w14:textId="5675A6A1" w:rsidR="0006448E" w:rsidRPr="008B774E" w:rsidRDefault="0006448E" w:rsidP="0006448E">
            <w:pPr>
              <w:pBdr>
                <w:top w:val="nil"/>
                <w:left w:val="nil"/>
                <w:bottom w:val="nil"/>
                <w:right w:val="nil"/>
                <w:between w:val="nil"/>
              </w:pBdr>
              <w:rPr>
                <w:rFonts w:ascii="Arial" w:hAnsi="Arial" w:cs="Arial"/>
                <w:sz w:val="24"/>
                <w:szCs w:val="24"/>
              </w:rPr>
            </w:pPr>
            <w:r w:rsidRPr="008B774E">
              <w:rPr>
                <w:rFonts w:ascii="Arial" w:hAnsi="Arial" w:cs="Arial"/>
                <w:sz w:val="24"/>
                <w:szCs w:val="24"/>
              </w:rPr>
              <w:t>Iniciar sesión</w:t>
            </w:r>
          </w:p>
        </w:tc>
        <w:tc>
          <w:tcPr>
            <w:tcW w:w="1276" w:type="dxa"/>
            <w:tcMar>
              <w:top w:w="0" w:type="dxa"/>
              <w:left w:w="0" w:type="dxa"/>
              <w:bottom w:w="0" w:type="dxa"/>
              <w:right w:w="0" w:type="dxa"/>
            </w:tcMar>
          </w:tcPr>
          <w:p w14:paraId="4BAE0949" w14:textId="3C798697" w:rsidR="0006448E" w:rsidRPr="008B774E" w:rsidRDefault="0006448E" w:rsidP="0006448E">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p>
        </w:tc>
        <w:tc>
          <w:tcPr>
            <w:tcW w:w="850" w:type="dxa"/>
            <w:tcMar>
              <w:top w:w="0" w:type="dxa"/>
              <w:left w:w="0" w:type="dxa"/>
              <w:bottom w:w="0" w:type="dxa"/>
              <w:right w:w="0" w:type="dxa"/>
            </w:tcMar>
          </w:tcPr>
          <w:p w14:paraId="6EA71008" w14:textId="45219E73" w:rsidR="0006448E" w:rsidRPr="008B774E" w:rsidRDefault="0006448E" w:rsidP="0006448E">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15EC3F1F" w14:textId="49DF30B7" w:rsidR="0006448E" w:rsidRPr="0006448E" w:rsidRDefault="0006448E" w:rsidP="0006448E">
            <w:pPr>
              <w:pBdr>
                <w:top w:val="nil"/>
                <w:left w:val="nil"/>
                <w:bottom w:val="nil"/>
                <w:right w:val="nil"/>
                <w:between w:val="nil"/>
              </w:pBdr>
              <w:rPr>
                <w:rFonts w:ascii="Arial" w:hAnsi="Arial" w:cs="Arial"/>
                <w:b/>
                <w:bCs/>
                <w:sz w:val="24"/>
                <w:szCs w:val="24"/>
              </w:rPr>
            </w:pPr>
            <w:r w:rsidRPr="0006448E">
              <w:rPr>
                <w:rFonts w:ascii="Arial" w:hAnsi="Arial" w:cs="Arial"/>
                <w:b/>
                <w:bCs/>
                <w:sz w:val="24"/>
                <w:szCs w:val="24"/>
              </w:rPr>
              <w:t>Categoría: Seguridad / acceso. Descripción: El sistema exigirá credenciales para funciones restringidas. Especificación: Token JWT (Bearer, HS256) con claims sub, exp, iat; expiración configurable ≤ 24 h; usuarios con eliminado_en no autentican. Criterio de éxito: 100 % de rutas administrativas, de guía y de portal cliente rechazan petición sin token válido (HTTP 401). Subrequisitos: 3.1 El sistema debe exigir token JWT válido en rutas administrativas, de guía y de portal cliente. 3.2 El sistema debe rechazar con HTTP 401 credenciales inválidas, token expirado o usuario eliminado. 3.3 El token debe incluir sub, exp e iat, con expiración configurable no mayor a 24 h.</w:t>
            </w:r>
            <w:r w:rsidRPr="0006448E">
              <w:rPr>
                <w:rFonts w:ascii="Arial" w:hAnsi="Arial" w:cs="Arial"/>
                <w:sz w:val="24"/>
                <w:szCs w:val="24"/>
              </w:rPr>
            </w:r>
            <w:r w:rsidRPr="0006448E">
              <w:rPr>
                <w:rFonts w:ascii="Arial" w:hAnsi="Arial" w:cs="Arial"/>
                <w:b/>
                <w:bCs/>
                <w:sz w:val="24"/>
                <w:szCs w:val="24"/>
              </w:rPr>
            </w:r>
          </w:p>
          <w:p w14:paraId="1A1EECEF" w14:textId="6D17ECAA" w:rsidR="0006448E" w:rsidRPr="008B774E" w:rsidRDefault="0006448E" w:rsidP="0006448E">
            <w:pPr>
              <w:pBdr>
                <w:top w:val="nil"/>
                <w:left w:val="nil"/>
                <w:bottom w:val="nil"/>
                <w:right w:val="nil"/>
                <w:between w:val="nil"/>
              </w:pBdr>
              <w:rPr>
                <w:rFonts w:ascii="Arial" w:hAnsi="Arial" w:cs="Arial"/>
                <w:b/>
                <w:bCs/>
                <w:sz w:val="24"/>
                <w:szCs w:val="24"/>
              </w:rPr>
            </w:pPr>
            <w:r w:rsidRPr="0006448E">
              <w:rPr>
                <w:rFonts w:ascii="Arial" w:hAnsi="Arial" w:cs="Arial"/>
                <w:b/>
                <w:bCs/>
                <w:sz w:val="24"/>
                <w:szCs w:val="24"/>
              </w:rPr>
            </w:r>
            <w:r w:rsidRPr="0006448E">
              <w:rPr>
                <w:rFonts w:ascii="Arial" w:hAnsi="Arial" w:cs="Arial"/>
                <w:sz w:val="24"/>
                <w:szCs w:val="24"/>
              </w:rPr>
            </w:r>
          </w:p>
        </w:tc>
        <w:tc>
          <w:tcPr>
            <w:tcW w:w="2138" w:type="dxa"/>
            <w:tcMar>
              <w:top w:w="0" w:type="dxa"/>
              <w:left w:w="0" w:type="dxa"/>
              <w:bottom w:w="0" w:type="dxa"/>
              <w:right w:w="0" w:type="dxa"/>
            </w:tcMar>
          </w:tcPr>
          <w:p w14:paraId="2F744133" w14:textId="3003A3AF" w:rsidR="0006448E" w:rsidRPr="008B774E" w:rsidRDefault="0006448E" w:rsidP="0006448E">
            <w:pPr>
              <w:pBdr>
                <w:top w:val="nil"/>
                <w:left w:val="nil"/>
                <w:bottom w:val="nil"/>
                <w:right w:val="nil"/>
                <w:between w:val="nil"/>
              </w:pBdr>
              <w:rPr>
                <w:rFonts w:ascii="Arial" w:hAnsi="Arial" w:cs="Arial"/>
                <w:sz w:val="24"/>
                <w:szCs w:val="24"/>
              </w:rPr>
            </w:pPr>
            <w:r w:rsidRPr="008B774E">
              <w:rPr>
                <w:rFonts w:ascii="Arial" w:hAnsi="Arial" w:cs="Arial"/>
                <w:sz w:val="24"/>
                <w:szCs w:val="24"/>
              </w:rPr>
              <w:t>Operación sin control centralizado de acceso; riesgo de exposición de pagos y pasajeros.</w:t>
            </w:r>
          </w:p>
        </w:tc>
      </w:tr>
      <w:tr w:rsidR="00443981" w:rsidRPr="008B774E" w14:paraId="692DBC6F" w14:textId="77777777" w:rsidTr="00DD34F4">
        <w:tc>
          <w:tcPr>
            <w:tcW w:w="1126" w:type="dxa"/>
            <w:tcMar>
              <w:top w:w="0" w:type="dxa"/>
              <w:left w:w="0" w:type="dxa"/>
              <w:bottom w:w="0" w:type="dxa"/>
              <w:right w:w="0" w:type="dxa"/>
            </w:tcMar>
          </w:tcPr>
          <w:p w14:paraId="2E87F26D" w14:textId="2E344C29" w:rsidR="00443981" w:rsidRPr="008B774E" w:rsidRDefault="00443981" w:rsidP="00443981">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RNF - 02</w:t>
            </w:r>
          </w:p>
        </w:tc>
        <w:tc>
          <w:tcPr>
            <w:tcW w:w="1843" w:type="dxa"/>
            <w:tcMar>
              <w:top w:w="0" w:type="dxa"/>
              <w:left w:w="0" w:type="dxa"/>
              <w:bottom w:w="0" w:type="dxa"/>
              <w:right w:w="0" w:type="dxa"/>
            </w:tcMar>
          </w:tcPr>
          <w:p w14:paraId="306C07FB" w14:textId="7A0E3609" w:rsidR="00443981" w:rsidRPr="008B774E" w:rsidRDefault="00443981" w:rsidP="00443981">
            <w:pPr>
              <w:pBdr>
                <w:top w:val="nil"/>
                <w:left w:val="nil"/>
                <w:bottom w:val="nil"/>
                <w:right w:val="nil"/>
                <w:between w:val="nil"/>
              </w:pBdr>
              <w:rPr>
                <w:rFonts w:ascii="Arial" w:hAnsi="Arial" w:cs="Arial"/>
                <w:sz w:val="24"/>
                <w:szCs w:val="24"/>
              </w:rPr>
            </w:pPr>
            <w:r w:rsidRPr="008B774E">
              <w:rPr>
                <w:rFonts w:ascii="Arial" w:hAnsi="Arial" w:cs="Arial"/>
                <w:sz w:val="24"/>
                <w:szCs w:val="24"/>
              </w:rPr>
              <w:t>Gestión de usuarios</w:t>
            </w:r>
          </w:p>
        </w:tc>
        <w:tc>
          <w:tcPr>
            <w:tcW w:w="1276" w:type="dxa"/>
            <w:tcMar>
              <w:top w:w="0" w:type="dxa"/>
              <w:left w:w="0" w:type="dxa"/>
              <w:bottom w:w="0" w:type="dxa"/>
              <w:right w:w="0" w:type="dxa"/>
            </w:tcMar>
          </w:tcPr>
          <w:p w14:paraId="3B7AED7E" w14:textId="14E5305E" w:rsidR="00443981" w:rsidRPr="008B774E" w:rsidRDefault="00443981" w:rsidP="00443981">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p>
        </w:tc>
        <w:tc>
          <w:tcPr>
            <w:tcW w:w="850" w:type="dxa"/>
            <w:tcMar>
              <w:top w:w="0" w:type="dxa"/>
              <w:left w:w="0" w:type="dxa"/>
              <w:bottom w:w="0" w:type="dxa"/>
              <w:right w:w="0" w:type="dxa"/>
            </w:tcMar>
          </w:tcPr>
          <w:p w14:paraId="75F5D549" w14:textId="68DCC1C0" w:rsidR="00443981" w:rsidRPr="008B774E" w:rsidRDefault="00443981" w:rsidP="00443981">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58E95E51" w14:textId="77777777" w:rsidR="00443981" w:rsidRPr="00443981" w:rsidRDefault="00443981" w:rsidP="00443981">
            <w:pPr>
              <w:pBdr>
                <w:top w:val="nil"/>
                <w:left w:val="nil"/>
                <w:bottom w:val="nil"/>
                <w:right w:val="nil"/>
                <w:between w:val="nil"/>
              </w:pBdr>
              <w:rPr>
                <w:rFonts w:ascii="Arial" w:hAnsi="Arial" w:cs="Arial"/>
                <w:sz w:val="24"/>
                <w:szCs w:val="24"/>
              </w:rPr>
            </w:pPr>
            <w:r w:rsidRPr="00443981">
              <w:rPr>
                <w:rFonts w:ascii="Arial" w:hAnsi="Arial" w:cs="Arial"/>
                <w:b/>
                <w:bCs/>
                <w:sz w:val="24"/>
                <w:szCs w:val="24"/>
              </w:rPr>
              <w:t>Categoría: Operación / administración. Descripción: Altas, edición y desactivación de cuentas internas y asociadas a clientes. Especificación: Eliminación lógica; cuentas inactivas no autentican; cambios auditables en bitácora; propagación en la siguiente solicitud autenticada ≤ 60 s. Criterio de éxito: usuario desactivado recibe HTTP 401 al iniciar sesión; no aparece en listados operativos. Subrequisitos: 3.1 El sistema debe permitir crear, editar y desactivar cuentas internas y de cliente. 3.2 El sistema no debe autenticar cuentas inactivas o con eliminado_en. 3.3 El cambio de estado debe registrarse en bitácora y aplicarse en la siguiente solicitud (≤ 60 s).</w:t>
            </w:r>
            <w:proofErr w:type="spellStart"/>
            <w:r w:rsidRPr="00443981">
              <w:rPr>
                <w:rFonts w:ascii="Arial" w:hAnsi="Arial" w:cs="Arial"/>
                <w:sz w:val="24"/>
                <w:szCs w:val="24"/>
              </w:rPr>
            </w:r>
            <w:proofErr w:type="spellEnd"/>
            <w:r w:rsidRPr="00443981">
              <w:rPr>
                <w:rFonts w:ascii="Arial" w:hAnsi="Arial" w:cs="Arial"/>
                <w:sz w:val="24"/>
                <w:szCs w:val="24"/>
              </w:rPr>
            </w:r>
          </w:p>
          <w:p w14:paraId="0BD431A8" w14:textId="23024732" w:rsidR="00443981" w:rsidRPr="00443981" w:rsidRDefault="00443981" w:rsidP="00443981">
            <w:pPr>
              <w:pBdr>
                <w:top w:val="nil"/>
                <w:left w:val="nil"/>
                <w:bottom w:val="nil"/>
                <w:right w:val="nil"/>
                <w:between w:val="nil"/>
              </w:pBdr>
              <w:rPr>
                <w:rFonts w:ascii="Arial" w:hAnsi="Arial" w:cs="Arial"/>
                <w:b/>
                <w:bCs/>
                <w:sz w:val="24"/>
                <w:szCs w:val="24"/>
              </w:rPr>
            </w:pPr>
          </w:p>
          <w:p w14:paraId="73043B8A" w14:textId="3E858313" w:rsidR="00443981" w:rsidRPr="008B774E" w:rsidRDefault="00443981" w:rsidP="00443981">
            <w:pPr>
              <w:pBdr>
                <w:top w:val="nil"/>
                <w:left w:val="nil"/>
                <w:bottom w:val="nil"/>
                <w:right w:val="nil"/>
                <w:between w:val="nil"/>
              </w:pBdr>
              <w:rPr>
                <w:rFonts w:ascii="Arial" w:hAnsi="Arial" w:cs="Arial"/>
                <w:b/>
                <w:bCs/>
                <w:sz w:val="24"/>
                <w:szCs w:val="24"/>
              </w:rPr>
            </w:pPr>
            <w:r w:rsidRPr="00443981">
              <w:rPr>
                <w:rFonts w:ascii="Arial" w:hAnsi="Arial" w:cs="Arial"/>
                <w:b/>
                <w:bCs/>
                <w:sz w:val="24"/>
                <w:szCs w:val="24"/>
              </w:rPr>
            </w:r>
            <w:r w:rsidRPr="00443981">
              <w:rPr>
                <w:rFonts w:ascii="Arial" w:hAnsi="Arial" w:cs="Arial"/>
                <w:sz w:val="24"/>
                <w:szCs w:val="24"/>
              </w:rPr>
            </w:r>
          </w:p>
        </w:tc>
        <w:tc>
          <w:tcPr>
            <w:tcW w:w="2138" w:type="dxa"/>
            <w:tcMar>
              <w:top w:w="0" w:type="dxa"/>
              <w:left w:w="0" w:type="dxa"/>
              <w:bottom w:w="0" w:type="dxa"/>
              <w:right w:w="0" w:type="dxa"/>
            </w:tcMar>
          </w:tcPr>
          <w:p w14:paraId="046D1E3D" w14:textId="309838ED" w:rsidR="00443981" w:rsidRPr="008B774E" w:rsidRDefault="00443981" w:rsidP="00443981">
            <w:pPr>
              <w:pBdr>
                <w:top w:val="nil"/>
                <w:left w:val="nil"/>
                <w:bottom w:val="nil"/>
                <w:right w:val="nil"/>
                <w:between w:val="nil"/>
              </w:pBdr>
              <w:rPr>
                <w:rFonts w:ascii="Arial" w:hAnsi="Arial" w:cs="Arial"/>
                <w:sz w:val="24"/>
                <w:szCs w:val="24"/>
              </w:rPr>
            </w:pPr>
            <w:r w:rsidRPr="008B774E">
              <w:rPr>
                <w:rFonts w:ascii="Arial" w:hAnsi="Arial" w:cs="Arial"/>
                <w:sz w:val="24"/>
                <w:szCs w:val="24"/>
              </w:rPr>
              <w:t>Personal segmentado gestionado de forma manual y no estructurada.</w:t>
            </w:r>
          </w:p>
        </w:tc>
      </w:tr>
      <w:tr w:rsidR="00443981" w:rsidRPr="008B774E" w14:paraId="3D801A57" w14:textId="77777777" w:rsidTr="00DD34F4">
        <w:tc>
          <w:tcPr>
            <w:tcW w:w="1126" w:type="dxa"/>
            <w:tcMar>
              <w:top w:w="0" w:type="dxa"/>
              <w:left w:w="0" w:type="dxa"/>
              <w:bottom w:w="0" w:type="dxa"/>
              <w:right w:w="0" w:type="dxa"/>
            </w:tcMar>
          </w:tcPr>
          <w:p w14:paraId="6D5A3CAB" w14:textId="4EDF868A" w:rsidR="00443981" w:rsidRPr="008B774E" w:rsidRDefault="00443981" w:rsidP="00443981">
            <w:pPr>
              <w:pBdr>
                <w:top w:val="nil"/>
                <w:left w:val="nil"/>
                <w:bottom w:val="nil"/>
                <w:right w:val="nil"/>
                <w:between w:val="nil"/>
              </w:pBdr>
              <w:jc w:val="center"/>
              <w:rPr>
                <w:rFonts w:ascii="Arial" w:hAnsi="Arial" w:cs="Arial"/>
                <w:sz w:val="24"/>
                <w:szCs w:val="24"/>
              </w:rPr>
            </w:pPr>
            <w:r w:rsidRPr="008B774E">
              <w:rPr>
                <w:rFonts w:ascii="Arial" w:hAnsi="Arial" w:cs="Arial"/>
                <w:sz w:val="24"/>
                <w:szCs w:val="24"/>
              </w:rPr>
              <w:t>RNF - 03</w:t>
            </w:r>
          </w:p>
        </w:tc>
        <w:tc>
          <w:tcPr>
            <w:tcW w:w="1843" w:type="dxa"/>
            <w:tcMar>
              <w:top w:w="0" w:type="dxa"/>
              <w:left w:w="0" w:type="dxa"/>
              <w:bottom w:w="0" w:type="dxa"/>
              <w:right w:w="0" w:type="dxa"/>
            </w:tcMar>
          </w:tcPr>
          <w:p w14:paraId="39D66189" w14:textId="352CBBD1" w:rsidR="00443981" w:rsidRPr="008B774E" w:rsidRDefault="00443981" w:rsidP="00443981">
            <w:pPr>
              <w:pBdr>
                <w:top w:val="nil"/>
                <w:left w:val="nil"/>
                <w:bottom w:val="nil"/>
                <w:right w:val="nil"/>
                <w:between w:val="nil"/>
              </w:pBdr>
              <w:rPr>
                <w:rFonts w:ascii="Arial" w:hAnsi="Arial" w:cs="Arial"/>
                <w:sz w:val="24"/>
                <w:szCs w:val="24"/>
              </w:rPr>
            </w:pPr>
            <w:r w:rsidRPr="008B774E">
              <w:rPr>
                <w:rFonts w:ascii="Arial" w:hAnsi="Arial" w:cs="Arial"/>
                <w:sz w:val="24"/>
                <w:szCs w:val="24"/>
              </w:rPr>
              <w:t>Navegabilidad</w:t>
            </w:r>
          </w:p>
        </w:tc>
        <w:tc>
          <w:tcPr>
            <w:tcW w:w="1276" w:type="dxa"/>
            <w:tcMar>
              <w:top w:w="0" w:type="dxa"/>
              <w:left w:w="0" w:type="dxa"/>
              <w:bottom w:w="0" w:type="dxa"/>
              <w:right w:w="0" w:type="dxa"/>
            </w:tcMar>
          </w:tcPr>
          <w:p w14:paraId="70689085" w14:textId="4AE7F914" w:rsidR="00443981" w:rsidRPr="008B774E" w:rsidRDefault="00443981" w:rsidP="00443981">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p>
        </w:tc>
        <w:tc>
          <w:tcPr>
            <w:tcW w:w="850" w:type="dxa"/>
            <w:tcMar>
              <w:top w:w="0" w:type="dxa"/>
              <w:left w:w="0" w:type="dxa"/>
              <w:bottom w:w="0" w:type="dxa"/>
              <w:right w:w="0" w:type="dxa"/>
            </w:tcMar>
          </w:tcPr>
          <w:p w14:paraId="767D30A7" w14:textId="577C29DC" w:rsidR="00443981" w:rsidRPr="008B774E" w:rsidRDefault="00443981" w:rsidP="00443981">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6C5B1A3E" w14:textId="77777777" w:rsidR="00443981" w:rsidRPr="00443981" w:rsidRDefault="00443981" w:rsidP="00443981">
            <w:pPr>
              <w:pBdr>
                <w:top w:val="nil"/>
                <w:left w:val="nil"/>
                <w:bottom w:val="nil"/>
                <w:right w:val="nil"/>
                <w:between w:val="nil"/>
              </w:pBdr>
              <w:rPr>
                <w:rFonts w:ascii="Arial" w:hAnsi="Arial" w:cs="Arial"/>
                <w:b/>
                <w:bCs/>
                <w:sz w:val="24"/>
                <w:szCs w:val="24"/>
              </w:rPr>
            </w:pPr>
            <w:r w:rsidRPr="00443981">
              <w:rPr>
                <w:rFonts w:ascii="Arial" w:hAnsi="Arial" w:cs="Arial"/>
                <w:b/>
                <w:bCs/>
                <w:sz w:val="24"/>
                <w:szCs w:val="24"/>
              </w:rPr>
              <w:t>Categoría: Usabilidad / navegación. Descripción: Jerarquía de pantallas predecible por rol. Especificación: Máximo 4 clics desde el inicio del rol hasta catálogo, reserva, mapa de asientos y pagos pendientes; menú persistente. Criterio de éxito: rutas críticas verificadas en plan de pruebas; 0 callejones sin salida en reserva/pago. Subrequisitos: 3.1 El menú debe persistir según el rol autenticado. 3.2 Catálogo, reserva, mapa de asientos y pagos pendientes deben alcanzarse en ≤ 4 clics. 3.3 Los flujos de reserva y pago no deben tener callejón sin salida.</w:t>
            </w:r>
            <w:r w:rsidRPr="00443981">
              <w:rPr>
                <w:rFonts w:ascii="Arial" w:hAnsi="Arial" w:cs="Arial"/>
                <w:sz w:val="24"/>
                <w:szCs w:val="24"/>
              </w:rPr>
            </w:r>
          </w:p>
          <w:p w14:paraId="7E0AB827" w14:textId="23D5D53E" w:rsidR="00443981" w:rsidRPr="00443981" w:rsidRDefault="00443981" w:rsidP="00443981">
            <w:pPr>
              <w:pBdr>
                <w:top w:val="nil"/>
                <w:left w:val="nil"/>
                <w:bottom w:val="nil"/>
                <w:right w:val="nil"/>
                <w:between w:val="nil"/>
              </w:pBdr>
              <w:rPr>
                <w:rFonts w:ascii="Arial" w:hAnsi="Arial" w:cs="Arial"/>
                <w:b/>
                <w:bCs/>
                <w:sz w:val="24"/>
                <w:szCs w:val="24"/>
              </w:rPr>
            </w:pPr>
          </w:p>
          <w:p w14:paraId="3BC07E10" w14:textId="2F1DC330" w:rsidR="00443981" w:rsidRPr="008B774E" w:rsidRDefault="00443981" w:rsidP="00443981">
            <w:pPr>
              <w:pBdr>
                <w:top w:val="nil"/>
                <w:left w:val="nil"/>
                <w:bottom w:val="nil"/>
                <w:right w:val="nil"/>
                <w:between w:val="nil"/>
              </w:pBdr>
              <w:rPr>
                <w:rFonts w:ascii="Arial" w:hAnsi="Arial" w:cs="Arial"/>
                <w:b/>
                <w:bCs/>
                <w:sz w:val="24"/>
                <w:szCs w:val="24"/>
              </w:rPr>
            </w:pPr>
            <w:r w:rsidRPr="00443981">
              <w:rPr>
                <w:rFonts w:ascii="Arial" w:hAnsi="Arial" w:cs="Arial"/>
                <w:b/>
                <w:bCs/>
                <w:sz w:val="24"/>
                <w:szCs w:val="24"/>
              </w:rPr>
            </w:r>
            <w:r w:rsidRPr="00443981">
              <w:rPr>
                <w:rFonts w:ascii="Arial" w:hAnsi="Arial" w:cs="Arial"/>
                <w:sz w:val="24"/>
                <w:szCs w:val="24"/>
              </w:rPr>
            </w:r>
          </w:p>
        </w:tc>
        <w:tc>
          <w:tcPr>
            <w:tcW w:w="2138" w:type="dxa"/>
            <w:tcMar>
              <w:top w:w="0" w:type="dxa"/>
              <w:left w:w="0" w:type="dxa"/>
              <w:bottom w:w="0" w:type="dxa"/>
              <w:right w:w="0" w:type="dxa"/>
            </w:tcMar>
          </w:tcPr>
          <w:p w14:paraId="62B10E57" w14:textId="3C31A6F6" w:rsidR="00443981" w:rsidRPr="008B774E" w:rsidRDefault="00443981" w:rsidP="00443981">
            <w:pPr>
              <w:pBdr>
                <w:top w:val="nil"/>
                <w:left w:val="nil"/>
                <w:bottom w:val="nil"/>
                <w:right w:val="nil"/>
                <w:between w:val="nil"/>
              </w:pBdr>
              <w:rPr>
                <w:rFonts w:ascii="Arial" w:hAnsi="Arial" w:cs="Arial"/>
                <w:sz w:val="24"/>
                <w:szCs w:val="24"/>
              </w:rPr>
            </w:pPr>
            <w:r w:rsidRPr="008B774E">
              <w:rPr>
                <w:rFonts w:ascii="Arial" w:hAnsi="Arial" w:cs="Arial"/>
                <w:sz w:val="24"/>
                <w:szCs w:val="24"/>
              </w:rPr>
              <w:t>Flujo dependiente de mensajes sueltos en lugar de un portal guiado.</w:t>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- 04</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Portabilidad</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Portabilidad. Descripción: Acceso desde escritorio y móviles. Especificación: Interfaz adaptable; Chrome y Edge (dos últimas versiones estables); ancho mínimo 360 px sin pérdida de reserva ni check-in. Criterio de éxito: lista de verificación en dispositivos definidos en el plan de pruebas. Subrequisitos: 3.1 La interfaz debe adaptarse a un ancho mínimo de 360 px. 3.2 Reserva y check-in deben operar en Chrome y Edge (dos últimas versiones). 3.3 No debe perderse la función de manifiesto en viewport móvil.</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Guías en campo desconectados de listas impresas.</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- 05</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Usabilidad</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Usabilidad. Descripción: Reducción de errores en reserva, asiento y pago. Especificación: Prueba con 5 usuarios; tasa de error ≤ 10 %; reserva de prueba ≤ 10 min sin ayuda; mensajes en español. Criterio de éxito: SUS ≥ 70 y registro cuantitativo en informe de usabilidad. Subrequisitos: 3.1 Los formularios de reserva, asiento y pago deben mostrar mensajes en español. 3.2 Una reserva de prueba debe completarse en ≤ 10 min sin ayuda. 3.3 La tasa de error de usuarios de prueba debe ser ≤ 10 % (SUS ≥ 70).</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Sobreventa y errores de cobro por proceso manual.</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- 06</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Mantenibilidad</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Mantenibilidad. Descripción: Arquitectura que localiza cambios por módulo. Especificación: MVC (controladores, modelos, utilidades); frontend React y API FastAPI; OpenAPI en /docs; objetivo de cobertura ≥ 60 % en reservas, pagos y autenticación. Criterio de éxito: un endpoint CRUD nuevo en ≤ 4 h; informe de cobertura cuando se ejecute la batería de pruebas. Subrequisitos: 3.1 El backend debe separar controladores, modelos y utilidades (MVC). 3.2 Un endpoint CRUD nuevo debe poder incorporarse en ≤ 4 h. 3.3 La API debe documentarse en OpenAPI (/docs).</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Necesidad de incorporar analítica predictiva sin reescribir el núcleo.</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- 07</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Eficiencia</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Eficiencia. Descripción: Las operaciones frecuentes evitan trabajo innecesario de red y de base de datos. Especificación: Paginación en listados &gt; 50 registros; consultas con índices en claves de búsqueda; compresión HTTP. Criterio de éxito: listados extensos no cargan el maestro completo; medición de consultas paginadas. Subrequisitos: 3.1 Los listados de más de 50 registros deben paginarse. 3.2 Las búsquedas frecuentes deben usar índices de clave. 3.3 El listado no debe cargar el maestro completo en una sola respuesta.</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Alto volumen transaccional relativo con madurez tecnológica baja.</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- 08</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Fiabilidad</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Fiabilidad. Descripción: Operaciones críticas atómicas sobre cupos, asientos y pagos. Especificación: Transacciones ACID MySQL InnoDB; conflicto de integridad HTTP 409; fallo de BD HTTP 503 sin traza al usuario. Criterio de éxito: 0 sobreventas en prueba de reservas concurrentes sobre el mismo asiento. Subrequisitos: 3.1 La asignación de asiento y el cupo deben ejecutarse en transacción ACID. 3.2 Un conflicto de integridad debe responder HTTP 409. 3.3 Una prueba concurrente sobre el mismo asiento debe producir 0 sobreventas.</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Conflictos de concurrencia y sobreventa.</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- 09</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Seguridad</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Seguridad. Descripción: Confidencialidad en tránsito y reposo. Especificación: TLS 1.2+ en producción; hash unidireccional de contraseñas (prototipo SHA-256; objetivo bcrypt/Argon2; no MD5); secretos fuera del repositorio; uploads con lista blanca MIME y máximo 10 MB. Criterio de éxito: 0 contraseñas en texto plano; recursos protegidos no accesibles de forma anónima. Subrequisitos: 3.1 Las contraseñas deben almacenarse con hash unidireccional (no texto plano ni MD5). 3.2 Los secretos no deben versionarse en el repositorio. 3.3 Los archivos subidos deben validar MIME y un máximo de 10 MB.</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Comprobantes y referencias por canales no seguros.</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- 10</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Validación de datos de entradas</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Calidad de datos. Descripción: Rechazo de entradas inválidas en cliente y servidor. Especificación: Esquemas Pydantic y reglas de dominio; HTTP 422 o 400; montos ≥ 0; fechas coherentes; nombres sin dígitos. Criterio de éxito: 100 % de endpoints de escritura con payload inválido no persisten el registro. Subrequisitos: 3.1 Toda escritura debe validarse en cliente y en servidor (Pydantic y reglas de dominio). 3.2 Un payload inválido debe retornar HTTP 400 o 422 y no persistir. 3.3 Montos deben ser ≥ 0 y las fechas deben ser coherentes.</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Errores en pagos fraccionados y omisiones de datos.</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- 11</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Permisos</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Seguridad / autorización. Descripción: Cada acción administrativa se autoriza por permiso granular. Especificación: Permisos crear_*, leer_*, editar_*, borrar_* validados en servidor; HTTP 403 si falta el permiso. Criterio de éxito: un cliente no ejecuta endpoints de conciliación, usuarios ni bitácora. Subrequisitos: 3.1 Cada acción administrativa debe autorizarse con un permiso granular. 3.2 La ausencia de permiso debe retornar HTTP 403. 3.3 Un cliente no debe ejecutar conciliación, usuarios ni bitácora.</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Acciones de gerencia ejecutables por cualquier cuenta autenticada.</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- 12</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Roles</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Seguridad / autorización. Descripción: El acceso se agrupa en roles persistidos (Administrador, Guía, Cliente). Especificación: Tablas roles y roles_permisos; el token incluye rol_id verificado contra la base de datos. Criterio de éxito: existen al menos 3 roles; el cambio de permisos del rol se refleja en la siguiente autenticación (≤ 60 s). Subrequisitos: 3.1 Deben existir al menos los roles Administrador, Guía y Cliente. 3.2 El token debe incluir rol_id verificado contra la base de datos. 3.3 El cambio de permisos del rol debe aplicarse en la siguiente autenticación (≤ 60 s).</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existe separación de responsabilidades entre oficina, campo y cliente.</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- 13</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Módulos</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Arquitectura. Descripción: El software se organiza en módulos de dominio acoplados por API REST. Especificación: Prefijo /api; routers por dominio (auth, destinos, reservas, pagos, abordaje, reportes, entre otros); OpenAPI. Criterio de éxito: ≥ 15 routers documentados en /docs; desactivar un router no impide arrancar el resto. Subrequisitos: 3.1 La API debe exponer routers por dominio bajo el prefijo /api. 3.2 Deben documentarse ≥ 15 routers en /docs. 3.3 Desactivar un router no debe impedir el arranque del resto.</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Riesgo de monolito no separable para mantenimiento académico y evolución.</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- 14</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Bitácora</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Operabilidad / cumplimiento. Descripción: Las acciones críticas quedan registradas. Especificación: Registro con usuario, módulo, acción, tabla, identificador, resumen, detalle, IP y fecha; consulta paginada. Criterio de éxito: login más 3 escrituras generan ≥ 4 registros coherentes. Subrequisitos: 3.1 Cada escritura crítica debe guardar usuario, módulo, acción, tabla, id, IP y fecha. 3.2 La consulta de bitácora debe ser paginada y filtrable. 3.3 Un login más tres escrituras deben generar ≥ 4 registros coherentes.</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Imposibilidad de auditar quién alteró un pago o una reserva.</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- 15</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Tiempo de respuesta</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Rendimiento. Descripción: Operaciones frecuentes responden dentro de umbral medible. Especificación: Percentil 95 de lecturas ≤ 2 s; escrituras ≤ 3 s; salud de /api ≤ 500 ms. Criterio de éxito: prueba de 20 usuarios virtuales durante 3 minutos con promedio &lt; 2 s y 0 % HTTP 500. Subrequisitos: 3.1 El percentil 95 de lecturas frecuentes debe ser ≤ 2 s. 3.2 El percentil 95 de escrituras frecuentes debe ser ≤ 3 s. 3.3 El endpoint de salud /api debe responder en ≤ 500 ms.</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Espera excesiva en portal y panel durante picos de consulta.</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- 16</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Escalabilidad</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Escalabilidad. Descripción: Soportar usuarios concurrentes sin degradar integridad. Especificación: JWT sin estado de servidor; paginación; índices; compatible con ≥ 2 procesos de API. Criterio de éxito: 50 usuarios virtuales / 10 min con tasa de error 5xx &lt; 1 % y P95 ≤ 4 s. Subrequisitos: 3.1 La autenticación debe ser JWT sin estado de servidor. 3.2 La API debe poder ejecutarse en ≥ 2 procesos concurrentes. 3.3 50 usuarios virtuales / 10 min deben mantener error 5xx &lt; 1 %.</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Picos de reservas y abordaje simultáneo en temporada alta.</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- 17</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Disponibilidad</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Disponibilidad. Descripción: Portal y API accesibles en horario operativo extendido. Especificación: Verificación de salud en /api; respaldo diario de MySQL con retención de 7 días; objetivo de disponibilidad mensual ≥ 99 % en despliegue de producción. Criterio de éxito: restauración de respaldo &lt; 60 min; mensaje controlado ante caída de BD (HTTP 503). Subrequisitos: 3.1 Debe existir verificación de salud en /api. 3.2 Debe preverse respaldo diario de MySQL con retención de 7 días. 3.3 Ante caída de BD el usuario debe recibir HTTP 503 controlado.</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La operación turística requiere acceso fuera del horario de oficina.</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- 18</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Rendimiento</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Rendimiento / carga. Descripción: El sistema mantiene tasa de error y latencia acotadas bajo carga nominal. Especificación: 25 usuarios concurrentes, 70 % lectura y 30 % escritura; medición con Apache JMeter o Locust. Criterio de éxito: P95 dentro de RNF-15; sin errores HTTP 500 atribuibles a agotamiento de recursos en la prueba documentada. Subrequisitos: 3.1 Una prueba de 25 usuarios (70 % lectura, 30 % escritura) debe documentarse. 3.2 El P95 debe permanecer dentro de RNF-15. 3.3 No deben aparecer HTTP 500 por agotamiento de recursos en esa prueba.</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Alto volumen relativo de consultas de catálogo y reservas en periodos de venta.</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RNF - 19</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Utilización eficiente de los recursos</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No Funcional</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Categoría: Utilización eficiente de los recursos. Descripción: Limitar CPU, memoria, almacenamiento y ancho de banda en operación nominal. Especificación: Bundle principal ≤ 500 KB comprimido; imágenes WebP; RAM del proceso API ≤ 512 MB con 25 usuarios. Criterio de éxito: medición en build y uso de memoria dentro de umbral en la prueba documentada. Subrequisitos: 3.1 El bundle principal comprimido debe ser ≤ 500 KB. 3.2 Las imágenes de catálogo deben servirse en WebP. 3.3 La RAM del proceso API debe ser ≤ 512 MB con 25 usuarios.</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Infraestructura limitada en la laptop de la comunidad y conectividad variable.</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RCI-01</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Predictor de rentabilidad de viajes</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Inteligente</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Técnica: Regresión lineal múltiple (Python). Métrica de Desempeño: error absoluto medio del punto de equilibrio &lt; 15 % sobre el conjunto de prueba. Origen de Datos: costos operativos, precio de venta, cupos vendidos y mes del viaje extraídos de SIGEL. Subrequisitos: 3.1 El modelo debe recibir costos, precio de venta y ocupación histórica del viaje. 3.2 El modelo debe devolver ocupación mínima de equilibrio e indicador de ganancia o pérdida. 3.3 El error absoluto medio del punto de equilibrio debe ser &lt; 15 % en el conjunto de prueba.</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Viajes que generan pérdidas por estimaciones manuales de costos antes de publicar.</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RCI-02</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Motor de recomendación de destinos</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Inteligente</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Media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Técnica: Filtrado colaborativo o K-Nearest Neighbors. Métrica de Desempeño: sugerencia de 3 destinos con índice de relevancia ≥ 75 %. Origen de Datos: reservas, destinos y reseñas almacenados en SIGEL. Subrequisitos: 3.1 El modelo debe usar historial de reservas y reseñas del cliente (sin género ni edad). 3.2 El modelo debe devolver tres destinos ordenados por relevancia. 3.3 El índice de relevancia de la sugerencia debe ser ≥ 75 %.</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Baja personalización de la oferta; ATC no dispone de tiempo para recomendar destinos a clientes recurrentes.</w:t>
            </w:r>
            <w:r w:rsidR="00DD34F4" w:rsidRPr="008B774E">
              <w:rPr>
                <w:rFonts w:ascii="Arial" w:hAnsi="Arial" w:cs="Arial"/>
                <w:sz w:val="24"/>
                <w:szCs w:val="24"/>
              </w:rPr>
            </w:r>
          </w:p>
        </w:tc>
      </w:tr>
      <w:tr w:rsidR="00DD34F4" w:rsidRPr="008B774E" w14:paraId="4420A9F8" w14:textId="77777777" w:rsidTr="00DD34F4">
        <w:tc>
          <w:tcPr>
            <w:tcW w:w="1126" w:type="dxa"/>
            <w:tcMar>
              <w:top w:w="0" w:type="dxa"/>
              <w:left w:w="0" w:type="dxa"/>
              <w:bottom w:w="0" w:type="dxa"/>
              <w:right w:w="0" w:type="dxa"/>
            </w:tcMar>
          </w:tcPr>
          <w:p w14:paraId="748C1071" w14:textId="56FF0008" w:rsidR="007741C0" w:rsidRPr="008B774E" w:rsidRDefault="007741C0" w:rsidP="007741C0">
            <w:pPr>
              <w:pBdr>
                <w:top w:val="nil"/>
                <w:left w:val="nil"/>
                <w:bottom w:val="nil"/>
                <w:right w:val="nil"/>
                <w:between w:val="nil"/>
              </w:pBdr>
              <w:rPr>
                <w:rFonts w:ascii="Arial" w:hAnsi="Arial" w:cs="Arial"/>
                <w:sz w:val="24"/>
                <w:szCs w:val="24"/>
                <w:lang w:val="en-US"/>
              </w:rPr>
            </w:pPr>
            <w:r w:rsidRPr="008B774E">
              <w:rPr>
                <w:rFonts w:ascii="Arial" w:hAnsi="Arial" w:cs="Arial"/>
                <w:sz w:val="24"/>
                <w:szCs w:val="24"/>
              </w:rPr>
              <w:t>RCI-03</w:t>
            </w:r>
          </w:p>
        </w:tc>
        <w:tc>
          <w:tcPr>
            <w:tcW w:w="1843" w:type="dxa"/>
            <w:tcMar>
              <w:top w:w="0" w:type="dxa"/>
              <w:left w:w="0" w:type="dxa"/>
              <w:bottom w:w="0" w:type="dxa"/>
              <w:right w:w="0" w:type="dxa"/>
            </w:tcMar>
          </w:tcPr>
          <w:p w14:paraId="3C5FC147" w14:textId="6EB9552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Predictor de demanda estacional</w:t>
            </w:r>
          </w:p>
        </w:tc>
        <w:tc>
          <w:tcPr>
            <w:tcW w:w="1276" w:type="dxa"/>
            <w:tcMar>
              <w:top w:w="0" w:type="dxa"/>
              <w:left w:w="0" w:type="dxa"/>
              <w:bottom w:w="0" w:type="dxa"/>
              <w:right w:w="0" w:type="dxa"/>
            </w:tcMar>
          </w:tcPr>
          <w:p w14:paraId="40868EF2" w14:textId="4041FE0E"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Inteligente</w:t>
            </w:r>
            <w:r w:rsidRPr="008B774E">
              <w:rPr>
                <w:rFonts w:ascii="Arial" w:hAnsi="Arial" w:cs="Arial"/>
                <w:sz w:val="24"/>
                <w:szCs w:val="24"/>
              </w:rPr>
            </w:r>
            <w:r w:rsidRPr="008B774E">
              <w:rPr>
                <w:rFonts w:ascii="Arial" w:hAnsi="Arial" w:cs="Arial"/>
                <w:sz w:val="24"/>
                <w:szCs w:val="24"/>
              </w:rPr>
            </w:r>
          </w:p>
        </w:tc>
        <w:tc>
          <w:tcPr>
            <w:tcW w:w="850" w:type="dxa"/>
            <w:tcMar>
              <w:top w:w="0" w:type="dxa"/>
              <w:left w:w="0" w:type="dxa"/>
              <w:bottom w:w="0" w:type="dxa"/>
              <w:right w:w="0" w:type="dxa"/>
            </w:tcMar>
          </w:tcPr>
          <w:p w14:paraId="05269EB4" w14:textId="77777777"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Alta</w:t>
            </w:r>
          </w:p>
        </w:tc>
        <w:tc>
          <w:tcPr>
            <w:tcW w:w="2127" w:type="dxa"/>
            <w:tcMar>
              <w:top w:w="0" w:type="dxa"/>
              <w:left w:w="0" w:type="dxa"/>
              <w:bottom w:w="0" w:type="dxa"/>
              <w:right w:w="0" w:type="dxa"/>
            </w:tcMar>
          </w:tcPr>
          <w:p w14:paraId="41AC7D64" w14:textId="0E06DDC2"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b/>
                <w:bCs/>
                <w:sz w:val="24"/>
                <w:szCs w:val="24"/>
              </w:rPr>
              <w:t>Técnica: Series temporales (ARIMA o equivalente). Métrica de Desempeño: proyección a 30 días del volumen de asientos con error &lt; 15 %. Origen de Datos: serie diaria de reservas y asientos vendidos por destino y temporada. Subrequisitos: 3.1 El modelo debe tomar la serie diaria de asientos vendidos por destino. 3.2 El modelo debe proyectar la demanda a 30 días. 3.3 El error de la proyección debe ser &lt; 15 %.</w:t>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r w:rsidRPr="008B774E">
              <w:rPr>
                <w:rFonts w:ascii="Arial" w:hAnsi="Arial" w:cs="Arial"/>
                <w:b/>
                <w:bCs/>
                <w:sz w:val="24"/>
                <w:szCs w:val="24"/>
              </w:rPr>
            </w:r>
            <w:r w:rsidRPr="008B774E">
              <w:rPr>
                <w:rFonts w:ascii="Arial" w:hAnsi="Arial" w:cs="Arial"/>
                <w:sz w:val="24"/>
                <w:szCs w:val="24"/>
              </w:rPr>
            </w:r>
          </w:p>
        </w:tc>
        <w:tc>
          <w:tcPr>
            <w:tcW w:w="2138" w:type="dxa"/>
            <w:tcMar>
              <w:top w:w="0" w:type="dxa"/>
              <w:left w:w="0" w:type="dxa"/>
              <w:bottom w:w="0" w:type="dxa"/>
              <w:right w:w="0" w:type="dxa"/>
            </w:tcMar>
          </w:tcPr>
          <w:p w14:paraId="11534F94" w14:textId="0BB64C18" w:rsidR="007741C0" w:rsidRPr="008B774E" w:rsidRDefault="007741C0" w:rsidP="007741C0">
            <w:pPr>
              <w:pBdr>
                <w:top w:val="nil"/>
                <w:left w:val="nil"/>
                <w:bottom w:val="nil"/>
                <w:right w:val="nil"/>
                <w:between w:val="nil"/>
              </w:pBdr>
              <w:rPr>
                <w:rFonts w:ascii="Arial" w:hAnsi="Arial" w:cs="Arial"/>
                <w:sz w:val="24"/>
                <w:szCs w:val="24"/>
              </w:rPr>
            </w:pPr>
            <w:r w:rsidRPr="008B774E">
              <w:rPr>
                <w:rFonts w:ascii="Arial" w:hAnsi="Arial" w:cs="Arial"/>
                <w:sz w:val="24"/>
                <w:szCs w:val="24"/>
              </w:rPr>
              <w:t>Asignación ineficiente de transporte por desconocimiento de picos de demanda.</w:t>
            </w:r>
            <w:r w:rsidR="00DD34F4" w:rsidRPr="008B774E">
              <w:rPr>
                <w:rFonts w:ascii="Arial" w:hAnsi="Arial" w:cs="Arial"/>
                <w:sz w:val="24"/>
                <w:szCs w:val="24"/>
              </w:rPr>
            </w:r>
          </w:p>
        </w:tc>
      </w:tr>
    </w:tbl>
    <w:p w14:paraId="51987662" w14:textId="244EC4E7" w:rsidR="00DD34F4" w:rsidRDefault="00DD34F4" w:rsidP="007741C0">
      <w:pPr>
        <w:jc w:val="both"/>
        <w:rPr>
          <w:rFonts w:ascii="Times New Roman" w:hAnsi="Times New Roman"/>
          <w:sz w:val="24"/>
          <w:szCs w:val="24"/>
        </w:rPr>
      </w:pPr>
    </w:p>
    <w:p w14:paraId="546B761C" w14:textId="77777777" w:rsidR="008B774E" w:rsidRDefault="008B774E" w:rsidP="007741C0">
      <w:pPr>
        <w:jc w:val="both"/>
        <w:rPr>
          <w:rFonts w:ascii="Times New Roman" w:hAnsi="Times New Roman"/>
          <w:sz w:val="24"/>
          <w:szCs w:val="24"/>
        </w:rPr>
      </w:pPr>
    </w:p>
    <w:p w14:paraId="2386A41B" w14:textId="77777777" w:rsidR="008B774E" w:rsidRDefault="008B774E" w:rsidP="007741C0">
      <w:pPr>
        <w:jc w:val="both"/>
        <w:rPr>
          <w:rFonts w:ascii="Times New Roman" w:hAnsi="Times New Roman"/>
          <w:sz w:val="24"/>
          <w:szCs w:val="24"/>
        </w:rPr>
      </w:pPr>
    </w:p>
    <w:p w14:paraId="15771C01" w14:textId="77777777" w:rsidR="008B774E" w:rsidRDefault="008B774E" w:rsidP="007741C0">
      <w:pPr>
        <w:jc w:val="both"/>
        <w:rPr>
          <w:rFonts w:ascii="Times New Roman" w:hAnsi="Times New Roman"/>
          <w:sz w:val="24"/>
          <w:szCs w:val="24"/>
        </w:rPr>
      </w:pPr>
    </w:p>
    <w:p w14:paraId="056CD8B6" w14:textId="77777777" w:rsidR="008B774E" w:rsidRDefault="008B774E" w:rsidP="007741C0">
      <w:pPr>
        <w:jc w:val="both"/>
        <w:rPr>
          <w:rFonts w:ascii="Times New Roman" w:hAnsi="Times New Roman"/>
          <w:sz w:val="24"/>
          <w:szCs w:val="24"/>
        </w:rPr>
      </w:pPr>
    </w:p>
    <w:p w14:paraId="2F19540C" w14:textId="77777777" w:rsidR="008B774E" w:rsidRDefault="008B774E" w:rsidP="007741C0">
      <w:pPr>
        <w:jc w:val="both"/>
        <w:rPr>
          <w:rFonts w:ascii="Times New Roman" w:hAnsi="Times New Roman"/>
          <w:sz w:val="24"/>
          <w:szCs w:val="24"/>
        </w:rPr>
      </w:pPr>
    </w:p>
    <w:p w14:paraId="71236F8C" w14:textId="77777777" w:rsidR="008B774E" w:rsidRDefault="008B774E" w:rsidP="007741C0">
      <w:pPr>
        <w:jc w:val="both"/>
        <w:rPr>
          <w:rFonts w:ascii="Times New Roman" w:hAnsi="Times New Roman"/>
          <w:sz w:val="24"/>
          <w:szCs w:val="24"/>
        </w:rPr>
      </w:pPr>
    </w:p>
    <w:p w14:paraId="50408FA1" w14:textId="77777777" w:rsidR="008B774E" w:rsidRDefault="008B774E" w:rsidP="007741C0">
      <w:pPr>
        <w:jc w:val="both"/>
        <w:rPr>
          <w:rFonts w:ascii="Times New Roman" w:hAnsi="Times New Roman"/>
          <w:sz w:val="24"/>
          <w:szCs w:val="24"/>
        </w:rPr>
      </w:pPr>
    </w:p>
    <w:p w14:paraId="5146886E" w14:textId="77777777" w:rsidR="008B774E" w:rsidRDefault="008B774E" w:rsidP="007741C0">
      <w:pPr>
        <w:jc w:val="both"/>
        <w:rPr>
          <w:rFonts w:ascii="Times New Roman" w:hAnsi="Times New Roman"/>
          <w:sz w:val="24"/>
          <w:szCs w:val="24"/>
        </w:rPr>
      </w:pPr>
    </w:p>
    <w:p w14:paraId="2A3FF2E3" w14:textId="77777777" w:rsidR="008B774E" w:rsidRDefault="008B774E" w:rsidP="007741C0">
      <w:pPr>
        <w:jc w:val="both"/>
        <w:rPr>
          <w:rFonts w:ascii="Times New Roman" w:hAnsi="Times New Roman"/>
          <w:sz w:val="24"/>
          <w:szCs w:val="24"/>
        </w:rPr>
      </w:pPr>
    </w:p>
    <w:p w14:paraId="5EA4B902" w14:textId="77777777" w:rsidR="008B774E" w:rsidRDefault="008B774E" w:rsidP="007741C0">
      <w:pPr>
        <w:jc w:val="both"/>
        <w:rPr>
          <w:rFonts w:ascii="Times New Roman" w:hAnsi="Times New Roman"/>
          <w:sz w:val="24"/>
          <w:szCs w:val="24"/>
        </w:rPr>
      </w:pPr>
    </w:p>
    <w:p w14:paraId="58127D58" w14:textId="77777777" w:rsidR="008B774E" w:rsidRDefault="008B774E" w:rsidP="007741C0">
      <w:pPr>
        <w:jc w:val="both"/>
        <w:rPr>
          <w:rFonts w:ascii="Times New Roman" w:hAnsi="Times New Roman"/>
          <w:sz w:val="24"/>
          <w:szCs w:val="24"/>
        </w:rPr>
      </w:pPr>
    </w:p>
    <w:p w14:paraId="612BBC37" w14:textId="77777777" w:rsidR="008B774E" w:rsidRDefault="008B774E" w:rsidP="007741C0">
      <w:pPr>
        <w:jc w:val="both"/>
        <w:rPr>
          <w:rFonts w:ascii="Times New Roman" w:hAnsi="Times New Roman"/>
          <w:sz w:val="24"/>
          <w:szCs w:val="24"/>
        </w:rPr>
      </w:pPr>
    </w:p>
    <w:p w14:paraId="6D1478F1" w14:textId="77777777" w:rsidR="008B774E" w:rsidRDefault="008B774E" w:rsidP="007741C0">
      <w:pPr>
        <w:jc w:val="both"/>
        <w:rPr>
          <w:rFonts w:ascii="Times New Roman" w:hAnsi="Times New Roman"/>
          <w:sz w:val="24"/>
          <w:szCs w:val="24"/>
        </w:rPr>
      </w:pPr>
    </w:p>
    <w:p w14:paraId="0C1CAB5A" w14:textId="77777777" w:rsidR="008B774E" w:rsidRDefault="008B774E" w:rsidP="007741C0">
      <w:pPr>
        <w:jc w:val="both"/>
        <w:rPr>
          <w:rFonts w:ascii="Times New Roman" w:hAnsi="Times New Roman"/>
          <w:sz w:val="24"/>
          <w:szCs w:val="24"/>
        </w:rPr>
      </w:pPr>
    </w:p>
    <w:p w14:paraId="104F914C" w14:textId="43DCB95A" w:rsidR="00DD34F4" w:rsidRDefault="00DD34F4" w:rsidP="007741C0">
      <w:pPr>
        <w:jc w:val="both"/>
        <w:rPr>
          <w:rFonts w:ascii="Times New Roman" w:hAnsi="Times New Roman"/>
          <w:sz w:val="24"/>
          <w:szCs w:val="24"/>
        </w:rPr>
      </w:pPr>
    </w:p>
    <w:p w14:paraId="1F282627" w14:textId="77777777" w:rsidR="00DD34F4" w:rsidRDefault="00DD34F4" w:rsidP="007741C0">
      <w:pPr>
        <w:jc w:val="both"/>
        <w:rPr>
          <w:rFonts w:ascii="Times New Roman" w:hAnsi="Times New Roman"/>
          <w:sz w:val="24"/>
          <w:szCs w:val="24"/>
        </w:rPr>
      </w:pPr>
    </w:p>
    <w:p w14:paraId="37A584ED" w14:textId="524264DD" w:rsidR="00DD34F4" w:rsidRPr="008B774E" w:rsidRDefault="00DD34F4" w:rsidP="00DD34F4">
      <w:pPr>
        <w:jc w:val="center"/>
        <w:rPr>
          <w:rFonts w:ascii="Arial" w:hAnsi="Arial" w:cs="Arial"/>
          <w:b/>
          <w:bCs/>
          <w:sz w:val="24"/>
          <w:szCs w:val="24"/>
        </w:rPr>
      </w:pPr>
      <w:r w:rsidRPr="008B774E">
        <w:rPr>
          <w:rFonts w:ascii="Arial" w:hAnsi="Arial" w:cs="Arial"/>
          <w:b/>
          <w:bCs/>
          <w:sz w:val="24"/>
          <w:szCs w:val="24"/>
        </w:rPr>
        <w:lastRenderedPageBreak/>
        <w:t>Fichas Técnicas de Detalle</w:t>
      </w:r>
    </w:p>
    <w:p w14:paraId="4D8C7445" w14:textId="77777777" w:rsidR="00DD34F4" w:rsidRPr="008B774E" w:rsidRDefault="00DD34F4" w:rsidP="00DD34F4">
      <w:pPr>
        <w:jc w:val="center"/>
        <w:rPr>
          <w:rFonts w:ascii="Arial" w:hAnsi="Arial" w:cs="Arial"/>
          <w:b/>
          <w:bCs/>
          <w:sz w:val="24"/>
          <w:szCs w:val="24"/>
        </w:rPr>
      </w:pPr>
    </w:p>
    <w:p w14:paraId="50E717D4" w14:textId="74C13221" w:rsidR="00DD34F4" w:rsidRPr="008B774E" w:rsidRDefault="00DD34F4" w:rsidP="00DD34F4">
      <w:pPr>
        <w:pStyle w:val="Prrafodelista"/>
        <w:numPr>
          <w:ilvl w:val="0"/>
          <w:numId w:val="1"/>
        </w:numPr>
        <w:rPr>
          <w:rFonts w:ascii="Arial" w:hAnsi="Arial" w:cs="Arial"/>
          <w:b/>
          <w:bCs/>
          <w:sz w:val="24"/>
          <w:szCs w:val="24"/>
        </w:rPr>
      </w:pPr>
      <w:r w:rsidRPr="008B774E">
        <w:rPr>
          <w:rFonts w:ascii="Arial" w:hAnsi="Arial" w:cs="Arial"/>
          <w:b/>
          <w:bCs/>
          <w:sz w:val="24"/>
          <w:szCs w:val="24"/>
        </w:rPr>
        <w:t>Ficha</w:t>
      </w:r>
      <w:r w:rsidRPr="008B774E">
        <w:rPr>
          <w:rFonts w:ascii="Arial" w:hAnsi="Arial" w:cs="Arial"/>
          <w:b/>
          <w:bCs/>
          <w:sz w:val="24"/>
          <w:szCs w:val="24"/>
        </w:rPr>
        <w:t>s</w:t>
      </w:r>
      <w:r w:rsidRPr="008B774E">
        <w:rPr>
          <w:rFonts w:ascii="Arial" w:hAnsi="Arial" w:cs="Arial"/>
          <w:b/>
          <w:bCs/>
          <w:sz w:val="24"/>
          <w:szCs w:val="24"/>
        </w:rPr>
        <w:t xml:space="preserve"> 3.1 Fichas para Requisitos Funcionales (RF)</w:t>
      </w: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D85D5D" w:rsidRPr="008B774E" w14:paraId="3F44AD45" w14:textId="77777777" w:rsidTr="00D85D5D">
        <w:trPr>
          <w:trHeight w:val="283"/>
          <w:cantSplit/>
        </w:trPr>
        <w:tc>
          <w:tcPr>
            <w:tcW w:w="3870" w:type="dxa"/>
            <w:shd w:val="clear" w:color="auto" w:fill="F9F9F9"/>
            <w:tcMar>
              <w:top w:w="0" w:type="dxa"/>
              <w:left w:w="0" w:type="dxa"/>
              <w:bottom w:w="0" w:type="dxa"/>
              <w:right w:w="0" w:type="dxa"/>
            </w:tcMar>
          </w:tcPr>
          <w:p w14:paraId="7E3C2AF6" w14:textId="6373770A" w:rsidR="00D85D5D" w:rsidRPr="008B774E" w:rsidRDefault="00D85D5D" w:rsidP="00D85D5D">
            <w:pPr>
              <w:pBdr>
                <w:top w:val="nil"/>
                <w:left w:val="nil"/>
                <w:bottom w:val="nil"/>
                <w:right w:val="nil"/>
                <w:between w:val="nil"/>
              </w:pBdr>
              <w:rPr>
                <w:rFonts w:ascii="Arial" w:hAnsi="Arial" w:cs="Arial"/>
                <w:sz w:val="24"/>
                <w:szCs w:val="24"/>
              </w:rPr>
            </w:pPr>
            <w:r w:rsidRPr="008B774E">
              <w:rPr>
                <w:rFonts w:ascii="Arial" w:hAnsi="Arial" w:cs="Arial"/>
                <w:b/>
                <w:bCs/>
                <w:sz w:val="24"/>
                <w:szCs w:val="24"/>
              </w:rPr>
              <w:t>ID:</w:t>
            </w:r>
            <w:r w:rsidRPr="008B774E">
              <w:rPr>
                <w:rFonts w:ascii="Arial" w:hAnsi="Arial" w:cs="Arial"/>
                <w:sz w:val="24"/>
                <w:szCs w:val="24"/>
              </w:rPr>
              <w:t xml:space="preserve"> RF-01</w:t>
            </w:r>
          </w:p>
        </w:tc>
        <w:tc>
          <w:tcPr>
            <w:tcW w:w="3870" w:type="dxa"/>
            <w:shd w:val="clear" w:color="auto" w:fill="F9F9F9"/>
            <w:tcMar>
              <w:top w:w="0" w:type="dxa"/>
              <w:left w:w="0" w:type="dxa"/>
              <w:bottom w:w="0" w:type="dxa"/>
              <w:right w:w="0" w:type="dxa"/>
            </w:tcMar>
          </w:tcPr>
          <w:p w14:paraId="65491201" w14:textId="48F230B2" w:rsidR="00D85D5D" w:rsidRPr="008B774E" w:rsidRDefault="00D85D5D" w:rsidP="00D85D5D">
            <w:pPr>
              <w:pBdr>
                <w:top w:val="nil"/>
                <w:left w:val="nil"/>
                <w:bottom w:val="nil"/>
                <w:right w:val="nil"/>
                <w:between w:val="nil"/>
              </w:pBdr>
              <w:rPr>
                <w:rFonts w:ascii="Arial" w:hAnsi="Arial" w:cs="Arial"/>
                <w:sz w:val="24"/>
                <w:szCs w:val="24"/>
              </w:rPr>
            </w:pPr>
            <w:r w:rsidRPr="008B774E">
              <w:rPr>
                <w:rFonts w:ascii="Arial" w:hAnsi="Arial" w:cs="Arial"/>
                <w:b/>
                <w:bCs/>
                <w:sz w:val="24"/>
                <w:szCs w:val="24"/>
              </w:rPr>
              <w:t>Nombre:</w:t>
            </w:r>
            <w:r w:rsidRPr="008B774E">
              <w:rPr>
                <w:rFonts w:ascii="Arial" w:hAnsi="Arial" w:cs="Arial"/>
                <w:sz w:val="24"/>
                <w:szCs w:val="24"/>
              </w:rPr>
              <w:t xml:space="preserve"> Selección topológica de asientos</w:t>
            </w:r>
          </w:p>
        </w:tc>
      </w:tr>
      <w:tr w:rsidR="00D85D5D" w:rsidRPr="008B774E" w14:paraId="56330888" w14:textId="77777777" w:rsidTr="00D85D5D">
        <w:trPr>
          <w:trHeight w:val="270"/>
          <w:cantSplit/>
        </w:trPr>
        <w:tc>
          <w:tcPr>
            <w:tcW w:w="7740" w:type="dxa"/>
            <w:gridSpan w:val="2"/>
            <w:tcMar>
              <w:top w:w="0" w:type="dxa"/>
              <w:left w:w="0" w:type="dxa"/>
              <w:bottom w:w="0" w:type="dxa"/>
              <w:right w:w="0" w:type="dxa"/>
            </w:tcMar>
          </w:tcPr>
          <w:p w14:paraId="48B8020A" w14:textId="0AB1CA6D" w:rsidR="00D85D5D" w:rsidRPr="008B774E" w:rsidRDefault="00D85D5D" w:rsidP="00D85D5D">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w:t>
            </w:r>
            <w:r w:rsidRPr="008B774E">
              <w:rPr>
                <w:rFonts w:ascii="Arial" w:hAnsi="Arial" w:cs="Arial"/>
                <w:sz w:val="24"/>
                <w:szCs w:val="24"/>
              </w:rPr>
              <w:t xml:space="preserve"> El sistema debe renderizar el mapa de asientos del viaje y permitir reservar un puesto específico sin sobreventa. Subrequisitos: 3.1 El sistema debe mostrar el mapa de asientos de la unidad asignada al viaje. 3.2 El sistema debe asociar un asiento libre a un pasajero de la reserva. 3.3 El sistema debe rechazar con HTTP 409 un segundo intento sobre el mismo asiento vigente.</w:t>
            </w:r>
          </w:p>
        </w:tc>
      </w:tr>
      <w:tr w:rsidR="00D85D5D" w:rsidRPr="008B774E" w14:paraId="396DC7D7" w14:textId="77777777" w:rsidTr="00D85D5D">
        <w:trPr>
          <w:trHeight w:val="283"/>
          <w:cantSplit/>
        </w:trPr>
        <w:tc>
          <w:tcPr>
            <w:tcW w:w="7740" w:type="dxa"/>
            <w:gridSpan w:val="2"/>
            <w:tcMar>
              <w:top w:w="0" w:type="dxa"/>
              <w:left w:w="0" w:type="dxa"/>
              <w:bottom w:w="0" w:type="dxa"/>
              <w:right w:w="0" w:type="dxa"/>
            </w:tcMar>
          </w:tcPr>
          <w:p w14:paraId="7EDB2D82" w14:textId="1AC0CB18" w:rsidR="00D85D5D" w:rsidRPr="008B774E" w:rsidRDefault="00D85D5D" w:rsidP="00D85D5D">
            <w:pPr>
              <w:pBdr>
                <w:top w:val="nil"/>
                <w:left w:val="nil"/>
                <w:bottom w:val="nil"/>
                <w:right w:val="nil"/>
                <w:between w:val="nil"/>
              </w:pBdr>
              <w:rPr>
                <w:rFonts w:ascii="Arial" w:hAnsi="Arial" w:cs="Arial"/>
                <w:sz w:val="24"/>
                <w:szCs w:val="24"/>
              </w:rPr>
            </w:pPr>
            <w:r w:rsidRPr="008B774E">
              <w:rPr>
                <w:rFonts w:ascii="Arial" w:hAnsi="Arial" w:cs="Arial"/>
                <w:b/>
                <w:bCs/>
                <w:sz w:val="24"/>
                <w:szCs w:val="24"/>
              </w:rPr>
              <w:t>Actores:</w:t>
            </w:r>
            <w:r w:rsidRPr="008B774E">
              <w:rPr>
                <w:rFonts w:ascii="Arial" w:hAnsi="Arial" w:cs="Arial"/>
                <w:sz w:val="24"/>
                <w:szCs w:val="24"/>
              </w:rPr>
              <w:t xml:space="preserve"> Cliente, Administrador, Atención al cliente.</w:t>
            </w:r>
          </w:p>
        </w:tc>
      </w:tr>
      <w:tr w:rsidR="00D85D5D" w:rsidRPr="008B774E" w14:paraId="46241993" w14:textId="77777777" w:rsidTr="00D85D5D">
        <w:trPr>
          <w:trHeight w:val="283"/>
          <w:cantSplit/>
        </w:trPr>
        <w:tc>
          <w:tcPr>
            <w:tcW w:w="3870" w:type="dxa"/>
            <w:tcMar>
              <w:top w:w="0" w:type="dxa"/>
              <w:left w:w="0" w:type="dxa"/>
              <w:bottom w:w="0" w:type="dxa"/>
              <w:right w:w="0" w:type="dxa"/>
            </w:tcMar>
          </w:tcPr>
          <w:p w14:paraId="4398676F" w14:textId="64EB98BF" w:rsidR="00D85D5D" w:rsidRPr="008B774E" w:rsidRDefault="00D85D5D" w:rsidP="00D85D5D">
            <w:pPr>
              <w:pBdr>
                <w:top w:val="nil"/>
                <w:left w:val="nil"/>
                <w:bottom w:val="nil"/>
                <w:right w:val="nil"/>
                <w:between w:val="nil"/>
              </w:pBdr>
              <w:rPr>
                <w:rFonts w:ascii="Arial" w:hAnsi="Arial" w:cs="Arial"/>
                <w:sz w:val="24"/>
                <w:szCs w:val="24"/>
              </w:rPr>
            </w:pPr>
            <w:r w:rsidRPr="008B774E">
              <w:rPr>
                <w:rFonts w:ascii="Arial" w:hAnsi="Arial" w:cs="Arial"/>
                <w:b/>
                <w:bCs/>
                <w:sz w:val="24"/>
                <w:szCs w:val="24"/>
              </w:rPr>
              <w:t>Entradas:</w:t>
            </w:r>
            <w:r w:rsidRPr="008B774E">
              <w:rPr>
                <w:rFonts w:ascii="Arial" w:hAnsi="Arial" w:cs="Arial"/>
                <w:sz w:val="24"/>
                <w:szCs w:val="24"/>
              </w:rPr>
              <w:t xml:space="preserve"> Identificador de viaje, identificador de pasajero, número de asiento.</w:t>
            </w:r>
          </w:p>
        </w:tc>
        <w:tc>
          <w:tcPr>
            <w:tcW w:w="3870" w:type="dxa"/>
            <w:tcMar>
              <w:top w:w="0" w:type="dxa"/>
              <w:left w:w="0" w:type="dxa"/>
              <w:bottom w:w="0" w:type="dxa"/>
              <w:right w:w="0" w:type="dxa"/>
            </w:tcMar>
          </w:tcPr>
          <w:p w14:paraId="48C4EF7B" w14:textId="224F6FFF" w:rsidR="00D85D5D" w:rsidRPr="008B774E" w:rsidRDefault="00D85D5D" w:rsidP="00D85D5D">
            <w:pPr>
              <w:pBdr>
                <w:top w:val="nil"/>
                <w:left w:val="nil"/>
                <w:bottom w:val="nil"/>
                <w:right w:val="nil"/>
                <w:between w:val="nil"/>
              </w:pBdr>
              <w:rPr>
                <w:rFonts w:ascii="Arial" w:hAnsi="Arial" w:cs="Arial"/>
                <w:sz w:val="24"/>
                <w:szCs w:val="24"/>
              </w:rPr>
            </w:pPr>
            <w:r w:rsidRPr="008B774E">
              <w:rPr>
                <w:rFonts w:ascii="Arial" w:hAnsi="Arial" w:cs="Arial"/>
                <w:b/>
                <w:bCs/>
                <w:sz w:val="24"/>
                <w:szCs w:val="24"/>
              </w:rPr>
              <w:t>Salidas:</w:t>
            </w:r>
            <w:r w:rsidRPr="008B774E">
              <w:rPr>
                <w:rFonts w:ascii="Arial" w:hAnsi="Arial" w:cs="Arial"/>
                <w:sz w:val="24"/>
                <w:szCs w:val="24"/>
              </w:rPr>
              <w:t xml:space="preserve"> Asiento vigente ocupado; respuesta HTTP 409 si ya está tomado; comprobante de asignación en la reserva.</w:t>
            </w:r>
            <w:proofErr w:type="spellStart"/>
            <w:r w:rsidRPr="008B774E">
              <w:rPr>
                <w:rFonts w:ascii="Arial" w:hAnsi="Arial" w:cs="Arial"/>
                <w:sz w:val="24"/>
                <w:szCs w:val="24"/>
              </w:rPr>
            </w:r>
            <w:proofErr w:type="spellEnd"/>
            <w:r w:rsidRPr="008B774E">
              <w:rPr>
                <w:rFonts w:ascii="Arial" w:hAnsi="Arial" w:cs="Arial"/>
                <w:sz w:val="24"/>
                <w:szCs w:val="24"/>
              </w:rPr>
            </w:r>
          </w:p>
        </w:tc>
      </w:tr>
      <w:tr w:rsidR="00D85D5D" w:rsidRPr="008B774E" w14:paraId="045355EE" w14:textId="77777777" w:rsidTr="00D85D5D">
        <w:trPr>
          <w:trHeight w:val="270"/>
          <w:cantSplit/>
        </w:trPr>
        <w:tc>
          <w:tcPr>
            <w:tcW w:w="7740" w:type="dxa"/>
            <w:gridSpan w:val="2"/>
            <w:tcMar>
              <w:top w:w="0" w:type="dxa"/>
              <w:left w:w="0" w:type="dxa"/>
              <w:bottom w:w="0" w:type="dxa"/>
              <w:right w:w="0" w:type="dxa"/>
            </w:tcMar>
          </w:tcPr>
          <w:p w14:paraId="71F5F8B6" w14:textId="53B44E0A" w:rsidR="00D85D5D" w:rsidRPr="008B774E" w:rsidRDefault="00D85D5D" w:rsidP="00D85D5D">
            <w:pPr>
              <w:pBdr>
                <w:top w:val="nil"/>
                <w:left w:val="nil"/>
                <w:bottom w:val="nil"/>
                <w:right w:val="nil"/>
                <w:between w:val="nil"/>
              </w:pBdr>
              <w:rPr>
                <w:rFonts w:ascii="Arial" w:hAnsi="Arial" w:cs="Arial"/>
                <w:sz w:val="24"/>
                <w:szCs w:val="24"/>
              </w:rPr>
            </w:pPr>
            <w:r w:rsidRPr="008B774E">
              <w:rPr>
                <w:rFonts w:ascii="Arial" w:hAnsi="Arial" w:cs="Arial"/>
                <w:b/>
                <w:bCs/>
                <w:sz w:val="24"/>
                <w:szCs w:val="24"/>
              </w:rPr>
              <w:t>Precondición:</w:t>
            </w:r>
            <w:r w:rsidRPr="008B774E">
              <w:rPr>
                <w:rFonts w:ascii="Arial" w:hAnsi="Arial" w:cs="Arial"/>
                <w:sz w:val="24"/>
                <w:szCs w:val="24"/>
              </w:rPr>
              <w:t xml:space="preserve"> El viaje debe existir y el asiento debe estar disponible; el actor debe estar autenticado con permiso o ser el cliente titular.</w:t>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D85D5D" w:rsidRPr="008B774E" w14:paraId="7DE80598" w14:textId="77777777" w:rsidTr="008B774E">
        <w:trPr>
          <w:trHeight w:val="283"/>
          <w:cantSplit/>
        </w:trPr>
        <w:tc>
          <w:tcPr>
            <w:tcW w:w="3870" w:type="dxa"/>
            <w:shd w:val="clear" w:color="auto" w:fill="F9F9F9"/>
            <w:tcMar>
              <w:top w:w="0" w:type="dxa"/>
              <w:left w:w="0" w:type="dxa"/>
              <w:bottom w:w="0" w:type="dxa"/>
              <w:right w:w="0" w:type="dxa"/>
            </w:tcMar>
          </w:tcPr>
          <w:p w14:paraId="016574A2" w14:textId="364BA072"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ID:</w:t>
            </w:r>
            <w:r w:rsidRPr="008B774E">
              <w:rPr>
                <w:rFonts w:ascii="Arial" w:hAnsi="Arial" w:cs="Arial"/>
                <w:sz w:val="24"/>
                <w:szCs w:val="24"/>
              </w:rPr>
              <w:t xml:space="preserve"> RF-02</w:t>
            </w:r>
          </w:p>
        </w:tc>
        <w:tc>
          <w:tcPr>
            <w:tcW w:w="3870" w:type="dxa"/>
            <w:shd w:val="clear" w:color="auto" w:fill="F9F9F9"/>
            <w:tcMar>
              <w:top w:w="0" w:type="dxa"/>
              <w:left w:w="0" w:type="dxa"/>
              <w:bottom w:w="0" w:type="dxa"/>
              <w:right w:w="0" w:type="dxa"/>
            </w:tcMar>
          </w:tcPr>
          <w:p w14:paraId="2C3810C4" w14:textId="17D6F873"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Nombre:</w:t>
            </w:r>
            <w:r w:rsidRPr="008B774E">
              <w:rPr>
                <w:rFonts w:ascii="Arial" w:hAnsi="Arial" w:cs="Arial"/>
                <w:sz w:val="24"/>
                <w:szCs w:val="24"/>
              </w:rPr>
              <w:t xml:space="preserve"> Registro y auditoría de pagos</w:t>
            </w:r>
          </w:p>
        </w:tc>
      </w:tr>
      <w:tr w:rsidR="00D85D5D" w:rsidRPr="008B774E" w14:paraId="26F7FABA" w14:textId="77777777" w:rsidTr="008B774E">
        <w:trPr>
          <w:trHeight w:val="270"/>
          <w:cantSplit/>
        </w:trPr>
        <w:tc>
          <w:tcPr>
            <w:tcW w:w="7740" w:type="dxa"/>
            <w:gridSpan w:val="2"/>
            <w:tcMar>
              <w:top w:w="0" w:type="dxa"/>
              <w:left w:w="0" w:type="dxa"/>
              <w:bottom w:w="0" w:type="dxa"/>
              <w:right w:w="0" w:type="dxa"/>
            </w:tcMar>
          </w:tcPr>
          <w:p w14:paraId="492B8E1E" w14:textId="65BB66BE"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w:t>
            </w:r>
            <w:r w:rsidRPr="008B774E">
              <w:rPr>
                <w:rFonts w:ascii="Arial" w:hAnsi="Arial" w:cs="Arial"/>
                <w:sz w:val="24"/>
                <w:szCs w:val="24"/>
              </w:rPr>
              <w:t xml:space="preserve"> El sistema debe capturar abonos, equivalencia según tasa del día y dejar el pago en validación. Subrequisitos: 3.1 El sistema debe registrar monto, método, referencia, moneda y comprobante del abono. 3.2 El sistema debe convertir el monto a EUR con la tasa del día cuando el pago es en divisas. 3.3 El sistema debe dejar el pago en estado en_validacion y calcular el saldo deudor.</w:t>
            </w:r>
          </w:p>
        </w:tc>
      </w:tr>
      <w:tr w:rsidR="00D85D5D" w:rsidRPr="008B774E" w14:paraId="35C5B6C7" w14:textId="77777777" w:rsidTr="008B774E">
        <w:trPr>
          <w:trHeight w:val="283"/>
          <w:cantSplit/>
        </w:trPr>
        <w:tc>
          <w:tcPr>
            <w:tcW w:w="7740" w:type="dxa"/>
            <w:gridSpan w:val="2"/>
            <w:tcMar>
              <w:top w:w="0" w:type="dxa"/>
              <w:left w:w="0" w:type="dxa"/>
              <w:bottom w:w="0" w:type="dxa"/>
              <w:right w:w="0" w:type="dxa"/>
            </w:tcMar>
          </w:tcPr>
          <w:p w14:paraId="125A85A5" w14:textId="5C2901AD"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Actores:</w:t>
            </w:r>
            <w:r w:rsidRPr="008B774E">
              <w:rPr>
                <w:rFonts w:ascii="Arial" w:hAnsi="Arial" w:cs="Arial"/>
                <w:sz w:val="24"/>
                <w:szCs w:val="24"/>
              </w:rPr>
              <w:t xml:space="preserve"> Cliente, Administrador.</w:t>
            </w:r>
          </w:p>
        </w:tc>
      </w:tr>
      <w:tr w:rsidR="00D85D5D" w:rsidRPr="008B774E" w14:paraId="05969716" w14:textId="77777777" w:rsidTr="008B774E">
        <w:trPr>
          <w:trHeight w:val="283"/>
          <w:cantSplit/>
        </w:trPr>
        <w:tc>
          <w:tcPr>
            <w:tcW w:w="3870" w:type="dxa"/>
            <w:tcMar>
              <w:top w:w="0" w:type="dxa"/>
              <w:left w:w="0" w:type="dxa"/>
              <w:bottom w:w="0" w:type="dxa"/>
              <w:right w:w="0" w:type="dxa"/>
            </w:tcMar>
          </w:tcPr>
          <w:p w14:paraId="7D01ADBB" w14:textId="6882B26C"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Entradas:</w:t>
            </w:r>
            <w:r w:rsidRPr="008B774E">
              <w:rPr>
                <w:rFonts w:ascii="Arial" w:hAnsi="Arial" w:cs="Arial"/>
                <w:sz w:val="24"/>
                <w:szCs w:val="24"/>
              </w:rPr>
              <w:t xml:space="preserve"> Monto, referencia, moneda, método, banco o punto de venta, comprobante.</w:t>
            </w:r>
          </w:p>
        </w:tc>
        <w:tc>
          <w:tcPr>
            <w:tcW w:w="3870" w:type="dxa"/>
            <w:tcMar>
              <w:top w:w="0" w:type="dxa"/>
              <w:left w:w="0" w:type="dxa"/>
              <w:bottom w:w="0" w:type="dxa"/>
              <w:right w:w="0" w:type="dxa"/>
            </w:tcMar>
          </w:tcPr>
          <w:p w14:paraId="4472DD0A" w14:textId="1B717613"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Salidas:</w:t>
            </w:r>
            <w:r w:rsidRPr="008B774E">
              <w:rPr>
                <w:rFonts w:ascii="Arial" w:hAnsi="Arial" w:cs="Arial"/>
                <w:sz w:val="24"/>
                <w:szCs w:val="24"/>
              </w:rPr>
              <w:t xml:space="preserve"> Pago en estado en_validacion; saldo pendiente visible; alerta en bandeja administrativa.</w:t>
            </w:r>
            <w:proofErr w:type="spellStart"/>
            <w:r w:rsidRPr="008B774E">
              <w:rPr>
                <w:rFonts w:ascii="Arial" w:hAnsi="Arial" w:cs="Arial"/>
                <w:sz w:val="24"/>
                <w:szCs w:val="24"/>
              </w:rPr>
            </w:r>
            <w:proofErr w:type="spellEnd"/>
            <w:r w:rsidRPr="008B774E">
              <w:rPr>
                <w:rFonts w:ascii="Arial" w:hAnsi="Arial" w:cs="Arial"/>
                <w:sz w:val="24"/>
                <w:szCs w:val="24"/>
              </w:rPr>
            </w:r>
          </w:p>
        </w:tc>
      </w:tr>
      <w:tr w:rsidR="00D85D5D" w:rsidRPr="008B774E" w14:paraId="0A859380" w14:textId="77777777" w:rsidTr="008B774E">
        <w:trPr>
          <w:trHeight w:val="270"/>
          <w:cantSplit/>
        </w:trPr>
        <w:tc>
          <w:tcPr>
            <w:tcW w:w="7740" w:type="dxa"/>
            <w:gridSpan w:val="2"/>
            <w:tcMar>
              <w:top w:w="0" w:type="dxa"/>
              <w:left w:w="0" w:type="dxa"/>
              <w:bottom w:w="0" w:type="dxa"/>
              <w:right w:w="0" w:type="dxa"/>
            </w:tcMar>
          </w:tcPr>
          <w:p w14:paraId="7D2EE148" w14:textId="68FA80D7"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Precondición:</w:t>
            </w:r>
            <w:r w:rsidRPr="008B774E">
              <w:rPr>
                <w:rFonts w:ascii="Arial" w:hAnsi="Arial" w:cs="Arial"/>
                <w:sz w:val="24"/>
                <w:szCs w:val="24"/>
              </w:rPr>
              <w:t xml:space="preserve"> Debe existir una reserva con saldo pendiente; en divisas debe existir tasa del día.</w:t>
            </w:r>
            <w:r w:rsidRPr="008B774E">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D85D5D" w:rsidRPr="008B774E" w14:paraId="1860736D" w14:textId="77777777" w:rsidTr="008B774E">
        <w:trPr>
          <w:trHeight w:val="283"/>
          <w:cantSplit/>
        </w:trPr>
        <w:tc>
          <w:tcPr>
            <w:tcW w:w="3870" w:type="dxa"/>
            <w:shd w:val="clear" w:color="auto" w:fill="F9F9F9"/>
            <w:tcMar>
              <w:top w:w="0" w:type="dxa"/>
              <w:left w:w="0" w:type="dxa"/>
              <w:bottom w:w="0" w:type="dxa"/>
              <w:right w:w="0" w:type="dxa"/>
            </w:tcMar>
          </w:tcPr>
          <w:p w14:paraId="39D1C770" w14:textId="5A9CA396"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ID:</w:t>
            </w:r>
            <w:r w:rsidRPr="008B774E">
              <w:rPr>
                <w:rFonts w:ascii="Arial" w:hAnsi="Arial" w:cs="Arial"/>
                <w:sz w:val="24"/>
                <w:szCs w:val="24"/>
              </w:rPr>
              <w:t xml:space="preserve"> RF-03</w:t>
            </w:r>
          </w:p>
        </w:tc>
        <w:tc>
          <w:tcPr>
            <w:tcW w:w="3870" w:type="dxa"/>
            <w:shd w:val="clear" w:color="auto" w:fill="F9F9F9"/>
            <w:tcMar>
              <w:top w:w="0" w:type="dxa"/>
              <w:left w:w="0" w:type="dxa"/>
              <w:bottom w:w="0" w:type="dxa"/>
              <w:right w:w="0" w:type="dxa"/>
            </w:tcMar>
          </w:tcPr>
          <w:p w14:paraId="3FDCE596" w14:textId="3CF65324"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Nombre:</w:t>
            </w:r>
            <w:r w:rsidRPr="008B774E">
              <w:rPr>
                <w:rFonts w:ascii="Arial" w:hAnsi="Arial" w:cs="Arial"/>
                <w:sz w:val="24"/>
                <w:szCs w:val="24"/>
              </w:rPr>
              <w:t xml:space="preserve"> Check-in y manifiesto de abordaje</w:t>
            </w:r>
          </w:p>
        </w:tc>
      </w:tr>
      <w:tr w:rsidR="00D85D5D" w:rsidRPr="008B774E" w14:paraId="6BBB21BE" w14:textId="77777777" w:rsidTr="008B774E">
        <w:trPr>
          <w:trHeight w:val="270"/>
          <w:cantSplit/>
        </w:trPr>
        <w:tc>
          <w:tcPr>
            <w:tcW w:w="7740" w:type="dxa"/>
            <w:gridSpan w:val="2"/>
            <w:tcMar>
              <w:top w:w="0" w:type="dxa"/>
              <w:left w:w="0" w:type="dxa"/>
              <w:bottom w:w="0" w:type="dxa"/>
              <w:right w:w="0" w:type="dxa"/>
            </w:tcMar>
          </w:tcPr>
          <w:p w14:paraId="4738DE76" w14:textId="6625C52E"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Descripción:</w:t>
            </w:r>
            <w:r w:rsidRPr="008B774E">
              <w:rPr>
                <w:rFonts w:ascii="Arial" w:hAnsi="Arial" w:cs="Arial"/>
                <w:sz w:val="24"/>
                <w:szCs w:val="24"/>
              </w:rPr>
              <w:t xml:space="preserve"> El sistema debe proveer el manifiesto digital y registrar abordado o no presentado, individual o por lote. Subrequisitos: 3.1 El sistema debe listar el manifiesto de pasajeros del viaje. 3.2 El sistema debe registrar abordado o no presentado de forma individual o por lote. 3.3 El sistema debe permitir anular el registro y devolver al pasajero a pendiente.</w:t>
            </w:r>
          </w:p>
        </w:tc>
      </w:tr>
      <w:tr w:rsidR="00D85D5D" w:rsidRPr="008B774E" w14:paraId="79BD4AF9" w14:textId="77777777" w:rsidTr="008B774E">
        <w:trPr>
          <w:trHeight w:val="283"/>
          <w:cantSplit/>
        </w:trPr>
        <w:tc>
          <w:tcPr>
            <w:tcW w:w="7740" w:type="dxa"/>
            <w:gridSpan w:val="2"/>
            <w:tcMar>
              <w:top w:w="0" w:type="dxa"/>
              <w:left w:w="0" w:type="dxa"/>
              <w:bottom w:w="0" w:type="dxa"/>
              <w:right w:w="0" w:type="dxa"/>
            </w:tcMar>
          </w:tcPr>
          <w:p w14:paraId="050A5DCE" w14:textId="371B6B7D"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Actores:</w:t>
            </w:r>
            <w:r w:rsidRPr="008B774E">
              <w:rPr>
                <w:rFonts w:ascii="Arial" w:hAnsi="Arial" w:cs="Arial"/>
                <w:sz w:val="24"/>
                <w:szCs w:val="24"/>
              </w:rPr>
              <w:t xml:space="preserve"> Guía, Administrador.</w:t>
            </w:r>
          </w:p>
        </w:tc>
      </w:tr>
      <w:tr w:rsidR="00D85D5D" w:rsidRPr="008B774E" w14:paraId="5A2A3809" w14:textId="77777777" w:rsidTr="008B774E">
        <w:trPr>
          <w:trHeight w:val="283"/>
          <w:cantSplit/>
        </w:trPr>
        <w:tc>
          <w:tcPr>
            <w:tcW w:w="3870" w:type="dxa"/>
            <w:tcMar>
              <w:top w:w="0" w:type="dxa"/>
              <w:left w:w="0" w:type="dxa"/>
              <w:bottom w:w="0" w:type="dxa"/>
              <w:right w:w="0" w:type="dxa"/>
            </w:tcMar>
          </w:tcPr>
          <w:p w14:paraId="6DF239ED" w14:textId="2880AB71"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Entradas:</w:t>
            </w:r>
            <w:r w:rsidRPr="008B774E">
              <w:rPr>
                <w:rFonts w:ascii="Arial" w:hAnsi="Arial" w:cs="Arial"/>
                <w:sz w:val="24"/>
                <w:szCs w:val="24"/>
              </w:rPr>
              <w:t xml:space="preserve"> Identificador de viaje, identificador de pasajero, estado de asistencia.</w:t>
            </w:r>
          </w:p>
        </w:tc>
        <w:tc>
          <w:tcPr>
            <w:tcW w:w="3870" w:type="dxa"/>
            <w:tcMar>
              <w:top w:w="0" w:type="dxa"/>
              <w:left w:w="0" w:type="dxa"/>
              <w:bottom w:w="0" w:type="dxa"/>
              <w:right w:w="0" w:type="dxa"/>
            </w:tcMar>
          </w:tcPr>
          <w:p w14:paraId="00A52287" w14:textId="265E8D94"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Salidas:</w:t>
            </w:r>
            <w:r w:rsidRPr="008B774E">
              <w:rPr>
                <w:rFonts w:ascii="Arial" w:hAnsi="Arial" w:cs="Arial"/>
                <w:sz w:val="24"/>
                <w:szCs w:val="24"/>
              </w:rPr>
              <w:t xml:space="preserve"> Manifiesto actualizado; totales de abordados y pendientes; evento en bitácora.</w:t>
            </w:r>
          </w:p>
        </w:tc>
      </w:tr>
      <w:tr w:rsidR="00D85D5D" w:rsidRPr="008B774E" w14:paraId="4849B9D1" w14:textId="77777777" w:rsidTr="008B774E">
        <w:trPr>
          <w:trHeight w:val="270"/>
          <w:cantSplit/>
        </w:trPr>
        <w:tc>
          <w:tcPr>
            <w:tcW w:w="7740" w:type="dxa"/>
            <w:gridSpan w:val="2"/>
            <w:tcMar>
              <w:top w:w="0" w:type="dxa"/>
              <w:left w:w="0" w:type="dxa"/>
              <w:bottom w:w="0" w:type="dxa"/>
              <w:right w:w="0" w:type="dxa"/>
            </w:tcMar>
          </w:tcPr>
          <w:p w14:paraId="20B48471" w14:textId="02EF654E" w:rsidR="00D85D5D" w:rsidRPr="008B774E" w:rsidRDefault="00D85D5D" w:rsidP="008B774E">
            <w:pPr>
              <w:pBdr>
                <w:top w:val="nil"/>
                <w:left w:val="nil"/>
                <w:bottom w:val="nil"/>
                <w:right w:val="nil"/>
                <w:between w:val="nil"/>
              </w:pBdr>
              <w:rPr>
                <w:rFonts w:ascii="Arial" w:hAnsi="Arial" w:cs="Arial"/>
                <w:sz w:val="24"/>
                <w:szCs w:val="24"/>
              </w:rPr>
            </w:pPr>
            <w:r w:rsidRPr="008B774E">
              <w:rPr>
                <w:rFonts w:ascii="Arial" w:hAnsi="Arial" w:cs="Arial"/>
                <w:b/>
                <w:bCs/>
                <w:sz w:val="24"/>
                <w:szCs w:val="24"/>
              </w:rPr>
              <w:t>Precondición:</w:t>
            </w:r>
            <w:r w:rsidRPr="008B774E">
              <w:rPr>
                <w:rFonts w:ascii="Arial" w:hAnsi="Arial" w:cs="Arial"/>
                <w:sz w:val="24"/>
                <w:szCs w:val="24"/>
              </w:rPr>
              <w:t xml:space="preserve"> El usuario debe tener permiso de abordaje; el viaje debe tener pasajeros en reserva.</w:t>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8B774E" w:rsidRPr="004200D8" w14:paraId="008E40B6" w14:textId="77777777" w:rsidTr="008B774E">
        <w:trPr>
          <w:trHeight w:val="283"/>
          <w:cantSplit/>
        </w:trPr>
        <w:tc>
          <w:tcPr>
            <w:tcW w:w="3870" w:type="dxa"/>
            <w:shd w:val="clear" w:color="auto" w:fill="F9F9F9"/>
            <w:tcMar>
              <w:top w:w="0" w:type="dxa"/>
              <w:left w:w="0" w:type="dxa"/>
              <w:bottom w:w="0" w:type="dxa"/>
              <w:right w:w="0" w:type="dxa"/>
            </w:tcMar>
          </w:tcPr>
          <w:p w14:paraId="20F7C8B8"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RF-04</w:t>
            </w:r>
          </w:p>
        </w:tc>
        <w:tc>
          <w:tcPr>
            <w:tcW w:w="3870" w:type="dxa"/>
            <w:shd w:val="clear" w:color="auto" w:fill="F9F9F9"/>
            <w:tcMar>
              <w:top w:w="0" w:type="dxa"/>
              <w:left w:w="0" w:type="dxa"/>
              <w:bottom w:w="0" w:type="dxa"/>
              <w:right w:w="0" w:type="dxa"/>
            </w:tcMar>
          </w:tcPr>
          <w:p w14:paraId="5CDC0A91"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Gestión de catálogo de destinos</w:t>
            </w:r>
          </w:p>
        </w:tc>
      </w:tr>
      <w:tr w:rsidR="008B774E" w:rsidRPr="004200D8" w14:paraId="19A10FA6" w14:textId="77777777" w:rsidTr="008B774E">
        <w:trPr>
          <w:trHeight w:val="270"/>
          <w:cantSplit/>
        </w:trPr>
        <w:tc>
          <w:tcPr>
            <w:tcW w:w="7740" w:type="dxa"/>
            <w:gridSpan w:val="2"/>
            <w:tcMar>
              <w:top w:w="0" w:type="dxa"/>
              <w:left w:w="0" w:type="dxa"/>
              <w:bottom w:w="0" w:type="dxa"/>
              <w:right w:w="0" w:type="dxa"/>
            </w:tcMar>
          </w:tcPr>
          <w:p w14:paraId="6C552609"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permitir administrar destinos e imágenes y publicarlos en el portal. Subrequisitos: 3.1 El sistema debe crear destinos con nombre, descripción, precio e imágenes. 3.2 El sistema debe publicar destinos activos en el portal público. 3.3 El sistema debe bloquear la anulación si existen viajes o reservas dependientes.</w:t>
            </w:r>
          </w:p>
        </w:tc>
      </w:tr>
      <w:tr w:rsidR="008B774E" w:rsidRPr="004200D8" w14:paraId="460DE29A" w14:textId="77777777" w:rsidTr="008B774E">
        <w:trPr>
          <w:trHeight w:val="283"/>
          <w:cantSplit/>
        </w:trPr>
        <w:tc>
          <w:tcPr>
            <w:tcW w:w="7740" w:type="dxa"/>
            <w:gridSpan w:val="2"/>
            <w:tcMar>
              <w:top w:w="0" w:type="dxa"/>
              <w:left w:w="0" w:type="dxa"/>
              <w:bottom w:w="0" w:type="dxa"/>
              <w:right w:w="0" w:type="dxa"/>
            </w:tcMar>
          </w:tcPr>
          <w:p w14:paraId="52E2135E"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 El visitante solo consulta.</w:t>
            </w:r>
          </w:p>
        </w:tc>
      </w:tr>
      <w:tr w:rsidR="008B774E" w:rsidRPr="004200D8" w14:paraId="1223A5F9" w14:textId="77777777" w:rsidTr="008B774E">
        <w:trPr>
          <w:trHeight w:val="283"/>
          <w:cantSplit/>
        </w:trPr>
        <w:tc>
          <w:tcPr>
            <w:tcW w:w="3870" w:type="dxa"/>
            <w:tcMar>
              <w:top w:w="0" w:type="dxa"/>
              <w:left w:w="0" w:type="dxa"/>
              <w:bottom w:w="0" w:type="dxa"/>
              <w:right w:w="0" w:type="dxa"/>
            </w:tcMar>
          </w:tcPr>
          <w:p w14:paraId="1DBB058A"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Nombre, descripción, precio, archivos de imagen.</w:t>
            </w:r>
          </w:p>
        </w:tc>
        <w:tc>
          <w:tcPr>
            <w:tcW w:w="3870" w:type="dxa"/>
            <w:tcMar>
              <w:top w:w="0" w:type="dxa"/>
              <w:left w:w="0" w:type="dxa"/>
              <w:bottom w:w="0" w:type="dxa"/>
              <w:right w:w="0" w:type="dxa"/>
            </w:tcMar>
          </w:tcPr>
          <w:p w14:paraId="2AD03F93"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Destino persistido; galería WebP; visibilidad en catálogo público si está activo.</w:t>
            </w:r>
            <w:proofErr w:type="spellStart"/>
            <w:r w:rsidRPr="004200D8">
              <w:rPr>
                <w:rFonts w:ascii="Arial" w:hAnsi="Arial" w:cs="Arial"/>
                <w:sz w:val="24"/>
                <w:szCs w:val="24"/>
              </w:rPr>
            </w:r>
            <w:proofErr w:type="spellEnd"/>
            <w:r w:rsidRPr="004200D8">
              <w:rPr>
                <w:rFonts w:ascii="Arial" w:hAnsi="Arial" w:cs="Arial"/>
                <w:sz w:val="24"/>
                <w:szCs w:val="24"/>
              </w:rPr>
            </w:r>
          </w:p>
        </w:tc>
      </w:tr>
      <w:tr w:rsidR="008B774E" w:rsidRPr="004200D8" w14:paraId="14EE4BBB" w14:textId="77777777" w:rsidTr="008B774E">
        <w:trPr>
          <w:trHeight w:val="270"/>
          <w:cantSplit/>
        </w:trPr>
        <w:tc>
          <w:tcPr>
            <w:tcW w:w="7740" w:type="dxa"/>
            <w:gridSpan w:val="2"/>
            <w:tcMar>
              <w:top w:w="0" w:type="dxa"/>
              <w:left w:w="0" w:type="dxa"/>
              <w:bottom w:w="0" w:type="dxa"/>
              <w:right w:w="0" w:type="dxa"/>
            </w:tcMar>
          </w:tcPr>
          <w:p w14:paraId="7CA30471"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El usuario debe haber iniciado sesión con permiso de destinos.</w:t>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D85D5D" w:rsidRPr="004200D8" w14:paraId="22A737CC" w14:textId="77777777" w:rsidTr="008B774E">
        <w:trPr>
          <w:trHeight w:val="283"/>
          <w:cantSplit/>
        </w:trPr>
        <w:tc>
          <w:tcPr>
            <w:tcW w:w="3870" w:type="dxa"/>
            <w:shd w:val="clear" w:color="auto" w:fill="F9F9F9"/>
            <w:tcMar>
              <w:top w:w="0" w:type="dxa"/>
              <w:left w:w="0" w:type="dxa"/>
              <w:bottom w:w="0" w:type="dxa"/>
              <w:right w:w="0" w:type="dxa"/>
            </w:tcMar>
          </w:tcPr>
          <w:p w14:paraId="3B63F67E" w14:textId="07AD0E76" w:rsidR="00D85D5D" w:rsidRPr="004200D8" w:rsidRDefault="00D85D5D"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RF-05</w:t>
            </w:r>
            <w:r w:rsidR="00930827"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04F413C6" w14:textId="3063BF21" w:rsidR="00D85D5D" w:rsidRPr="004200D8" w:rsidRDefault="00D85D5D"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Solicitud y gestión de cotizaciones</w:t>
            </w:r>
            <w:r w:rsidR="00930827" w:rsidRPr="004200D8">
              <w:rPr>
                <w:rFonts w:ascii="Arial" w:hAnsi="Arial" w:cs="Arial"/>
                <w:sz w:val="24"/>
                <w:szCs w:val="24"/>
              </w:rPr>
            </w:r>
            <w:r w:rsidR="00930827" w:rsidRPr="004200D8">
              <w:rPr>
                <w:rFonts w:ascii="Arial" w:hAnsi="Arial" w:cs="Arial"/>
                <w:sz w:val="24"/>
                <w:szCs w:val="24"/>
              </w:rPr>
            </w:r>
          </w:p>
        </w:tc>
      </w:tr>
      <w:tr w:rsidR="00D85D5D" w:rsidRPr="004200D8" w14:paraId="1A1AF3DA" w14:textId="77777777" w:rsidTr="008B774E">
        <w:trPr>
          <w:trHeight w:val="270"/>
          <w:cantSplit/>
        </w:trPr>
        <w:tc>
          <w:tcPr>
            <w:tcW w:w="7740" w:type="dxa"/>
            <w:gridSpan w:val="2"/>
            <w:tcMar>
              <w:top w:w="0" w:type="dxa"/>
              <w:left w:w="0" w:type="dxa"/>
              <w:bottom w:w="0" w:type="dxa"/>
              <w:right w:w="0" w:type="dxa"/>
            </w:tcMar>
          </w:tcPr>
          <w:p w14:paraId="04144EAD" w14:textId="53129C8D" w:rsidR="00D85D5D" w:rsidRPr="004200D8" w:rsidRDefault="00D85D5D"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permitir crear cotizaciones con líneas, recalcular totales y cancelar lógicamente. Subrequisitos: 3.1 El sistema debe crear cotizaciones con cliente, destino, vigencia y líneas de desglose. 3.2 El sistema debe recalcular totales al modificar o eliminar una línea. 3.3 El sistema debe cancelar lógicamente la cotización si no hay reservas activas asociadas.</w:t>
            </w:r>
            <w:r w:rsidR="00930827" w:rsidRPr="004200D8">
              <w:rPr>
                <w:rFonts w:ascii="Arial" w:hAnsi="Arial" w:cs="Arial"/>
                <w:sz w:val="24"/>
                <w:szCs w:val="24"/>
              </w:rPr>
            </w:r>
          </w:p>
        </w:tc>
      </w:tr>
      <w:tr w:rsidR="00D85D5D" w:rsidRPr="004200D8" w14:paraId="6CB494A6" w14:textId="77777777" w:rsidTr="008B774E">
        <w:trPr>
          <w:trHeight w:val="283"/>
          <w:cantSplit/>
        </w:trPr>
        <w:tc>
          <w:tcPr>
            <w:tcW w:w="7740" w:type="dxa"/>
            <w:gridSpan w:val="2"/>
            <w:tcMar>
              <w:top w:w="0" w:type="dxa"/>
              <w:left w:w="0" w:type="dxa"/>
              <w:bottom w:w="0" w:type="dxa"/>
              <w:right w:w="0" w:type="dxa"/>
            </w:tcMar>
          </w:tcPr>
          <w:p w14:paraId="1709C418" w14:textId="2E4581F4" w:rsidR="00D85D5D" w:rsidRPr="004200D8" w:rsidRDefault="00D85D5D"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 Atención al cliente.</w:t>
            </w:r>
            <w:r w:rsidR="00930827" w:rsidRPr="004200D8">
              <w:rPr>
                <w:rFonts w:ascii="Arial" w:hAnsi="Arial" w:cs="Arial"/>
                <w:sz w:val="24"/>
                <w:szCs w:val="24"/>
              </w:rPr>
            </w:r>
          </w:p>
        </w:tc>
      </w:tr>
      <w:tr w:rsidR="00D85D5D" w:rsidRPr="004200D8" w14:paraId="7F7533CD" w14:textId="77777777" w:rsidTr="008B774E">
        <w:trPr>
          <w:trHeight w:val="283"/>
          <w:cantSplit/>
        </w:trPr>
        <w:tc>
          <w:tcPr>
            <w:tcW w:w="3870" w:type="dxa"/>
            <w:tcMar>
              <w:top w:w="0" w:type="dxa"/>
              <w:left w:w="0" w:type="dxa"/>
              <w:bottom w:w="0" w:type="dxa"/>
              <w:right w:w="0" w:type="dxa"/>
            </w:tcMar>
          </w:tcPr>
          <w:p w14:paraId="66B78C87" w14:textId="117F1C40" w:rsidR="00D85D5D" w:rsidRPr="004200D8" w:rsidRDefault="00D85D5D"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Cliente, destino, vigencia, líneas de precio.</w:t>
            </w:r>
            <w:r w:rsidR="00930827" w:rsidRPr="004200D8">
              <w:rPr>
                <w:rFonts w:ascii="Arial" w:hAnsi="Arial" w:cs="Arial"/>
                <w:sz w:val="24"/>
                <w:szCs w:val="24"/>
              </w:rPr>
            </w:r>
          </w:p>
        </w:tc>
        <w:tc>
          <w:tcPr>
            <w:tcW w:w="3870" w:type="dxa"/>
            <w:tcMar>
              <w:top w:w="0" w:type="dxa"/>
              <w:left w:w="0" w:type="dxa"/>
              <w:bottom w:w="0" w:type="dxa"/>
              <w:right w:w="0" w:type="dxa"/>
            </w:tcMar>
          </w:tcPr>
          <w:p w14:paraId="2A970A5C" w14:textId="42B275C6" w:rsidR="00D85D5D" w:rsidRPr="004200D8" w:rsidRDefault="00D85D5D"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Cotización numerada con desglose y estado (solicitada, pendiente, aceptada, rechazada, cancelada).</w:t>
            </w:r>
            <w:r w:rsidR="00930827" w:rsidRPr="004200D8">
              <w:rPr>
                <w:rFonts w:ascii="Arial" w:hAnsi="Arial" w:cs="Arial"/>
                <w:sz w:val="24"/>
                <w:szCs w:val="24"/>
              </w:rPr>
            </w:r>
            <w:r w:rsidR="00930827" w:rsidRPr="004200D8">
              <w:rPr>
                <w:rFonts w:ascii="Arial" w:hAnsi="Arial" w:cs="Arial"/>
                <w:i/>
                <w:iCs/>
                <w:sz w:val="24"/>
                <w:szCs w:val="24"/>
              </w:rPr>
            </w:r>
            <w:r w:rsidR="00930827" w:rsidRPr="004200D8">
              <w:rPr>
                <w:rFonts w:ascii="Arial" w:hAnsi="Arial" w:cs="Arial"/>
                <w:sz w:val="24"/>
                <w:szCs w:val="24"/>
              </w:rPr>
            </w:r>
          </w:p>
        </w:tc>
      </w:tr>
      <w:tr w:rsidR="00D85D5D" w:rsidRPr="004200D8" w14:paraId="1AF10508" w14:textId="77777777" w:rsidTr="008B774E">
        <w:trPr>
          <w:trHeight w:val="270"/>
          <w:cantSplit/>
        </w:trPr>
        <w:tc>
          <w:tcPr>
            <w:tcW w:w="7740" w:type="dxa"/>
            <w:gridSpan w:val="2"/>
            <w:tcMar>
              <w:top w:w="0" w:type="dxa"/>
              <w:left w:w="0" w:type="dxa"/>
              <w:bottom w:w="0" w:type="dxa"/>
              <w:right w:w="0" w:type="dxa"/>
            </w:tcMar>
          </w:tcPr>
          <w:p w14:paraId="4E512B25" w14:textId="65C44149" w:rsidR="00D85D5D" w:rsidRPr="004200D8" w:rsidRDefault="00D85D5D"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El actor debe tener permiso de cotizaciones; el cliente y el destino deben existir.</w:t>
            </w:r>
            <w:r w:rsidR="00930827"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37FC4E95" w14:textId="77777777" w:rsidTr="008B774E">
        <w:trPr>
          <w:trHeight w:val="283"/>
          <w:cantSplit/>
        </w:trPr>
        <w:tc>
          <w:tcPr>
            <w:tcW w:w="3870" w:type="dxa"/>
            <w:shd w:val="clear" w:color="auto" w:fill="F9F9F9"/>
            <w:tcMar>
              <w:top w:w="0" w:type="dxa"/>
              <w:left w:w="0" w:type="dxa"/>
              <w:bottom w:w="0" w:type="dxa"/>
              <w:right w:w="0" w:type="dxa"/>
            </w:tcMar>
          </w:tcPr>
          <w:p w14:paraId="0F6A0C18" w14:textId="40B1AFD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RF-06</w:t>
            </w:r>
          </w:p>
        </w:tc>
        <w:tc>
          <w:tcPr>
            <w:tcW w:w="3870" w:type="dxa"/>
            <w:shd w:val="clear" w:color="auto" w:fill="F9F9F9"/>
            <w:tcMar>
              <w:top w:w="0" w:type="dxa"/>
              <w:left w:w="0" w:type="dxa"/>
              <w:bottom w:w="0" w:type="dxa"/>
              <w:right w:w="0" w:type="dxa"/>
            </w:tcMar>
          </w:tcPr>
          <w:p w14:paraId="725EC018" w14:textId="6E40A5C3"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Estructuración de costos operativos</w:t>
            </w:r>
          </w:p>
        </w:tc>
      </w:tr>
      <w:tr w:rsidR="00930827" w:rsidRPr="004200D8" w14:paraId="1ABE6522" w14:textId="77777777" w:rsidTr="008B774E">
        <w:trPr>
          <w:trHeight w:val="270"/>
          <w:cantSplit/>
        </w:trPr>
        <w:tc>
          <w:tcPr>
            <w:tcW w:w="7740" w:type="dxa"/>
            <w:gridSpan w:val="2"/>
            <w:tcMar>
              <w:top w:w="0" w:type="dxa"/>
              <w:left w:w="0" w:type="dxa"/>
              <w:bottom w:w="0" w:type="dxa"/>
              <w:right w:w="0" w:type="dxa"/>
            </w:tcMar>
          </w:tcPr>
          <w:p w14:paraId="655F7953" w14:textId="02A6BBB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asentar gastos del viaje y calcular total y precio de venta. Subrequisitos: 3.1 El sistema debe registrar partidas de costo asociadas a un viaje. 3.2 El sistema debe clasificar costos (transporte, guías, viáticos u otra partida). 3.3 El sistema debe calcular el total de gastos y el precio de venta del viaje.</w:t>
            </w:r>
          </w:p>
        </w:tc>
      </w:tr>
      <w:tr w:rsidR="00930827" w:rsidRPr="004200D8" w14:paraId="013812A8" w14:textId="77777777" w:rsidTr="008B774E">
        <w:trPr>
          <w:trHeight w:val="283"/>
          <w:cantSplit/>
        </w:trPr>
        <w:tc>
          <w:tcPr>
            <w:tcW w:w="7740" w:type="dxa"/>
            <w:gridSpan w:val="2"/>
            <w:tcMar>
              <w:top w:w="0" w:type="dxa"/>
              <w:left w:w="0" w:type="dxa"/>
              <w:bottom w:w="0" w:type="dxa"/>
              <w:right w:w="0" w:type="dxa"/>
            </w:tcMar>
          </w:tcPr>
          <w:p w14:paraId="153A861F" w14:textId="69B91F2C"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w:t>
            </w:r>
          </w:p>
        </w:tc>
      </w:tr>
      <w:tr w:rsidR="00930827" w:rsidRPr="004200D8" w14:paraId="17B5E100" w14:textId="77777777" w:rsidTr="008B774E">
        <w:trPr>
          <w:trHeight w:val="283"/>
          <w:cantSplit/>
        </w:trPr>
        <w:tc>
          <w:tcPr>
            <w:tcW w:w="3870" w:type="dxa"/>
            <w:tcMar>
              <w:top w:w="0" w:type="dxa"/>
              <w:left w:w="0" w:type="dxa"/>
              <w:bottom w:w="0" w:type="dxa"/>
              <w:right w:w="0" w:type="dxa"/>
            </w:tcMar>
          </w:tcPr>
          <w:p w14:paraId="5F305DC5" w14:textId="28B35D22"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Partidas de costo asociadas al identificador de viaje.</w:t>
            </w:r>
          </w:p>
        </w:tc>
        <w:tc>
          <w:tcPr>
            <w:tcW w:w="3870" w:type="dxa"/>
            <w:tcMar>
              <w:top w:w="0" w:type="dxa"/>
              <w:left w:w="0" w:type="dxa"/>
              <w:bottom w:w="0" w:type="dxa"/>
              <w:right w:w="0" w:type="dxa"/>
            </w:tcMar>
          </w:tcPr>
          <w:p w14:paraId="5D8A24E2" w14:textId="7E2CE1B5"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Totales almacenados y visibles en la ficha y el reporte del viaje.</w:t>
            </w:r>
          </w:p>
        </w:tc>
      </w:tr>
      <w:tr w:rsidR="00930827" w:rsidRPr="004200D8" w14:paraId="143BD560" w14:textId="77777777" w:rsidTr="008B774E">
        <w:trPr>
          <w:trHeight w:val="270"/>
          <w:cantSplit/>
        </w:trPr>
        <w:tc>
          <w:tcPr>
            <w:tcW w:w="7740" w:type="dxa"/>
            <w:gridSpan w:val="2"/>
            <w:tcMar>
              <w:top w:w="0" w:type="dxa"/>
              <w:left w:w="0" w:type="dxa"/>
              <w:bottom w:w="0" w:type="dxa"/>
              <w:right w:w="0" w:type="dxa"/>
            </w:tcMar>
          </w:tcPr>
          <w:p w14:paraId="378569E2" w14:textId="5B09B3A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Debe existir el viaje en planificación o estado editable.</w:t>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8B774E" w:rsidRPr="004200D8" w14:paraId="57ADD6B4" w14:textId="77777777" w:rsidTr="008B774E">
        <w:trPr>
          <w:trHeight w:val="283"/>
          <w:cantSplit/>
        </w:trPr>
        <w:tc>
          <w:tcPr>
            <w:tcW w:w="3870" w:type="dxa"/>
            <w:shd w:val="clear" w:color="auto" w:fill="F9F9F9"/>
            <w:tcMar>
              <w:top w:w="0" w:type="dxa"/>
              <w:left w:w="0" w:type="dxa"/>
              <w:bottom w:w="0" w:type="dxa"/>
              <w:right w:w="0" w:type="dxa"/>
            </w:tcMar>
          </w:tcPr>
          <w:p w14:paraId="602DA108"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RF-07</w:t>
            </w:r>
          </w:p>
        </w:tc>
        <w:tc>
          <w:tcPr>
            <w:tcW w:w="3870" w:type="dxa"/>
            <w:shd w:val="clear" w:color="auto" w:fill="F9F9F9"/>
            <w:tcMar>
              <w:top w:w="0" w:type="dxa"/>
              <w:left w:w="0" w:type="dxa"/>
              <w:bottom w:w="0" w:type="dxa"/>
              <w:right w:w="0" w:type="dxa"/>
            </w:tcMar>
          </w:tcPr>
          <w:p w14:paraId="5187895F"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Planificación de rutas de recogida</w:t>
            </w:r>
          </w:p>
        </w:tc>
      </w:tr>
      <w:tr w:rsidR="008B774E" w:rsidRPr="004200D8" w14:paraId="3D5F9351" w14:textId="77777777" w:rsidTr="008B774E">
        <w:trPr>
          <w:trHeight w:val="270"/>
          <w:cantSplit/>
        </w:trPr>
        <w:tc>
          <w:tcPr>
            <w:tcW w:w="7740" w:type="dxa"/>
            <w:gridSpan w:val="2"/>
            <w:tcMar>
              <w:top w:w="0" w:type="dxa"/>
              <w:left w:w="0" w:type="dxa"/>
              <w:bottom w:w="0" w:type="dxa"/>
              <w:right w:w="0" w:type="dxa"/>
            </w:tcMar>
          </w:tcPr>
          <w:p w14:paraId="4312A563"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ordenar paradas del viaje y asociar puntos de recogida de cada cliente. Subrequisitos: 3.1 El sistema debe ordenar las paradas de recogida del viaje. 3.2 El sistema debe vincular el domicilio del cliente a la reserva. 3.3 El sistema debe permitir al cliente crear y editar sus puntos de recogida en el portal.</w:t>
            </w:r>
          </w:p>
        </w:tc>
      </w:tr>
      <w:tr w:rsidR="008B774E" w:rsidRPr="004200D8" w14:paraId="15D1704D" w14:textId="77777777" w:rsidTr="008B774E">
        <w:trPr>
          <w:trHeight w:val="283"/>
          <w:cantSplit/>
        </w:trPr>
        <w:tc>
          <w:tcPr>
            <w:tcW w:w="7740" w:type="dxa"/>
            <w:gridSpan w:val="2"/>
            <w:tcMar>
              <w:top w:w="0" w:type="dxa"/>
              <w:left w:w="0" w:type="dxa"/>
              <w:bottom w:w="0" w:type="dxa"/>
              <w:right w:w="0" w:type="dxa"/>
            </w:tcMar>
          </w:tcPr>
          <w:p w14:paraId="16A367CA"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 Cliente (domicilios propios).</w:t>
            </w:r>
          </w:p>
        </w:tc>
      </w:tr>
      <w:tr w:rsidR="008B774E" w:rsidRPr="004200D8" w14:paraId="1B18108F" w14:textId="77777777" w:rsidTr="008B774E">
        <w:trPr>
          <w:trHeight w:val="283"/>
          <w:cantSplit/>
        </w:trPr>
        <w:tc>
          <w:tcPr>
            <w:tcW w:w="3870" w:type="dxa"/>
            <w:tcMar>
              <w:top w:w="0" w:type="dxa"/>
              <w:left w:w="0" w:type="dxa"/>
              <w:bottom w:w="0" w:type="dxa"/>
              <w:right w:w="0" w:type="dxa"/>
            </w:tcMar>
          </w:tcPr>
          <w:p w14:paraId="1ECDEB21"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Paradas, horarios, identificadores de puntos de recogida.</w:t>
            </w:r>
            <w:proofErr w:type="spellStart"/>
            <w:r w:rsidRPr="004200D8">
              <w:rPr>
                <w:rFonts w:ascii="Arial" w:hAnsi="Arial" w:cs="Arial"/>
                <w:sz w:val="24"/>
                <w:szCs w:val="24"/>
              </w:rPr>
            </w:r>
            <w:proofErr w:type="spellEnd"/>
            <w:r w:rsidRPr="004200D8">
              <w:rPr>
                <w:rFonts w:ascii="Arial" w:hAnsi="Arial" w:cs="Arial"/>
                <w:sz w:val="24"/>
                <w:szCs w:val="24"/>
              </w:rPr>
            </w:r>
          </w:p>
        </w:tc>
        <w:tc>
          <w:tcPr>
            <w:tcW w:w="3870" w:type="dxa"/>
            <w:tcMar>
              <w:top w:w="0" w:type="dxa"/>
              <w:left w:w="0" w:type="dxa"/>
              <w:bottom w:w="0" w:type="dxa"/>
              <w:right w:w="0" w:type="dxa"/>
            </w:tcMar>
          </w:tcPr>
          <w:p w14:paraId="5CC20A75"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Ruta ordenada; domicilios del cliente persistidos en clientes_puntos_recogida.</w:t>
            </w:r>
          </w:p>
        </w:tc>
      </w:tr>
      <w:tr w:rsidR="008B774E" w:rsidRPr="004200D8" w14:paraId="03625A26" w14:textId="77777777" w:rsidTr="008B774E">
        <w:trPr>
          <w:trHeight w:val="270"/>
          <w:cantSplit/>
        </w:trPr>
        <w:tc>
          <w:tcPr>
            <w:tcW w:w="7740" w:type="dxa"/>
            <w:gridSpan w:val="2"/>
            <w:tcMar>
              <w:top w:w="0" w:type="dxa"/>
              <w:left w:w="0" w:type="dxa"/>
              <w:bottom w:w="0" w:type="dxa"/>
              <w:right w:w="0" w:type="dxa"/>
            </w:tcMar>
          </w:tcPr>
          <w:p w14:paraId="05400090"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El viaje debe existir; el cliente debe estar registrado para vincular domicilio.</w:t>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8B774E" w:rsidRPr="004200D8" w14:paraId="1284E0D2" w14:textId="77777777" w:rsidTr="008B774E">
        <w:trPr>
          <w:trHeight w:val="283"/>
          <w:cantSplit/>
        </w:trPr>
        <w:tc>
          <w:tcPr>
            <w:tcW w:w="3870" w:type="dxa"/>
            <w:shd w:val="clear" w:color="auto" w:fill="F9F9F9"/>
            <w:tcMar>
              <w:top w:w="0" w:type="dxa"/>
              <w:left w:w="0" w:type="dxa"/>
              <w:bottom w:w="0" w:type="dxa"/>
              <w:right w:w="0" w:type="dxa"/>
            </w:tcMar>
          </w:tcPr>
          <w:p w14:paraId="3640B1C0"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RF-08</w:t>
            </w:r>
          </w:p>
        </w:tc>
        <w:tc>
          <w:tcPr>
            <w:tcW w:w="3870" w:type="dxa"/>
            <w:shd w:val="clear" w:color="auto" w:fill="F9F9F9"/>
            <w:tcMar>
              <w:top w:w="0" w:type="dxa"/>
              <w:left w:w="0" w:type="dxa"/>
              <w:bottom w:w="0" w:type="dxa"/>
              <w:right w:w="0" w:type="dxa"/>
            </w:tcMar>
          </w:tcPr>
          <w:p w14:paraId="6AEFF487"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Sistema de reseñas y calificaciones</w:t>
            </w:r>
          </w:p>
        </w:tc>
      </w:tr>
      <w:tr w:rsidR="008B774E" w:rsidRPr="004200D8" w14:paraId="4FC1080B" w14:textId="77777777" w:rsidTr="008B774E">
        <w:trPr>
          <w:trHeight w:val="270"/>
          <w:cantSplit/>
        </w:trPr>
        <w:tc>
          <w:tcPr>
            <w:tcW w:w="7740" w:type="dxa"/>
            <w:gridSpan w:val="2"/>
            <w:tcMar>
              <w:top w:w="0" w:type="dxa"/>
              <w:left w:w="0" w:type="dxa"/>
              <w:bottom w:w="0" w:type="dxa"/>
              <w:right w:w="0" w:type="dxa"/>
            </w:tcMar>
          </w:tcPr>
          <w:p w14:paraId="0EB1A2D9"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desbloquear la reseña para reservas elegibles y permitir moderación. Subrequisitos: 3.1 El sistema debe habilitar la reseña solo en reservas elegibles. 3.2 El sistema debe almacenar puntuación de 1 a 5 y comentario opcional. 3.3 El sistema debe permitir al administrador ocultar o eliminar reseñas inapropiadas.</w:t>
            </w:r>
            <w:proofErr w:type="spellStart"/>
            <w:r w:rsidRPr="004200D8">
              <w:rPr>
                <w:rFonts w:ascii="Arial" w:hAnsi="Arial" w:cs="Arial"/>
                <w:i/>
                <w:iCs/>
                <w:sz w:val="24"/>
                <w:szCs w:val="24"/>
              </w:rPr>
            </w:r>
            <w:proofErr w:type="spellEnd"/>
            <w:r w:rsidRPr="004200D8">
              <w:rPr>
                <w:rFonts w:ascii="Arial" w:hAnsi="Arial" w:cs="Arial"/>
                <w:sz w:val="24"/>
                <w:szCs w:val="24"/>
              </w:rPr>
            </w:r>
          </w:p>
        </w:tc>
      </w:tr>
      <w:tr w:rsidR="008B774E" w:rsidRPr="004200D8" w14:paraId="2F3294E2" w14:textId="77777777" w:rsidTr="008B774E">
        <w:trPr>
          <w:trHeight w:val="283"/>
          <w:cantSplit/>
        </w:trPr>
        <w:tc>
          <w:tcPr>
            <w:tcW w:w="7740" w:type="dxa"/>
            <w:gridSpan w:val="2"/>
            <w:tcMar>
              <w:top w:w="0" w:type="dxa"/>
              <w:left w:w="0" w:type="dxa"/>
              <w:bottom w:w="0" w:type="dxa"/>
              <w:right w:w="0" w:type="dxa"/>
            </w:tcMar>
          </w:tcPr>
          <w:p w14:paraId="3B5E6417"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Cliente, Administrador.</w:t>
            </w:r>
          </w:p>
        </w:tc>
      </w:tr>
      <w:tr w:rsidR="008B774E" w:rsidRPr="004200D8" w14:paraId="3E841DF6" w14:textId="77777777" w:rsidTr="008B774E">
        <w:trPr>
          <w:trHeight w:val="283"/>
          <w:cantSplit/>
        </w:trPr>
        <w:tc>
          <w:tcPr>
            <w:tcW w:w="3870" w:type="dxa"/>
            <w:tcMar>
              <w:top w:w="0" w:type="dxa"/>
              <w:left w:w="0" w:type="dxa"/>
              <w:bottom w:w="0" w:type="dxa"/>
              <w:right w:w="0" w:type="dxa"/>
            </w:tcMar>
          </w:tcPr>
          <w:p w14:paraId="4286635D"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Puntuación 1–5, comentario opcional, identificador de viaje o reserva.</w:t>
            </w:r>
          </w:p>
        </w:tc>
        <w:tc>
          <w:tcPr>
            <w:tcW w:w="3870" w:type="dxa"/>
            <w:tcMar>
              <w:top w:w="0" w:type="dxa"/>
              <w:left w:w="0" w:type="dxa"/>
              <w:bottom w:w="0" w:type="dxa"/>
              <w:right w:w="0" w:type="dxa"/>
            </w:tcMar>
          </w:tcPr>
          <w:p w14:paraId="389EC8A4"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Reseña almacenada; listado público; eliminación lógica o física según regla administrativa.</w:t>
            </w:r>
          </w:p>
        </w:tc>
      </w:tr>
      <w:tr w:rsidR="008B774E" w:rsidRPr="004200D8" w14:paraId="1C89846C" w14:textId="77777777" w:rsidTr="008B774E">
        <w:trPr>
          <w:trHeight w:val="270"/>
          <w:cantSplit/>
        </w:trPr>
        <w:tc>
          <w:tcPr>
            <w:tcW w:w="7740" w:type="dxa"/>
            <w:gridSpan w:val="2"/>
            <w:tcMar>
              <w:top w:w="0" w:type="dxa"/>
              <w:left w:w="0" w:type="dxa"/>
              <w:bottom w:w="0" w:type="dxa"/>
              <w:right w:w="0" w:type="dxa"/>
            </w:tcMar>
          </w:tcPr>
          <w:p w14:paraId="6D7E2CCC" w14:textId="77777777" w:rsidR="008B774E" w:rsidRPr="004200D8" w:rsidRDefault="008B774E"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La reserva debe ser elegible (viaje o pago en condición definida por el módulo de reseñas).</w:t>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5CBB242D" w14:textId="77777777" w:rsidTr="00DA76C7">
        <w:trPr>
          <w:trHeight w:val="283"/>
          <w:cantSplit/>
        </w:trPr>
        <w:tc>
          <w:tcPr>
            <w:tcW w:w="3870" w:type="dxa"/>
            <w:shd w:val="clear" w:color="auto" w:fill="F9F9F9"/>
            <w:tcMar>
              <w:top w:w="0" w:type="dxa"/>
              <w:left w:w="0" w:type="dxa"/>
              <w:bottom w:w="0" w:type="dxa"/>
              <w:right w:w="0" w:type="dxa"/>
            </w:tcMar>
          </w:tcPr>
          <w:p w14:paraId="03036B51" w14:textId="745EB15A" w:rsidR="00930827" w:rsidRPr="004200D8" w:rsidRDefault="00930827"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RF-09</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3538BD18" w14:textId="190E8486" w:rsidR="00930827" w:rsidRPr="004200D8" w:rsidRDefault="00930827"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Validación y aprobación de pagos</w:t>
            </w:r>
            <w:r w:rsidR="004141B3" w:rsidRPr="004200D8">
              <w:rPr>
                <w:rFonts w:ascii="Arial" w:hAnsi="Arial" w:cs="Arial"/>
                <w:sz w:val="24"/>
                <w:szCs w:val="24"/>
              </w:rPr>
            </w:r>
          </w:p>
        </w:tc>
      </w:tr>
      <w:tr w:rsidR="00930827" w:rsidRPr="004200D8" w14:paraId="2FDACCE0" w14:textId="77777777" w:rsidTr="00DA76C7">
        <w:trPr>
          <w:trHeight w:val="270"/>
          <w:cantSplit/>
        </w:trPr>
        <w:tc>
          <w:tcPr>
            <w:tcW w:w="7740" w:type="dxa"/>
            <w:gridSpan w:val="2"/>
            <w:tcMar>
              <w:top w:w="0" w:type="dxa"/>
              <w:left w:w="0" w:type="dxa"/>
              <w:bottom w:w="0" w:type="dxa"/>
              <w:right w:w="0" w:type="dxa"/>
            </w:tcMar>
          </w:tcPr>
          <w:p w14:paraId="1267B6C1" w14:textId="69079726" w:rsidR="00930827" w:rsidRPr="004200D8" w:rsidRDefault="00930827"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permitir aprobar o rechazar reportes de pago y actualizar el saldo. Subrequisitos: 3.1 El sistema debe mostrar la bandeja de pagos en validación con el comprobante. 3.2 El sistema debe aprobar el pago, dejar estado aprobado y reducir el saldo. 3.3 El sistema debe rechazar el pago sin alterar saldos ya aprobados y registrar bitácora.</w:t>
            </w:r>
            <w:r w:rsidR="004141B3" w:rsidRPr="004200D8">
              <w:rPr>
                <w:rFonts w:ascii="Arial" w:hAnsi="Arial" w:cs="Arial"/>
                <w:sz w:val="24"/>
                <w:szCs w:val="24"/>
              </w:rPr>
            </w:r>
            <w:proofErr w:type="spellStart"/>
            <w:r w:rsidR="004141B3" w:rsidRPr="004200D8">
              <w:rPr>
                <w:rFonts w:ascii="Arial" w:hAnsi="Arial" w:cs="Arial"/>
                <w:sz w:val="24"/>
                <w:szCs w:val="24"/>
              </w:rPr>
            </w:r>
            <w:proofErr w:type="spellEnd"/>
            <w:r w:rsidR="004141B3" w:rsidRPr="004200D8">
              <w:rPr>
                <w:rFonts w:ascii="Arial" w:hAnsi="Arial" w:cs="Arial"/>
                <w:sz w:val="24"/>
                <w:szCs w:val="24"/>
              </w:rPr>
            </w:r>
          </w:p>
        </w:tc>
      </w:tr>
      <w:tr w:rsidR="00930827" w:rsidRPr="004200D8" w14:paraId="2D514521" w14:textId="77777777" w:rsidTr="00DA76C7">
        <w:trPr>
          <w:trHeight w:val="283"/>
          <w:cantSplit/>
        </w:trPr>
        <w:tc>
          <w:tcPr>
            <w:tcW w:w="7740" w:type="dxa"/>
            <w:gridSpan w:val="2"/>
            <w:tcMar>
              <w:top w:w="0" w:type="dxa"/>
              <w:left w:w="0" w:type="dxa"/>
              <w:bottom w:w="0" w:type="dxa"/>
              <w:right w:w="0" w:type="dxa"/>
            </w:tcMar>
          </w:tcPr>
          <w:p w14:paraId="77F28124" w14:textId="061F0A78" w:rsidR="00930827" w:rsidRPr="004200D8" w:rsidRDefault="00930827"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w:t>
            </w:r>
            <w:r w:rsidR="004141B3" w:rsidRPr="004200D8">
              <w:rPr>
                <w:rFonts w:ascii="Arial" w:hAnsi="Arial" w:cs="Arial"/>
                <w:sz w:val="24"/>
                <w:szCs w:val="24"/>
              </w:rPr>
            </w:r>
          </w:p>
        </w:tc>
      </w:tr>
      <w:tr w:rsidR="00930827" w:rsidRPr="004200D8" w14:paraId="217E189B" w14:textId="77777777" w:rsidTr="00DA76C7">
        <w:trPr>
          <w:trHeight w:val="283"/>
          <w:cantSplit/>
        </w:trPr>
        <w:tc>
          <w:tcPr>
            <w:tcW w:w="3870" w:type="dxa"/>
            <w:tcMar>
              <w:top w:w="0" w:type="dxa"/>
              <w:left w:w="0" w:type="dxa"/>
              <w:bottom w:w="0" w:type="dxa"/>
              <w:right w:w="0" w:type="dxa"/>
            </w:tcMar>
          </w:tcPr>
          <w:p w14:paraId="21D5D0FE" w14:textId="6266DCBF" w:rsidR="00930827" w:rsidRPr="004200D8" w:rsidRDefault="00930827"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Identificador de pago, acción aprobar o rechazar, observación.</w:t>
            </w:r>
            <w:r w:rsidR="004141B3" w:rsidRPr="004200D8">
              <w:rPr>
                <w:rFonts w:ascii="Arial" w:hAnsi="Arial" w:cs="Arial"/>
                <w:sz w:val="24"/>
                <w:szCs w:val="24"/>
              </w:rPr>
            </w:r>
            <w:r w:rsidR="004141B3" w:rsidRPr="004200D8">
              <w:rPr>
                <w:rFonts w:ascii="Arial" w:hAnsi="Arial" w:cs="Arial"/>
                <w:sz w:val="24"/>
                <w:szCs w:val="24"/>
              </w:rPr>
            </w:r>
          </w:p>
        </w:tc>
        <w:tc>
          <w:tcPr>
            <w:tcW w:w="3870" w:type="dxa"/>
            <w:tcMar>
              <w:top w:w="0" w:type="dxa"/>
              <w:left w:w="0" w:type="dxa"/>
              <w:bottom w:w="0" w:type="dxa"/>
              <w:right w:w="0" w:type="dxa"/>
            </w:tcMar>
          </w:tcPr>
          <w:p w14:paraId="22BF5720" w14:textId="0E2B37FE" w:rsidR="00930827" w:rsidRPr="004200D8" w:rsidRDefault="00930827"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Estado aprobado o rechazado; saldo de reserva actualizado; bitácora.</w:t>
            </w:r>
            <w:r w:rsidR="004141B3" w:rsidRPr="004200D8">
              <w:rPr>
                <w:rFonts w:ascii="Arial" w:hAnsi="Arial" w:cs="Arial"/>
                <w:sz w:val="24"/>
                <w:szCs w:val="24"/>
              </w:rPr>
            </w:r>
          </w:p>
        </w:tc>
      </w:tr>
      <w:tr w:rsidR="00930827" w:rsidRPr="004200D8" w14:paraId="1901F77A" w14:textId="77777777" w:rsidTr="00DA76C7">
        <w:trPr>
          <w:trHeight w:val="270"/>
          <w:cantSplit/>
        </w:trPr>
        <w:tc>
          <w:tcPr>
            <w:tcW w:w="7740" w:type="dxa"/>
            <w:gridSpan w:val="2"/>
            <w:tcMar>
              <w:top w:w="0" w:type="dxa"/>
              <w:left w:w="0" w:type="dxa"/>
              <w:bottom w:w="0" w:type="dxa"/>
              <w:right w:w="0" w:type="dxa"/>
            </w:tcMar>
          </w:tcPr>
          <w:p w14:paraId="7D82ABB3" w14:textId="22F7F5BC" w:rsidR="00930827" w:rsidRPr="004200D8" w:rsidRDefault="00930827"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El pago debe existir en estado en_validacion (RF-02).</w:t>
            </w:r>
            <w:r w:rsidR="004141B3"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711FBB67" w14:textId="77777777" w:rsidTr="008B774E">
        <w:trPr>
          <w:trHeight w:val="283"/>
          <w:cantSplit/>
        </w:trPr>
        <w:tc>
          <w:tcPr>
            <w:tcW w:w="3870" w:type="dxa"/>
            <w:shd w:val="clear" w:color="auto" w:fill="F9F9F9"/>
            <w:tcMar>
              <w:top w:w="0" w:type="dxa"/>
              <w:left w:w="0" w:type="dxa"/>
              <w:bottom w:w="0" w:type="dxa"/>
              <w:right w:w="0" w:type="dxa"/>
            </w:tcMar>
          </w:tcPr>
          <w:p w14:paraId="721451F9" w14:textId="708C84FA"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RF-10</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1099A370" w14:textId="28FACF3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Asignación y cronograma de guías</w:t>
            </w:r>
            <w:r w:rsidR="004141B3" w:rsidRPr="004200D8">
              <w:rPr>
                <w:rFonts w:ascii="Arial" w:hAnsi="Arial" w:cs="Arial"/>
                <w:sz w:val="24"/>
                <w:szCs w:val="24"/>
              </w:rPr>
            </w:r>
          </w:p>
        </w:tc>
      </w:tr>
      <w:tr w:rsidR="00930827" w:rsidRPr="004200D8" w14:paraId="6F95BAD2" w14:textId="77777777" w:rsidTr="008B774E">
        <w:trPr>
          <w:trHeight w:val="270"/>
          <w:cantSplit/>
        </w:trPr>
        <w:tc>
          <w:tcPr>
            <w:tcW w:w="7740" w:type="dxa"/>
            <w:gridSpan w:val="2"/>
            <w:tcMar>
              <w:top w:w="0" w:type="dxa"/>
              <w:left w:w="0" w:type="dxa"/>
              <w:bottom w:w="0" w:type="dxa"/>
              <w:right w:w="0" w:type="dxa"/>
            </w:tcMar>
          </w:tcPr>
          <w:p w14:paraId="696555B4" w14:textId="6943B66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asignar guías al viaje y habilitar operación de manifiesto según rol. Subrequisitos: 3.1 El sistema debe asignar uno o más guías a un viaje y marcar el guía principal. 3.2 El sistema debe listar los viajes autorizados al guía autenticado. 3.3 El sistema debe limitar el manifiesto y el abordaje al permiso del rol Guía.</w:t>
            </w:r>
            <w:r w:rsidR="004141B3" w:rsidRPr="004200D8">
              <w:rPr>
                <w:rFonts w:ascii="Arial" w:hAnsi="Arial" w:cs="Arial"/>
                <w:sz w:val="24"/>
                <w:szCs w:val="24"/>
              </w:rPr>
            </w:r>
          </w:p>
        </w:tc>
      </w:tr>
      <w:tr w:rsidR="00930827" w:rsidRPr="004200D8" w14:paraId="7FA804B9" w14:textId="77777777" w:rsidTr="008B774E">
        <w:trPr>
          <w:trHeight w:val="283"/>
          <w:cantSplit/>
        </w:trPr>
        <w:tc>
          <w:tcPr>
            <w:tcW w:w="7740" w:type="dxa"/>
            <w:gridSpan w:val="2"/>
            <w:tcMar>
              <w:top w:w="0" w:type="dxa"/>
              <w:left w:w="0" w:type="dxa"/>
              <w:bottom w:w="0" w:type="dxa"/>
              <w:right w:w="0" w:type="dxa"/>
            </w:tcMar>
          </w:tcPr>
          <w:p w14:paraId="5E2D01B9" w14:textId="457A371F"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 Guía.</w:t>
            </w:r>
            <w:r w:rsidR="004141B3" w:rsidRPr="004200D8">
              <w:rPr>
                <w:rFonts w:ascii="Arial" w:hAnsi="Arial" w:cs="Arial"/>
                <w:sz w:val="24"/>
                <w:szCs w:val="24"/>
              </w:rPr>
            </w:r>
            <w:r w:rsidRPr="004200D8">
              <w:rPr>
                <w:rFonts w:ascii="Arial" w:hAnsi="Arial" w:cs="Arial"/>
                <w:sz w:val="24"/>
                <w:szCs w:val="24"/>
              </w:rPr>
            </w:r>
          </w:p>
        </w:tc>
      </w:tr>
      <w:tr w:rsidR="00930827" w:rsidRPr="004200D8" w14:paraId="002E839E" w14:textId="77777777" w:rsidTr="008B774E">
        <w:trPr>
          <w:trHeight w:val="283"/>
          <w:cantSplit/>
        </w:trPr>
        <w:tc>
          <w:tcPr>
            <w:tcW w:w="3870" w:type="dxa"/>
            <w:tcMar>
              <w:top w:w="0" w:type="dxa"/>
              <w:left w:w="0" w:type="dxa"/>
              <w:bottom w:w="0" w:type="dxa"/>
              <w:right w:w="0" w:type="dxa"/>
            </w:tcMar>
          </w:tcPr>
          <w:p w14:paraId="6BCA2A56" w14:textId="4F664711"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Identificador de viaje, identificador de usuario guía.</w:t>
            </w:r>
            <w:r w:rsidR="004141B3" w:rsidRPr="004200D8">
              <w:rPr>
                <w:rFonts w:ascii="Arial" w:hAnsi="Arial" w:cs="Arial"/>
                <w:sz w:val="24"/>
                <w:szCs w:val="24"/>
              </w:rPr>
            </w:r>
          </w:p>
        </w:tc>
        <w:tc>
          <w:tcPr>
            <w:tcW w:w="3870" w:type="dxa"/>
            <w:tcMar>
              <w:top w:w="0" w:type="dxa"/>
              <w:left w:w="0" w:type="dxa"/>
              <w:bottom w:w="0" w:type="dxa"/>
              <w:right w:w="0" w:type="dxa"/>
            </w:tcMar>
          </w:tcPr>
          <w:p w14:paraId="45C70C45" w14:textId="0DE55F19"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Vinculación persistida; el guía consulta viajes y manifiesto autorizados.</w:t>
            </w:r>
            <w:r w:rsidR="004141B3" w:rsidRPr="004200D8">
              <w:rPr>
                <w:rFonts w:ascii="Arial" w:hAnsi="Arial" w:cs="Arial"/>
                <w:sz w:val="24"/>
                <w:szCs w:val="24"/>
              </w:rPr>
            </w:r>
          </w:p>
        </w:tc>
      </w:tr>
      <w:tr w:rsidR="00930827" w:rsidRPr="004200D8" w14:paraId="17652C98" w14:textId="77777777" w:rsidTr="008B774E">
        <w:trPr>
          <w:trHeight w:val="270"/>
          <w:cantSplit/>
        </w:trPr>
        <w:tc>
          <w:tcPr>
            <w:tcW w:w="7740" w:type="dxa"/>
            <w:gridSpan w:val="2"/>
            <w:tcMar>
              <w:top w:w="0" w:type="dxa"/>
              <w:left w:w="0" w:type="dxa"/>
              <w:bottom w:w="0" w:type="dxa"/>
              <w:right w:w="0" w:type="dxa"/>
            </w:tcMar>
          </w:tcPr>
          <w:p w14:paraId="137C01FE" w14:textId="1CC4CF0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El usuario debe tener rol Guía activo; el viaje debe estar estructurado (RF-18 / RF-04).</w:t>
            </w:r>
            <w:r w:rsidR="004141B3"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711FBB67" w14:textId="77777777" w:rsidTr="008B774E">
        <w:trPr>
          <w:trHeight w:val="283"/>
          <w:cantSplit/>
        </w:trPr>
        <w:tc>
          <w:tcPr>
            <w:tcW w:w="3870" w:type="dxa"/>
            <w:shd w:val="clear" w:color="auto" w:fill="F9F9F9"/>
            <w:tcMar>
              <w:top w:w="0" w:type="dxa"/>
              <w:left w:w="0" w:type="dxa"/>
              <w:bottom w:w="0" w:type="dxa"/>
              <w:right w:w="0" w:type="dxa"/>
            </w:tcMar>
          </w:tcPr>
          <w:p w14:paraId="721451F9" w14:textId="708C84FA"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RF-11</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1099A370" w14:textId="28FACF3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Registro y gestión de clientes</w:t>
            </w:r>
            <w:r w:rsidR="004141B3" w:rsidRPr="004200D8">
              <w:rPr>
                <w:rFonts w:ascii="Arial" w:hAnsi="Arial" w:cs="Arial"/>
                <w:sz w:val="24"/>
                <w:szCs w:val="24"/>
              </w:rPr>
            </w:r>
          </w:p>
        </w:tc>
      </w:tr>
      <w:tr w:rsidR="00930827" w:rsidRPr="004200D8" w14:paraId="6F95BAD2" w14:textId="77777777" w:rsidTr="008B774E">
        <w:trPr>
          <w:trHeight w:val="270"/>
          <w:cantSplit/>
        </w:trPr>
        <w:tc>
          <w:tcPr>
            <w:tcW w:w="7740" w:type="dxa"/>
            <w:gridSpan w:val="2"/>
            <w:tcMar>
              <w:top w:w="0" w:type="dxa"/>
              <w:left w:w="0" w:type="dxa"/>
              <w:bottom w:w="0" w:type="dxa"/>
              <w:right w:w="0" w:type="dxa"/>
            </w:tcMar>
          </w:tcPr>
          <w:p w14:paraId="696555B4" w14:textId="6943B66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mantener el maestro de clientes con documento único y desactivación lógica. Subrequisitos: 3.1 El sistema debe crear clientes con tipo y número de documento únicos. 3.2 El sistema debe permitir consultar y editar datos de contacto y ubicación. 3.3 El sistema debe desactivar el cliente de forma lógica sin borrar el historial.</w:t>
            </w:r>
            <w:r w:rsidR="004141B3" w:rsidRPr="004200D8">
              <w:rPr>
                <w:rFonts w:ascii="Arial" w:hAnsi="Arial" w:cs="Arial"/>
                <w:sz w:val="24"/>
                <w:szCs w:val="24"/>
              </w:rPr>
            </w:r>
          </w:p>
        </w:tc>
      </w:tr>
      <w:tr w:rsidR="00930827" w:rsidRPr="004200D8" w14:paraId="7FA804B9" w14:textId="77777777" w:rsidTr="008B774E">
        <w:trPr>
          <w:trHeight w:val="283"/>
          <w:cantSplit/>
        </w:trPr>
        <w:tc>
          <w:tcPr>
            <w:tcW w:w="7740" w:type="dxa"/>
            <w:gridSpan w:val="2"/>
            <w:tcMar>
              <w:top w:w="0" w:type="dxa"/>
              <w:left w:w="0" w:type="dxa"/>
              <w:bottom w:w="0" w:type="dxa"/>
              <w:right w:w="0" w:type="dxa"/>
            </w:tcMar>
          </w:tcPr>
          <w:p w14:paraId="5E2D01B9" w14:textId="457A371F"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w:t>
            </w:r>
            <w:r w:rsidR="004141B3" w:rsidRPr="004200D8">
              <w:rPr>
                <w:rFonts w:ascii="Arial" w:hAnsi="Arial" w:cs="Arial"/>
                <w:sz w:val="24"/>
                <w:szCs w:val="24"/>
              </w:rPr>
            </w:r>
            <w:r w:rsidRPr="004200D8">
              <w:rPr>
                <w:rFonts w:ascii="Arial" w:hAnsi="Arial" w:cs="Arial"/>
                <w:sz w:val="24"/>
                <w:szCs w:val="24"/>
              </w:rPr>
            </w:r>
          </w:p>
        </w:tc>
      </w:tr>
      <w:tr w:rsidR="00930827" w:rsidRPr="004200D8" w14:paraId="002E839E" w14:textId="77777777" w:rsidTr="008B774E">
        <w:trPr>
          <w:trHeight w:val="283"/>
          <w:cantSplit/>
        </w:trPr>
        <w:tc>
          <w:tcPr>
            <w:tcW w:w="3870" w:type="dxa"/>
            <w:tcMar>
              <w:top w:w="0" w:type="dxa"/>
              <w:left w:w="0" w:type="dxa"/>
              <w:bottom w:w="0" w:type="dxa"/>
              <w:right w:w="0" w:type="dxa"/>
            </w:tcMar>
          </w:tcPr>
          <w:p w14:paraId="6BCA2A56" w14:textId="4F664711"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Tipo y número de documento, nombres, teléfono, ubicación.</w:t>
            </w:r>
            <w:r w:rsidR="004141B3" w:rsidRPr="004200D8">
              <w:rPr>
                <w:rFonts w:ascii="Arial" w:hAnsi="Arial" w:cs="Arial"/>
                <w:sz w:val="24"/>
                <w:szCs w:val="24"/>
              </w:rPr>
            </w:r>
          </w:p>
        </w:tc>
        <w:tc>
          <w:tcPr>
            <w:tcW w:w="3870" w:type="dxa"/>
            <w:tcMar>
              <w:top w:w="0" w:type="dxa"/>
              <w:left w:w="0" w:type="dxa"/>
              <w:bottom w:w="0" w:type="dxa"/>
              <w:right w:w="0" w:type="dxa"/>
            </w:tcMar>
          </w:tcPr>
          <w:p w14:paraId="45C70C45" w14:textId="0DE55F19"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Cliente persistido; búsqueda por documento; no se destruye historial al desactivar.</w:t>
            </w:r>
            <w:r w:rsidR="004141B3" w:rsidRPr="004200D8">
              <w:rPr>
                <w:rFonts w:ascii="Arial" w:hAnsi="Arial" w:cs="Arial"/>
                <w:sz w:val="24"/>
                <w:szCs w:val="24"/>
              </w:rPr>
            </w:r>
          </w:p>
        </w:tc>
      </w:tr>
      <w:tr w:rsidR="00930827" w:rsidRPr="004200D8" w14:paraId="17652C98" w14:textId="77777777" w:rsidTr="008B774E">
        <w:trPr>
          <w:trHeight w:val="270"/>
          <w:cantSplit/>
        </w:trPr>
        <w:tc>
          <w:tcPr>
            <w:tcW w:w="7740" w:type="dxa"/>
            <w:gridSpan w:val="2"/>
            <w:tcMar>
              <w:top w:w="0" w:type="dxa"/>
              <w:left w:w="0" w:type="dxa"/>
              <w:bottom w:w="0" w:type="dxa"/>
              <w:right w:w="0" w:type="dxa"/>
            </w:tcMar>
          </w:tcPr>
          <w:p w14:paraId="137C01FE" w14:textId="1CC4CF0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El actor debe tener permiso de clientes.</w:t>
            </w:r>
            <w:r w:rsidR="004141B3"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711FBB67" w14:textId="77777777" w:rsidTr="008B774E">
        <w:trPr>
          <w:trHeight w:val="283"/>
          <w:cantSplit/>
        </w:trPr>
        <w:tc>
          <w:tcPr>
            <w:tcW w:w="3870" w:type="dxa"/>
            <w:shd w:val="clear" w:color="auto" w:fill="F9F9F9"/>
            <w:tcMar>
              <w:top w:w="0" w:type="dxa"/>
              <w:left w:w="0" w:type="dxa"/>
              <w:bottom w:w="0" w:type="dxa"/>
              <w:right w:w="0" w:type="dxa"/>
            </w:tcMar>
          </w:tcPr>
          <w:p w14:paraId="721451F9" w14:textId="708C84FA"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RF-12</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1099A370" w14:textId="28FACF3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Gestión de reservas</w:t>
            </w:r>
            <w:r w:rsidR="004141B3" w:rsidRPr="004200D8">
              <w:rPr>
                <w:rFonts w:ascii="Arial" w:hAnsi="Arial" w:cs="Arial"/>
                <w:sz w:val="24"/>
                <w:szCs w:val="24"/>
              </w:rPr>
            </w:r>
          </w:p>
        </w:tc>
      </w:tr>
      <w:tr w:rsidR="00930827" w:rsidRPr="004200D8" w14:paraId="6F95BAD2" w14:textId="77777777" w:rsidTr="008B774E">
        <w:trPr>
          <w:trHeight w:val="270"/>
          <w:cantSplit/>
        </w:trPr>
        <w:tc>
          <w:tcPr>
            <w:tcW w:w="7740" w:type="dxa"/>
            <w:gridSpan w:val="2"/>
            <w:tcMar>
              <w:top w:w="0" w:type="dxa"/>
              <w:left w:w="0" w:type="dxa"/>
              <w:bottom w:w="0" w:type="dxa"/>
              <w:right w:w="0" w:type="dxa"/>
            </w:tcMar>
          </w:tcPr>
          <w:p w14:paraId="696555B4" w14:textId="6943B66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crear la reserva con titular y viajeros, cada viajero siendo un cliente. Subrequisitos: 3.1 El sistema debe crear la reserva con titular y viajeros, cada viajero siendo un cliente. 3.2 El sistema debe debitar cupo al confirmar y liberar asientos al anular. 3.3 El sistema debe restringir al cliente la consulta de reservas a las suyas.</w:t>
            </w:r>
            <w:r w:rsidR="004141B3" w:rsidRPr="004200D8">
              <w:rPr>
                <w:rFonts w:ascii="Arial" w:hAnsi="Arial" w:cs="Arial"/>
                <w:sz w:val="24"/>
                <w:szCs w:val="24"/>
              </w:rPr>
            </w:r>
          </w:p>
        </w:tc>
      </w:tr>
      <w:tr w:rsidR="00930827" w:rsidRPr="004200D8" w14:paraId="7FA804B9" w14:textId="77777777" w:rsidTr="008B774E">
        <w:trPr>
          <w:trHeight w:val="283"/>
          <w:cantSplit/>
        </w:trPr>
        <w:tc>
          <w:tcPr>
            <w:tcW w:w="7740" w:type="dxa"/>
            <w:gridSpan w:val="2"/>
            <w:tcMar>
              <w:top w:w="0" w:type="dxa"/>
              <w:left w:w="0" w:type="dxa"/>
              <w:bottom w:w="0" w:type="dxa"/>
              <w:right w:w="0" w:type="dxa"/>
            </w:tcMar>
          </w:tcPr>
          <w:p w14:paraId="5E2D01B9" w14:textId="457A371F"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 Cliente.</w:t>
            </w:r>
            <w:r w:rsidR="004141B3" w:rsidRPr="004200D8">
              <w:rPr>
                <w:rFonts w:ascii="Arial" w:hAnsi="Arial" w:cs="Arial"/>
                <w:sz w:val="24"/>
                <w:szCs w:val="24"/>
              </w:rPr>
            </w:r>
            <w:r w:rsidRPr="004200D8">
              <w:rPr>
                <w:rFonts w:ascii="Arial" w:hAnsi="Arial" w:cs="Arial"/>
                <w:sz w:val="24"/>
                <w:szCs w:val="24"/>
              </w:rPr>
            </w:r>
          </w:p>
        </w:tc>
      </w:tr>
      <w:tr w:rsidR="00930827" w:rsidRPr="004200D8" w14:paraId="002E839E" w14:textId="77777777" w:rsidTr="008B774E">
        <w:trPr>
          <w:trHeight w:val="283"/>
          <w:cantSplit/>
        </w:trPr>
        <w:tc>
          <w:tcPr>
            <w:tcW w:w="3870" w:type="dxa"/>
            <w:tcMar>
              <w:top w:w="0" w:type="dxa"/>
              <w:left w:w="0" w:type="dxa"/>
              <w:bottom w:w="0" w:type="dxa"/>
              <w:right w:w="0" w:type="dxa"/>
            </w:tcMar>
          </w:tcPr>
          <w:p w14:paraId="6BCA2A56" w14:textId="4F664711"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Viaje, cliente titular, lista de pasajeros, tarifas, recogida.</w:t>
            </w:r>
            <w:r w:rsidR="004141B3" w:rsidRPr="004200D8">
              <w:rPr>
                <w:rFonts w:ascii="Arial" w:hAnsi="Arial" w:cs="Arial"/>
                <w:sz w:val="24"/>
                <w:szCs w:val="24"/>
              </w:rPr>
            </w:r>
          </w:p>
        </w:tc>
        <w:tc>
          <w:tcPr>
            <w:tcW w:w="3870" w:type="dxa"/>
            <w:tcMar>
              <w:top w:w="0" w:type="dxa"/>
              <w:left w:w="0" w:type="dxa"/>
              <w:bottom w:w="0" w:type="dxa"/>
              <w:right w:w="0" w:type="dxa"/>
            </w:tcMar>
          </w:tcPr>
          <w:p w14:paraId="45C70C45" w14:textId="0DE55F19"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Reserva con estados pendiente, confirmada, abonada o cancelada; cupo actualizado.</w:t>
            </w:r>
            <w:r w:rsidR="004141B3" w:rsidRPr="004200D8">
              <w:rPr>
                <w:rFonts w:ascii="Arial" w:hAnsi="Arial" w:cs="Arial"/>
                <w:sz w:val="24"/>
                <w:szCs w:val="24"/>
              </w:rPr>
            </w:r>
          </w:p>
        </w:tc>
      </w:tr>
      <w:tr w:rsidR="00930827" w:rsidRPr="004200D8" w14:paraId="17652C98" w14:textId="77777777" w:rsidTr="008B774E">
        <w:trPr>
          <w:trHeight w:val="270"/>
          <w:cantSplit/>
        </w:trPr>
        <w:tc>
          <w:tcPr>
            <w:tcW w:w="7740" w:type="dxa"/>
            <w:gridSpan w:val="2"/>
            <w:tcMar>
              <w:top w:w="0" w:type="dxa"/>
              <w:left w:w="0" w:type="dxa"/>
              <w:bottom w:w="0" w:type="dxa"/>
              <w:right w:w="0" w:type="dxa"/>
            </w:tcMar>
          </w:tcPr>
          <w:p w14:paraId="137C01FE" w14:textId="1CC4CF0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El viaje debe tener cupo; los pasajeros deben existir como clientes (RF-11).</w:t>
            </w:r>
            <w:r w:rsidR="004141B3"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711FBB67" w14:textId="77777777" w:rsidTr="008B774E">
        <w:trPr>
          <w:trHeight w:val="283"/>
          <w:cantSplit/>
        </w:trPr>
        <w:tc>
          <w:tcPr>
            <w:tcW w:w="3870" w:type="dxa"/>
            <w:shd w:val="clear" w:color="auto" w:fill="F9F9F9"/>
            <w:tcMar>
              <w:top w:w="0" w:type="dxa"/>
              <w:left w:w="0" w:type="dxa"/>
              <w:bottom w:w="0" w:type="dxa"/>
              <w:right w:w="0" w:type="dxa"/>
            </w:tcMar>
          </w:tcPr>
          <w:p w14:paraId="721451F9" w14:textId="708C84FA"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RF-13</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1099A370" w14:textId="28FACF3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Portal público de catálogo y agenda</w:t>
            </w:r>
            <w:r w:rsidR="004141B3" w:rsidRPr="004200D8">
              <w:rPr>
                <w:rFonts w:ascii="Arial" w:hAnsi="Arial" w:cs="Arial"/>
                <w:sz w:val="24"/>
                <w:szCs w:val="24"/>
              </w:rPr>
            </w:r>
          </w:p>
        </w:tc>
      </w:tr>
      <w:tr w:rsidR="00930827" w:rsidRPr="004200D8" w14:paraId="6F95BAD2" w14:textId="77777777" w:rsidTr="008B774E">
        <w:trPr>
          <w:trHeight w:val="270"/>
          <w:cantSplit/>
        </w:trPr>
        <w:tc>
          <w:tcPr>
            <w:tcW w:w="7740" w:type="dxa"/>
            <w:gridSpan w:val="2"/>
            <w:tcMar>
              <w:top w:w="0" w:type="dxa"/>
              <w:left w:w="0" w:type="dxa"/>
              <w:bottom w:w="0" w:type="dxa"/>
              <w:right w:w="0" w:type="dxa"/>
            </w:tcMar>
          </w:tcPr>
          <w:p w14:paraId="696555B4" w14:textId="6943B66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publicar destinos y viajes consultables sin autenticación. Subrequisitos: 3.1 El sistema debe mostrar destinos publicados sin autenticación. 3.2 El sistema debe mostrar la agenda de viajes publicados con filtros de fecha o destino. 3.3 El sistema debe ofrecer enlaces a registro e inicio de sesión desde el catálogo.</w:t>
            </w:r>
            <w:r w:rsidR="004141B3" w:rsidRPr="004200D8">
              <w:rPr>
                <w:rFonts w:ascii="Arial" w:hAnsi="Arial" w:cs="Arial"/>
                <w:sz w:val="24"/>
                <w:szCs w:val="24"/>
              </w:rPr>
            </w:r>
          </w:p>
        </w:tc>
      </w:tr>
      <w:tr w:rsidR="00930827" w:rsidRPr="004200D8" w14:paraId="7FA804B9" w14:textId="77777777" w:rsidTr="008B774E">
        <w:trPr>
          <w:trHeight w:val="283"/>
          <w:cantSplit/>
        </w:trPr>
        <w:tc>
          <w:tcPr>
            <w:tcW w:w="7740" w:type="dxa"/>
            <w:gridSpan w:val="2"/>
            <w:tcMar>
              <w:top w:w="0" w:type="dxa"/>
              <w:left w:w="0" w:type="dxa"/>
              <w:bottom w:w="0" w:type="dxa"/>
              <w:right w:w="0" w:type="dxa"/>
            </w:tcMar>
          </w:tcPr>
          <w:p w14:paraId="5E2D01B9" w14:textId="457A371F"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Visitante.</w:t>
            </w:r>
            <w:r w:rsidR="004141B3" w:rsidRPr="004200D8">
              <w:rPr>
                <w:rFonts w:ascii="Arial" w:hAnsi="Arial" w:cs="Arial"/>
                <w:sz w:val="24"/>
                <w:szCs w:val="24"/>
              </w:rPr>
            </w:r>
            <w:r w:rsidRPr="004200D8">
              <w:rPr>
                <w:rFonts w:ascii="Arial" w:hAnsi="Arial" w:cs="Arial"/>
                <w:sz w:val="24"/>
                <w:szCs w:val="24"/>
              </w:rPr>
            </w:r>
          </w:p>
        </w:tc>
      </w:tr>
      <w:tr w:rsidR="00930827" w:rsidRPr="004200D8" w14:paraId="002E839E" w14:textId="77777777" w:rsidTr="008B774E">
        <w:trPr>
          <w:trHeight w:val="283"/>
          <w:cantSplit/>
        </w:trPr>
        <w:tc>
          <w:tcPr>
            <w:tcW w:w="3870" w:type="dxa"/>
            <w:tcMar>
              <w:top w:w="0" w:type="dxa"/>
              <w:left w:w="0" w:type="dxa"/>
              <w:bottom w:w="0" w:type="dxa"/>
              <w:right w:w="0" w:type="dxa"/>
            </w:tcMar>
          </w:tcPr>
          <w:p w14:paraId="6BCA2A56" w14:textId="4F664711"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Filtros opcionales de destino y fechas.</w:t>
            </w:r>
            <w:r w:rsidR="004141B3" w:rsidRPr="004200D8">
              <w:rPr>
                <w:rFonts w:ascii="Arial" w:hAnsi="Arial" w:cs="Arial"/>
                <w:sz w:val="24"/>
                <w:szCs w:val="24"/>
              </w:rPr>
            </w:r>
          </w:p>
        </w:tc>
        <w:tc>
          <w:tcPr>
            <w:tcW w:w="3870" w:type="dxa"/>
            <w:tcMar>
              <w:top w:w="0" w:type="dxa"/>
              <w:left w:w="0" w:type="dxa"/>
              <w:bottom w:w="0" w:type="dxa"/>
              <w:right w:w="0" w:type="dxa"/>
            </w:tcMar>
          </w:tcPr>
          <w:p w14:paraId="45C70C45" w14:textId="0DE55F19"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Listado y detalle de destinos; agenda de viajes publicados.</w:t>
            </w:r>
            <w:r w:rsidR="004141B3" w:rsidRPr="004200D8">
              <w:rPr>
                <w:rFonts w:ascii="Arial" w:hAnsi="Arial" w:cs="Arial"/>
                <w:sz w:val="24"/>
                <w:szCs w:val="24"/>
              </w:rPr>
            </w:r>
          </w:p>
        </w:tc>
      </w:tr>
      <w:tr w:rsidR="00930827" w:rsidRPr="004200D8" w14:paraId="17652C98" w14:textId="77777777" w:rsidTr="008B774E">
        <w:trPr>
          <w:trHeight w:val="270"/>
          <w:cantSplit/>
        </w:trPr>
        <w:tc>
          <w:tcPr>
            <w:tcW w:w="7740" w:type="dxa"/>
            <w:gridSpan w:val="2"/>
            <w:tcMar>
              <w:top w:w="0" w:type="dxa"/>
              <w:left w:w="0" w:type="dxa"/>
              <w:bottom w:w="0" w:type="dxa"/>
              <w:right w:w="0" w:type="dxa"/>
            </w:tcMar>
          </w:tcPr>
          <w:p w14:paraId="137C01FE" w14:textId="1CC4CF0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Ninguna. Es un flujo público.</w:t>
            </w:r>
            <w:r w:rsidR="004141B3"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711FBB67" w14:textId="77777777" w:rsidTr="008B774E">
        <w:trPr>
          <w:trHeight w:val="283"/>
          <w:cantSplit/>
        </w:trPr>
        <w:tc>
          <w:tcPr>
            <w:tcW w:w="3870" w:type="dxa"/>
            <w:shd w:val="clear" w:color="auto" w:fill="F9F9F9"/>
            <w:tcMar>
              <w:top w:w="0" w:type="dxa"/>
              <w:left w:w="0" w:type="dxa"/>
              <w:bottom w:w="0" w:type="dxa"/>
              <w:right w:w="0" w:type="dxa"/>
            </w:tcMar>
          </w:tcPr>
          <w:p w14:paraId="721451F9" w14:textId="708C84FA"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RF-14</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1099A370" w14:textId="28FACF3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Portal de autoservicio del cliente</w:t>
            </w:r>
            <w:r w:rsidR="004141B3" w:rsidRPr="004200D8">
              <w:rPr>
                <w:rFonts w:ascii="Arial" w:hAnsi="Arial" w:cs="Arial"/>
                <w:sz w:val="24"/>
                <w:szCs w:val="24"/>
              </w:rPr>
            </w:r>
          </w:p>
        </w:tc>
      </w:tr>
      <w:tr w:rsidR="00930827" w:rsidRPr="004200D8" w14:paraId="6F95BAD2" w14:textId="77777777" w:rsidTr="008B774E">
        <w:trPr>
          <w:trHeight w:val="270"/>
          <w:cantSplit/>
        </w:trPr>
        <w:tc>
          <w:tcPr>
            <w:tcW w:w="7740" w:type="dxa"/>
            <w:gridSpan w:val="2"/>
            <w:tcMar>
              <w:top w:w="0" w:type="dxa"/>
              <w:left w:w="0" w:type="dxa"/>
              <w:bottom w:w="0" w:type="dxa"/>
              <w:right w:w="0" w:type="dxa"/>
            </w:tcMar>
          </w:tcPr>
          <w:p w14:paraId="696555B4" w14:textId="6943B66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ofrecer al cliente autenticado sus reservas, pagos, recogida y reseñas. Subrequisitos: 3.1 El sistema debe autenticar al cliente y mostrar solo sus reservas. 3.2 El sistema debe permitir reportar un pago y completar el abono desde el portal. 3.3 El sistema debe permitir gestionar recogida y reseñas del titular autenticado.</w:t>
            </w:r>
            <w:r w:rsidR="004141B3" w:rsidRPr="004200D8">
              <w:rPr>
                <w:rFonts w:ascii="Arial" w:hAnsi="Arial" w:cs="Arial"/>
                <w:sz w:val="24"/>
                <w:szCs w:val="24"/>
              </w:rPr>
            </w:r>
          </w:p>
        </w:tc>
      </w:tr>
      <w:tr w:rsidR="00930827" w:rsidRPr="004200D8" w14:paraId="7FA804B9" w14:textId="77777777" w:rsidTr="008B774E">
        <w:trPr>
          <w:trHeight w:val="283"/>
          <w:cantSplit/>
        </w:trPr>
        <w:tc>
          <w:tcPr>
            <w:tcW w:w="7740" w:type="dxa"/>
            <w:gridSpan w:val="2"/>
            <w:tcMar>
              <w:top w:w="0" w:type="dxa"/>
              <w:left w:w="0" w:type="dxa"/>
              <w:bottom w:w="0" w:type="dxa"/>
              <w:right w:w="0" w:type="dxa"/>
            </w:tcMar>
          </w:tcPr>
          <w:p w14:paraId="5E2D01B9" w14:textId="457A371F"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Cliente.</w:t>
            </w:r>
            <w:r w:rsidR="004141B3" w:rsidRPr="004200D8">
              <w:rPr>
                <w:rFonts w:ascii="Arial" w:hAnsi="Arial" w:cs="Arial"/>
                <w:sz w:val="24"/>
                <w:szCs w:val="24"/>
              </w:rPr>
            </w:r>
            <w:r w:rsidRPr="004200D8">
              <w:rPr>
                <w:rFonts w:ascii="Arial" w:hAnsi="Arial" w:cs="Arial"/>
                <w:sz w:val="24"/>
                <w:szCs w:val="24"/>
              </w:rPr>
            </w:r>
          </w:p>
        </w:tc>
      </w:tr>
      <w:tr w:rsidR="00930827" w:rsidRPr="004200D8" w14:paraId="002E839E" w14:textId="77777777" w:rsidTr="008B774E">
        <w:trPr>
          <w:trHeight w:val="283"/>
          <w:cantSplit/>
        </w:trPr>
        <w:tc>
          <w:tcPr>
            <w:tcW w:w="3870" w:type="dxa"/>
            <w:tcMar>
              <w:top w:w="0" w:type="dxa"/>
              <w:left w:w="0" w:type="dxa"/>
              <w:bottom w:w="0" w:type="dxa"/>
              <w:right w:w="0" w:type="dxa"/>
            </w:tcMar>
          </w:tcPr>
          <w:p w14:paraId="6BCA2A56" w14:textId="4F664711"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Token de sesión de rol Cliente y datos de la operación.</w:t>
            </w:r>
            <w:r w:rsidR="004141B3" w:rsidRPr="004200D8">
              <w:rPr>
                <w:rFonts w:ascii="Arial" w:hAnsi="Arial" w:cs="Arial"/>
                <w:sz w:val="24"/>
                <w:szCs w:val="24"/>
              </w:rPr>
            </w:r>
          </w:p>
        </w:tc>
        <w:tc>
          <w:tcPr>
            <w:tcW w:w="3870" w:type="dxa"/>
            <w:tcMar>
              <w:top w:w="0" w:type="dxa"/>
              <w:left w:w="0" w:type="dxa"/>
              <w:bottom w:w="0" w:type="dxa"/>
              <w:right w:w="0" w:type="dxa"/>
            </w:tcMar>
          </w:tcPr>
          <w:p w14:paraId="45C70C45" w14:textId="0DE55F19"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Vistas restringidas a sus registros; pago en_validacion; domicilios propios.</w:t>
            </w:r>
            <w:r w:rsidR="004141B3" w:rsidRPr="004200D8">
              <w:rPr>
                <w:rFonts w:ascii="Arial" w:hAnsi="Arial" w:cs="Arial"/>
                <w:sz w:val="24"/>
                <w:szCs w:val="24"/>
              </w:rPr>
            </w:r>
          </w:p>
        </w:tc>
      </w:tr>
      <w:tr w:rsidR="00930827" w:rsidRPr="004200D8" w14:paraId="17652C98" w14:textId="77777777" w:rsidTr="008B774E">
        <w:trPr>
          <w:trHeight w:val="270"/>
          <w:cantSplit/>
        </w:trPr>
        <w:tc>
          <w:tcPr>
            <w:tcW w:w="7740" w:type="dxa"/>
            <w:gridSpan w:val="2"/>
            <w:tcMar>
              <w:top w:w="0" w:type="dxa"/>
              <w:left w:w="0" w:type="dxa"/>
              <w:bottom w:w="0" w:type="dxa"/>
              <w:right w:w="0" w:type="dxa"/>
            </w:tcMar>
          </w:tcPr>
          <w:p w14:paraId="137C01FE" w14:textId="1CC4CF0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El usuario debe haberse autenticado (RNF-01) con rol Cliente.</w:t>
            </w:r>
            <w:r w:rsidR="004141B3"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711FBB67" w14:textId="77777777" w:rsidTr="008B774E">
        <w:trPr>
          <w:trHeight w:val="283"/>
          <w:cantSplit/>
        </w:trPr>
        <w:tc>
          <w:tcPr>
            <w:tcW w:w="3870" w:type="dxa"/>
            <w:shd w:val="clear" w:color="auto" w:fill="F9F9F9"/>
            <w:tcMar>
              <w:top w:w="0" w:type="dxa"/>
              <w:left w:w="0" w:type="dxa"/>
              <w:bottom w:w="0" w:type="dxa"/>
              <w:right w:w="0" w:type="dxa"/>
            </w:tcMar>
          </w:tcPr>
          <w:p w14:paraId="721451F9" w14:textId="708C84FA"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RF-15</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1099A370" w14:textId="28FACF3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Reportes estadísticos por rango de fechas</w:t>
            </w:r>
            <w:r w:rsidR="004141B3" w:rsidRPr="004200D8">
              <w:rPr>
                <w:rFonts w:ascii="Arial" w:hAnsi="Arial" w:cs="Arial"/>
                <w:sz w:val="24"/>
                <w:szCs w:val="24"/>
              </w:rPr>
            </w:r>
          </w:p>
        </w:tc>
      </w:tr>
      <w:tr w:rsidR="00930827" w:rsidRPr="004200D8" w14:paraId="6F95BAD2" w14:textId="77777777" w:rsidTr="008B774E">
        <w:trPr>
          <w:trHeight w:val="270"/>
          <w:cantSplit/>
        </w:trPr>
        <w:tc>
          <w:tcPr>
            <w:tcW w:w="7740" w:type="dxa"/>
            <w:gridSpan w:val="2"/>
            <w:tcMar>
              <w:top w:w="0" w:type="dxa"/>
              <w:left w:w="0" w:type="dxa"/>
              <w:bottom w:w="0" w:type="dxa"/>
              <w:right w:w="0" w:type="dxa"/>
            </w:tcMar>
          </w:tcPr>
          <w:p w14:paraId="696555B4" w14:textId="6943B66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calcular indicadores descriptivos del periodo indicado. Subrequisitos: 3.1 El sistema debe filtrar indicadores por fecha desde y fecha hasta reales. 3.2 El sistema debe mostrar clientes, reservas, destinos e ingresos aprobados del periodo. 3.3 El sistema debe rechazar con HTTP 400 rangos invertidos o años imposibles.</w:t>
            </w:r>
            <w:r w:rsidR="004141B3" w:rsidRPr="004200D8">
              <w:rPr>
                <w:rFonts w:ascii="Arial" w:hAnsi="Arial" w:cs="Arial"/>
                <w:sz w:val="24"/>
                <w:szCs w:val="24"/>
              </w:rPr>
            </w:r>
          </w:p>
        </w:tc>
      </w:tr>
      <w:tr w:rsidR="00930827" w:rsidRPr="004200D8" w14:paraId="7FA804B9" w14:textId="77777777" w:rsidTr="008B774E">
        <w:trPr>
          <w:trHeight w:val="283"/>
          <w:cantSplit/>
        </w:trPr>
        <w:tc>
          <w:tcPr>
            <w:tcW w:w="7740" w:type="dxa"/>
            <w:gridSpan w:val="2"/>
            <w:tcMar>
              <w:top w:w="0" w:type="dxa"/>
              <w:left w:w="0" w:type="dxa"/>
              <w:bottom w:w="0" w:type="dxa"/>
              <w:right w:w="0" w:type="dxa"/>
            </w:tcMar>
          </w:tcPr>
          <w:p w14:paraId="5E2D01B9" w14:textId="457A371F"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w:t>
            </w:r>
            <w:r w:rsidR="004141B3" w:rsidRPr="004200D8">
              <w:rPr>
                <w:rFonts w:ascii="Arial" w:hAnsi="Arial" w:cs="Arial"/>
                <w:sz w:val="24"/>
                <w:szCs w:val="24"/>
              </w:rPr>
            </w:r>
            <w:r w:rsidRPr="004200D8">
              <w:rPr>
                <w:rFonts w:ascii="Arial" w:hAnsi="Arial" w:cs="Arial"/>
                <w:sz w:val="24"/>
                <w:szCs w:val="24"/>
              </w:rPr>
            </w:r>
          </w:p>
        </w:tc>
      </w:tr>
      <w:tr w:rsidR="00930827" w:rsidRPr="004200D8" w14:paraId="002E839E" w14:textId="77777777" w:rsidTr="008B774E">
        <w:trPr>
          <w:trHeight w:val="283"/>
          <w:cantSplit/>
        </w:trPr>
        <w:tc>
          <w:tcPr>
            <w:tcW w:w="3870" w:type="dxa"/>
            <w:tcMar>
              <w:top w:w="0" w:type="dxa"/>
              <w:left w:w="0" w:type="dxa"/>
              <w:bottom w:w="0" w:type="dxa"/>
              <w:right w:w="0" w:type="dxa"/>
            </w:tcMar>
          </w:tcPr>
          <w:p w14:paraId="6BCA2A56" w14:textId="4F664711"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Fecha desde, fecha hasta.</w:t>
            </w:r>
            <w:r w:rsidR="004141B3" w:rsidRPr="004200D8">
              <w:rPr>
                <w:rFonts w:ascii="Arial" w:hAnsi="Arial" w:cs="Arial"/>
                <w:sz w:val="24"/>
                <w:szCs w:val="24"/>
              </w:rPr>
            </w:r>
          </w:p>
        </w:tc>
        <w:tc>
          <w:tcPr>
            <w:tcW w:w="3870" w:type="dxa"/>
            <w:tcMar>
              <w:top w:w="0" w:type="dxa"/>
              <w:left w:w="0" w:type="dxa"/>
              <w:bottom w:w="0" w:type="dxa"/>
              <w:right w:w="0" w:type="dxa"/>
            </w:tcMar>
          </w:tcPr>
          <w:p w14:paraId="45C70C45" w14:textId="0DE55F19"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Totales de clientes, reservas, pasajeros, destinos e ingresos de pagos aprobados; opción de impresión.</w:t>
            </w:r>
            <w:r w:rsidR="004141B3" w:rsidRPr="004200D8">
              <w:rPr>
                <w:rFonts w:ascii="Arial" w:hAnsi="Arial" w:cs="Arial"/>
                <w:sz w:val="24"/>
                <w:szCs w:val="24"/>
              </w:rPr>
            </w:r>
          </w:p>
        </w:tc>
      </w:tr>
      <w:tr w:rsidR="00930827" w:rsidRPr="004200D8" w14:paraId="17652C98" w14:textId="77777777" w:rsidTr="008B774E">
        <w:trPr>
          <w:trHeight w:val="270"/>
          <w:cantSplit/>
        </w:trPr>
        <w:tc>
          <w:tcPr>
            <w:tcW w:w="7740" w:type="dxa"/>
            <w:gridSpan w:val="2"/>
            <w:tcMar>
              <w:top w:w="0" w:type="dxa"/>
              <w:left w:w="0" w:type="dxa"/>
              <w:bottom w:w="0" w:type="dxa"/>
              <w:right w:w="0" w:type="dxa"/>
            </w:tcMar>
          </w:tcPr>
          <w:p w14:paraId="137C01FE" w14:textId="1CC4CF0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El actor debe tener al menos uno de los permisos de lectura de reservas, pagos o clientes.</w:t>
            </w:r>
            <w:r w:rsidR="004141B3"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711FBB67" w14:textId="77777777" w:rsidTr="008B774E">
        <w:trPr>
          <w:trHeight w:val="283"/>
          <w:cantSplit/>
        </w:trPr>
        <w:tc>
          <w:tcPr>
            <w:tcW w:w="3870" w:type="dxa"/>
            <w:shd w:val="clear" w:color="auto" w:fill="F9F9F9"/>
            <w:tcMar>
              <w:top w:w="0" w:type="dxa"/>
              <w:left w:w="0" w:type="dxa"/>
              <w:bottom w:w="0" w:type="dxa"/>
              <w:right w:w="0" w:type="dxa"/>
            </w:tcMar>
          </w:tcPr>
          <w:p w14:paraId="721451F9" w14:textId="708C84FA"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RF-16</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1099A370" w14:textId="28FACF3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Administración de flota y mapa de asientos</w:t>
            </w:r>
            <w:r w:rsidR="004141B3" w:rsidRPr="004200D8">
              <w:rPr>
                <w:rFonts w:ascii="Arial" w:hAnsi="Arial" w:cs="Arial"/>
                <w:sz w:val="24"/>
                <w:szCs w:val="24"/>
              </w:rPr>
            </w:r>
          </w:p>
        </w:tc>
      </w:tr>
      <w:tr w:rsidR="00930827" w:rsidRPr="004200D8" w14:paraId="6F95BAD2" w14:textId="77777777" w:rsidTr="008B774E">
        <w:trPr>
          <w:trHeight w:val="270"/>
          <w:cantSplit/>
        </w:trPr>
        <w:tc>
          <w:tcPr>
            <w:tcW w:w="7740" w:type="dxa"/>
            <w:gridSpan w:val="2"/>
            <w:tcMar>
              <w:top w:w="0" w:type="dxa"/>
              <w:left w:w="0" w:type="dxa"/>
              <w:bottom w:w="0" w:type="dxa"/>
              <w:right w:w="0" w:type="dxa"/>
            </w:tcMar>
          </w:tcPr>
          <w:p w14:paraId="696555B4" w14:textId="6943B66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registrar unidades y su mapa de asientos. Subrequisitos: 3.1 El sistema debe registrar la unidad con placa única, modelo y capacidad. 3.2 El sistema debe configurar filas, columnas y tipo de cada asiento. 3.3 El sistema debe dar de baja la unidad de forma lógica sin borrar el historial.</w:t>
            </w:r>
            <w:r w:rsidR="004141B3" w:rsidRPr="004200D8">
              <w:rPr>
                <w:rFonts w:ascii="Arial" w:hAnsi="Arial" w:cs="Arial"/>
                <w:sz w:val="24"/>
                <w:szCs w:val="24"/>
              </w:rPr>
            </w:r>
          </w:p>
        </w:tc>
      </w:tr>
      <w:tr w:rsidR="00930827" w:rsidRPr="004200D8" w14:paraId="7FA804B9" w14:textId="77777777" w:rsidTr="008B774E">
        <w:trPr>
          <w:trHeight w:val="283"/>
          <w:cantSplit/>
        </w:trPr>
        <w:tc>
          <w:tcPr>
            <w:tcW w:w="7740" w:type="dxa"/>
            <w:gridSpan w:val="2"/>
            <w:tcMar>
              <w:top w:w="0" w:type="dxa"/>
              <w:left w:w="0" w:type="dxa"/>
              <w:bottom w:w="0" w:type="dxa"/>
              <w:right w:w="0" w:type="dxa"/>
            </w:tcMar>
          </w:tcPr>
          <w:p w14:paraId="5E2D01B9" w14:textId="457A371F"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w:t>
            </w:r>
            <w:r w:rsidR="004141B3" w:rsidRPr="004200D8">
              <w:rPr>
                <w:rFonts w:ascii="Arial" w:hAnsi="Arial" w:cs="Arial"/>
                <w:sz w:val="24"/>
                <w:szCs w:val="24"/>
              </w:rPr>
            </w:r>
            <w:r w:rsidRPr="004200D8">
              <w:rPr>
                <w:rFonts w:ascii="Arial" w:hAnsi="Arial" w:cs="Arial"/>
                <w:sz w:val="24"/>
                <w:szCs w:val="24"/>
              </w:rPr>
            </w:r>
          </w:p>
        </w:tc>
      </w:tr>
      <w:tr w:rsidR="00930827" w:rsidRPr="004200D8" w14:paraId="002E839E" w14:textId="77777777" w:rsidTr="008B774E">
        <w:trPr>
          <w:trHeight w:val="283"/>
          <w:cantSplit/>
        </w:trPr>
        <w:tc>
          <w:tcPr>
            <w:tcW w:w="3870" w:type="dxa"/>
            <w:tcMar>
              <w:top w:w="0" w:type="dxa"/>
              <w:left w:w="0" w:type="dxa"/>
              <w:bottom w:w="0" w:type="dxa"/>
              <w:right w:w="0" w:type="dxa"/>
            </w:tcMar>
          </w:tcPr>
          <w:p w14:paraId="6BCA2A56" w14:textId="4F664711"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Placa, modelo, capacidad, geometría de asientos.</w:t>
            </w:r>
            <w:r w:rsidR="004141B3" w:rsidRPr="004200D8">
              <w:rPr>
                <w:rFonts w:ascii="Arial" w:hAnsi="Arial" w:cs="Arial"/>
                <w:sz w:val="24"/>
                <w:szCs w:val="24"/>
              </w:rPr>
            </w:r>
          </w:p>
        </w:tc>
        <w:tc>
          <w:tcPr>
            <w:tcW w:w="3870" w:type="dxa"/>
            <w:tcMar>
              <w:top w:w="0" w:type="dxa"/>
              <w:left w:w="0" w:type="dxa"/>
              <w:bottom w:w="0" w:type="dxa"/>
              <w:right w:w="0" w:type="dxa"/>
            </w:tcMar>
          </w:tcPr>
          <w:p w14:paraId="45C70C45" w14:textId="0DE55F19"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Unidad y asientos persistidos; disponibles para RF-18 y RF-01.</w:t>
            </w:r>
            <w:r w:rsidR="004141B3" w:rsidRPr="004200D8">
              <w:rPr>
                <w:rFonts w:ascii="Arial" w:hAnsi="Arial" w:cs="Arial"/>
                <w:sz w:val="24"/>
                <w:szCs w:val="24"/>
              </w:rPr>
            </w:r>
          </w:p>
        </w:tc>
      </w:tr>
      <w:tr w:rsidR="00930827" w:rsidRPr="004200D8" w14:paraId="17652C98" w14:textId="77777777" w:rsidTr="008B774E">
        <w:trPr>
          <w:trHeight w:val="270"/>
          <w:cantSplit/>
        </w:trPr>
        <w:tc>
          <w:tcPr>
            <w:tcW w:w="7740" w:type="dxa"/>
            <w:gridSpan w:val="2"/>
            <w:tcMar>
              <w:top w:w="0" w:type="dxa"/>
              <w:left w:w="0" w:type="dxa"/>
              <w:bottom w:w="0" w:type="dxa"/>
              <w:right w:w="0" w:type="dxa"/>
            </w:tcMar>
          </w:tcPr>
          <w:p w14:paraId="137C01FE" w14:textId="1CC4CF0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Sesión con permiso de flota o asientos.</w:t>
            </w:r>
            <w:r w:rsidR="004141B3"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711FBB67" w14:textId="77777777" w:rsidTr="008B774E">
        <w:trPr>
          <w:trHeight w:val="283"/>
          <w:cantSplit/>
        </w:trPr>
        <w:tc>
          <w:tcPr>
            <w:tcW w:w="3870" w:type="dxa"/>
            <w:shd w:val="clear" w:color="auto" w:fill="F9F9F9"/>
            <w:tcMar>
              <w:top w:w="0" w:type="dxa"/>
              <w:left w:w="0" w:type="dxa"/>
              <w:bottom w:w="0" w:type="dxa"/>
              <w:right w:w="0" w:type="dxa"/>
            </w:tcMar>
          </w:tcPr>
          <w:p w14:paraId="721451F9" w14:textId="708C84FA"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RF-17</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1099A370" w14:textId="28FACF3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Configuración del catálogo financiero</w:t>
            </w:r>
            <w:r w:rsidR="004141B3" w:rsidRPr="004200D8">
              <w:rPr>
                <w:rFonts w:ascii="Arial" w:hAnsi="Arial" w:cs="Arial"/>
                <w:sz w:val="24"/>
                <w:szCs w:val="24"/>
              </w:rPr>
            </w:r>
          </w:p>
        </w:tc>
      </w:tr>
      <w:tr w:rsidR="00930827" w:rsidRPr="004200D8" w14:paraId="6F95BAD2" w14:textId="77777777" w:rsidTr="008B774E">
        <w:trPr>
          <w:trHeight w:val="270"/>
          <w:cantSplit/>
        </w:trPr>
        <w:tc>
          <w:tcPr>
            <w:tcW w:w="7740" w:type="dxa"/>
            <w:gridSpan w:val="2"/>
            <w:tcMar>
              <w:top w:w="0" w:type="dxa"/>
              <w:left w:w="0" w:type="dxa"/>
              <w:bottom w:w="0" w:type="dxa"/>
              <w:right w:w="0" w:type="dxa"/>
            </w:tcMar>
          </w:tcPr>
          <w:p w14:paraId="696555B4" w14:textId="6943B66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mantener monedas, tasas, métodos, bancos y puntos de venta. Subrequisitos: 3.1 El sistema debe mantener monedas, métodos de pago, bancos y puntos de venta activos. 3.2 El sistema debe registrar o sincronizar la tasa del día (incluida la del BCV). 3.3 El sistema debe rechazar el pago en divisas si no existe tasa del día.</w:t>
            </w:r>
            <w:r w:rsidR="004141B3" w:rsidRPr="004200D8">
              <w:rPr>
                <w:rFonts w:ascii="Arial" w:hAnsi="Arial" w:cs="Arial"/>
                <w:sz w:val="24"/>
                <w:szCs w:val="24"/>
              </w:rPr>
            </w:r>
          </w:p>
        </w:tc>
      </w:tr>
      <w:tr w:rsidR="00930827" w:rsidRPr="004200D8" w14:paraId="7FA804B9" w14:textId="77777777" w:rsidTr="008B774E">
        <w:trPr>
          <w:trHeight w:val="283"/>
          <w:cantSplit/>
        </w:trPr>
        <w:tc>
          <w:tcPr>
            <w:tcW w:w="7740" w:type="dxa"/>
            <w:gridSpan w:val="2"/>
            <w:tcMar>
              <w:top w:w="0" w:type="dxa"/>
              <w:left w:w="0" w:type="dxa"/>
              <w:bottom w:w="0" w:type="dxa"/>
              <w:right w:w="0" w:type="dxa"/>
            </w:tcMar>
          </w:tcPr>
          <w:p w14:paraId="5E2D01B9" w14:textId="457A371F"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w:t>
            </w:r>
            <w:r w:rsidR="004141B3" w:rsidRPr="004200D8">
              <w:rPr>
                <w:rFonts w:ascii="Arial" w:hAnsi="Arial" w:cs="Arial"/>
                <w:sz w:val="24"/>
                <w:szCs w:val="24"/>
              </w:rPr>
            </w:r>
            <w:r w:rsidRPr="004200D8">
              <w:rPr>
                <w:rFonts w:ascii="Arial" w:hAnsi="Arial" w:cs="Arial"/>
                <w:sz w:val="24"/>
                <w:szCs w:val="24"/>
              </w:rPr>
            </w:r>
          </w:p>
        </w:tc>
      </w:tr>
      <w:tr w:rsidR="00930827" w:rsidRPr="004200D8" w14:paraId="002E839E" w14:textId="77777777" w:rsidTr="008B774E">
        <w:trPr>
          <w:trHeight w:val="283"/>
          <w:cantSplit/>
        </w:trPr>
        <w:tc>
          <w:tcPr>
            <w:tcW w:w="3870" w:type="dxa"/>
            <w:tcMar>
              <w:top w:w="0" w:type="dxa"/>
              <w:left w:w="0" w:type="dxa"/>
              <w:bottom w:w="0" w:type="dxa"/>
              <w:right w:w="0" w:type="dxa"/>
            </w:tcMar>
          </w:tcPr>
          <w:p w14:paraId="6BCA2A56" w14:textId="4F664711"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Valores de catálogo y tasa del día.</w:t>
            </w:r>
            <w:r w:rsidR="004141B3" w:rsidRPr="004200D8">
              <w:rPr>
                <w:rFonts w:ascii="Arial" w:hAnsi="Arial" w:cs="Arial"/>
                <w:sz w:val="24"/>
                <w:szCs w:val="24"/>
              </w:rPr>
            </w:r>
          </w:p>
        </w:tc>
        <w:tc>
          <w:tcPr>
            <w:tcW w:w="3870" w:type="dxa"/>
            <w:tcMar>
              <w:top w:w="0" w:type="dxa"/>
              <w:left w:w="0" w:type="dxa"/>
              <w:bottom w:w="0" w:type="dxa"/>
              <w:right w:w="0" w:type="dxa"/>
            </w:tcMar>
          </w:tcPr>
          <w:p w14:paraId="45C70C45" w14:textId="0DE55F19"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Catálogos activos utilizables en RF-02; error si falta tasa requerida.</w:t>
            </w:r>
            <w:r w:rsidR="004141B3" w:rsidRPr="004200D8">
              <w:rPr>
                <w:rFonts w:ascii="Arial" w:hAnsi="Arial" w:cs="Arial"/>
                <w:sz w:val="24"/>
                <w:szCs w:val="24"/>
              </w:rPr>
            </w:r>
          </w:p>
        </w:tc>
      </w:tr>
      <w:tr w:rsidR="00930827" w:rsidRPr="004200D8" w14:paraId="17652C98" w14:textId="77777777" w:rsidTr="008B774E">
        <w:trPr>
          <w:trHeight w:val="270"/>
          <w:cantSplit/>
        </w:trPr>
        <w:tc>
          <w:tcPr>
            <w:tcW w:w="7740" w:type="dxa"/>
            <w:gridSpan w:val="2"/>
            <w:tcMar>
              <w:top w:w="0" w:type="dxa"/>
              <w:left w:w="0" w:type="dxa"/>
              <w:bottom w:w="0" w:type="dxa"/>
              <w:right w:w="0" w:type="dxa"/>
            </w:tcMar>
          </w:tcPr>
          <w:p w14:paraId="137C01FE" w14:textId="1CC4CF0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Sesión con permiso de catálogo de pagos.</w:t>
            </w:r>
            <w:r w:rsidR="004141B3"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711FBB67" w14:textId="77777777" w:rsidTr="008B774E">
        <w:trPr>
          <w:trHeight w:val="283"/>
          <w:cantSplit/>
        </w:trPr>
        <w:tc>
          <w:tcPr>
            <w:tcW w:w="3870" w:type="dxa"/>
            <w:shd w:val="clear" w:color="auto" w:fill="F9F9F9"/>
            <w:tcMar>
              <w:top w:w="0" w:type="dxa"/>
              <w:left w:w="0" w:type="dxa"/>
              <w:bottom w:w="0" w:type="dxa"/>
              <w:right w:w="0" w:type="dxa"/>
            </w:tcMar>
          </w:tcPr>
          <w:p w14:paraId="721451F9" w14:textId="708C84FA"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RF-18</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1099A370" w14:textId="28FACF3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Planificación de viajes</w:t>
            </w:r>
            <w:r w:rsidR="004141B3" w:rsidRPr="004200D8">
              <w:rPr>
                <w:rFonts w:ascii="Arial" w:hAnsi="Arial" w:cs="Arial"/>
                <w:sz w:val="24"/>
                <w:szCs w:val="24"/>
              </w:rPr>
            </w:r>
          </w:p>
        </w:tc>
      </w:tr>
      <w:tr w:rsidR="00930827" w:rsidRPr="004200D8" w14:paraId="6F95BAD2" w14:textId="77777777" w:rsidTr="008B774E">
        <w:trPr>
          <w:trHeight w:val="270"/>
          <w:cantSplit/>
        </w:trPr>
        <w:tc>
          <w:tcPr>
            <w:tcW w:w="7740" w:type="dxa"/>
            <w:gridSpan w:val="2"/>
            <w:tcMar>
              <w:top w:w="0" w:type="dxa"/>
              <w:left w:w="0" w:type="dxa"/>
              <w:bottom w:w="0" w:type="dxa"/>
              <w:right w:w="0" w:type="dxa"/>
            </w:tcMar>
          </w:tcPr>
          <w:p w14:paraId="696555B4" w14:textId="6943B66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crear y administrar viajes programados y su reporte. Subrequisitos: 3.1 El sistema debe crear el viaje con destino, fechas, unidad y estado operativo. 3.2 El sistema debe generar un reporte de viaje consultable e imprimible. 3.3 El sistema debe bloquear la anulación si existen reservas activas.</w:t>
            </w:r>
            <w:r w:rsidR="004141B3" w:rsidRPr="004200D8">
              <w:rPr>
                <w:rFonts w:ascii="Arial" w:hAnsi="Arial" w:cs="Arial"/>
                <w:sz w:val="24"/>
                <w:szCs w:val="24"/>
              </w:rPr>
            </w:r>
          </w:p>
        </w:tc>
      </w:tr>
      <w:tr w:rsidR="00930827" w:rsidRPr="004200D8" w14:paraId="7FA804B9" w14:textId="77777777" w:rsidTr="008B774E">
        <w:trPr>
          <w:trHeight w:val="283"/>
          <w:cantSplit/>
        </w:trPr>
        <w:tc>
          <w:tcPr>
            <w:tcW w:w="7740" w:type="dxa"/>
            <w:gridSpan w:val="2"/>
            <w:tcMar>
              <w:top w:w="0" w:type="dxa"/>
              <w:left w:w="0" w:type="dxa"/>
              <w:bottom w:w="0" w:type="dxa"/>
              <w:right w:w="0" w:type="dxa"/>
            </w:tcMar>
          </w:tcPr>
          <w:p w14:paraId="5E2D01B9" w14:textId="457A371F"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w:t>
            </w:r>
            <w:r w:rsidR="004141B3" w:rsidRPr="004200D8">
              <w:rPr>
                <w:rFonts w:ascii="Arial" w:hAnsi="Arial" w:cs="Arial"/>
                <w:sz w:val="24"/>
                <w:szCs w:val="24"/>
              </w:rPr>
            </w:r>
            <w:r w:rsidRPr="004200D8">
              <w:rPr>
                <w:rFonts w:ascii="Arial" w:hAnsi="Arial" w:cs="Arial"/>
                <w:sz w:val="24"/>
                <w:szCs w:val="24"/>
              </w:rPr>
            </w:r>
          </w:p>
        </w:tc>
      </w:tr>
      <w:tr w:rsidR="00930827" w:rsidRPr="004200D8" w14:paraId="002E839E" w14:textId="77777777" w:rsidTr="008B774E">
        <w:trPr>
          <w:trHeight w:val="283"/>
          <w:cantSplit/>
        </w:trPr>
        <w:tc>
          <w:tcPr>
            <w:tcW w:w="3870" w:type="dxa"/>
            <w:tcMar>
              <w:top w:w="0" w:type="dxa"/>
              <w:left w:w="0" w:type="dxa"/>
              <w:bottom w:w="0" w:type="dxa"/>
              <w:right w:w="0" w:type="dxa"/>
            </w:tcMar>
          </w:tcPr>
          <w:p w14:paraId="6BCA2A56" w14:textId="4F664711"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Destino, fechas, unidad, estado, costos (RF-06), guías (RF-10).</w:t>
            </w:r>
            <w:r w:rsidR="004141B3" w:rsidRPr="004200D8">
              <w:rPr>
                <w:rFonts w:ascii="Arial" w:hAnsi="Arial" w:cs="Arial"/>
                <w:sz w:val="24"/>
                <w:szCs w:val="24"/>
              </w:rPr>
            </w:r>
          </w:p>
        </w:tc>
        <w:tc>
          <w:tcPr>
            <w:tcW w:w="3870" w:type="dxa"/>
            <w:tcMar>
              <w:top w:w="0" w:type="dxa"/>
              <w:left w:w="0" w:type="dxa"/>
              <w:bottom w:w="0" w:type="dxa"/>
              <w:right w:w="0" w:type="dxa"/>
            </w:tcMar>
          </w:tcPr>
          <w:p w14:paraId="45C70C45" w14:textId="0DE55F19"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Viaje persistido; reporte imprimible; anulación bloqueada con reservas activas.</w:t>
            </w:r>
            <w:r w:rsidR="004141B3" w:rsidRPr="004200D8">
              <w:rPr>
                <w:rFonts w:ascii="Arial" w:hAnsi="Arial" w:cs="Arial"/>
                <w:sz w:val="24"/>
                <w:szCs w:val="24"/>
              </w:rPr>
            </w:r>
          </w:p>
        </w:tc>
      </w:tr>
      <w:tr w:rsidR="00930827" w:rsidRPr="004200D8" w14:paraId="17652C98" w14:textId="77777777" w:rsidTr="008B774E">
        <w:trPr>
          <w:trHeight w:val="270"/>
          <w:cantSplit/>
        </w:trPr>
        <w:tc>
          <w:tcPr>
            <w:tcW w:w="7740" w:type="dxa"/>
            <w:gridSpan w:val="2"/>
            <w:tcMar>
              <w:top w:w="0" w:type="dxa"/>
              <w:left w:w="0" w:type="dxa"/>
              <w:bottom w:w="0" w:type="dxa"/>
              <w:right w:w="0" w:type="dxa"/>
            </w:tcMar>
          </w:tcPr>
          <w:p w14:paraId="137C01FE" w14:textId="1CC4CF0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Deben existir destino (RF-04) y unidad (RF-16) cuando la regla de negocio lo exija.</w:t>
            </w:r>
            <w:r w:rsidR="004141B3"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711FBB67" w14:textId="77777777" w:rsidTr="008B774E">
        <w:trPr>
          <w:trHeight w:val="283"/>
          <w:cantSplit/>
        </w:trPr>
        <w:tc>
          <w:tcPr>
            <w:tcW w:w="3870" w:type="dxa"/>
            <w:shd w:val="clear" w:color="auto" w:fill="F9F9F9"/>
            <w:tcMar>
              <w:top w:w="0" w:type="dxa"/>
              <w:left w:w="0" w:type="dxa"/>
              <w:bottom w:w="0" w:type="dxa"/>
              <w:right w:w="0" w:type="dxa"/>
            </w:tcMar>
          </w:tcPr>
          <w:p w14:paraId="721451F9" w14:textId="708C84FA"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RF-19</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1099A370" w14:textId="28FACF3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Consulta de bitácora de auditoría</w:t>
            </w:r>
            <w:r w:rsidR="004141B3" w:rsidRPr="004200D8">
              <w:rPr>
                <w:rFonts w:ascii="Arial" w:hAnsi="Arial" w:cs="Arial"/>
                <w:sz w:val="24"/>
                <w:szCs w:val="24"/>
              </w:rPr>
            </w:r>
          </w:p>
        </w:tc>
      </w:tr>
      <w:tr w:rsidR="00930827" w:rsidRPr="004200D8" w14:paraId="6F95BAD2" w14:textId="77777777" w:rsidTr="008B774E">
        <w:trPr>
          <w:trHeight w:val="270"/>
          <w:cantSplit/>
        </w:trPr>
        <w:tc>
          <w:tcPr>
            <w:tcW w:w="7740" w:type="dxa"/>
            <w:gridSpan w:val="2"/>
            <w:tcMar>
              <w:top w:w="0" w:type="dxa"/>
              <w:left w:w="0" w:type="dxa"/>
              <w:bottom w:w="0" w:type="dxa"/>
              <w:right w:w="0" w:type="dxa"/>
            </w:tcMar>
          </w:tcPr>
          <w:p w14:paraId="696555B4" w14:textId="6943B66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listar eventos de auditoría filtrables. Subrequisitos: 3.1 El sistema debe listar eventos de bitácora con actor, módulo, acción y registro. 3.2 El sistema debe filtrar por módulo, acción, usuario, fechas y texto. 3.3 El sistema debe retornar HTTP 403 si falta el permiso leer_bitacora.</w:t>
            </w:r>
            <w:r w:rsidR="004141B3" w:rsidRPr="004200D8">
              <w:rPr>
                <w:rFonts w:ascii="Arial" w:hAnsi="Arial" w:cs="Arial"/>
                <w:sz w:val="24"/>
                <w:szCs w:val="24"/>
              </w:rPr>
            </w:r>
          </w:p>
        </w:tc>
      </w:tr>
      <w:tr w:rsidR="00930827" w:rsidRPr="004200D8" w14:paraId="7FA804B9" w14:textId="77777777" w:rsidTr="008B774E">
        <w:trPr>
          <w:trHeight w:val="283"/>
          <w:cantSplit/>
        </w:trPr>
        <w:tc>
          <w:tcPr>
            <w:tcW w:w="7740" w:type="dxa"/>
            <w:gridSpan w:val="2"/>
            <w:tcMar>
              <w:top w:w="0" w:type="dxa"/>
              <w:left w:w="0" w:type="dxa"/>
              <w:bottom w:w="0" w:type="dxa"/>
              <w:right w:w="0" w:type="dxa"/>
            </w:tcMar>
          </w:tcPr>
          <w:p w14:paraId="5E2D01B9" w14:textId="457A371F"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Administrador.</w:t>
            </w:r>
            <w:r w:rsidR="004141B3" w:rsidRPr="004200D8">
              <w:rPr>
                <w:rFonts w:ascii="Arial" w:hAnsi="Arial" w:cs="Arial"/>
                <w:sz w:val="24"/>
                <w:szCs w:val="24"/>
              </w:rPr>
            </w:r>
            <w:r w:rsidRPr="004200D8">
              <w:rPr>
                <w:rFonts w:ascii="Arial" w:hAnsi="Arial" w:cs="Arial"/>
                <w:sz w:val="24"/>
                <w:szCs w:val="24"/>
              </w:rPr>
            </w:r>
          </w:p>
        </w:tc>
      </w:tr>
      <w:tr w:rsidR="00930827" w:rsidRPr="004200D8" w14:paraId="002E839E" w14:textId="77777777" w:rsidTr="008B774E">
        <w:trPr>
          <w:trHeight w:val="283"/>
          <w:cantSplit/>
        </w:trPr>
        <w:tc>
          <w:tcPr>
            <w:tcW w:w="3870" w:type="dxa"/>
            <w:tcMar>
              <w:top w:w="0" w:type="dxa"/>
              <w:left w:w="0" w:type="dxa"/>
              <w:bottom w:w="0" w:type="dxa"/>
              <w:right w:w="0" w:type="dxa"/>
            </w:tcMar>
          </w:tcPr>
          <w:p w14:paraId="6BCA2A56" w14:textId="4F664711"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Filtros de módulo, acción, usuario y fechas.</w:t>
            </w:r>
            <w:r w:rsidR="004141B3" w:rsidRPr="004200D8">
              <w:rPr>
                <w:rFonts w:ascii="Arial" w:hAnsi="Arial" w:cs="Arial"/>
                <w:sz w:val="24"/>
                <w:szCs w:val="24"/>
              </w:rPr>
            </w:r>
          </w:p>
        </w:tc>
        <w:tc>
          <w:tcPr>
            <w:tcW w:w="3870" w:type="dxa"/>
            <w:tcMar>
              <w:top w:w="0" w:type="dxa"/>
              <w:left w:w="0" w:type="dxa"/>
              <w:bottom w:w="0" w:type="dxa"/>
              <w:right w:w="0" w:type="dxa"/>
            </w:tcMar>
          </w:tcPr>
          <w:p w14:paraId="45C70C45" w14:textId="0DE55F19"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Listado paginado con actor, módulo, acción, registro e IP.</w:t>
            </w:r>
            <w:r w:rsidR="004141B3" w:rsidRPr="004200D8">
              <w:rPr>
                <w:rFonts w:ascii="Arial" w:hAnsi="Arial" w:cs="Arial"/>
                <w:sz w:val="24"/>
                <w:szCs w:val="24"/>
              </w:rPr>
            </w:r>
          </w:p>
        </w:tc>
      </w:tr>
      <w:tr w:rsidR="00930827" w:rsidRPr="004200D8" w14:paraId="17652C98" w14:textId="77777777" w:rsidTr="008B774E">
        <w:trPr>
          <w:trHeight w:val="270"/>
          <w:cantSplit/>
        </w:trPr>
        <w:tc>
          <w:tcPr>
            <w:tcW w:w="7740" w:type="dxa"/>
            <w:gridSpan w:val="2"/>
            <w:tcMar>
              <w:top w:w="0" w:type="dxa"/>
              <w:left w:w="0" w:type="dxa"/>
              <w:bottom w:w="0" w:type="dxa"/>
              <w:right w:w="0" w:type="dxa"/>
            </w:tcMar>
          </w:tcPr>
          <w:p w14:paraId="137C01FE" w14:textId="1CC4CF0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Permiso leer_bitacora (RNF-14).</w:t>
            </w:r>
            <w:r w:rsidR="004141B3" w:rsidRPr="004200D8">
              <w:rPr>
                <w:rFonts w:ascii="Arial" w:hAnsi="Arial" w:cs="Arial"/>
                <w:sz w:val="24"/>
                <w:szCs w:val="24"/>
              </w:rPr>
            </w:r>
          </w:p>
        </w:tc>
      </w:tr>
    </w:tbl>
    <w:p>
      <w:pPr>
        <w:spacing w:before="120" w:after="120"/>
      </w:pPr>
    </w:p>
    <w:tbl>
      <w:tblPr>
        <w:tblW w:w="77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70"/>
        <w:gridCol w:w="3870"/>
      </w:tblGrid>
      <w:tr w:rsidR="00930827" w:rsidRPr="004200D8" w14:paraId="711FBB67" w14:textId="77777777" w:rsidTr="008B774E">
        <w:trPr>
          <w:trHeight w:val="283"/>
          <w:cantSplit/>
        </w:trPr>
        <w:tc>
          <w:tcPr>
            <w:tcW w:w="3870" w:type="dxa"/>
            <w:shd w:val="clear" w:color="auto" w:fill="F9F9F9"/>
            <w:tcMar>
              <w:top w:w="0" w:type="dxa"/>
              <w:left w:w="0" w:type="dxa"/>
              <w:bottom w:w="0" w:type="dxa"/>
              <w:right w:w="0" w:type="dxa"/>
            </w:tcMar>
          </w:tcPr>
          <w:p w14:paraId="721451F9" w14:textId="708C84FA"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RF-20</w:t>
            </w:r>
            <w:r w:rsidRPr="004200D8">
              <w:rPr>
                <w:rFonts w:ascii="Arial" w:hAnsi="Arial" w:cs="Arial"/>
                <w:sz w:val="24"/>
                <w:szCs w:val="24"/>
              </w:rPr>
            </w:r>
          </w:p>
        </w:tc>
        <w:tc>
          <w:tcPr>
            <w:tcW w:w="3870" w:type="dxa"/>
            <w:shd w:val="clear" w:color="auto" w:fill="F9F9F9"/>
            <w:tcMar>
              <w:top w:w="0" w:type="dxa"/>
              <w:left w:w="0" w:type="dxa"/>
              <w:bottom w:w="0" w:type="dxa"/>
              <w:right w:w="0" w:type="dxa"/>
            </w:tcMar>
          </w:tcPr>
          <w:p w14:paraId="1099A370" w14:textId="28FACF3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Registro de cuenta del visitante</w:t>
            </w:r>
            <w:r w:rsidR="004141B3" w:rsidRPr="004200D8">
              <w:rPr>
                <w:rFonts w:ascii="Arial" w:hAnsi="Arial" w:cs="Arial"/>
                <w:sz w:val="24"/>
                <w:szCs w:val="24"/>
              </w:rPr>
            </w:r>
          </w:p>
        </w:tc>
      </w:tr>
      <w:tr w:rsidR="00930827" w:rsidRPr="004200D8" w14:paraId="6F95BAD2" w14:textId="77777777" w:rsidTr="008B774E">
        <w:trPr>
          <w:trHeight w:val="270"/>
          <w:cantSplit/>
        </w:trPr>
        <w:tc>
          <w:tcPr>
            <w:tcW w:w="7740" w:type="dxa"/>
            <w:gridSpan w:val="2"/>
            <w:tcMar>
              <w:top w:w="0" w:type="dxa"/>
              <w:left w:w="0" w:type="dxa"/>
              <w:bottom w:w="0" w:type="dxa"/>
              <w:right w:w="0" w:type="dxa"/>
            </w:tcMar>
          </w:tcPr>
          <w:p w14:paraId="696555B4" w14:textId="6943B667"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 registrar al visitante como usuario Cliente y como cliente. Subrequisitos: 3.1 El sistema debe registrar la cuenta del visitante con correo único y contraseña. 3.2 El sistema debe crear el perfil de cliente asociado al usuario de rol Cliente. 3.3 El sistema debe rechazar el registro si el correo o el documento ya existen.</w:t>
            </w:r>
            <w:r w:rsidR="004141B3" w:rsidRPr="004200D8">
              <w:rPr>
                <w:rFonts w:ascii="Arial" w:hAnsi="Arial" w:cs="Arial"/>
                <w:sz w:val="24"/>
                <w:szCs w:val="24"/>
              </w:rPr>
            </w:r>
          </w:p>
        </w:tc>
      </w:tr>
      <w:tr w:rsidR="00930827" w:rsidRPr="004200D8" w14:paraId="7FA804B9" w14:textId="77777777" w:rsidTr="008B774E">
        <w:trPr>
          <w:trHeight w:val="283"/>
          <w:cantSplit/>
        </w:trPr>
        <w:tc>
          <w:tcPr>
            <w:tcW w:w="7740" w:type="dxa"/>
            <w:gridSpan w:val="2"/>
            <w:tcMar>
              <w:top w:w="0" w:type="dxa"/>
              <w:left w:w="0" w:type="dxa"/>
              <w:bottom w:w="0" w:type="dxa"/>
              <w:right w:w="0" w:type="dxa"/>
            </w:tcMar>
          </w:tcPr>
          <w:p w14:paraId="5E2D01B9" w14:textId="457A371F"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Actores:</w:t>
            </w:r>
            <w:r w:rsidRPr="004200D8">
              <w:rPr>
                <w:rFonts w:ascii="Arial" w:hAnsi="Arial" w:cs="Arial"/>
                <w:sz w:val="24"/>
                <w:szCs w:val="24"/>
              </w:rPr>
              <w:t xml:space="preserve"> Visitante.</w:t>
            </w:r>
            <w:r w:rsidR="004141B3" w:rsidRPr="004200D8">
              <w:rPr>
                <w:rFonts w:ascii="Arial" w:hAnsi="Arial" w:cs="Arial"/>
                <w:sz w:val="24"/>
                <w:szCs w:val="24"/>
              </w:rPr>
            </w:r>
            <w:r w:rsidRPr="004200D8">
              <w:rPr>
                <w:rFonts w:ascii="Arial" w:hAnsi="Arial" w:cs="Arial"/>
                <w:sz w:val="24"/>
                <w:szCs w:val="24"/>
              </w:rPr>
            </w:r>
          </w:p>
        </w:tc>
      </w:tr>
      <w:tr w:rsidR="00930827" w:rsidRPr="004200D8" w14:paraId="002E839E" w14:textId="77777777" w:rsidTr="008B774E">
        <w:trPr>
          <w:trHeight w:val="283"/>
          <w:cantSplit/>
        </w:trPr>
        <w:tc>
          <w:tcPr>
            <w:tcW w:w="3870" w:type="dxa"/>
            <w:tcMar>
              <w:top w:w="0" w:type="dxa"/>
              <w:left w:w="0" w:type="dxa"/>
              <w:bottom w:w="0" w:type="dxa"/>
              <w:right w:w="0" w:type="dxa"/>
            </w:tcMar>
          </w:tcPr>
          <w:p w14:paraId="6BCA2A56" w14:textId="4F664711"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Entradas:</w:t>
            </w:r>
            <w:r w:rsidRPr="004200D8">
              <w:rPr>
                <w:rFonts w:ascii="Arial" w:hAnsi="Arial" w:cs="Arial"/>
                <w:sz w:val="24"/>
                <w:szCs w:val="24"/>
              </w:rPr>
              <w:t xml:space="preserve"> Correo, contraseña, nombres, tipo y número de documento, contacto.</w:t>
            </w:r>
            <w:r w:rsidR="004141B3" w:rsidRPr="004200D8">
              <w:rPr>
                <w:rFonts w:ascii="Arial" w:hAnsi="Arial" w:cs="Arial"/>
                <w:sz w:val="24"/>
                <w:szCs w:val="24"/>
              </w:rPr>
            </w:r>
          </w:p>
        </w:tc>
        <w:tc>
          <w:tcPr>
            <w:tcW w:w="3870" w:type="dxa"/>
            <w:tcMar>
              <w:top w:w="0" w:type="dxa"/>
              <w:left w:w="0" w:type="dxa"/>
              <w:bottom w:w="0" w:type="dxa"/>
              <w:right w:w="0" w:type="dxa"/>
            </w:tcMar>
          </w:tcPr>
          <w:p w14:paraId="45C70C45" w14:textId="0DE55F19"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Salidas:</w:t>
            </w:r>
            <w:r w:rsidRPr="004200D8">
              <w:rPr>
                <w:rFonts w:ascii="Arial" w:hAnsi="Arial" w:cs="Arial"/>
                <w:sz w:val="24"/>
                <w:szCs w:val="24"/>
              </w:rPr>
              <w:t xml:space="preserve"> Cuenta autenticable; perfil de cliente; rechazo si correo o documento existen.</w:t>
            </w:r>
            <w:r w:rsidR="004141B3" w:rsidRPr="004200D8">
              <w:rPr>
                <w:rFonts w:ascii="Arial" w:hAnsi="Arial" w:cs="Arial"/>
                <w:sz w:val="24"/>
                <w:szCs w:val="24"/>
              </w:rPr>
            </w:r>
          </w:p>
        </w:tc>
      </w:tr>
      <w:tr w:rsidR="00930827" w:rsidRPr="004200D8" w14:paraId="17652C98" w14:textId="77777777" w:rsidTr="008B774E">
        <w:trPr>
          <w:trHeight w:val="270"/>
          <w:cantSplit/>
        </w:trPr>
        <w:tc>
          <w:tcPr>
            <w:tcW w:w="7740" w:type="dxa"/>
            <w:gridSpan w:val="2"/>
            <w:tcMar>
              <w:top w:w="0" w:type="dxa"/>
              <w:left w:w="0" w:type="dxa"/>
              <w:bottom w:w="0" w:type="dxa"/>
              <w:right w:w="0" w:type="dxa"/>
            </w:tcMar>
          </w:tcPr>
          <w:p w14:paraId="137C01FE" w14:textId="1CC4CF00" w:rsidR="00930827" w:rsidRPr="004200D8" w:rsidRDefault="00930827" w:rsidP="008B774E">
            <w:pPr>
              <w:pBdr>
                <w:top w:val="nil"/>
                <w:left w:val="nil"/>
                <w:bottom w:val="nil"/>
                <w:right w:val="nil"/>
                <w:between w:val="nil"/>
              </w:pBdr>
              <w:rPr>
                <w:rFonts w:ascii="Arial" w:hAnsi="Arial" w:cs="Arial"/>
                <w:sz w:val="24"/>
                <w:szCs w:val="24"/>
              </w:rPr>
            </w:pPr>
            <w:r w:rsidRPr="004200D8">
              <w:rPr>
                <w:rFonts w:ascii="Arial" w:hAnsi="Arial" w:cs="Arial"/>
                <w:b/>
                <w:bCs/>
                <w:sz w:val="24"/>
                <w:szCs w:val="24"/>
              </w:rPr>
              <w:t>Precondición:</w:t>
            </w:r>
            <w:r w:rsidRPr="004200D8">
              <w:rPr>
                <w:rFonts w:ascii="Arial" w:hAnsi="Arial" w:cs="Arial"/>
                <w:sz w:val="24"/>
                <w:szCs w:val="24"/>
              </w:rPr>
              <w:t xml:space="preserve"> El correo y el documento no deben existir; el rol Cliente debe estar activo.</w:t>
            </w:r>
            <w:r w:rsidR="004141B3" w:rsidRPr="004200D8">
              <w:rPr>
                <w:rFonts w:ascii="Arial" w:hAnsi="Arial" w:cs="Arial"/>
                <w:sz w:val="24"/>
                <w:szCs w:val="24"/>
              </w:rPr>
            </w:r>
          </w:p>
        </w:tc>
      </w:tr>
    </w:tbl>
    <w:p>
      <w:pPr>
        <w:spacing w:before="120" w:after="120"/>
      </w:pPr>
    </w:p>
    <w:p w14:paraId="79A53B46" w14:textId="221F63EC" w:rsidR="004141B3" w:rsidRPr="004200D8" w:rsidRDefault="004141B3" w:rsidP="004141B3">
      <w:pPr>
        <w:pStyle w:val="Prrafodelista"/>
        <w:numPr>
          <w:ilvl w:val="0"/>
          <w:numId w:val="1"/>
        </w:numPr>
        <w:rPr>
          <w:rFonts w:ascii="Arial" w:hAnsi="Arial" w:cs="Arial"/>
          <w:b/>
          <w:bCs/>
          <w:sz w:val="24"/>
          <w:szCs w:val="24"/>
        </w:rPr>
      </w:pPr>
      <w:r w:rsidRPr="004200D8">
        <w:rPr>
          <w:rFonts w:ascii="Arial" w:hAnsi="Arial" w:cs="Arial"/>
          <w:b/>
          <w:bCs/>
          <w:sz w:val="24"/>
          <w:szCs w:val="24"/>
        </w:rPr>
        <w:t>3.2 Fichas para Requisitos No Funcionales (RNF)</w:t>
      </w:r>
    </w:p>
    <w:p w14:paraId="5628DD37" w14:textId="77777777" w:rsidR="004141B3" w:rsidRPr="004141B3" w:rsidRDefault="004141B3" w:rsidP="004141B3">
      <w:pPr>
        <w:pStyle w:val="Prrafodelista"/>
        <w:rPr>
          <w:rFonts w:ascii="Times New Roman" w:hAnsi="Times New Roman"/>
          <w:b/>
          <w:bCs/>
          <w:sz w:val="24"/>
          <w:szCs w:val="24"/>
        </w:rPr>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4141B3" w:rsidRPr="004200D8" w14:paraId="1503FDA7" w14:textId="77777777" w:rsidTr="004141B3">
        <w:trPr>
          <w:trHeight w:val="318"/>
          <w:cantSplit/>
        </w:trPr>
        <w:tc>
          <w:tcPr>
            <w:tcW w:w="3864" w:type="dxa"/>
            <w:shd w:val="clear" w:color="auto" w:fill="F9F9F9"/>
            <w:tcMar>
              <w:top w:w="0" w:type="dxa"/>
              <w:left w:w="0" w:type="dxa"/>
              <w:bottom w:w="0" w:type="dxa"/>
              <w:right w:w="0" w:type="dxa"/>
            </w:tcMar>
          </w:tcPr>
          <w:p w14:paraId="55534487" w14:textId="59ADA12E" w:rsidR="004141B3" w:rsidRPr="004200D8" w:rsidRDefault="004141B3"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RNF-01</w:t>
            </w:r>
            <w:r w:rsidR="00F218C9"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7678D804" w14:textId="0B80DCE4" w:rsidR="004141B3" w:rsidRPr="004200D8" w:rsidRDefault="004141B3"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Iniciar sesión</w:t>
            </w:r>
            <w:r w:rsidR="00F218C9" w:rsidRPr="004200D8">
              <w:rPr>
                <w:rFonts w:ascii="Arial" w:hAnsi="Arial" w:cs="Arial"/>
                <w:sz w:val="24"/>
                <w:szCs w:val="24"/>
              </w:rPr>
            </w:r>
          </w:p>
        </w:tc>
      </w:tr>
      <w:tr w:rsidR="004141B3" w:rsidRPr="004200D8" w14:paraId="47F700F9" w14:textId="77777777" w:rsidTr="004141B3">
        <w:trPr>
          <w:trHeight w:val="304"/>
          <w:cantSplit/>
        </w:trPr>
        <w:tc>
          <w:tcPr>
            <w:tcW w:w="7728" w:type="dxa"/>
            <w:gridSpan w:val="2"/>
            <w:tcMar>
              <w:top w:w="0" w:type="dxa"/>
              <w:left w:w="0" w:type="dxa"/>
              <w:bottom w:w="0" w:type="dxa"/>
              <w:right w:w="0" w:type="dxa"/>
            </w:tcMar>
          </w:tcPr>
          <w:p w14:paraId="5526AE3B" w14:textId="1040CCFD" w:rsidR="004141B3" w:rsidRPr="004200D8" w:rsidRDefault="004141B3"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exigir autenticación para funciones restringidas e invalidar tokens expirados. Subrequisitos: 3.1 El sistema debe exigir token JWT válido en rutas administrativas, de guía y de portal cliente. 3.2 El sistema debe rechazar con HTTP 401 credenciales inválidas, token expirado o usuario eliminado. 3.3 El token debe incluir sub, exp e iat, con expiración configurable no mayor a 24 h.</w:t>
            </w:r>
            <w:r w:rsidR="00F218C9" w:rsidRPr="004200D8">
              <w:rPr>
                <w:rFonts w:ascii="Arial" w:hAnsi="Arial" w:cs="Arial"/>
                <w:sz w:val="24"/>
                <w:szCs w:val="24"/>
              </w:rPr>
            </w:r>
            <w:proofErr w:type="spellStart"/>
            <w:r w:rsidR="00F218C9" w:rsidRPr="004200D8">
              <w:rPr>
                <w:rFonts w:ascii="Arial" w:hAnsi="Arial" w:cs="Arial"/>
                <w:sz w:val="24"/>
                <w:szCs w:val="24"/>
              </w:rPr>
            </w:r>
            <w:proofErr w:type="spellEnd"/>
            <w:r w:rsidR="00F218C9" w:rsidRPr="004200D8">
              <w:rPr>
                <w:rFonts w:ascii="Arial" w:hAnsi="Arial" w:cs="Arial"/>
                <w:sz w:val="24"/>
                <w:szCs w:val="24"/>
              </w:rPr>
            </w:r>
            <w:r w:rsidR="00F218C9" w:rsidRPr="004200D8">
              <w:rPr>
                <w:rFonts w:ascii="Arial" w:hAnsi="Arial" w:cs="Arial"/>
                <w:sz w:val="24"/>
                <w:szCs w:val="24"/>
              </w:rPr>
            </w:r>
          </w:p>
        </w:tc>
      </w:tr>
      <w:tr w:rsidR="004141B3" w:rsidRPr="004200D8" w14:paraId="4B00B155" w14:textId="77777777" w:rsidTr="004141B3">
        <w:trPr>
          <w:trHeight w:val="318"/>
          <w:cantSplit/>
        </w:trPr>
        <w:tc>
          <w:tcPr>
            <w:tcW w:w="7728" w:type="dxa"/>
            <w:gridSpan w:val="2"/>
            <w:tcMar>
              <w:top w:w="0" w:type="dxa"/>
              <w:left w:w="0" w:type="dxa"/>
              <w:bottom w:w="0" w:type="dxa"/>
              <w:right w:w="0" w:type="dxa"/>
            </w:tcMar>
          </w:tcPr>
          <w:p w14:paraId="69ED2DBE" w14:textId="52FEAFBB" w:rsidR="004141B3" w:rsidRPr="004200D8" w:rsidRDefault="004141B3"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218C9" w:rsidRPr="004200D8">
              <w:rPr>
                <w:rFonts w:ascii="Arial" w:hAnsi="Arial" w:cs="Arial"/>
                <w:bCs/>
                <w:sz w:val="24"/>
                <w:szCs w:val="24"/>
              </w:rPr>
              <w:t xml:space="preserve"> Porcentaje de rutas protegidas que retornan HTTP 401 sin token; revisión de expiración JWT.</w:t>
            </w:r>
          </w:p>
        </w:tc>
      </w:tr>
      <w:tr w:rsidR="004141B3" w:rsidRPr="004200D8" w14:paraId="3534D86A" w14:textId="77777777" w:rsidTr="004141B3">
        <w:trPr>
          <w:trHeight w:val="318"/>
          <w:cantSplit/>
        </w:trPr>
        <w:tc>
          <w:tcPr>
            <w:tcW w:w="7728" w:type="dxa"/>
            <w:gridSpan w:val="2"/>
            <w:tcMar>
              <w:top w:w="0" w:type="dxa"/>
              <w:left w:w="0" w:type="dxa"/>
              <w:bottom w:w="0" w:type="dxa"/>
              <w:right w:w="0" w:type="dxa"/>
            </w:tcMar>
          </w:tcPr>
          <w:p w14:paraId="749FE583" w14:textId="1E693015" w:rsidR="004141B3" w:rsidRPr="004200D8" w:rsidRDefault="004141B3"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218C9" w:rsidRPr="004200D8">
              <w:rPr>
                <w:rFonts w:ascii="Arial" w:hAnsi="Arial" w:cs="Arial"/>
                <w:bCs/>
                <w:sz w:val="24"/>
                <w:szCs w:val="24"/>
              </w:rPr>
              <w:t xml:space="preserve"> 0 accesos no autenticados a usuarios, reservas administrativas, pagos y bitácora.</w:t>
            </w:r>
          </w:p>
        </w:tc>
      </w:tr>
      <w:tr w:rsidR="004141B3" w:rsidRPr="004200D8" w14:paraId="2709B2CE" w14:textId="77777777" w:rsidTr="004141B3">
        <w:trPr>
          <w:trHeight w:val="622"/>
          <w:cantSplit/>
        </w:trPr>
        <w:tc>
          <w:tcPr>
            <w:tcW w:w="7728" w:type="dxa"/>
            <w:gridSpan w:val="2"/>
            <w:tcMar>
              <w:top w:w="0" w:type="dxa"/>
              <w:left w:w="0" w:type="dxa"/>
              <w:bottom w:w="0" w:type="dxa"/>
              <w:right w:w="0" w:type="dxa"/>
            </w:tcMar>
          </w:tcPr>
          <w:p w14:paraId="475F1DDE" w14:textId="48AA9E65" w:rsidR="004141B3" w:rsidRPr="004200D8" w:rsidRDefault="004141B3"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218C9" w:rsidRPr="004200D8">
              <w:rPr>
                <w:rFonts w:ascii="Arial" w:hAnsi="Arial" w:cs="Arial"/>
                <w:bCs/>
                <w:sz w:val="24"/>
                <w:szCs w:val="24"/>
              </w:rPr>
              <w:t xml:space="preserve"> JWT Bearer HS256; verificación de usuario y rol activos; HTTPS en producción.</w:t>
            </w:r>
          </w:p>
        </w:tc>
      </w:tr>
      <w:tr w:rsidR="004141B3" w:rsidRPr="004200D8" w14:paraId="0FDBCC83" w14:textId="77777777" w:rsidTr="004141B3">
        <w:trPr>
          <w:trHeight w:val="304"/>
          <w:cantSplit/>
        </w:trPr>
        <w:tc>
          <w:tcPr>
            <w:tcW w:w="7728" w:type="dxa"/>
            <w:gridSpan w:val="2"/>
            <w:tcMar>
              <w:top w:w="0" w:type="dxa"/>
              <w:left w:w="0" w:type="dxa"/>
              <w:bottom w:w="0" w:type="dxa"/>
              <w:right w:w="0" w:type="dxa"/>
            </w:tcMar>
          </w:tcPr>
          <w:p w14:paraId="3A1D448E" w14:textId="36C2431E" w:rsidR="004141B3" w:rsidRPr="004200D8" w:rsidRDefault="004141B3"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w:t>
            </w:r>
            <w:r w:rsidR="00F218C9" w:rsidRPr="004200D8">
              <w:rPr>
                <w:rFonts w:ascii="Arial" w:hAnsi="Arial" w:cs="Arial"/>
                <w:b/>
                <w:bCs/>
                <w:sz w:val="24"/>
                <w:szCs w:val="24"/>
              </w:rPr>
              <w:t xml:space="preserve"> Alta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1B9959F0" w14:textId="77777777" w:rsidTr="00DA76C7">
        <w:trPr>
          <w:trHeight w:val="318"/>
          <w:cantSplit/>
        </w:trPr>
        <w:tc>
          <w:tcPr>
            <w:tcW w:w="3864" w:type="dxa"/>
            <w:shd w:val="clear" w:color="auto" w:fill="F9F9F9"/>
            <w:tcMar>
              <w:top w:w="0" w:type="dxa"/>
              <w:left w:w="0" w:type="dxa"/>
              <w:bottom w:w="0" w:type="dxa"/>
              <w:right w:w="0" w:type="dxa"/>
            </w:tcMar>
          </w:tcPr>
          <w:p w14:paraId="104CDEB7" w14:textId="77777777"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RNF-02</w:t>
            </w:r>
          </w:p>
        </w:tc>
        <w:tc>
          <w:tcPr>
            <w:tcW w:w="3864" w:type="dxa"/>
            <w:shd w:val="clear" w:color="auto" w:fill="F9F9F9"/>
            <w:tcMar>
              <w:top w:w="0" w:type="dxa"/>
              <w:left w:w="0" w:type="dxa"/>
              <w:bottom w:w="0" w:type="dxa"/>
              <w:right w:w="0" w:type="dxa"/>
            </w:tcMar>
          </w:tcPr>
          <w:p w14:paraId="7008C5CE" w14:textId="77777777"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Gestión de usuarios</w:t>
            </w:r>
          </w:p>
        </w:tc>
      </w:tr>
      <w:tr w:rsidR="00F218C9" w:rsidRPr="004200D8" w14:paraId="7F56E0FA" w14:textId="77777777" w:rsidTr="00DA76C7">
        <w:trPr>
          <w:trHeight w:val="304"/>
          <w:cantSplit/>
        </w:trPr>
        <w:tc>
          <w:tcPr>
            <w:tcW w:w="7728" w:type="dxa"/>
            <w:gridSpan w:val="2"/>
            <w:tcMar>
              <w:top w:w="0" w:type="dxa"/>
              <w:left w:w="0" w:type="dxa"/>
              <w:bottom w:w="0" w:type="dxa"/>
              <w:right w:w="0" w:type="dxa"/>
            </w:tcMar>
          </w:tcPr>
          <w:p w14:paraId="651C0774" w14:textId="77777777"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permitir crear, editar y desactivar cuentas sin borrar el historial legal mínimo. Subrequisitos: 3.1 El sistema debe permitir crear, editar y desactivar cuentas internas y de cliente. 3.2 El sistema no debe autenticar cuentas inactivas o con eliminado_en. 3.3 El cambio de estado debe registrarse en bitácora y aplicarse en la siguiente solicitud (≤ 60 s).</w:t>
            </w:r>
          </w:p>
        </w:tc>
      </w:tr>
      <w:tr w:rsidR="00F218C9" w:rsidRPr="004200D8" w14:paraId="37949F15" w14:textId="77777777" w:rsidTr="00DA76C7">
        <w:trPr>
          <w:trHeight w:val="318"/>
          <w:cantSplit/>
        </w:trPr>
        <w:tc>
          <w:tcPr>
            <w:tcW w:w="7728" w:type="dxa"/>
            <w:gridSpan w:val="2"/>
            <w:tcMar>
              <w:top w:w="0" w:type="dxa"/>
              <w:left w:w="0" w:type="dxa"/>
              <w:bottom w:w="0" w:type="dxa"/>
              <w:right w:w="0" w:type="dxa"/>
            </w:tcMar>
          </w:tcPr>
          <w:p w14:paraId="4301CFFB" w14:textId="77777777"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Pr="004200D8">
              <w:rPr>
                <w:rFonts w:ascii="Arial" w:hAnsi="Arial" w:cs="Arial"/>
                <w:bCs/>
                <w:sz w:val="24"/>
                <w:szCs w:val="24"/>
              </w:rPr>
              <w:t xml:space="preserve"> Cuentas inactivas no autentican; tiempo de efecto del cambio ≤ 60 s en la API.</w:t>
            </w:r>
          </w:p>
        </w:tc>
      </w:tr>
      <w:tr w:rsidR="00F218C9" w:rsidRPr="004200D8" w14:paraId="4F66158C" w14:textId="77777777" w:rsidTr="00DA76C7">
        <w:trPr>
          <w:trHeight w:val="318"/>
          <w:cantSplit/>
        </w:trPr>
        <w:tc>
          <w:tcPr>
            <w:tcW w:w="7728" w:type="dxa"/>
            <w:gridSpan w:val="2"/>
            <w:tcMar>
              <w:top w:w="0" w:type="dxa"/>
              <w:left w:w="0" w:type="dxa"/>
              <w:bottom w:w="0" w:type="dxa"/>
              <w:right w:w="0" w:type="dxa"/>
            </w:tcMar>
          </w:tcPr>
          <w:p w14:paraId="5BA7CCBB"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Pr="004200D8">
              <w:rPr>
                <w:rFonts w:ascii="Arial" w:hAnsi="Arial" w:cs="Arial"/>
                <w:bCs/>
                <w:sz w:val="24"/>
                <w:szCs w:val="24"/>
              </w:rPr>
              <w:t xml:space="preserve"> Listados operativos sin cuentas desactivadas; bitácora del cambio de estado.</w:t>
            </w:r>
            <w:proofErr w:type="spellStart"/>
            <w:r w:rsidRPr="004200D8">
              <w:rPr>
                <w:rFonts w:ascii="Arial" w:hAnsi="Arial" w:cs="Arial"/>
                <w:bCs/>
                <w:sz w:val="24"/>
                <w:szCs w:val="24"/>
              </w:rPr>
            </w:r>
            <w:proofErr w:type="spellEnd"/>
            <w:r w:rsidRPr="004200D8">
              <w:rPr>
                <w:rFonts w:ascii="Arial" w:hAnsi="Arial" w:cs="Arial"/>
                <w:bCs/>
                <w:sz w:val="24"/>
                <w:szCs w:val="24"/>
              </w:rPr>
            </w:r>
          </w:p>
        </w:tc>
      </w:tr>
      <w:tr w:rsidR="00F218C9" w:rsidRPr="004200D8" w14:paraId="5D20B3B9" w14:textId="77777777" w:rsidTr="00DA76C7">
        <w:trPr>
          <w:trHeight w:val="622"/>
          <w:cantSplit/>
        </w:trPr>
        <w:tc>
          <w:tcPr>
            <w:tcW w:w="7728" w:type="dxa"/>
            <w:gridSpan w:val="2"/>
            <w:tcMar>
              <w:top w:w="0" w:type="dxa"/>
              <w:left w:w="0" w:type="dxa"/>
              <w:bottom w:w="0" w:type="dxa"/>
              <w:right w:w="0" w:type="dxa"/>
            </w:tcMar>
          </w:tcPr>
          <w:p w14:paraId="1A55801E" w14:textId="77777777"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Pr="004200D8">
              <w:rPr>
                <w:rFonts w:ascii="Arial" w:hAnsi="Arial" w:cs="Arial"/>
                <w:bCs/>
                <w:sz w:val="24"/>
                <w:szCs w:val="24"/>
              </w:rPr>
              <w:t xml:space="preserve"> Eliminación lógica (eliminado_en); estados de cuenta; auditoría.</w:t>
            </w:r>
          </w:p>
        </w:tc>
      </w:tr>
      <w:tr w:rsidR="00F218C9" w:rsidRPr="004200D8" w14:paraId="4EC4EC48" w14:textId="77777777" w:rsidTr="00DA76C7">
        <w:trPr>
          <w:trHeight w:val="304"/>
          <w:cantSplit/>
        </w:trPr>
        <w:tc>
          <w:tcPr>
            <w:tcW w:w="7728" w:type="dxa"/>
            <w:gridSpan w:val="2"/>
            <w:tcMar>
              <w:top w:w="0" w:type="dxa"/>
              <w:left w:w="0" w:type="dxa"/>
              <w:bottom w:w="0" w:type="dxa"/>
              <w:right w:w="0" w:type="dxa"/>
            </w:tcMar>
          </w:tcPr>
          <w:p w14:paraId="4A9B9C38"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Alta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16E25E67" w14:textId="77777777" w:rsidTr="00DA76C7">
        <w:trPr>
          <w:trHeight w:val="318"/>
          <w:cantSplit/>
        </w:trPr>
        <w:tc>
          <w:tcPr>
            <w:tcW w:w="3864" w:type="dxa"/>
            <w:shd w:val="clear" w:color="auto" w:fill="F9F9F9"/>
            <w:tcMar>
              <w:top w:w="0" w:type="dxa"/>
              <w:left w:w="0" w:type="dxa"/>
              <w:bottom w:w="0" w:type="dxa"/>
              <w:right w:w="0" w:type="dxa"/>
            </w:tcMar>
          </w:tcPr>
          <w:p w14:paraId="39A013CF" w14:textId="28D6D91E"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RNF-03</w:t>
            </w:r>
            <w:r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4D24C690" w14:textId="35D7AB3E"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Navegabilidad</w:t>
            </w:r>
          </w:p>
        </w:tc>
      </w:tr>
      <w:tr w:rsidR="00F218C9" w:rsidRPr="004200D8" w14:paraId="5BF11B37" w14:textId="77777777" w:rsidTr="00DA76C7">
        <w:trPr>
          <w:trHeight w:val="304"/>
          <w:cantSplit/>
        </w:trPr>
        <w:tc>
          <w:tcPr>
            <w:tcW w:w="7728" w:type="dxa"/>
            <w:gridSpan w:val="2"/>
            <w:tcMar>
              <w:top w:w="0" w:type="dxa"/>
              <w:left w:w="0" w:type="dxa"/>
              <w:bottom w:w="0" w:type="dxa"/>
              <w:right w:w="0" w:type="dxa"/>
            </w:tcMar>
          </w:tcPr>
          <w:p w14:paraId="054C51F7" w14:textId="38FB68B7"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ofrecer navegación estable por rol hasta las tareas turísticas críticas. Subrequisitos: 3.1 El menú debe persistir según el rol autenticado. 3.2 Catálogo, reserva, mapa de asientos y pagos pendientes deben alcanzarse en ≤ 4 clics. 3.3 Los flujos de reserva y pago no deben tener callejón sin salida.</w:t>
            </w:r>
          </w:p>
        </w:tc>
      </w:tr>
      <w:tr w:rsidR="00F218C9" w:rsidRPr="004200D8" w14:paraId="696E789B" w14:textId="77777777" w:rsidTr="00DA76C7">
        <w:trPr>
          <w:trHeight w:val="318"/>
          <w:cantSplit/>
        </w:trPr>
        <w:tc>
          <w:tcPr>
            <w:tcW w:w="7728" w:type="dxa"/>
            <w:gridSpan w:val="2"/>
            <w:tcMar>
              <w:top w:w="0" w:type="dxa"/>
              <w:left w:w="0" w:type="dxa"/>
              <w:bottom w:w="0" w:type="dxa"/>
              <w:right w:w="0" w:type="dxa"/>
            </w:tcMar>
          </w:tcPr>
          <w:p w14:paraId="4BADE672" w14:textId="1F135092"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Pr="004200D8">
              <w:rPr>
                <w:rFonts w:ascii="Arial" w:hAnsi="Arial" w:cs="Arial"/>
                <w:bCs/>
                <w:sz w:val="24"/>
                <w:szCs w:val="24"/>
              </w:rPr>
              <w:t xml:space="preserve"> Profundidad ≤ 4 clics en catálogo, reserva, asientos y pagos pendientes.</w:t>
            </w:r>
            <w:proofErr w:type="spellStart"/>
            <w:r w:rsidRPr="004200D8">
              <w:rPr>
                <w:rFonts w:ascii="Arial" w:hAnsi="Arial" w:cs="Arial"/>
                <w:bCs/>
                <w:sz w:val="24"/>
                <w:szCs w:val="24"/>
              </w:rPr>
            </w:r>
            <w:proofErr w:type="spellEnd"/>
            <w:r w:rsidRPr="004200D8">
              <w:rPr>
                <w:rFonts w:ascii="Arial" w:hAnsi="Arial" w:cs="Arial"/>
                <w:bCs/>
                <w:sz w:val="24"/>
                <w:szCs w:val="24"/>
              </w:rPr>
            </w:r>
          </w:p>
        </w:tc>
      </w:tr>
      <w:tr w:rsidR="00F218C9" w:rsidRPr="004200D8" w14:paraId="337F3CB0" w14:textId="77777777" w:rsidTr="00DA76C7">
        <w:trPr>
          <w:trHeight w:val="318"/>
          <w:cantSplit/>
        </w:trPr>
        <w:tc>
          <w:tcPr>
            <w:tcW w:w="7728" w:type="dxa"/>
            <w:gridSpan w:val="2"/>
            <w:tcMar>
              <w:top w:w="0" w:type="dxa"/>
              <w:left w:w="0" w:type="dxa"/>
              <w:bottom w:w="0" w:type="dxa"/>
              <w:right w:w="0" w:type="dxa"/>
            </w:tcMar>
          </w:tcPr>
          <w:p w14:paraId="4E15C04E" w14:textId="5BF32B84"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Pr="004200D8">
              <w:rPr>
                <w:rFonts w:ascii="Arial" w:hAnsi="Arial" w:cs="Arial"/>
                <w:bCs/>
                <w:sz w:val="24"/>
                <w:szCs w:val="24"/>
              </w:rPr>
              <w:t xml:space="preserve"> Rutas reproducibles en el plan de pruebas, sin callejón sin salida.</w:t>
            </w:r>
          </w:p>
        </w:tc>
      </w:tr>
      <w:tr w:rsidR="00F218C9" w:rsidRPr="004200D8" w14:paraId="6D998EE2" w14:textId="77777777" w:rsidTr="00DA76C7">
        <w:trPr>
          <w:trHeight w:val="622"/>
          <w:cantSplit/>
        </w:trPr>
        <w:tc>
          <w:tcPr>
            <w:tcW w:w="7728" w:type="dxa"/>
            <w:gridSpan w:val="2"/>
            <w:tcMar>
              <w:top w:w="0" w:type="dxa"/>
              <w:left w:w="0" w:type="dxa"/>
              <w:bottom w:w="0" w:type="dxa"/>
              <w:right w:w="0" w:type="dxa"/>
            </w:tcMar>
          </w:tcPr>
          <w:p w14:paraId="3348094D" w14:textId="1F7208D2"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Pr="004200D8">
              <w:rPr>
                <w:rFonts w:ascii="Arial" w:hAnsi="Arial" w:cs="Arial"/>
                <w:bCs/>
                <w:sz w:val="24"/>
                <w:szCs w:val="24"/>
              </w:rPr>
              <w:t xml:space="preserve"> Menú por rol; mapa de sitio portal público, portal cliente y back-office.</w:t>
            </w:r>
          </w:p>
        </w:tc>
      </w:tr>
      <w:tr w:rsidR="00F218C9" w:rsidRPr="004200D8" w14:paraId="4D208A04" w14:textId="77777777" w:rsidTr="00DA76C7">
        <w:trPr>
          <w:trHeight w:val="304"/>
          <w:cantSplit/>
        </w:trPr>
        <w:tc>
          <w:tcPr>
            <w:tcW w:w="7728" w:type="dxa"/>
            <w:gridSpan w:val="2"/>
            <w:tcMar>
              <w:top w:w="0" w:type="dxa"/>
              <w:left w:w="0" w:type="dxa"/>
              <w:bottom w:w="0" w:type="dxa"/>
              <w:right w:w="0" w:type="dxa"/>
            </w:tcMar>
          </w:tcPr>
          <w:p w14:paraId="370B71FB" w14:textId="04E8EF9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Media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1AD7513A" w14:textId="77777777" w:rsidTr="00DA76C7">
        <w:trPr>
          <w:trHeight w:val="318"/>
          <w:cantSplit/>
        </w:trPr>
        <w:tc>
          <w:tcPr>
            <w:tcW w:w="3864" w:type="dxa"/>
            <w:shd w:val="clear" w:color="auto" w:fill="F9F9F9"/>
            <w:tcMar>
              <w:top w:w="0" w:type="dxa"/>
              <w:left w:w="0" w:type="dxa"/>
              <w:bottom w:w="0" w:type="dxa"/>
              <w:right w:w="0" w:type="dxa"/>
            </w:tcMar>
          </w:tcPr>
          <w:p w14:paraId="5A763407" w14:textId="7DAA9198"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RNF-04</w:t>
            </w:r>
            <w:r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03B6E762" w14:textId="326134CC"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Portabilidad</w:t>
            </w:r>
          </w:p>
        </w:tc>
      </w:tr>
      <w:tr w:rsidR="00F218C9" w:rsidRPr="004200D8" w14:paraId="19FEFDFD" w14:textId="77777777" w:rsidTr="00DA76C7">
        <w:trPr>
          <w:trHeight w:val="304"/>
          <w:cantSplit/>
        </w:trPr>
        <w:tc>
          <w:tcPr>
            <w:tcW w:w="7728" w:type="dxa"/>
            <w:gridSpan w:val="2"/>
            <w:tcMar>
              <w:top w:w="0" w:type="dxa"/>
              <w:left w:w="0" w:type="dxa"/>
              <w:bottom w:w="0" w:type="dxa"/>
              <w:right w:w="0" w:type="dxa"/>
            </w:tcMar>
          </w:tcPr>
          <w:p w14:paraId="5153E181" w14:textId="6E1B3A02"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operar en escritorio y móvil para consulta y check-in. Subrequisitos: 3.1 La interfaz debe adaptarse a un ancho mínimo de 360 px. 3.2 Reserva y check-in deben operar en Chrome y Edge (dos últimas versiones). 3.3 No debe perderse la función de manifiesto en viewport móvil.</w:t>
            </w:r>
          </w:p>
        </w:tc>
      </w:tr>
      <w:tr w:rsidR="00F218C9" w:rsidRPr="004200D8" w14:paraId="6D686E85" w14:textId="77777777" w:rsidTr="00DA76C7">
        <w:trPr>
          <w:trHeight w:val="318"/>
          <w:cantSplit/>
        </w:trPr>
        <w:tc>
          <w:tcPr>
            <w:tcW w:w="7728" w:type="dxa"/>
            <w:gridSpan w:val="2"/>
            <w:tcMar>
              <w:top w:w="0" w:type="dxa"/>
              <w:left w:w="0" w:type="dxa"/>
              <w:bottom w:w="0" w:type="dxa"/>
              <w:right w:w="0" w:type="dxa"/>
            </w:tcMar>
          </w:tcPr>
          <w:p w14:paraId="66628A81" w14:textId="2B51AD2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Pr="004200D8">
              <w:rPr>
                <w:rFonts w:ascii="Arial" w:hAnsi="Arial" w:cs="Arial"/>
                <w:bCs/>
                <w:sz w:val="24"/>
                <w:szCs w:val="24"/>
              </w:rPr>
              <w:t xml:space="preserve"> Chrome y Edge (dos últimas versiones); viewport 360 px.</w:t>
            </w:r>
            <w:proofErr w:type="spellStart"/>
            <w:r w:rsidRPr="004200D8">
              <w:rPr>
                <w:rFonts w:ascii="Arial" w:hAnsi="Arial" w:cs="Arial"/>
                <w:bCs/>
                <w:sz w:val="24"/>
                <w:szCs w:val="24"/>
              </w:rPr>
            </w:r>
            <w:proofErr w:type="spellEnd"/>
            <w:r w:rsidRPr="004200D8">
              <w:rPr>
                <w:rFonts w:ascii="Arial" w:hAnsi="Arial" w:cs="Arial"/>
                <w:bCs/>
                <w:sz w:val="24"/>
                <w:szCs w:val="24"/>
              </w:rPr>
            </w:r>
            <w:proofErr w:type="spellStart"/>
            <w:r w:rsidRPr="004200D8">
              <w:rPr>
                <w:rFonts w:ascii="Arial" w:hAnsi="Arial" w:cs="Arial"/>
                <w:bCs/>
                <w:sz w:val="24"/>
                <w:szCs w:val="24"/>
              </w:rPr>
            </w:r>
            <w:proofErr w:type="spellEnd"/>
            <w:r w:rsidRPr="004200D8">
              <w:rPr>
                <w:rFonts w:ascii="Arial" w:hAnsi="Arial" w:cs="Arial"/>
                <w:bCs/>
                <w:sz w:val="24"/>
                <w:szCs w:val="24"/>
              </w:rPr>
            </w:r>
          </w:p>
        </w:tc>
      </w:tr>
      <w:tr w:rsidR="00F218C9" w:rsidRPr="004200D8" w14:paraId="6C156EAF" w14:textId="77777777" w:rsidTr="00DA76C7">
        <w:trPr>
          <w:trHeight w:val="318"/>
          <w:cantSplit/>
        </w:trPr>
        <w:tc>
          <w:tcPr>
            <w:tcW w:w="7728" w:type="dxa"/>
            <w:gridSpan w:val="2"/>
            <w:tcMar>
              <w:top w:w="0" w:type="dxa"/>
              <w:left w:w="0" w:type="dxa"/>
              <w:bottom w:w="0" w:type="dxa"/>
              <w:right w:w="0" w:type="dxa"/>
            </w:tcMar>
          </w:tcPr>
          <w:p w14:paraId="5A64E797" w14:textId="45A2BF01"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Pr="004200D8">
              <w:rPr>
                <w:rFonts w:ascii="Arial" w:hAnsi="Arial" w:cs="Arial"/>
                <w:bCs/>
                <w:sz w:val="24"/>
                <w:szCs w:val="24"/>
              </w:rPr>
              <w:t xml:space="preserve"> Reserva y manifiesto utilizables en móvil sin pérdida funcional.</w:t>
            </w:r>
            <w:proofErr w:type="spellStart"/>
            <w:r w:rsidRPr="004200D8">
              <w:rPr>
                <w:rFonts w:ascii="Arial" w:hAnsi="Arial" w:cs="Arial"/>
                <w:bCs/>
                <w:sz w:val="24"/>
                <w:szCs w:val="24"/>
              </w:rPr>
            </w:r>
            <w:proofErr w:type="spellEnd"/>
            <w:r w:rsidRPr="004200D8">
              <w:rPr>
                <w:rFonts w:ascii="Arial" w:hAnsi="Arial" w:cs="Arial"/>
                <w:bCs/>
                <w:sz w:val="24"/>
                <w:szCs w:val="24"/>
              </w:rPr>
            </w:r>
          </w:p>
        </w:tc>
      </w:tr>
      <w:tr w:rsidR="00F218C9" w:rsidRPr="004200D8" w14:paraId="098572AA" w14:textId="77777777" w:rsidTr="00DA76C7">
        <w:trPr>
          <w:trHeight w:val="622"/>
          <w:cantSplit/>
        </w:trPr>
        <w:tc>
          <w:tcPr>
            <w:tcW w:w="7728" w:type="dxa"/>
            <w:gridSpan w:val="2"/>
            <w:tcMar>
              <w:top w:w="0" w:type="dxa"/>
              <w:left w:w="0" w:type="dxa"/>
              <w:bottom w:w="0" w:type="dxa"/>
              <w:right w:w="0" w:type="dxa"/>
            </w:tcMar>
          </w:tcPr>
          <w:p w14:paraId="0D441FD2" w14:textId="6F7F1CED" w:rsidR="00F14DB3" w:rsidRPr="004200D8" w:rsidRDefault="00F218C9" w:rsidP="00F14DB3">
            <w:pPr>
              <w:pBdr>
                <w:top w:val="nil"/>
                <w:left w:val="nil"/>
                <w:bottom w:val="nil"/>
                <w:right w:val="nil"/>
                <w:between w:val="nil"/>
              </w:pBdr>
              <w:rPr>
                <w:rFonts w:ascii="Arial" w:hAnsi="Arial" w:cs="Arial"/>
                <w:bCs/>
                <w:sz w:val="24"/>
                <w:szCs w:val="24"/>
              </w:rPr>
            </w:pPr>
            <w:r w:rsidRPr="004200D8">
              <w:rPr>
                <w:rFonts w:ascii="Arial" w:hAnsi="Arial" w:cs="Arial"/>
                <w:b/>
                <w:bCs/>
                <w:sz w:val="24"/>
                <w:szCs w:val="24"/>
              </w:rPr>
              <w:t>Especificación:</w:t>
            </w:r>
            <w:r w:rsidR="00F14DB3" w:rsidRPr="004200D8">
              <w:rPr>
                <w:rFonts w:ascii="Arial" w:hAnsi="Arial" w:cs="Arial"/>
                <w:b/>
                <w:bCs/>
                <w:sz w:val="24"/>
                <w:szCs w:val="24"/>
              </w:rPr>
              <w:t xml:space="preserve"> CSS adaptable; pruebas de resolución documentadas.</w:t>
            </w:r>
            <w:r w:rsidRPr="004200D8">
              <w:rPr>
                <w:rFonts w:ascii="Arial" w:hAnsi="Arial" w:cs="Arial"/>
                <w:bCs/>
                <w:sz w:val="24"/>
                <w:szCs w:val="24"/>
              </w:rPr>
            </w:r>
          </w:p>
        </w:tc>
      </w:tr>
      <w:tr w:rsidR="00F218C9" w:rsidRPr="004200D8" w14:paraId="30E8BB15" w14:textId="77777777" w:rsidTr="00DA76C7">
        <w:trPr>
          <w:trHeight w:val="304"/>
          <w:cantSplit/>
        </w:trPr>
        <w:tc>
          <w:tcPr>
            <w:tcW w:w="7728" w:type="dxa"/>
            <w:gridSpan w:val="2"/>
            <w:tcMar>
              <w:top w:w="0" w:type="dxa"/>
              <w:left w:w="0" w:type="dxa"/>
              <w:bottom w:w="0" w:type="dxa"/>
              <w:right w:w="0" w:type="dxa"/>
            </w:tcMar>
          </w:tcPr>
          <w:p w14:paraId="5F8CA026"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Alta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68C663D2" w14:textId="77777777" w:rsidTr="00DA76C7">
        <w:trPr>
          <w:trHeight w:val="318"/>
          <w:cantSplit/>
        </w:trPr>
        <w:tc>
          <w:tcPr>
            <w:tcW w:w="3864" w:type="dxa"/>
            <w:shd w:val="clear" w:color="auto" w:fill="F9F9F9"/>
            <w:tcMar>
              <w:top w:w="0" w:type="dxa"/>
              <w:left w:w="0" w:type="dxa"/>
              <w:bottom w:w="0" w:type="dxa"/>
              <w:right w:w="0" w:type="dxa"/>
            </w:tcMar>
          </w:tcPr>
          <w:p w14:paraId="005DFD1D" w14:textId="730BEB46"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RNF-05</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30C3F623" w14:textId="1467850F"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Usabilidad</w:t>
            </w:r>
            <w:r w:rsidR="00F14DB3" w:rsidRPr="004200D8">
              <w:rPr>
                <w:rFonts w:ascii="Arial" w:hAnsi="Arial" w:cs="Arial"/>
                <w:sz w:val="24"/>
                <w:szCs w:val="24"/>
              </w:rPr>
            </w:r>
          </w:p>
        </w:tc>
      </w:tr>
      <w:tr w:rsidR="00F218C9" w:rsidRPr="004200D8" w14:paraId="2A84F6DF" w14:textId="77777777" w:rsidTr="00DA76C7">
        <w:trPr>
          <w:trHeight w:val="304"/>
          <w:cantSplit/>
        </w:trPr>
        <w:tc>
          <w:tcPr>
            <w:tcW w:w="7728" w:type="dxa"/>
            <w:gridSpan w:val="2"/>
            <w:tcMar>
              <w:top w:w="0" w:type="dxa"/>
              <w:left w:w="0" w:type="dxa"/>
              <w:bottom w:w="0" w:type="dxa"/>
              <w:right w:w="0" w:type="dxa"/>
            </w:tcMar>
          </w:tcPr>
          <w:p w14:paraId="1DF065FA" w14:textId="11AD4E8E"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permitir completar reserva, asiento y pago con error acotado. Subrequisitos: 3.1 Los formularios de reserva, asiento y pago deben mostrar mensajes en español. 3.2 Una reserva de prueba debe completarse en ≤ 10 min sin ayuda. 3.3 La tasa de error de usuarios de prueba debe ser ≤ 10 % (SUS ≥ 70).</w:t>
            </w:r>
            <w:r w:rsidR="00F14DB3" w:rsidRPr="004200D8">
              <w:rPr>
                <w:rFonts w:ascii="Arial" w:hAnsi="Arial" w:cs="Arial"/>
                <w:sz w:val="24"/>
                <w:szCs w:val="24"/>
              </w:rPr>
            </w:r>
          </w:p>
        </w:tc>
      </w:tr>
      <w:tr w:rsidR="00F218C9" w:rsidRPr="004200D8" w14:paraId="6CF80F4F" w14:textId="77777777" w:rsidTr="00DA76C7">
        <w:trPr>
          <w:trHeight w:val="318"/>
          <w:cantSplit/>
        </w:trPr>
        <w:tc>
          <w:tcPr>
            <w:tcW w:w="7728" w:type="dxa"/>
            <w:gridSpan w:val="2"/>
            <w:tcMar>
              <w:top w:w="0" w:type="dxa"/>
              <w:left w:w="0" w:type="dxa"/>
              <w:bottom w:w="0" w:type="dxa"/>
              <w:right w:w="0" w:type="dxa"/>
            </w:tcMar>
          </w:tcPr>
          <w:p w14:paraId="49FF94B0" w14:textId="59954633"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5 usuarios; error ≤ 10 %; tarea ≤ 10 min; SUS ≥ 70.</w:t>
            </w:r>
          </w:p>
        </w:tc>
      </w:tr>
      <w:tr w:rsidR="00F218C9" w:rsidRPr="004200D8" w14:paraId="01BC838A" w14:textId="77777777" w:rsidTr="00DA76C7">
        <w:trPr>
          <w:trHeight w:val="318"/>
          <w:cantSplit/>
        </w:trPr>
        <w:tc>
          <w:tcPr>
            <w:tcW w:w="7728" w:type="dxa"/>
            <w:gridSpan w:val="2"/>
            <w:tcMar>
              <w:top w:w="0" w:type="dxa"/>
              <w:left w:w="0" w:type="dxa"/>
              <w:bottom w:w="0" w:type="dxa"/>
              <w:right w:w="0" w:type="dxa"/>
            </w:tcMar>
          </w:tcPr>
          <w:p w14:paraId="03702EB5" w14:textId="4BF1DE7F"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Informe cuantitativo de usabilidad.</w:t>
            </w:r>
          </w:p>
        </w:tc>
      </w:tr>
      <w:tr w:rsidR="00F218C9" w:rsidRPr="004200D8" w14:paraId="314A6B83" w14:textId="77777777" w:rsidTr="00DA76C7">
        <w:trPr>
          <w:trHeight w:val="622"/>
          <w:cantSplit/>
        </w:trPr>
        <w:tc>
          <w:tcPr>
            <w:tcW w:w="7728" w:type="dxa"/>
            <w:gridSpan w:val="2"/>
            <w:tcMar>
              <w:top w:w="0" w:type="dxa"/>
              <w:left w:w="0" w:type="dxa"/>
              <w:bottom w:w="0" w:type="dxa"/>
              <w:right w:w="0" w:type="dxa"/>
            </w:tcMar>
          </w:tcPr>
          <w:p w14:paraId="380EF7EF" w14:textId="45177E97"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Mensajes en español; validación en línea coherente con RNF-10.</w:t>
            </w:r>
          </w:p>
        </w:tc>
      </w:tr>
      <w:tr w:rsidR="00F218C9" w:rsidRPr="004200D8" w14:paraId="3F099D1F" w14:textId="77777777" w:rsidTr="00DA76C7">
        <w:trPr>
          <w:trHeight w:val="304"/>
          <w:cantSplit/>
        </w:trPr>
        <w:tc>
          <w:tcPr>
            <w:tcW w:w="7728" w:type="dxa"/>
            <w:gridSpan w:val="2"/>
            <w:tcMar>
              <w:top w:w="0" w:type="dxa"/>
              <w:left w:w="0" w:type="dxa"/>
              <w:bottom w:w="0" w:type="dxa"/>
              <w:right w:w="0" w:type="dxa"/>
            </w:tcMar>
          </w:tcPr>
          <w:p w14:paraId="0F0B4959" w14:textId="13F360CA"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w:t>
            </w:r>
            <w:r w:rsidR="00F14DB3" w:rsidRPr="004200D8">
              <w:rPr>
                <w:rFonts w:ascii="Arial" w:hAnsi="Arial" w:cs="Arial"/>
                <w:b/>
                <w:bCs/>
                <w:sz w:val="24"/>
                <w:szCs w:val="24"/>
              </w:rPr>
              <w:t xml:space="preserve"> Media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1230E610" w14:textId="77777777" w:rsidTr="00DA76C7">
        <w:trPr>
          <w:trHeight w:val="318"/>
          <w:cantSplit/>
        </w:trPr>
        <w:tc>
          <w:tcPr>
            <w:tcW w:w="3864" w:type="dxa"/>
            <w:shd w:val="clear" w:color="auto" w:fill="F9F9F9"/>
            <w:tcMar>
              <w:top w:w="0" w:type="dxa"/>
              <w:left w:w="0" w:type="dxa"/>
              <w:bottom w:w="0" w:type="dxa"/>
              <w:right w:w="0" w:type="dxa"/>
            </w:tcMar>
          </w:tcPr>
          <w:p w14:paraId="2B94638A" w14:textId="4E57179A"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RNF-06</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76BB802B" w14:textId="483EAD5A"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Mantenibilidad</w:t>
            </w:r>
            <w:r w:rsidR="00F14DB3" w:rsidRPr="004200D8">
              <w:rPr>
                <w:rFonts w:ascii="Arial" w:hAnsi="Arial" w:cs="Arial"/>
                <w:sz w:val="24"/>
                <w:szCs w:val="24"/>
              </w:rPr>
            </w:r>
          </w:p>
        </w:tc>
      </w:tr>
      <w:tr w:rsidR="00F218C9" w:rsidRPr="004200D8" w14:paraId="2B0F0173" w14:textId="77777777" w:rsidTr="00DA76C7">
        <w:trPr>
          <w:trHeight w:val="304"/>
          <w:cantSplit/>
        </w:trPr>
        <w:tc>
          <w:tcPr>
            <w:tcW w:w="7728" w:type="dxa"/>
            <w:gridSpan w:val="2"/>
            <w:tcMar>
              <w:top w:w="0" w:type="dxa"/>
              <w:left w:w="0" w:type="dxa"/>
              <w:bottom w:w="0" w:type="dxa"/>
              <w:right w:w="0" w:type="dxa"/>
            </w:tcMar>
          </w:tcPr>
          <w:p w14:paraId="78F6B1C6" w14:textId="29A35995"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localizar cambios por capa MVC y por módulo de API. Subrequisitos: 3.1 El backend debe separar controladores, modelos y utilidades (MVC). 3.2 Un endpoint CRUD nuevo debe poder incorporarse en ≤ 4 h. 3.3 La API debe documentarse en OpenAPI (/docs).</w:t>
            </w:r>
            <w:r w:rsidR="00F14DB3" w:rsidRPr="004200D8">
              <w:rPr>
                <w:rFonts w:ascii="Arial" w:hAnsi="Arial" w:cs="Arial"/>
                <w:sz w:val="24"/>
                <w:szCs w:val="24"/>
              </w:rPr>
            </w:r>
          </w:p>
        </w:tc>
      </w:tr>
      <w:tr w:rsidR="00F218C9" w:rsidRPr="004200D8" w14:paraId="0D6FEC2D" w14:textId="77777777" w:rsidTr="00DA76C7">
        <w:trPr>
          <w:trHeight w:val="318"/>
          <w:cantSplit/>
        </w:trPr>
        <w:tc>
          <w:tcPr>
            <w:tcW w:w="7728" w:type="dxa"/>
            <w:gridSpan w:val="2"/>
            <w:tcMar>
              <w:top w:w="0" w:type="dxa"/>
              <w:left w:w="0" w:type="dxa"/>
              <w:bottom w:w="0" w:type="dxa"/>
              <w:right w:w="0" w:type="dxa"/>
            </w:tcMar>
          </w:tcPr>
          <w:p w14:paraId="79B770D1" w14:textId="525D6C94"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Cobertura objetivo ≥ 60 % en autenticación, reservas y pagos; revisión de carpetas controladores/modelos/utilidades.</w:t>
            </w:r>
          </w:p>
        </w:tc>
      </w:tr>
      <w:tr w:rsidR="00F218C9" w:rsidRPr="004200D8" w14:paraId="19662390" w14:textId="77777777" w:rsidTr="00DA76C7">
        <w:trPr>
          <w:trHeight w:val="318"/>
          <w:cantSplit/>
        </w:trPr>
        <w:tc>
          <w:tcPr>
            <w:tcW w:w="7728" w:type="dxa"/>
            <w:gridSpan w:val="2"/>
            <w:tcMar>
              <w:top w:w="0" w:type="dxa"/>
              <w:left w:w="0" w:type="dxa"/>
              <w:bottom w:w="0" w:type="dxa"/>
              <w:right w:w="0" w:type="dxa"/>
            </w:tcMar>
          </w:tcPr>
          <w:p w14:paraId="19C443B5" w14:textId="61ECE301"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OpenAPI disponible; incorporación de módulos sin reescritura del núcleo.</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06C373EF" w14:textId="77777777" w:rsidTr="00DA76C7">
        <w:trPr>
          <w:trHeight w:val="622"/>
          <w:cantSplit/>
        </w:trPr>
        <w:tc>
          <w:tcPr>
            <w:tcW w:w="7728" w:type="dxa"/>
            <w:gridSpan w:val="2"/>
            <w:tcMar>
              <w:top w:w="0" w:type="dxa"/>
              <w:left w:w="0" w:type="dxa"/>
              <w:bottom w:w="0" w:type="dxa"/>
              <w:right w:w="0" w:type="dxa"/>
            </w:tcMar>
          </w:tcPr>
          <w:p w14:paraId="7E6F169D" w14:textId="6397925F"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proofErr w:type="spellStart"/>
            <w:r w:rsidR="00F14DB3" w:rsidRPr="004200D8">
              <w:rPr>
                <w:rFonts w:ascii="Arial" w:hAnsi="Arial" w:cs="Arial"/>
                <w:bCs/>
                <w:sz w:val="24"/>
                <w:szCs w:val="24"/>
              </w:rPr>
              <w:t xml:space="preserve"> FastAPI + React; convenciones de código.</w:t>
            </w:r>
            <w:proofErr w:type="spellEnd"/>
            <w:r w:rsidR="00F14DB3" w:rsidRPr="004200D8">
              <w:rPr>
                <w:rFonts w:ascii="Arial" w:hAnsi="Arial" w:cs="Arial"/>
                <w:bCs/>
                <w:sz w:val="24"/>
                <w:szCs w:val="24"/>
              </w:rPr>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16AFA607" w14:textId="77777777" w:rsidTr="00DA76C7">
        <w:trPr>
          <w:trHeight w:val="304"/>
          <w:cantSplit/>
        </w:trPr>
        <w:tc>
          <w:tcPr>
            <w:tcW w:w="7728" w:type="dxa"/>
            <w:gridSpan w:val="2"/>
            <w:tcMar>
              <w:top w:w="0" w:type="dxa"/>
              <w:left w:w="0" w:type="dxa"/>
              <w:bottom w:w="0" w:type="dxa"/>
              <w:right w:w="0" w:type="dxa"/>
            </w:tcMar>
          </w:tcPr>
          <w:p w14:paraId="134344B6" w14:textId="71F19B43"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w:t>
            </w:r>
            <w:r w:rsidR="00F14DB3" w:rsidRPr="004200D8">
              <w:rPr>
                <w:rFonts w:ascii="Arial" w:hAnsi="Arial" w:cs="Arial"/>
                <w:b/>
                <w:bCs/>
                <w:sz w:val="24"/>
                <w:szCs w:val="24"/>
              </w:rPr>
              <w:t xml:space="preserve"> Media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176C9DFD" w14:textId="77777777" w:rsidTr="00DA76C7">
        <w:trPr>
          <w:trHeight w:val="318"/>
          <w:cantSplit/>
        </w:trPr>
        <w:tc>
          <w:tcPr>
            <w:tcW w:w="3864" w:type="dxa"/>
            <w:shd w:val="clear" w:color="auto" w:fill="F9F9F9"/>
            <w:tcMar>
              <w:top w:w="0" w:type="dxa"/>
              <w:left w:w="0" w:type="dxa"/>
              <w:bottom w:w="0" w:type="dxa"/>
              <w:right w:w="0" w:type="dxa"/>
            </w:tcMar>
          </w:tcPr>
          <w:p w14:paraId="46A77CE4" w14:textId="11F3338D"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RNF-07</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226F0056" w14:textId="24D21FE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Eficiencia</w:t>
            </w:r>
            <w:r w:rsidR="00F14DB3" w:rsidRPr="004200D8">
              <w:rPr>
                <w:rFonts w:ascii="Arial" w:hAnsi="Arial" w:cs="Arial"/>
                <w:sz w:val="24"/>
                <w:szCs w:val="24"/>
              </w:rPr>
            </w:r>
          </w:p>
        </w:tc>
      </w:tr>
      <w:tr w:rsidR="00F218C9" w:rsidRPr="004200D8" w14:paraId="3952DABD" w14:textId="77777777" w:rsidTr="00DA76C7">
        <w:trPr>
          <w:trHeight w:val="304"/>
          <w:cantSplit/>
        </w:trPr>
        <w:tc>
          <w:tcPr>
            <w:tcW w:w="7728" w:type="dxa"/>
            <w:gridSpan w:val="2"/>
            <w:tcMar>
              <w:top w:w="0" w:type="dxa"/>
              <w:left w:w="0" w:type="dxa"/>
              <w:bottom w:w="0" w:type="dxa"/>
              <w:right w:w="0" w:type="dxa"/>
            </w:tcMar>
          </w:tcPr>
          <w:p w14:paraId="3CF5B5F9" w14:textId="3F281D3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evitar trabajo innecesario de red y de base de datos en operaciones frecuentes. Subrequisitos: 3.1 Los listados de más de 50 registros deben paginarse. 3.2 Las búsquedas frecuentes deben usar índices de clave. 3.3 El listado no debe cargar el maestro completo en una sola respuesta.</w:t>
            </w:r>
            <w:r w:rsidR="00F14DB3" w:rsidRPr="004200D8">
              <w:rPr>
                <w:rFonts w:ascii="Arial" w:hAnsi="Arial" w:cs="Arial"/>
                <w:sz w:val="24"/>
                <w:szCs w:val="24"/>
              </w:rPr>
            </w:r>
          </w:p>
        </w:tc>
      </w:tr>
      <w:tr w:rsidR="00F218C9" w:rsidRPr="004200D8" w14:paraId="6690FDB5" w14:textId="77777777" w:rsidTr="00DA76C7">
        <w:trPr>
          <w:trHeight w:val="318"/>
          <w:cantSplit/>
        </w:trPr>
        <w:tc>
          <w:tcPr>
            <w:tcW w:w="7728" w:type="dxa"/>
            <w:gridSpan w:val="2"/>
            <w:tcMar>
              <w:top w:w="0" w:type="dxa"/>
              <w:left w:w="0" w:type="dxa"/>
              <w:bottom w:w="0" w:type="dxa"/>
              <w:right w:w="0" w:type="dxa"/>
            </w:tcMar>
          </w:tcPr>
          <w:p w14:paraId="3A9E50DD" w14:textId="363B66BF"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Paginación en listados &gt; 50 registros; consultas indexadas.</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40580F32" w14:textId="77777777" w:rsidTr="00DA76C7">
        <w:trPr>
          <w:trHeight w:val="318"/>
          <w:cantSplit/>
        </w:trPr>
        <w:tc>
          <w:tcPr>
            <w:tcW w:w="7728" w:type="dxa"/>
            <w:gridSpan w:val="2"/>
            <w:tcMar>
              <w:top w:w="0" w:type="dxa"/>
              <w:left w:w="0" w:type="dxa"/>
              <w:bottom w:w="0" w:type="dxa"/>
              <w:right w:w="0" w:type="dxa"/>
            </w:tcMar>
          </w:tcPr>
          <w:p w14:paraId="6361F745" w14:textId="5AEDC6EB"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Los listados extensos no cargan el maestro completo.</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31ABE089" w14:textId="77777777" w:rsidTr="00DA76C7">
        <w:trPr>
          <w:trHeight w:val="622"/>
          <w:cantSplit/>
        </w:trPr>
        <w:tc>
          <w:tcPr>
            <w:tcW w:w="7728" w:type="dxa"/>
            <w:gridSpan w:val="2"/>
            <w:tcMar>
              <w:top w:w="0" w:type="dxa"/>
              <w:left w:w="0" w:type="dxa"/>
              <w:bottom w:w="0" w:type="dxa"/>
              <w:right w:w="0" w:type="dxa"/>
            </w:tcMar>
          </w:tcPr>
          <w:p w14:paraId="0D4BD80B" w14:textId="298AF2C2"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Paginación, índices y compresión HTTP.</w:t>
            </w:r>
          </w:p>
        </w:tc>
      </w:tr>
      <w:tr w:rsidR="00F218C9" w:rsidRPr="004200D8" w14:paraId="6AF27DE6" w14:textId="77777777" w:rsidTr="00DA76C7">
        <w:trPr>
          <w:trHeight w:val="304"/>
          <w:cantSplit/>
        </w:trPr>
        <w:tc>
          <w:tcPr>
            <w:tcW w:w="7728" w:type="dxa"/>
            <w:gridSpan w:val="2"/>
            <w:tcMar>
              <w:top w:w="0" w:type="dxa"/>
              <w:left w:w="0" w:type="dxa"/>
              <w:bottom w:w="0" w:type="dxa"/>
              <w:right w:w="0" w:type="dxa"/>
            </w:tcMar>
          </w:tcPr>
          <w:p w14:paraId="29D1A6A3" w14:textId="2E991821"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w:t>
            </w:r>
            <w:r w:rsidR="00F14DB3" w:rsidRPr="004200D8">
              <w:rPr>
                <w:rFonts w:ascii="Arial" w:hAnsi="Arial" w:cs="Arial"/>
                <w:b/>
                <w:bCs/>
                <w:sz w:val="24"/>
                <w:szCs w:val="24"/>
              </w:rPr>
              <w:t xml:space="preserve"> Media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3FB3D2E8" w14:textId="77777777" w:rsidTr="00DA76C7">
        <w:trPr>
          <w:trHeight w:val="318"/>
          <w:cantSplit/>
        </w:trPr>
        <w:tc>
          <w:tcPr>
            <w:tcW w:w="3864" w:type="dxa"/>
            <w:shd w:val="clear" w:color="auto" w:fill="F9F9F9"/>
            <w:tcMar>
              <w:top w:w="0" w:type="dxa"/>
              <w:left w:w="0" w:type="dxa"/>
              <w:bottom w:w="0" w:type="dxa"/>
              <w:right w:w="0" w:type="dxa"/>
            </w:tcMar>
          </w:tcPr>
          <w:p w14:paraId="33127449" w14:textId="356B8879"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RNF-08</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6603ED4F" w14:textId="45599839"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Fiabilidad</w:t>
            </w:r>
            <w:r w:rsidR="00F14DB3" w:rsidRPr="004200D8">
              <w:rPr>
                <w:rFonts w:ascii="Arial" w:hAnsi="Arial" w:cs="Arial"/>
                <w:sz w:val="24"/>
                <w:szCs w:val="24"/>
              </w:rPr>
            </w:r>
          </w:p>
        </w:tc>
      </w:tr>
      <w:tr w:rsidR="00F218C9" w:rsidRPr="004200D8" w14:paraId="7E20608E" w14:textId="77777777" w:rsidTr="00DA76C7">
        <w:trPr>
          <w:trHeight w:val="304"/>
          <w:cantSplit/>
        </w:trPr>
        <w:tc>
          <w:tcPr>
            <w:tcW w:w="7728" w:type="dxa"/>
            <w:gridSpan w:val="2"/>
            <w:tcMar>
              <w:top w:w="0" w:type="dxa"/>
              <w:left w:w="0" w:type="dxa"/>
              <w:bottom w:w="0" w:type="dxa"/>
              <w:right w:w="0" w:type="dxa"/>
            </w:tcMar>
          </w:tcPr>
          <w:p w14:paraId="70AED4A3" w14:textId="1B57B9AC"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conservar consistencia ante concurrencia y fallo de base de datos. Subrequisitos: 3.1 La asignación de asiento y el cupo deben ejecutarse en transacción ACID. 3.2 Un conflicto de integridad debe responder HTTP 409. 3.3 Una prueba concurrente sobre el mismo asiento debe producir 0 sobreventas.</w:t>
            </w:r>
            <w:r w:rsidR="00F14DB3" w:rsidRPr="004200D8">
              <w:rPr>
                <w:rFonts w:ascii="Arial" w:hAnsi="Arial" w:cs="Arial"/>
                <w:sz w:val="24"/>
                <w:szCs w:val="24"/>
              </w:rPr>
            </w:r>
          </w:p>
        </w:tc>
      </w:tr>
      <w:tr w:rsidR="00F218C9" w:rsidRPr="004200D8" w14:paraId="1B01474E" w14:textId="77777777" w:rsidTr="00DA76C7">
        <w:trPr>
          <w:trHeight w:val="318"/>
          <w:cantSplit/>
        </w:trPr>
        <w:tc>
          <w:tcPr>
            <w:tcW w:w="7728" w:type="dxa"/>
            <w:gridSpan w:val="2"/>
            <w:tcMar>
              <w:top w:w="0" w:type="dxa"/>
              <w:left w:w="0" w:type="dxa"/>
              <w:bottom w:w="0" w:type="dxa"/>
              <w:right w:w="0" w:type="dxa"/>
            </w:tcMar>
          </w:tcPr>
          <w:p w14:paraId="3B2524CB" w14:textId="524000D9"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0 sobreventas en prueba concurrente del mismo asiento; HTTP 503 genérico si cae MySQL.</w:t>
            </w:r>
          </w:p>
        </w:tc>
      </w:tr>
      <w:tr w:rsidR="00F218C9" w:rsidRPr="004200D8" w14:paraId="32D4B454" w14:textId="77777777" w:rsidTr="00DA76C7">
        <w:trPr>
          <w:trHeight w:val="318"/>
          <w:cantSplit/>
        </w:trPr>
        <w:tc>
          <w:tcPr>
            <w:tcW w:w="7728" w:type="dxa"/>
            <w:gridSpan w:val="2"/>
            <w:tcMar>
              <w:top w:w="0" w:type="dxa"/>
              <w:left w:w="0" w:type="dxa"/>
              <w:bottom w:w="0" w:type="dxa"/>
              <w:right w:w="0" w:type="dxa"/>
            </w:tcMar>
          </w:tcPr>
          <w:p w14:paraId="1B1940B9" w14:textId="166ADA84"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Inventario de asientos coherente; sin traza SQL al usuario.</w:t>
            </w:r>
          </w:p>
        </w:tc>
      </w:tr>
      <w:tr w:rsidR="00F218C9" w:rsidRPr="004200D8" w14:paraId="73EC861F" w14:textId="77777777" w:rsidTr="00DA76C7">
        <w:trPr>
          <w:trHeight w:val="622"/>
          <w:cantSplit/>
        </w:trPr>
        <w:tc>
          <w:tcPr>
            <w:tcW w:w="7728" w:type="dxa"/>
            <w:gridSpan w:val="2"/>
            <w:tcMar>
              <w:top w:w="0" w:type="dxa"/>
              <w:left w:w="0" w:type="dxa"/>
              <w:bottom w:w="0" w:type="dxa"/>
              <w:right w:w="0" w:type="dxa"/>
            </w:tcMar>
          </w:tcPr>
          <w:p w14:paraId="2516BA0F" w14:textId="775FBCFC"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ACID InnoDB; HTTP 409 en conflicto de integridad.</w:t>
            </w:r>
          </w:p>
        </w:tc>
      </w:tr>
      <w:tr w:rsidR="00F218C9" w:rsidRPr="004200D8" w14:paraId="2AE5825C" w14:textId="77777777" w:rsidTr="00DA76C7">
        <w:trPr>
          <w:trHeight w:val="304"/>
          <w:cantSplit/>
        </w:trPr>
        <w:tc>
          <w:tcPr>
            <w:tcW w:w="7728" w:type="dxa"/>
            <w:gridSpan w:val="2"/>
            <w:tcMar>
              <w:top w:w="0" w:type="dxa"/>
              <w:left w:w="0" w:type="dxa"/>
              <w:bottom w:w="0" w:type="dxa"/>
              <w:right w:w="0" w:type="dxa"/>
            </w:tcMar>
          </w:tcPr>
          <w:p w14:paraId="53E247B3"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Alta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4F2FC3E3" w14:textId="77777777" w:rsidTr="00DA76C7">
        <w:trPr>
          <w:trHeight w:val="318"/>
          <w:cantSplit/>
        </w:trPr>
        <w:tc>
          <w:tcPr>
            <w:tcW w:w="3864" w:type="dxa"/>
            <w:shd w:val="clear" w:color="auto" w:fill="F9F9F9"/>
            <w:tcMar>
              <w:top w:w="0" w:type="dxa"/>
              <w:left w:w="0" w:type="dxa"/>
              <w:bottom w:w="0" w:type="dxa"/>
              <w:right w:w="0" w:type="dxa"/>
            </w:tcMar>
          </w:tcPr>
          <w:p w14:paraId="42026D87" w14:textId="0A0208ED"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RNF-09</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7230A4D0" w14:textId="7288518E"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Seguridad</w:t>
            </w:r>
            <w:r w:rsidR="00F14DB3" w:rsidRPr="004200D8">
              <w:rPr>
                <w:rFonts w:ascii="Arial" w:hAnsi="Arial" w:cs="Arial"/>
                <w:sz w:val="24"/>
                <w:szCs w:val="24"/>
              </w:rPr>
            </w:r>
          </w:p>
        </w:tc>
      </w:tr>
      <w:tr w:rsidR="00F218C9" w:rsidRPr="004200D8" w14:paraId="5B48517E" w14:textId="77777777" w:rsidTr="00DA76C7">
        <w:trPr>
          <w:trHeight w:val="304"/>
          <w:cantSplit/>
        </w:trPr>
        <w:tc>
          <w:tcPr>
            <w:tcW w:w="7728" w:type="dxa"/>
            <w:gridSpan w:val="2"/>
            <w:tcMar>
              <w:top w:w="0" w:type="dxa"/>
              <w:left w:w="0" w:type="dxa"/>
              <w:bottom w:w="0" w:type="dxa"/>
              <w:right w:w="0" w:type="dxa"/>
            </w:tcMar>
          </w:tcPr>
          <w:p w14:paraId="767AACE9" w14:textId="25B4AC38"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proteger credenciales y evidencias de pago. Subrequisitos: 3.1 Las contraseñas deben almacenarse con hash unidireccional (no texto plano ni MD5). 3.2 Los secretos no deben versionarse en el repositorio. 3.3 Los archivos subidos deben validar MIME y un máximo de 10 MB.</w:t>
            </w:r>
            <w:r w:rsidR="00F14DB3" w:rsidRPr="004200D8">
              <w:rPr>
                <w:rFonts w:ascii="Arial" w:hAnsi="Arial" w:cs="Arial"/>
                <w:sz w:val="24"/>
                <w:szCs w:val="24"/>
              </w:rPr>
            </w:r>
          </w:p>
        </w:tc>
      </w:tr>
      <w:tr w:rsidR="00F218C9" w:rsidRPr="004200D8" w14:paraId="2A245F28" w14:textId="77777777" w:rsidTr="00DA76C7">
        <w:trPr>
          <w:trHeight w:val="318"/>
          <w:cantSplit/>
        </w:trPr>
        <w:tc>
          <w:tcPr>
            <w:tcW w:w="7728" w:type="dxa"/>
            <w:gridSpan w:val="2"/>
            <w:tcMar>
              <w:top w:w="0" w:type="dxa"/>
              <w:left w:w="0" w:type="dxa"/>
              <w:bottom w:w="0" w:type="dxa"/>
              <w:right w:w="0" w:type="dxa"/>
            </w:tcMar>
          </w:tcPr>
          <w:p w14:paraId="006B2984" w14:textId="1EBC5DA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TLS 1.2+ en producción; 0 contraseñas en texto plano; 401/403 en API sensible sin token.</w:t>
            </w:r>
          </w:p>
        </w:tc>
      </w:tr>
      <w:tr w:rsidR="00F218C9" w:rsidRPr="004200D8" w14:paraId="0CFA7C9B" w14:textId="77777777" w:rsidTr="00DA76C7">
        <w:trPr>
          <w:trHeight w:val="318"/>
          <w:cantSplit/>
        </w:trPr>
        <w:tc>
          <w:tcPr>
            <w:tcW w:w="7728" w:type="dxa"/>
            <w:gridSpan w:val="2"/>
            <w:tcMar>
              <w:top w:w="0" w:type="dxa"/>
              <w:left w:w="0" w:type="dxa"/>
              <w:bottom w:w="0" w:type="dxa"/>
              <w:right w:w="0" w:type="dxa"/>
            </w:tcMar>
          </w:tcPr>
          <w:p w14:paraId="50634FD5" w14:textId="25735C15"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Hash unidireccional; comprobantes con tipo MIME restringido.</w:t>
            </w:r>
            <w:r w:rsidR="00F14DB3" w:rsidRPr="004200D8">
              <w:rPr>
                <w:rFonts w:ascii="Arial" w:hAnsi="Arial" w:cs="Arial"/>
                <w:bCs/>
                <w:sz w:val="24"/>
                <w:szCs w:val="24"/>
              </w:rPr>
            </w:r>
          </w:p>
        </w:tc>
      </w:tr>
      <w:tr w:rsidR="00F218C9" w:rsidRPr="004200D8" w14:paraId="6E1C0B82" w14:textId="77777777" w:rsidTr="00F14DB3">
        <w:trPr>
          <w:trHeight w:val="436"/>
          <w:cantSplit/>
        </w:trPr>
        <w:tc>
          <w:tcPr>
            <w:tcW w:w="7728" w:type="dxa"/>
            <w:gridSpan w:val="2"/>
            <w:tcMar>
              <w:top w:w="0" w:type="dxa"/>
              <w:left w:w="0" w:type="dxa"/>
              <w:bottom w:w="0" w:type="dxa"/>
              <w:right w:w="0" w:type="dxa"/>
            </w:tcMar>
          </w:tcPr>
          <w:p w14:paraId="008AF66B" w14:textId="092CA04E"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HTTPS; SHA-256 en prototipo con objetivo bcrypt/Argon2; .env fuera de git.</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244A16F1" w14:textId="77777777" w:rsidTr="00DA76C7">
        <w:trPr>
          <w:trHeight w:val="304"/>
          <w:cantSplit/>
        </w:trPr>
        <w:tc>
          <w:tcPr>
            <w:tcW w:w="7728" w:type="dxa"/>
            <w:gridSpan w:val="2"/>
            <w:tcMar>
              <w:top w:w="0" w:type="dxa"/>
              <w:left w:w="0" w:type="dxa"/>
              <w:bottom w:w="0" w:type="dxa"/>
              <w:right w:w="0" w:type="dxa"/>
            </w:tcMar>
          </w:tcPr>
          <w:p w14:paraId="44F2739D"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Alta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2B37F9BE" w14:textId="77777777" w:rsidTr="00DA76C7">
        <w:trPr>
          <w:trHeight w:val="318"/>
          <w:cantSplit/>
        </w:trPr>
        <w:tc>
          <w:tcPr>
            <w:tcW w:w="3864" w:type="dxa"/>
            <w:shd w:val="clear" w:color="auto" w:fill="F9F9F9"/>
            <w:tcMar>
              <w:top w:w="0" w:type="dxa"/>
              <w:left w:w="0" w:type="dxa"/>
              <w:bottom w:w="0" w:type="dxa"/>
              <w:right w:w="0" w:type="dxa"/>
            </w:tcMar>
          </w:tcPr>
          <w:p w14:paraId="3CCADA4B" w14:textId="312E1CA1"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RNF-10</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4D254E41" w14:textId="607F9915"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Validación de datos de entradas</w:t>
            </w:r>
            <w:r w:rsidR="00F14DB3" w:rsidRPr="004200D8">
              <w:rPr>
                <w:rFonts w:ascii="Arial" w:hAnsi="Arial" w:cs="Arial"/>
                <w:sz w:val="24"/>
                <w:szCs w:val="24"/>
              </w:rPr>
            </w:r>
          </w:p>
        </w:tc>
      </w:tr>
      <w:tr w:rsidR="00F218C9" w:rsidRPr="004200D8" w14:paraId="21B47706" w14:textId="77777777" w:rsidTr="00DA76C7">
        <w:trPr>
          <w:trHeight w:val="304"/>
          <w:cantSplit/>
        </w:trPr>
        <w:tc>
          <w:tcPr>
            <w:tcW w:w="7728" w:type="dxa"/>
            <w:gridSpan w:val="2"/>
            <w:tcMar>
              <w:top w:w="0" w:type="dxa"/>
              <w:left w:w="0" w:type="dxa"/>
              <w:bottom w:w="0" w:type="dxa"/>
              <w:right w:w="0" w:type="dxa"/>
            </w:tcMar>
          </w:tcPr>
          <w:p w14:paraId="1D74B79B" w14:textId="1D653726"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rechazar entradas inválidas antes de persistir. Subrequisitos: 3.1 Toda escritura debe validarse en cliente y en servidor (Pydantic y reglas de dominio). 3.2 Un payload inválido debe retornar HTTP 400 o 422 y no persistir. 3.3 Montos deben ser ≥ 0 y las fechas deben ser coherentes.</w:t>
            </w:r>
            <w:r w:rsidR="00F14DB3" w:rsidRPr="004200D8">
              <w:rPr>
                <w:rFonts w:ascii="Arial" w:hAnsi="Arial" w:cs="Arial"/>
                <w:sz w:val="24"/>
                <w:szCs w:val="24"/>
              </w:rPr>
            </w:r>
          </w:p>
        </w:tc>
      </w:tr>
      <w:tr w:rsidR="00F218C9" w:rsidRPr="004200D8" w14:paraId="7110CEEA" w14:textId="77777777" w:rsidTr="00DA76C7">
        <w:trPr>
          <w:trHeight w:val="318"/>
          <w:cantSplit/>
        </w:trPr>
        <w:tc>
          <w:tcPr>
            <w:tcW w:w="7728" w:type="dxa"/>
            <w:gridSpan w:val="2"/>
            <w:tcMar>
              <w:top w:w="0" w:type="dxa"/>
              <w:left w:w="0" w:type="dxa"/>
              <w:bottom w:w="0" w:type="dxa"/>
              <w:right w:w="0" w:type="dxa"/>
            </w:tcMar>
          </w:tcPr>
          <w:p w14:paraId="2346E01F" w14:textId="6B25EAE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100 % de POST/PUT con payload inválido → HTTP 422 o 400 sin inserción.</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7BC6920D" w14:textId="77777777" w:rsidTr="00DA76C7">
        <w:trPr>
          <w:trHeight w:val="318"/>
          <w:cantSplit/>
        </w:trPr>
        <w:tc>
          <w:tcPr>
            <w:tcW w:w="7728" w:type="dxa"/>
            <w:gridSpan w:val="2"/>
            <w:tcMar>
              <w:top w:w="0" w:type="dxa"/>
              <w:left w:w="0" w:type="dxa"/>
              <w:bottom w:w="0" w:type="dxa"/>
              <w:right w:w="0" w:type="dxa"/>
            </w:tcMar>
          </w:tcPr>
          <w:p w14:paraId="2CDED60E" w14:textId="1B9A954C"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Mensaje controlado sin datos internos de infraestructura.</w:t>
            </w:r>
          </w:p>
        </w:tc>
      </w:tr>
      <w:tr w:rsidR="00F218C9" w:rsidRPr="004200D8" w14:paraId="5DF50527" w14:textId="77777777" w:rsidTr="00DA76C7">
        <w:trPr>
          <w:trHeight w:val="622"/>
          <w:cantSplit/>
        </w:trPr>
        <w:tc>
          <w:tcPr>
            <w:tcW w:w="7728" w:type="dxa"/>
            <w:gridSpan w:val="2"/>
            <w:tcMar>
              <w:top w:w="0" w:type="dxa"/>
              <w:left w:w="0" w:type="dxa"/>
              <w:bottom w:w="0" w:type="dxa"/>
              <w:right w:w="0" w:type="dxa"/>
            </w:tcMar>
          </w:tcPr>
          <w:p w14:paraId="0BDDFB0E" w14:textId="5FF7EA73"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Pydantic y validador de dominio en servidor; validación complementaria en cliente.</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1C8C52F2" w14:textId="77777777" w:rsidTr="00DA76C7">
        <w:trPr>
          <w:trHeight w:val="304"/>
          <w:cantSplit/>
        </w:trPr>
        <w:tc>
          <w:tcPr>
            <w:tcW w:w="7728" w:type="dxa"/>
            <w:gridSpan w:val="2"/>
            <w:tcMar>
              <w:top w:w="0" w:type="dxa"/>
              <w:left w:w="0" w:type="dxa"/>
              <w:bottom w:w="0" w:type="dxa"/>
              <w:right w:w="0" w:type="dxa"/>
            </w:tcMar>
          </w:tcPr>
          <w:p w14:paraId="1BD3846F"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Alta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2B37F9BE" w14:textId="77777777" w:rsidTr="00DA76C7">
        <w:trPr>
          <w:trHeight w:val="318"/>
          <w:cantSplit/>
        </w:trPr>
        <w:tc>
          <w:tcPr>
            <w:tcW w:w="3864" w:type="dxa"/>
            <w:shd w:val="clear" w:color="auto" w:fill="F9F9F9"/>
            <w:tcMar>
              <w:top w:w="0" w:type="dxa"/>
              <w:left w:w="0" w:type="dxa"/>
              <w:bottom w:w="0" w:type="dxa"/>
              <w:right w:w="0" w:type="dxa"/>
            </w:tcMar>
          </w:tcPr>
          <w:p w14:paraId="3CCADA4B" w14:textId="312E1CA1"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RNF-11</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4D254E41" w14:textId="607F9915"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Permisos</w:t>
            </w:r>
            <w:r w:rsidR="00F14DB3" w:rsidRPr="004200D8">
              <w:rPr>
                <w:rFonts w:ascii="Arial" w:hAnsi="Arial" w:cs="Arial"/>
                <w:sz w:val="24"/>
                <w:szCs w:val="24"/>
              </w:rPr>
            </w:r>
          </w:p>
        </w:tc>
      </w:tr>
      <w:tr w:rsidR="00F218C9" w:rsidRPr="004200D8" w14:paraId="21B47706" w14:textId="77777777" w:rsidTr="00DA76C7">
        <w:trPr>
          <w:trHeight w:val="304"/>
          <w:cantSplit/>
        </w:trPr>
        <w:tc>
          <w:tcPr>
            <w:tcW w:w="7728" w:type="dxa"/>
            <w:gridSpan w:val="2"/>
            <w:tcMar>
              <w:top w:w="0" w:type="dxa"/>
              <w:left w:w="0" w:type="dxa"/>
              <w:bottom w:w="0" w:type="dxa"/>
              <w:right w:w="0" w:type="dxa"/>
            </w:tcMar>
          </w:tcPr>
          <w:p w14:paraId="1D74B79B" w14:textId="1D653726"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autorizar cada operación administrativa mediante permiso explícito. Subrequisitos: 3.1 Cada acción administrativa debe autorizarse con un permiso granular. 3.2 La ausencia de permiso debe retornar HTTP 403. 3.3 Un cliente no debe ejecutar conciliación, usuarios ni bitácora.</w:t>
            </w:r>
            <w:r w:rsidR="00F14DB3" w:rsidRPr="004200D8">
              <w:rPr>
                <w:rFonts w:ascii="Arial" w:hAnsi="Arial" w:cs="Arial"/>
                <w:sz w:val="24"/>
                <w:szCs w:val="24"/>
              </w:rPr>
            </w:r>
          </w:p>
        </w:tc>
      </w:tr>
      <w:tr w:rsidR="00F218C9" w:rsidRPr="004200D8" w14:paraId="7110CEEA" w14:textId="77777777" w:rsidTr="00DA76C7">
        <w:trPr>
          <w:trHeight w:val="318"/>
          <w:cantSplit/>
        </w:trPr>
        <w:tc>
          <w:tcPr>
            <w:tcW w:w="7728" w:type="dxa"/>
            <w:gridSpan w:val="2"/>
            <w:tcMar>
              <w:top w:w="0" w:type="dxa"/>
              <w:left w:w="0" w:type="dxa"/>
              <w:bottom w:w="0" w:type="dxa"/>
              <w:right w:w="0" w:type="dxa"/>
            </w:tcMar>
          </w:tcPr>
          <w:p w14:paraId="2346E01F" w14:textId="6B25EAE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100 % de intentos de Cliente sobre endpoints de conciliación o usuarios → HTTP 403.</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7BC6920D" w14:textId="77777777" w:rsidTr="00DA76C7">
        <w:trPr>
          <w:trHeight w:val="318"/>
          <w:cantSplit/>
        </w:trPr>
        <w:tc>
          <w:tcPr>
            <w:tcW w:w="7728" w:type="dxa"/>
            <w:gridSpan w:val="2"/>
            <w:tcMar>
              <w:top w:w="0" w:type="dxa"/>
              <w:left w:w="0" w:type="dxa"/>
              <w:bottom w:w="0" w:type="dxa"/>
              <w:right w:w="0" w:type="dxa"/>
            </w:tcMar>
          </w:tcPr>
          <w:p w14:paraId="2CDED60E" w14:textId="1B9A954C"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Matriz rol-permiso aplicable en servidor, no solo en menú.</w:t>
            </w:r>
          </w:p>
        </w:tc>
      </w:tr>
      <w:tr w:rsidR="00F218C9" w:rsidRPr="004200D8" w14:paraId="5DF50527" w14:textId="77777777" w:rsidTr="00DA76C7">
        <w:trPr>
          <w:trHeight w:val="622"/>
          <w:cantSplit/>
        </w:trPr>
        <w:tc>
          <w:tcPr>
            <w:tcW w:w="7728" w:type="dxa"/>
            <w:gridSpan w:val="2"/>
            <w:tcMar>
              <w:top w:w="0" w:type="dxa"/>
              <w:left w:w="0" w:type="dxa"/>
              <w:bottom w:w="0" w:type="dxa"/>
              <w:right w:w="0" w:type="dxa"/>
            </w:tcMar>
          </w:tcPr>
          <w:p w14:paraId="0BDDFB0E" w14:textId="5FF7EA73"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Dependencias requiere_permiso y requiere_alguno_de_permisos.</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1C8C52F2" w14:textId="77777777" w:rsidTr="00DA76C7">
        <w:trPr>
          <w:trHeight w:val="304"/>
          <w:cantSplit/>
        </w:trPr>
        <w:tc>
          <w:tcPr>
            <w:tcW w:w="7728" w:type="dxa"/>
            <w:gridSpan w:val="2"/>
            <w:tcMar>
              <w:top w:w="0" w:type="dxa"/>
              <w:left w:w="0" w:type="dxa"/>
              <w:bottom w:w="0" w:type="dxa"/>
              <w:right w:w="0" w:type="dxa"/>
            </w:tcMar>
          </w:tcPr>
          <w:p w14:paraId="1BD3846F"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Alta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2B37F9BE" w14:textId="77777777" w:rsidTr="00DA76C7">
        <w:trPr>
          <w:trHeight w:val="318"/>
          <w:cantSplit/>
        </w:trPr>
        <w:tc>
          <w:tcPr>
            <w:tcW w:w="3864" w:type="dxa"/>
            <w:shd w:val="clear" w:color="auto" w:fill="F9F9F9"/>
            <w:tcMar>
              <w:top w:w="0" w:type="dxa"/>
              <w:left w:w="0" w:type="dxa"/>
              <w:bottom w:w="0" w:type="dxa"/>
              <w:right w:w="0" w:type="dxa"/>
            </w:tcMar>
          </w:tcPr>
          <w:p w14:paraId="3CCADA4B" w14:textId="312E1CA1"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RNF-12</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4D254E41" w14:textId="607F9915"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Roles</w:t>
            </w:r>
            <w:r w:rsidR="00F14DB3" w:rsidRPr="004200D8">
              <w:rPr>
                <w:rFonts w:ascii="Arial" w:hAnsi="Arial" w:cs="Arial"/>
                <w:sz w:val="24"/>
                <w:szCs w:val="24"/>
              </w:rPr>
            </w:r>
          </w:p>
        </w:tc>
      </w:tr>
      <w:tr w:rsidR="00F218C9" w:rsidRPr="004200D8" w14:paraId="21B47706" w14:textId="77777777" w:rsidTr="00DA76C7">
        <w:trPr>
          <w:trHeight w:val="304"/>
          <w:cantSplit/>
        </w:trPr>
        <w:tc>
          <w:tcPr>
            <w:tcW w:w="7728" w:type="dxa"/>
            <w:gridSpan w:val="2"/>
            <w:tcMar>
              <w:top w:w="0" w:type="dxa"/>
              <w:left w:w="0" w:type="dxa"/>
              <w:bottom w:w="0" w:type="dxa"/>
              <w:right w:w="0" w:type="dxa"/>
            </w:tcMar>
          </w:tcPr>
          <w:p w14:paraId="1D74B79B" w14:textId="1D653726"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agrupar permisos en roles persistidos. Subrequisitos: 3.1 Deben existir al menos los roles Administrador, Guía y Cliente. 3.2 El token debe incluir rol_id verificado contra la base de datos. 3.3 El cambio de permisos del rol debe aplicarse en la siguiente autenticación (≤ 60 s).</w:t>
            </w:r>
            <w:r w:rsidR="00F14DB3" w:rsidRPr="004200D8">
              <w:rPr>
                <w:rFonts w:ascii="Arial" w:hAnsi="Arial" w:cs="Arial"/>
                <w:sz w:val="24"/>
                <w:szCs w:val="24"/>
              </w:rPr>
            </w:r>
          </w:p>
        </w:tc>
      </w:tr>
      <w:tr w:rsidR="00F218C9" w:rsidRPr="004200D8" w14:paraId="7110CEEA" w14:textId="77777777" w:rsidTr="00DA76C7">
        <w:trPr>
          <w:trHeight w:val="318"/>
          <w:cantSplit/>
        </w:trPr>
        <w:tc>
          <w:tcPr>
            <w:tcW w:w="7728" w:type="dxa"/>
            <w:gridSpan w:val="2"/>
            <w:tcMar>
              <w:top w:w="0" w:type="dxa"/>
              <w:left w:w="0" w:type="dxa"/>
              <w:bottom w:w="0" w:type="dxa"/>
              <w:right w:w="0" w:type="dxa"/>
            </w:tcMar>
          </w:tcPr>
          <w:p w14:paraId="2346E01F" w14:textId="6B25EAE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Al menos 3 roles (Administrador, Guía, Cliente); el cambio de permisos se refleja en ≤ 60 s.</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7BC6920D" w14:textId="77777777" w:rsidTr="00DA76C7">
        <w:trPr>
          <w:trHeight w:val="318"/>
          <w:cantSplit/>
        </w:trPr>
        <w:tc>
          <w:tcPr>
            <w:tcW w:w="7728" w:type="dxa"/>
            <w:gridSpan w:val="2"/>
            <w:tcMar>
              <w:top w:w="0" w:type="dxa"/>
              <w:left w:w="0" w:type="dxa"/>
              <w:bottom w:w="0" w:type="dxa"/>
              <w:right w:w="0" w:type="dxa"/>
            </w:tcMar>
          </w:tcPr>
          <w:p w14:paraId="2CDED60E" w14:textId="1B9A954C"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Rol Cliente no lista ni modifica catálogos administrativos; Guía limitado a abordaje según permiso.</w:t>
            </w:r>
          </w:p>
        </w:tc>
      </w:tr>
      <w:tr w:rsidR="00F218C9" w:rsidRPr="004200D8" w14:paraId="5DF50527" w14:textId="77777777" w:rsidTr="00DA76C7">
        <w:trPr>
          <w:trHeight w:val="622"/>
          <w:cantSplit/>
        </w:trPr>
        <w:tc>
          <w:tcPr>
            <w:tcW w:w="7728" w:type="dxa"/>
            <w:gridSpan w:val="2"/>
            <w:tcMar>
              <w:top w:w="0" w:type="dxa"/>
              <w:left w:w="0" w:type="dxa"/>
              <w:bottom w:w="0" w:type="dxa"/>
              <w:right w:w="0" w:type="dxa"/>
            </w:tcMar>
          </w:tcPr>
          <w:p w14:paraId="0BDDFB0E" w14:textId="5FF7EA73"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RBAC; rol_id verificado en cada solicitud.</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1C8C52F2" w14:textId="77777777" w:rsidTr="00DA76C7">
        <w:trPr>
          <w:trHeight w:val="304"/>
          <w:cantSplit/>
        </w:trPr>
        <w:tc>
          <w:tcPr>
            <w:tcW w:w="7728" w:type="dxa"/>
            <w:gridSpan w:val="2"/>
            <w:tcMar>
              <w:top w:w="0" w:type="dxa"/>
              <w:left w:w="0" w:type="dxa"/>
              <w:bottom w:w="0" w:type="dxa"/>
              <w:right w:w="0" w:type="dxa"/>
            </w:tcMar>
          </w:tcPr>
          <w:p w14:paraId="1BD3846F"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Alta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2B37F9BE" w14:textId="77777777" w:rsidTr="00DA76C7">
        <w:trPr>
          <w:trHeight w:val="318"/>
          <w:cantSplit/>
        </w:trPr>
        <w:tc>
          <w:tcPr>
            <w:tcW w:w="3864" w:type="dxa"/>
            <w:shd w:val="clear" w:color="auto" w:fill="F9F9F9"/>
            <w:tcMar>
              <w:top w:w="0" w:type="dxa"/>
              <w:left w:w="0" w:type="dxa"/>
              <w:bottom w:w="0" w:type="dxa"/>
              <w:right w:w="0" w:type="dxa"/>
            </w:tcMar>
          </w:tcPr>
          <w:p w14:paraId="3CCADA4B" w14:textId="312E1CA1"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RNF-13</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4D254E41" w14:textId="607F9915"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Módulos</w:t>
            </w:r>
            <w:r w:rsidR="00F14DB3" w:rsidRPr="004200D8">
              <w:rPr>
                <w:rFonts w:ascii="Arial" w:hAnsi="Arial" w:cs="Arial"/>
                <w:sz w:val="24"/>
                <w:szCs w:val="24"/>
              </w:rPr>
            </w:r>
          </w:p>
        </w:tc>
      </w:tr>
      <w:tr w:rsidR="00F218C9" w:rsidRPr="004200D8" w14:paraId="21B47706" w14:textId="77777777" w:rsidTr="00DA76C7">
        <w:trPr>
          <w:trHeight w:val="304"/>
          <w:cantSplit/>
        </w:trPr>
        <w:tc>
          <w:tcPr>
            <w:tcW w:w="7728" w:type="dxa"/>
            <w:gridSpan w:val="2"/>
            <w:tcMar>
              <w:top w:w="0" w:type="dxa"/>
              <w:left w:w="0" w:type="dxa"/>
              <w:bottom w:w="0" w:type="dxa"/>
              <w:right w:w="0" w:type="dxa"/>
            </w:tcMar>
          </w:tcPr>
          <w:p w14:paraId="1D74B79B" w14:textId="1D653726"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exponer capacidades por módulos REST independientes. Subrequisitos: 3.1 La API debe exponer routers por dominio bajo el prefijo /api. 3.2 Deben documentarse ≥ 15 routers en /docs. 3.3 Desactivar un router no debe impedir el arranque del resto.</w:t>
            </w:r>
            <w:r w:rsidR="00F14DB3" w:rsidRPr="004200D8">
              <w:rPr>
                <w:rFonts w:ascii="Arial" w:hAnsi="Arial" w:cs="Arial"/>
                <w:sz w:val="24"/>
                <w:szCs w:val="24"/>
              </w:rPr>
            </w:r>
          </w:p>
        </w:tc>
      </w:tr>
      <w:tr w:rsidR="00F218C9" w:rsidRPr="004200D8" w14:paraId="7110CEEA" w14:textId="77777777" w:rsidTr="00DA76C7">
        <w:trPr>
          <w:trHeight w:val="318"/>
          <w:cantSplit/>
        </w:trPr>
        <w:tc>
          <w:tcPr>
            <w:tcW w:w="7728" w:type="dxa"/>
            <w:gridSpan w:val="2"/>
            <w:tcMar>
              <w:top w:w="0" w:type="dxa"/>
              <w:left w:w="0" w:type="dxa"/>
              <w:bottom w:w="0" w:type="dxa"/>
              <w:right w:w="0" w:type="dxa"/>
            </w:tcMar>
          </w:tcPr>
          <w:p w14:paraId="2346E01F" w14:textId="6B25EAE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 15 routers documentados en OpenAPI /docs.</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7BC6920D" w14:textId="77777777" w:rsidTr="00DA76C7">
        <w:trPr>
          <w:trHeight w:val="318"/>
          <w:cantSplit/>
        </w:trPr>
        <w:tc>
          <w:tcPr>
            <w:tcW w:w="7728" w:type="dxa"/>
            <w:gridSpan w:val="2"/>
            <w:tcMar>
              <w:top w:w="0" w:type="dxa"/>
              <w:left w:w="0" w:type="dxa"/>
              <w:bottom w:w="0" w:type="dxa"/>
              <w:right w:w="0" w:type="dxa"/>
            </w:tcMar>
          </w:tcPr>
          <w:p w14:paraId="2CDED60E" w14:textId="1B9A954C"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Fallo de un módulo de negocio no impide arrancar autenticación y catálogo público.</w:t>
            </w:r>
          </w:p>
        </w:tc>
      </w:tr>
      <w:tr w:rsidR="00F218C9" w:rsidRPr="004200D8" w14:paraId="5DF50527" w14:textId="77777777" w:rsidTr="00DA76C7">
        <w:trPr>
          <w:trHeight w:val="622"/>
          <w:cantSplit/>
        </w:trPr>
        <w:tc>
          <w:tcPr>
            <w:tcW w:w="7728" w:type="dxa"/>
            <w:gridSpan w:val="2"/>
            <w:tcMar>
              <w:top w:w="0" w:type="dxa"/>
              <w:left w:w="0" w:type="dxa"/>
              <w:bottom w:w="0" w:type="dxa"/>
              <w:right w:w="0" w:type="dxa"/>
            </w:tcMar>
          </w:tcPr>
          <w:p w14:paraId="0BDDFB0E" w14:textId="5FF7EA73"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Prefijo /api; un controlador por dominio.</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1C8C52F2" w14:textId="77777777" w:rsidTr="00DA76C7">
        <w:trPr>
          <w:trHeight w:val="304"/>
          <w:cantSplit/>
        </w:trPr>
        <w:tc>
          <w:tcPr>
            <w:tcW w:w="7728" w:type="dxa"/>
            <w:gridSpan w:val="2"/>
            <w:tcMar>
              <w:top w:w="0" w:type="dxa"/>
              <w:left w:w="0" w:type="dxa"/>
              <w:bottom w:w="0" w:type="dxa"/>
              <w:right w:w="0" w:type="dxa"/>
            </w:tcMar>
          </w:tcPr>
          <w:p w14:paraId="1BD3846F"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Media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2B37F9BE" w14:textId="77777777" w:rsidTr="00DA76C7">
        <w:trPr>
          <w:trHeight w:val="318"/>
          <w:cantSplit/>
        </w:trPr>
        <w:tc>
          <w:tcPr>
            <w:tcW w:w="3864" w:type="dxa"/>
            <w:shd w:val="clear" w:color="auto" w:fill="F9F9F9"/>
            <w:tcMar>
              <w:top w:w="0" w:type="dxa"/>
              <w:left w:w="0" w:type="dxa"/>
              <w:bottom w:w="0" w:type="dxa"/>
              <w:right w:w="0" w:type="dxa"/>
            </w:tcMar>
          </w:tcPr>
          <w:p w14:paraId="3CCADA4B" w14:textId="312E1CA1"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RNF-14</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4D254E41" w14:textId="607F9915"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Bitácora</w:t>
            </w:r>
            <w:r w:rsidR="00F14DB3" w:rsidRPr="004200D8">
              <w:rPr>
                <w:rFonts w:ascii="Arial" w:hAnsi="Arial" w:cs="Arial"/>
                <w:sz w:val="24"/>
                <w:szCs w:val="24"/>
              </w:rPr>
            </w:r>
          </w:p>
        </w:tc>
      </w:tr>
      <w:tr w:rsidR="00F218C9" w:rsidRPr="004200D8" w14:paraId="21B47706" w14:textId="77777777" w:rsidTr="00DA76C7">
        <w:trPr>
          <w:trHeight w:val="304"/>
          <w:cantSplit/>
        </w:trPr>
        <w:tc>
          <w:tcPr>
            <w:tcW w:w="7728" w:type="dxa"/>
            <w:gridSpan w:val="2"/>
            <w:tcMar>
              <w:top w:w="0" w:type="dxa"/>
              <w:left w:w="0" w:type="dxa"/>
              <w:bottom w:w="0" w:type="dxa"/>
              <w:right w:w="0" w:type="dxa"/>
            </w:tcMar>
          </w:tcPr>
          <w:p w14:paraId="1D74B79B" w14:textId="1D653726"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registrar actor, módulo, acción y registro afectado en operaciones críticas. Subrequisitos: 3.1 Cada escritura crítica debe guardar usuario, módulo, acción, tabla, id, IP y fecha. 3.2 La consulta de bitácora debe ser paginada y filtrable. 3.3 Un login más tres escrituras deben generar ≥ 4 registros coherentes.</w:t>
            </w:r>
            <w:r w:rsidR="00F14DB3" w:rsidRPr="004200D8">
              <w:rPr>
                <w:rFonts w:ascii="Arial" w:hAnsi="Arial" w:cs="Arial"/>
                <w:sz w:val="24"/>
                <w:szCs w:val="24"/>
              </w:rPr>
            </w:r>
          </w:p>
        </w:tc>
      </w:tr>
      <w:tr w:rsidR="00F218C9" w:rsidRPr="004200D8" w14:paraId="7110CEEA" w14:textId="77777777" w:rsidTr="00DA76C7">
        <w:trPr>
          <w:trHeight w:val="318"/>
          <w:cantSplit/>
        </w:trPr>
        <w:tc>
          <w:tcPr>
            <w:tcW w:w="7728" w:type="dxa"/>
            <w:gridSpan w:val="2"/>
            <w:tcMar>
              <w:top w:w="0" w:type="dxa"/>
              <w:left w:w="0" w:type="dxa"/>
              <w:bottom w:w="0" w:type="dxa"/>
              <w:right w:w="0" w:type="dxa"/>
            </w:tcMar>
          </w:tcPr>
          <w:p w14:paraId="2346E01F" w14:textId="6B25EAE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Tras login y 3 escrituras, ≥ 4 filas coherentes; consulta sin permiso → 403.</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7BC6920D" w14:textId="77777777" w:rsidTr="00DA76C7">
        <w:trPr>
          <w:trHeight w:val="318"/>
          <w:cantSplit/>
        </w:trPr>
        <w:tc>
          <w:tcPr>
            <w:tcW w:w="7728" w:type="dxa"/>
            <w:gridSpan w:val="2"/>
            <w:tcMar>
              <w:top w:w="0" w:type="dxa"/>
              <w:left w:w="0" w:type="dxa"/>
              <w:bottom w:w="0" w:type="dxa"/>
              <w:right w:w="0" w:type="dxa"/>
            </w:tcMar>
          </w:tcPr>
          <w:p w14:paraId="2CDED60E" w14:textId="1B9A954C"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Trazabilidad de pagos, reservas, clientes y abordaje.</w:t>
            </w:r>
          </w:p>
        </w:tc>
      </w:tr>
      <w:tr w:rsidR="00F218C9" w:rsidRPr="004200D8" w14:paraId="5DF50527" w14:textId="77777777" w:rsidTr="00DA76C7">
        <w:trPr>
          <w:trHeight w:val="622"/>
          <w:cantSplit/>
        </w:trPr>
        <w:tc>
          <w:tcPr>
            <w:tcW w:w="7728" w:type="dxa"/>
            <w:gridSpan w:val="2"/>
            <w:tcMar>
              <w:top w:w="0" w:type="dxa"/>
              <w:left w:w="0" w:type="dxa"/>
              <w:bottom w:w="0" w:type="dxa"/>
              <w:right w:w="0" w:type="dxa"/>
            </w:tcMar>
          </w:tcPr>
          <w:p w14:paraId="0BDDFB0E" w14:textId="5FF7EA73"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Tabla bitacora con IP, detalle y fecha.</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1C8C52F2" w14:textId="77777777" w:rsidTr="00DA76C7">
        <w:trPr>
          <w:trHeight w:val="304"/>
          <w:cantSplit/>
        </w:trPr>
        <w:tc>
          <w:tcPr>
            <w:tcW w:w="7728" w:type="dxa"/>
            <w:gridSpan w:val="2"/>
            <w:tcMar>
              <w:top w:w="0" w:type="dxa"/>
              <w:left w:w="0" w:type="dxa"/>
              <w:bottom w:w="0" w:type="dxa"/>
              <w:right w:w="0" w:type="dxa"/>
            </w:tcMar>
          </w:tcPr>
          <w:p w14:paraId="1BD3846F"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Alta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2B37F9BE" w14:textId="77777777" w:rsidTr="00DA76C7">
        <w:trPr>
          <w:trHeight w:val="318"/>
          <w:cantSplit/>
        </w:trPr>
        <w:tc>
          <w:tcPr>
            <w:tcW w:w="3864" w:type="dxa"/>
            <w:shd w:val="clear" w:color="auto" w:fill="F9F9F9"/>
            <w:tcMar>
              <w:top w:w="0" w:type="dxa"/>
              <w:left w:w="0" w:type="dxa"/>
              <w:bottom w:w="0" w:type="dxa"/>
              <w:right w:w="0" w:type="dxa"/>
            </w:tcMar>
          </w:tcPr>
          <w:p w14:paraId="3CCADA4B" w14:textId="312E1CA1"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RNF-15</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4D254E41" w14:textId="607F9915"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Tiempo de respuesta</w:t>
            </w:r>
            <w:r w:rsidR="00F14DB3" w:rsidRPr="004200D8">
              <w:rPr>
                <w:rFonts w:ascii="Arial" w:hAnsi="Arial" w:cs="Arial"/>
                <w:sz w:val="24"/>
                <w:szCs w:val="24"/>
              </w:rPr>
            </w:r>
          </w:p>
        </w:tc>
      </w:tr>
      <w:tr w:rsidR="00F218C9" w:rsidRPr="004200D8" w14:paraId="21B47706" w14:textId="77777777" w:rsidTr="00DA76C7">
        <w:trPr>
          <w:trHeight w:val="304"/>
          <w:cantSplit/>
        </w:trPr>
        <w:tc>
          <w:tcPr>
            <w:tcW w:w="7728" w:type="dxa"/>
            <w:gridSpan w:val="2"/>
            <w:tcMar>
              <w:top w:w="0" w:type="dxa"/>
              <w:left w:w="0" w:type="dxa"/>
              <w:bottom w:w="0" w:type="dxa"/>
              <w:right w:w="0" w:type="dxa"/>
            </w:tcMar>
          </w:tcPr>
          <w:p w14:paraId="1D74B79B" w14:textId="1D653726"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responder lecturas frecuentes en ≤ 2 s (percentil 95). Subrequisitos: 3.1 El percentil 95 de lecturas frecuentes debe ser ≤ 2 s. 3.2 El percentil 95 de escrituras frecuentes debe ser ≤ 3 s. 3.3 El endpoint de salud /api debe responder en ≤ 500 ms.</w:t>
            </w:r>
            <w:r w:rsidR="00F14DB3" w:rsidRPr="004200D8">
              <w:rPr>
                <w:rFonts w:ascii="Arial" w:hAnsi="Arial" w:cs="Arial"/>
                <w:sz w:val="24"/>
                <w:szCs w:val="24"/>
              </w:rPr>
            </w:r>
          </w:p>
        </w:tc>
      </w:tr>
      <w:tr w:rsidR="00F218C9" w:rsidRPr="004200D8" w14:paraId="7110CEEA" w14:textId="77777777" w:rsidTr="00DA76C7">
        <w:trPr>
          <w:trHeight w:val="318"/>
          <w:cantSplit/>
        </w:trPr>
        <w:tc>
          <w:tcPr>
            <w:tcW w:w="7728" w:type="dxa"/>
            <w:gridSpan w:val="2"/>
            <w:tcMar>
              <w:top w:w="0" w:type="dxa"/>
              <w:left w:w="0" w:type="dxa"/>
              <w:bottom w:w="0" w:type="dxa"/>
              <w:right w:w="0" w:type="dxa"/>
            </w:tcMar>
          </w:tcPr>
          <w:p w14:paraId="2346E01F" w14:textId="6B25EAE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JMeter o Locust: 20 usuarios, 3 minutos, promedio &lt; 2 s, 0 % HTTP 500.</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7BC6920D" w14:textId="77777777" w:rsidTr="00DA76C7">
        <w:trPr>
          <w:trHeight w:val="318"/>
          <w:cantSplit/>
        </w:trPr>
        <w:tc>
          <w:tcPr>
            <w:tcW w:w="7728" w:type="dxa"/>
            <w:gridSpan w:val="2"/>
            <w:tcMar>
              <w:top w:w="0" w:type="dxa"/>
              <w:left w:w="0" w:type="dxa"/>
              <w:bottom w:w="0" w:type="dxa"/>
              <w:right w:w="0" w:type="dxa"/>
            </w:tcMar>
          </w:tcPr>
          <w:p w14:paraId="2CDED60E" w14:textId="1B9A954C"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Salud /api ≤ 500 ms en vacío de carga.</w:t>
            </w:r>
          </w:p>
        </w:tc>
      </w:tr>
      <w:tr w:rsidR="00F218C9" w:rsidRPr="004200D8" w14:paraId="5DF50527" w14:textId="77777777" w:rsidTr="00DA76C7">
        <w:trPr>
          <w:trHeight w:val="622"/>
          <w:cantSplit/>
        </w:trPr>
        <w:tc>
          <w:tcPr>
            <w:tcW w:w="7728" w:type="dxa"/>
            <w:gridSpan w:val="2"/>
            <w:tcMar>
              <w:top w:w="0" w:type="dxa"/>
              <w:left w:w="0" w:type="dxa"/>
              <w:bottom w:w="0" w:type="dxa"/>
              <w:right w:w="0" w:type="dxa"/>
            </w:tcMar>
          </w:tcPr>
          <w:p w14:paraId="0BDDFB0E" w14:textId="5FF7EA73"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Medición sobre catálogo público y API local.</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1C8C52F2" w14:textId="77777777" w:rsidTr="00DA76C7">
        <w:trPr>
          <w:trHeight w:val="304"/>
          <w:cantSplit/>
        </w:trPr>
        <w:tc>
          <w:tcPr>
            <w:tcW w:w="7728" w:type="dxa"/>
            <w:gridSpan w:val="2"/>
            <w:tcMar>
              <w:top w:w="0" w:type="dxa"/>
              <w:left w:w="0" w:type="dxa"/>
              <w:bottom w:w="0" w:type="dxa"/>
              <w:right w:w="0" w:type="dxa"/>
            </w:tcMar>
          </w:tcPr>
          <w:p w14:paraId="1BD3846F"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Media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2B37F9BE" w14:textId="77777777" w:rsidTr="00DA76C7">
        <w:trPr>
          <w:trHeight w:val="318"/>
          <w:cantSplit/>
        </w:trPr>
        <w:tc>
          <w:tcPr>
            <w:tcW w:w="3864" w:type="dxa"/>
            <w:shd w:val="clear" w:color="auto" w:fill="F9F9F9"/>
            <w:tcMar>
              <w:top w:w="0" w:type="dxa"/>
              <w:left w:w="0" w:type="dxa"/>
              <w:bottom w:w="0" w:type="dxa"/>
              <w:right w:w="0" w:type="dxa"/>
            </w:tcMar>
          </w:tcPr>
          <w:p w14:paraId="3CCADA4B" w14:textId="312E1CA1"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RNF-16</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4D254E41" w14:textId="607F9915"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Escalabilidad</w:t>
            </w:r>
            <w:r w:rsidR="00F14DB3" w:rsidRPr="004200D8">
              <w:rPr>
                <w:rFonts w:ascii="Arial" w:hAnsi="Arial" w:cs="Arial"/>
                <w:sz w:val="24"/>
                <w:szCs w:val="24"/>
              </w:rPr>
            </w:r>
          </w:p>
        </w:tc>
      </w:tr>
      <w:tr w:rsidR="00F218C9" w:rsidRPr="004200D8" w14:paraId="21B47706" w14:textId="77777777" w:rsidTr="00DA76C7">
        <w:trPr>
          <w:trHeight w:val="304"/>
          <w:cantSplit/>
        </w:trPr>
        <w:tc>
          <w:tcPr>
            <w:tcW w:w="7728" w:type="dxa"/>
            <w:gridSpan w:val="2"/>
            <w:tcMar>
              <w:top w:w="0" w:type="dxa"/>
              <w:left w:w="0" w:type="dxa"/>
              <w:bottom w:w="0" w:type="dxa"/>
              <w:right w:w="0" w:type="dxa"/>
            </w:tcMar>
          </w:tcPr>
          <w:p w14:paraId="1D74B79B" w14:textId="1D653726"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admitir incremento de usuarios concurrentes sin perder integridad. Subrequisitos: 3.1 La autenticación debe ser JWT sin estado de servidor. 3.2 La API debe poder ejecutarse en ≥ 2 procesos concurrentes. 3.3 50 usuarios virtuales / 10 min deben mantener error 5xx &lt; 1 %.</w:t>
            </w:r>
            <w:r w:rsidR="00F14DB3" w:rsidRPr="004200D8">
              <w:rPr>
                <w:rFonts w:ascii="Arial" w:hAnsi="Arial" w:cs="Arial"/>
                <w:sz w:val="24"/>
                <w:szCs w:val="24"/>
              </w:rPr>
            </w:r>
          </w:p>
        </w:tc>
      </w:tr>
      <w:tr w:rsidR="00F218C9" w:rsidRPr="004200D8" w14:paraId="7110CEEA" w14:textId="77777777" w:rsidTr="00DA76C7">
        <w:trPr>
          <w:trHeight w:val="318"/>
          <w:cantSplit/>
        </w:trPr>
        <w:tc>
          <w:tcPr>
            <w:tcW w:w="7728" w:type="dxa"/>
            <w:gridSpan w:val="2"/>
            <w:tcMar>
              <w:top w:w="0" w:type="dxa"/>
              <w:left w:w="0" w:type="dxa"/>
              <w:bottom w:w="0" w:type="dxa"/>
              <w:right w:w="0" w:type="dxa"/>
            </w:tcMar>
          </w:tcPr>
          <w:p w14:paraId="2346E01F" w14:textId="6B25EAE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50 usuarios virtuales / 10 min; 5xx &lt; 1 %; P95 ≤ 4 s.</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7BC6920D" w14:textId="77777777" w:rsidTr="00DA76C7">
        <w:trPr>
          <w:trHeight w:val="318"/>
          <w:cantSplit/>
        </w:trPr>
        <w:tc>
          <w:tcPr>
            <w:tcW w:w="7728" w:type="dxa"/>
            <w:gridSpan w:val="2"/>
            <w:tcMar>
              <w:top w:w="0" w:type="dxa"/>
              <w:left w:w="0" w:type="dxa"/>
              <w:bottom w:w="0" w:type="dxa"/>
              <w:right w:w="0" w:type="dxa"/>
            </w:tcMar>
          </w:tcPr>
          <w:p w14:paraId="2CDED60E" w14:textId="1B9A954C"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Sesión basada en JWT; listados paginados.</w:t>
            </w:r>
          </w:p>
        </w:tc>
      </w:tr>
      <w:tr w:rsidR="00F218C9" w:rsidRPr="004200D8" w14:paraId="5DF50527" w14:textId="77777777" w:rsidTr="00DA76C7">
        <w:trPr>
          <w:trHeight w:val="622"/>
          <w:cantSplit/>
        </w:trPr>
        <w:tc>
          <w:tcPr>
            <w:tcW w:w="7728" w:type="dxa"/>
            <w:gridSpan w:val="2"/>
            <w:tcMar>
              <w:top w:w="0" w:type="dxa"/>
              <w:left w:w="0" w:type="dxa"/>
              <w:bottom w:w="0" w:type="dxa"/>
              <w:right w:w="0" w:type="dxa"/>
            </w:tcMar>
          </w:tcPr>
          <w:p w14:paraId="0BDDFB0E" w14:textId="5FF7EA73"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Más de un proceso de API; índices en claves de búsqueda.</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1C8C52F2" w14:textId="77777777" w:rsidTr="00DA76C7">
        <w:trPr>
          <w:trHeight w:val="304"/>
          <w:cantSplit/>
        </w:trPr>
        <w:tc>
          <w:tcPr>
            <w:tcW w:w="7728" w:type="dxa"/>
            <w:gridSpan w:val="2"/>
            <w:tcMar>
              <w:top w:w="0" w:type="dxa"/>
              <w:left w:w="0" w:type="dxa"/>
              <w:bottom w:w="0" w:type="dxa"/>
              <w:right w:w="0" w:type="dxa"/>
            </w:tcMar>
          </w:tcPr>
          <w:p w14:paraId="1BD3846F"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Media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2B37F9BE" w14:textId="77777777" w:rsidTr="00DA76C7">
        <w:trPr>
          <w:trHeight w:val="318"/>
          <w:cantSplit/>
        </w:trPr>
        <w:tc>
          <w:tcPr>
            <w:tcW w:w="3864" w:type="dxa"/>
            <w:shd w:val="clear" w:color="auto" w:fill="F9F9F9"/>
            <w:tcMar>
              <w:top w:w="0" w:type="dxa"/>
              <w:left w:w="0" w:type="dxa"/>
              <w:bottom w:w="0" w:type="dxa"/>
              <w:right w:w="0" w:type="dxa"/>
            </w:tcMar>
          </w:tcPr>
          <w:p w14:paraId="3CCADA4B" w14:textId="312E1CA1"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RNF-17</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4D254E41" w14:textId="607F9915"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Disponibilidad</w:t>
            </w:r>
            <w:r w:rsidR="00F14DB3" w:rsidRPr="004200D8">
              <w:rPr>
                <w:rFonts w:ascii="Arial" w:hAnsi="Arial" w:cs="Arial"/>
                <w:sz w:val="24"/>
                <w:szCs w:val="24"/>
              </w:rPr>
            </w:r>
          </w:p>
        </w:tc>
      </w:tr>
      <w:tr w:rsidR="00F218C9" w:rsidRPr="004200D8" w14:paraId="21B47706" w14:textId="77777777" w:rsidTr="00DA76C7">
        <w:trPr>
          <w:trHeight w:val="304"/>
          <w:cantSplit/>
        </w:trPr>
        <w:tc>
          <w:tcPr>
            <w:tcW w:w="7728" w:type="dxa"/>
            <w:gridSpan w:val="2"/>
            <w:tcMar>
              <w:top w:w="0" w:type="dxa"/>
              <w:left w:w="0" w:type="dxa"/>
              <w:bottom w:w="0" w:type="dxa"/>
              <w:right w:w="0" w:type="dxa"/>
            </w:tcMar>
          </w:tcPr>
          <w:p w14:paraId="1D74B79B" w14:textId="1D653726"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permanecer operable o fallar de forma controlada. Subrequisitos: 3.1 Debe existir verificación de salud en /api. 3.2 Debe preverse respaldo diario de MySQL con retención de 7 días. 3.3 Ante caída de BD el usuario debe recibir HTTP 503 controlado.</w:t>
            </w:r>
            <w:r w:rsidR="00F14DB3" w:rsidRPr="004200D8">
              <w:rPr>
                <w:rFonts w:ascii="Arial" w:hAnsi="Arial" w:cs="Arial"/>
                <w:sz w:val="24"/>
                <w:szCs w:val="24"/>
              </w:rPr>
            </w:r>
          </w:p>
        </w:tc>
      </w:tr>
      <w:tr w:rsidR="00F218C9" w:rsidRPr="004200D8" w14:paraId="7110CEEA" w14:textId="77777777" w:rsidTr="00DA76C7">
        <w:trPr>
          <w:trHeight w:val="318"/>
          <w:cantSplit/>
        </w:trPr>
        <w:tc>
          <w:tcPr>
            <w:tcW w:w="7728" w:type="dxa"/>
            <w:gridSpan w:val="2"/>
            <w:tcMar>
              <w:top w:w="0" w:type="dxa"/>
              <w:left w:w="0" w:type="dxa"/>
              <w:bottom w:w="0" w:type="dxa"/>
              <w:right w:w="0" w:type="dxa"/>
            </w:tcMar>
          </w:tcPr>
          <w:p w14:paraId="2346E01F" w14:textId="6B25EAE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Objetivo ≥ 99 % mensual en producción; restauración &lt; 60 min; 503 controlado si cae MySQL.</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7BC6920D" w14:textId="77777777" w:rsidTr="00DA76C7">
        <w:trPr>
          <w:trHeight w:val="318"/>
          <w:cantSplit/>
        </w:trPr>
        <w:tc>
          <w:tcPr>
            <w:tcW w:w="7728" w:type="dxa"/>
            <w:gridSpan w:val="2"/>
            <w:tcMar>
              <w:top w:w="0" w:type="dxa"/>
              <w:left w:w="0" w:type="dxa"/>
              <w:bottom w:w="0" w:type="dxa"/>
              <w:right w:w="0" w:type="dxa"/>
            </w:tcMar>
          </w:tcPr>
          <w:p w14:paraId="2CDED60E" w14:textId="1B9A954C"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Respaldo diario retención 7 días; endpoint de salud /api.</w:t>
            </w:r>
          </w:p>
        </w:tc>
      </w:tr>
      <w:tr w:rsidR="00F218C9" w:rsidRPr="004200D8" w14:paraId="5DF50527" w14:textId="77777777" w:rsidTr="00DA76C7">
        <w:trPr>
          <w:trHeight w:val="622"/>
          <w:cantSplit/>
        </w:trPr>
        <w:tc>
          <w:tcPr>
            <w:tcW w:w="7728" w:type="dxa"/>
            <w:gridSpan w:val="2"/>
            <w:tcMar>
              <w:top w:w="0" w:type="dxa"/>
              <w:left w:w="0" w:type="dxa"/>
              <w:bottom w:w="0" w:type="dxa"/>
              <w:right w:w="0" w:type="dxa"/>
            </w:tcMar>
          </w:tcPr>
          <w:p w14:paraId="0BDDFB0E" w14:textId="5FF7EA73"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Monitoreo académico en local mediante prueba de interrupción de BD.</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1C8C52F2" w14:textId="77777777" w:rsidTr="00DA76C7">
        <w:trPr>
          <w:trHeight w:val="304"/>
          <w:cantSplit/>
        </w:trPr>
        <w:tc>
          <w:tcPr>
            <w:tcW w:w="7728" w:type="dxa"/>
            <w:gridSpan w:val="2"/>
            <w:tcMar>
              <w:top w:w="0" w:type="dxa"/>
              <w:left w:w="0" w:type="dxa"/>
              <w:bottom w:w="0" w:type="dxa"/>
              <w:right w:w="0" w:type="dxa"/>
            </w:tcMar>
          </w:tcPr>
          <w:p w14:paraId="1BD3846F"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Media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2B37F9BE" w14:textId="77777777" w:rsidTr="00DA76C7">
        <w:trPr>
          <w:trHeight w:val="318"/>
          <w:cantSplit/>
        </w:trPr>
        <w:tc>
          <w:tcPr>
            <w:tcW w:w="3864" w:type="dxa"/>
            <w:shd w:val="clear" w:color="auto" w:fill="F9F9F9"/>
            <w:tcMar>
              <w:top w:w="0" w:type="dxa"/>
              <w:left w:w="0" w:type="dxa"/>
              <w:bottom w:w="0" w:type="dxa"/>
              <w:right w:w="0" w:type="dxa"/>
            </w:tcMar>
          </w:tcPr>
          <w:p w14:paraId="3CCADA4B" w14:textId="312E1CA1"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RNF-18</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4D254E41" w14:textId="607F9915"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Rendimiento</w:t>
            </w:r>
            <w:r w:rsidR="00F14DB3" w:rsidRPr="004200D8">
              <w:rPr>
                <w:rFonts w:ascii="Arial" w:hAnsi="Arial" w:cs="Arial"/>
                <w:sz w:val="24"/>
                <w:szCs w:val="24"/>
              </w:rPr>
            </w:r>
          </w:p>
        </w:tc>
      </w:tr>
      <w:tr w:rsidR="00F218C9" w:rsidRPr="004200D8" w14:paraId="21B47706" w14:textId="77777777" w:rsidTr="00DA76C7">
        <w:trPr>
          <w:trHeight w:val="304"/>
          <w:cantSplit/>
        </w:trPr>
        <w:tc>
          <w:tcPr>
            <w:tcW w:w="7728" w:type="dxa"/>
            <w:gridSpan w:val="2"/>
            <w:tcMar>
              <w:top w:w="0" w:type="dxa"/>
              <w:left w:w="0" w:type="dxa"/>
              <w:bottom w:w="0" w:type="dxa"/>
              <w:right w:w="0" w:type="dxa"/>
            </w:tcMar>
          </w:tcPr>
          <w:p w14:paraId="1D74B79B" w14:textId="1D653726"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sostener carga nominal sin errores 500 por agotamiento. Subrequisitos: 3.1 Una prueba de 25 usuarios (70 % lectura, 30 % escritura) debe documentarse. 3.2 El P95 debe permanecer dentro de RNF-15. 3.3 No deben aparecer HTTP 500 por agotamiento de recursos en esa prueba.</w:t>
            </w:r>
            <w:r w:rsidR="00F14DB3" w:rsidRPr="004200D8">
              <w:rPr>
                <w:rFonts w:ascii="Arial" w:hAnsi="Arial" w:cs="Arial"/>
                <w:sz w:val="24"/>
                <w:szCs w:val="24"/>
              </w:rPr>
            </w:r>
          </w:p>
        </w:tc>
      </w:tr>
      <w:tr w:rsidR="00F218C9" w:rsidRPr="004200D8" w14:paraId="7110CEEA" w14:textId="77777777" w:rsidTr="00DA76C7">
        <w:trPr>
          <w:trHeight w:val="318"/>
          <w:cantSplit/>
        </w:trPr>
        <w:tc>
          <w:tcPr>
            <w:tcW w:w="7728" w:type="dxa"/>
            <w:gridSpan w:val="2"/>
            <w:tcMar>
              <w:top w:w="0" w:type="dxa"/>
              <w:left w:w="0" w:type="dxa"/>
              <w:bottom w:w="0" w:type="dxa"/>
              <w:right w:w="0" w:type="dxa"/>
            </w:tcMar>
          </w:tcPr>
          <w:p w14:paraId="2346E01F" w14:textId="6B25EAE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25 usuarios; 70 % lectura / 30 % escritura; P95 alineado a RNF-15.</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7BC6920D" w14:textId="77777777" w:rsidTr="00DA76C7">
        <w:trPr>
          <w:trHeight w:val="318"/>
          <w:cantSplit/>
        </w:trPr>
        <w:tc>
          <w:tcPr>
            <w:tcW w:w="7728" w:type="dxa"/>
            <w:gridSpan w:val="2"/>
            <w:tcMar>
              <w:top w:w="0" w:type="dxa"/>
              <w:left w:w="0" w:type="dxa"/>
              <w:bottom w:w="0" w:type="dxa"/>
              <w:right w:w="0" w:type="dxa"/>
            </w:tcMar>
          </w:tcPr>
          <w:p w14:paraId="2CDED60E" w14:textId="1B9A954C"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Informe de Locust o JMeter con RPS y latencia.</w:t>
            </w:r>
          </w:p>
        </w:tc>
      </w:tr>
      <w:tr w:rsidR="00F218C9" w:rsidRPr="004200D8" w14:paraId="5DF50527" w14:textId="77777777" w:rsidTr="00DA76C7">
        <w:trPr>
          <w:trHeight w:val="622"/>
          <w:cantSplit/>
        </w:trPr>
        <w:tc>
          <w:tcPr>
            <w:tcW w:w="7728" w:type="dxa"/>
            <w:gridSpan w:val="2"/>
            <w:tcMar>
              <w:top w:w="0" w:type="dxa"/>
              <w:left w:w="0" w:type="dxa"/>
              <w:bottom w:w="0" w:type="dxa"/>
              <w:right w:w="0" w:type="dxa"/>
            </w:tcMar>
          </w:tcPr>
          <w:p w14:paraId="0BDDFB0E" w14:textId="5FF7EA73"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Prueba sobre /api y /api/catalogo/destinos.</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1C8C52F2" w14:textId="77777777" w:rsidTr="00DA76C7">
        <w:trPr>
          <w:trHeight w:val="304"/>
          <w:cantSplit/>
        </w:trPr>
        <w:tc>
          <w:tcPr>
            <w:tcW w:w="7728" w:type="dxa"/>
            <w:gridSpan w:val="2"/>
            <w:tcMar>
              <w:top w:w="0" w:type="dxa"/>
              <w:left w:w="0" w:type="dxa"/>
              <w:bottom w:w="0" w:type="dxa"/>
              <w:right w:w="0" w:type="dxa"/>
            </w:tcMar>
          </w:tcPr>
          <w:p w14:paraId="1BD3846F"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Media</w:t>
            </w:r>
          </w:p>
        </w:tc>
      </w:tr>
    </w:tbl>
    <w:p>
      <w:pPr>
        <w:spacing w:before="120" w:after="120"/>
      </w:pPr>
    </w:p>
    <w:tbl>
      <w:tblPr>
        <w:tblW w:w="7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64"/>
        <w:gridCol w:w="3864"/>
      </w:tblGrid>
      <w:tr w:rsidR="00F218C9" w:rsidRPr="004200D8" w14:paraId="2B37F9BE" w14:textId="77777777" w:rsidTr="00DA76C7">
        <w:trPr>
          <w:trHeight w:val="318"/>
          <w:cantSplit/>
        </w:trPr>
        <w:tc>
          <w:tcPr>
            <w:tcW w:w="3864" w:type="dxa"/>
            <w:shd w:val="clear" w:color="auto" w:fill="F9F9F9"/>
            <w:tcMar>
              <w:top w:w="0" w:type="dxa"/>
              <w:left w:w="0" w:type="dxa"/>
              <w:bottom w:w="0" w:type="dxa"/>
              <w:right w:w="0" w:type="dxa"/>
            </w:tcMar>
          </w:tcPr>
          <w:p w14:paraId="3CCADA4B" w14:textId="312E1CA1"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w:t>
            </w:r>
            <w:r w:rsidRPr="004200D8">
              <w:rPr>
                <w:rFonts w:ascii="Arial" w:hAnsi="Arial" w:cs="Arial"/>
                <w:sz w:val="24"/>
                <w:szCs w:val="24"/>
              </w:rPr>
              <w:t xml:space="preserve"> RNF-19</w:t>
            </w:r>
            <w:r w:rsidR="00F14DB3" w:rsidRPr="004200D8">
              <w:rPr>
                <w:rFonts w:ascii="Arial" w:hAnsi="Arial" w:cs="Arial"/>
                <w:sz w:val="24"/>
                <w:szCs w:val="24"/>
              </w:rPr>
            </w:r>
          </w:p>
        </w:tc>
        <w:tc>
          <w:tcPr>
            <w:tcW w:w="3864" w:type="dxa"/>
            <w:shd w:val="clear" w:color="auto" w:fill="F9F9F9"/>
            <w:tcMar>
              <w:top w:w="0" w:type="dxa"/>
              <w:left w:w="0" w:type="dxa"/>
              <w:bottom w:w="0" w:type="dxa"/>
              <w:right w:w="0" w:type="dxa"/>
            </w:tcMar>
          </w:tcPr>
          <w:p w14:paraId="4D254E41" w14:textId="607F9915"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Nombre:</w:t>
            </w:r>
            <w:r w:rsidRPr="004200D8">
              <w:rPr>
                <w:rFonts w:ascii="Arial" w:hAnsi="Arial" w:cs="Arial"/>
                <w:sz w:val="24"/>
                <w:szCs w:val="24"/>
              </w:rPr>
              <w:t xml:space="preserve"> Utilización eficiente de los recursos</w:t>
            </w:r>
            <w:r w:rsidR="00F14DB3" w:rsidRPr="004200D8">
              <w:rPr>
                <w:rFonts w:ascii="Arial" w:hAnsi="Arial" w:cs="Arial"/>
                <w:sz w:val="24"/>
                <w:szCs w:val="24"/>
              </w:rPr>
            </w:r>
          </w:p>
        </w:tc>
      </w:tr>
      <w:tr w:rsidR="00F218C9" w:rsidRPr="004200D8" w14:paraId="21B47706" w14:textId="77777777" w:rsidTr="00DA76C7">
        <w:trPr>
          <w:trHeight w:val="304"/>
          <w:cantSplit/>
        </w:trPr>
        <w:tc>
          <w:tcPr>
            <w:tcW w:w="7728" w:type="dxa"/>
            <w:gridSpan w:val="2"/>
            <w:tcMar>
              <w:top w:w="0" w:type="dxa"/>
              <w:left w:w="0" w:type="dxa"/>
              <w:bottom w:w="0" w:type="dxa"/>
              <w:right w:w="0" w:type="dxa"/>
            </w:tcMar>
          </w:tcPr>
          <w:p w14:paraId="1D74B79B" w14:textId="1D653726"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w:t>
            </w:r>
            <w:r w:rsidRPr="004200D8">
              <w:rPr>
                <w:rFonts w:ascii="Arial" w:hAnsi="Arial" w:cs="Arial"/>
                <w:sz w:val="24"/>
                <w:szCs w:val="24"/>
              </w:rPr>
              <w:t xml:space="preserve"> El sistema deberá limitar CPU, memoria, almacenamiento y ancho de banda en operación nominal. Subrequisitos: 3.1 El bundle principal comprimido debe ser ≤ 500 KB. 3.2 Las imágenes de catálogo deben servirse en WebP. 3.3 La RAM del proceso API debe ser ≤ 512 MB con 25 usuarios.</w:t>
            </w:r>
            <w:r w:rsidR="00F14DB3" w:rsidRPr="004200D8">
              <w:rPr>
                <w:rFonts w:ascii="Arial" w:hAnsi="Arial" w:cs="Arial"/>
                <w:sz w:val="24"/>
                <w:szCs w:val="24"/>
              </w:rPr>
            </w:r>
          </w:p>
        </w:tc>
      </w:tr>
      <w:tr w:rsidR="00F218C9" w:rsidRPr="004200D8" w14:paraId="7110CEEA" w14:textId="77777777" w:rsidTr="00DA76C7">
        <w:trPr>
          <w:trHeight w:val="318"/>
          <w:cantSplit/>
        </w:trPr>
        <w:tc>
          <w:tcPr>
            <w:tcW w:w="7728" w:type="dxa"/>
            <w:gridSpan w:val="2"/>
            <w:tcMar>
              <w:top w:w="0" w:type="dxa"/>
              <w:left w:w="0" w:type="dxa"/>
              <w:bottom w:w="0" w:type="dxa"/>
              <w:right w:w="0" w:type="dxa"/>
            </w:tcMar>
          </w:tcPr>
          <w:p w14:paraId="2346E01F" w14:textId="6B25EAEB"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Métrica y evaluación:</w:t>
            </w:r>
            <w:r w:rsidR="00F14DB3" w:rsidRPr="004200D8">
              <w:rPr>
                <w:rFonts w:ascii="Arial" w:hAnsi="Arial" w:cs="Arial"/>
                <w:bCs/>
                <w:sz w:val="24"/>
                <w:szCs w:val="24"/>
              </w:rPr>
              <w:t xml:space="preserve"> Bundle ≤ 500 KB comprimido; RAM de la API ≤ 512 MB con 25 usuarios.</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7BC6920D" w14:textId="77777777" w:rsidTr="00DA76C7">
        <w:trPr>
          <w:trHeight w:val="318"/>
          <w:cantSplit/>
        </w:trPr>
        <w:tc>
          <w:tcPr>
            <w:tcW w:w="7728" w:type="dxa"/>
            <w:gridSpan w:val="2"/>
            <w:tcMar>
              <w:top w:w="0" w:type="dxa"/>
              <w:left w:w="0" w:type="dxa"/>
              <w:bottom w:w="0" w:type="dxa"/>
              <w:right w:w="0" w:type="dxa"/>
            </w:tcMar>
          </w:tcPr>
          <w:p w14:paraId="2CDED60E" w14:textId="1B9A954C"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Resultados:</w:t>
            </w:r>
            <w:r w:rsidR="00F14DB3" w:rsidRPr="004200D8">
              <w:rPr>
                <w:rFonts w:ascii="Arial" w:hAnsi="Arial" w:cs="Arial"/>
                <w:bCs/>
                <w:sz w:val="24"/>
                <w:szCs w:val="24"/>
              </w:rPr>
              <w:t xml:space="preserve"> Métricas de build y memoria dentro de umbral.</w:t>
            </w:r>
          </w:p>
        </w:tc>
      </w:tr>
      <w:tr w:rsidR="00F218C9" w:rsidRPr="004200D8" w14:paraId="5DF50527" w14:textId="77777777" w:rsidTr="00DA76C7">
        <w:trPr>
          <w:trHeight w:val="622"/>
          <w:cantSplit/>
        </w:trPr>
        <w:tc>
          <w:tcPr>
            <w:tcW w:w="7728" w:type="dxa"/>
            <w:gridSpan w:val="2"/>
            <w:tcMar>
              <w:top w:w="0" w:type="dxa"/>
              <w:left w:w="0" w:type="dxa"/>
              <w:bottom w:w="0" w:type="dxa"/>
              <w:right w:w="0" w:type="dxa"/>
            </w:tcMar>
          </w:tcPr>
          <w:p w14:paraId="0BDDFB0E" w14:textId="5FF7EA73" w:rsidR="00F218C9" w:rsidRPr="004200D8" w:rsidRDefault="00F218C9"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Especificación:</w:t>
            </w:r>
            <w:r w:rsidR="00F14DB3" w:rsidRPr="004200D8">
              <w:rPr>
                <w:rFonts w:ascii="Arial" w:hAnsi="Arial" w:cs="Arial"/>
                <w:bCs/>
                <w:sz w:val="24"/>
                <w:szCs w:val="24"/>
              </w:rPr>
              <w:t xml:space="preserve"> Imágenes WebP; paginación; un proceso acotado en la laptop de la comunidad.</w:t>
            </w:r>
            <w:proofErr w:type="spellStart"/>
            <w:r w:rsidR="00F14DB3" w:rsidRPr="004200D8">
              <w:rPr>
                <w:rFonts w:ascii="Arial" w:hAnsi="Arial" w:cs="Arial"/>
                <w:bCs/>
                <w:sz w:val="24"/>
                <w:szCs w:val="24"/>
              </w:rPr>
            </w:r>
            <w:proofErr w:type="spellEnd"/>
            <w:r w:rsidR="00F14DB3" w:rsidRPr="004200D8">
              <w:rPr>
                <w:rFonts w:ascii="Arial" w:hAnsi="Arial" w:cs="Arial"/>
                <w:bCs/>
                <w:sz w:val="24"/>
                <w:szCs w:val="24"/>
              </w:rPr>
            </w:r>
          </w:p>
        </w:tc>
      </w:tr>
      <w:tr w:rsidR="00F218C9" w:rsidRPr="004200D8" w14:paraId="1C8C52F2" w14:textId="77777777" w:rsidTr="00DA76C7">
        <w:trPr>
          <w:trHeight w:val="304"/>
          <w:cantSplit/>
        </w:trPr>
        <w:tc>
          <w:tcPr>
            <w:tcW w:w="7728" w:type="dxa"/>
            <w:gridSpan w:val="2"/>
            <w:tcMar>
              <w:top w:w="0" w:type="dxa"/>
              <w:left w:w="0" w:type="dxa"/>
              <w:bottom w:w="0" w:type="dxa"/>
              <w:right w:w="0" w:type="dxa"/>
            </w:tcMar>
          </w:tcPr>
          <w:p w14:paraId="1BD3846F" w14:textId="77777777" w:rsidR="00F218C9" w:rsidRPr="004200D8" w:rsidRDefault="00F218C9" w:rsidP="00DA76C7">
            <w:pPr>
              <w:pBdr>
                <w:top w:val="nil"/>
                <w:left w:val="nil"/>
                <w:bottom w:val="nil"/>
                <w:right w:val="nil"/>
                <w:between w:val="nil"/>
              </w:pBdr>
              <w:rPr>
                <w:rFonts w:ascii="Arial" w:hAnsi="Arial" w:cs="Arial"/>
                <w:b/>
                <w:bCs/>
                <w:sz w:val="24"/>
                <w:szCs w:val="24"/>
              </w:rPr>
            </w:pPr>
            <w:r w:rsidRPr="004200D8">
              <w:rPr>
                <w:rFonts w:ascii="Arial" w:hAnsi="Arial" w:cs="Arial"/>
                <w:b/>
                <w:bCs/>
                <w:sz w:val="24"/>
                <w:szCs w:val="24"/>
              </w:rPr>
              <w:t>Prioridad: Media</w:t>
            </w:r>
          </w:p>
        </w:tc>
      </w:tr>
    </w:tbl>
    <w:p>
      <w:pPr>
        <w:spacing w:before="120" w:after="120"/>
      </w:pPr>
    </w:p>
    <w:p w14:paraId="65BB4E34" w14:textId="2DC6AC6D" w:rsidR="00F218C9" w:rsidRPr="004200D8" w:rsidRDefault="00F14DB3" w:rsidP="00F14DB3">
      <w:pPr>
        <w:pStyle w:val="Prrafodelista"/>
        <w:numPr>
          <w:ilvl w:val="0"/>
          <w:numId w:val="1"/>
        </w:numPr>
        <w:rPr>
          <w:rFonts w:ascii="Arial" w:hAnsi="Arial" w:cs="Arial"/>
          <w:b/>
          <w:bCs/>
          <w:sz w:val="24"/>
          <w:szCs w:val="24"/>
        </w:rPr>
      </w:pPr>
      <w:r w:rsidRPr="004200D8">
        <w:rPr>
          <w:rFonts w:ascii="Arial" w:hAnsi="Arial" w:cs="Arial"/>
          <w:b/>
          <w:bCs/>
          <w:sz w:val="24"/>
          <w:szCs w:val="24"/>
        </w:rPr>
        <w:t>3.3 Fichas para el Componente Inteligente (RCI)</w:t>
      </w:r>
    </w:p>
    <w:p w14:paraId="5215EA34" w14:textId="77777777" w:rsidR="00F14DB3" w:rsidRDefault="00F14DB3" w:rsidP="00F14DB3">
      <w:pPr>
        <w:rPr>
          <w:rFonts w:ascii="Times New Roman" w:hAnsi="Times New Roman"/>
          <w:b/>
          <w:bCs/>
          <w:sz w:val="24"/>
          <w:szCs w:val="24"/>
        </w:rPr>
      </w:pPr>
    </w:p>
    <w:tbl>
      <w:tblPr>
        <w:tblW w:w="7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789"/>
      </w:tblGrid>
      <w:tr w:rsidR="00F14DB3" w:rsidRPr="004200D8" w14:paraId="31184702" w14:textId="77777777" w:rsidTr="00F14DB3">
        <w:trPr>
          <w:cantSplit/>
        </w:trPr>
        <w:tc>
          <w:tcPr>
            <w:tcW w:w="7789" w:type="dxa"/>
            <w:shd w:val="clear" w:color="auto" w:fill="EEEEFF"/>
            <w:tcMar>
              <w:top w:w="0" w:type="dxa"/>
              <w:left w:w="0" w:type="dxa"/>
              <w:bottom w:w="0" w:type="dxa"/>
              <w:right w:w="0" w:type="dxa"/>
            </w:tcMar>
          </w:tcPr>
          <w:p w14:paraId="2FC19906" w14:textId="612142AD" w:rsidR="00F14DB3" w:rsidRPr="004200D8" w:rsidRDefault="00F14DB3"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 RCI-01 - Predictor de rentabilidad de viajes</w:t>
            </w:r>
            <w:r w:rsidRPr="004200D8">
              <w:rPr>
                <w:rFonts w:ascii="Arial" w:hAnsi="Arial" w:cs="Arial"/>
                <w:sz w:val="24"/>
                <w:szCs w:val="24"/>
              </w:rPr>
            </w:r>
          </w:p>
        </w:tc>
      </w:tr>
      <w:tr w:rsidR="00F14DB3" w:rsidRPr="004200D8" w14:paraId="52FFA53F" w14:textId="77777777" w:rsidTr="00F14DB3">
        <w:trPr>
          <w:cantSplit/>
        </w:trPr>
        <w:tc>
          <w:tcPr>
            <w:tcW w:w="7789" w:type="dxa"/>
            <w:tcMar>
              <w:top w:w="0" w:type="dxa"/>
              <w:left w:w="0" w:type="dxa"/>
              <w:bottom w:w="0" w:type="dxa"/>
              <w:right w:w="0" w:type="dxa"/>
            </w:tcMar>
          </w:tcPr>
          <w:p w14:paraId="0B68EAAD" w14:textId="323A98D1" w:rsidR="00F14DB3" w:rsidRPr="004200D8" w:rsidRDefault="00F14DB3"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Técnica de IA: Regresión lineal múltiple implementada en Python.</w:t>
            </w:r>
            <w:r w:rsidRPr="004200D8">
              <w:rPr>
                <w:rFonts w:ascii="Arial" w:hAnsi="Arial" w:cs="Arial"/>
                <w:sz w:val="24"/>
                <w:szCs w:val="24"/>
              </w:rPr>
            </w:r>
            <w:proofErr w:type="spellStart"/>
            <w:r w:rsidRPr="004200D8">
              <w:rPr>
                <w:rFonts w:ascii="Arial" w:hAnsi="Arial" w:cs="Arial"/>
                <w:sz w:val="24"/>
                <w:szCs w:val="24"/>
              </w:rPr>
            </w:r>
            <w:proofErr w:type="spellEnd"/>
            <w:r w:rsidRPr="004200D8">
              <w:rPr>
                <w:rFonts w:ascii="Arial" w:hAnsi="Arial" w:cs="Arial"/>
                <w:sz w:val="24"/>
                <w:szCs w:val="24"/>
              </w:rPr>
            </w:r>
          </w:p>
        </w:tc>
      </w:tr>
      <w:tr w:rsidR="00F14DB3" w:rsidRPr="004200D8" w14:paraId="430968C7" w14:textId="77777777" w:rsidTr="00F14DB3">
        <w:trPr>
          <w:cantSplit/>
        </w:trPr>
        <w:tc>
          <w:tcPr>
            <w:tcW w:w="7789" w:type="dxa"/>
            <w:tcMar>
              <w:top w:w="0" w:type="dxa"/>
              <w:left w:w="0" w:type="dxa"/>
              <w:bottom w:w="0" w:type="dxa"/>
              <w:right w:w="0" w:type="dxa"/>
            </w:tcMar>
          </w:tcPr>
          <w:p w14:paraId="347336C8" w14:textId="7E6E2A74" w:rsidR="00F14DB3" w:rsidRPr="004200D8" w:rsidRDefault="00F14DB3"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 del Algoritmo: El modelo toma costos de transporte, pago de guías, viáticos, precio de venta y ocupación histórica para estimar el punto de equilibrio del viaje. El resultado se expresa como ocupación mínima requerida y como indicador de ganancia o pérdida esperada antes de publicar. Subrequisitos: 3.1 El modelo debe recibir costos, precio de venta y ocupación histórica del viaje. 3.2 El modelo debe devolver ocupación mínima de equilibrio e indicador de ganancia o pérdida. 3.3 El error absoluto medio del punto de equilibrio debe ser &lt; 15 % en el conjunto de prueba.</w:t>
            </w:r>
            <w:r w:rsidRPr="004200D8">
              <w:rPr>
                <w:rFonts w:ascii="Arial" w:hAnsi="Arial" w:cs="Arial"/>
                <w:sz w:val="24"/>
                <w:szCs w:val="24"/>
              </w:rPr>
            </w:r>
          </w:p>
        </w:tc>
      </w:tr>
      <w:tr w:rsidR="00F14DB3" w:rsidRPr="004200D8" w14:paraId="7BB808D9" w14:textId="77777777" w:rsidTr="00F14DB3">
        <w:trPr>
          <w:cantSplit/>
        </w:trPr>
        <w:tc>
          <w:tcPr>
            <w:tcW w:w="7789" w:type="dxa"/>
            <w:tcMar>
              <w:top w:w="0" w:type="dxa"/>
              <w:left w:w="0" w:type="dxa"/>
              <w:bottom w:w="0" w:type="dxa"/>
              <w:right w:w="0" w:type="dxa"/>
            </w:tcMar>
          </w:tcPr>
          <w:p w14:paraId="5B057721" w14:textId="331D81E7" w:rsidR="00F14DB3" w:rsidRPr="004200D8" w:rsidRDefault="00F14DB3"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Datos de Entrenamiento: Histórico operativo de Travel BQTO extraído de SIGEL: costo de transporte, gastos del destino, precio de venta, puestos vendidos y mes del viaje.</w:t>
            </w:r>
            <w:r w:rsidRPr="004200D8">
              <w:rPr>
                <w:rFonts w:ascii="Arial" w:hAnsi="Arial" w:cs="Arial"/>
                <w:sz w:val="24"/>
                <w:szCs w:val="24"/>
              </w:rPr>
            </w:r>
            <w:r w:rsidR="004200D8" w:rsidRPr="004200D8">
              <w:rPr>
                <w:rFonts w:ascii="Arial" w:hAnsi="Arial" w:cs="Arial"/>
                <w:sz w:val="24"/>
                <w:szCs w:val="24"/>
              </w:rPr>
            </w:r>
            <w:proofErr w:type="spellStart"/>
            <w:r w:rsidR="004200D8" w:rsidRPr="004200D8">
              <w:rPr>
                <w:rFonts w:ascii="Arial" w:hAnsi="Arial" w:cs="Arial"/>
                <w:sz w:val="24"/>
                <w:szCs w:val="24"/>
              </w:rPr>
            </w:r>
            <w:proofErr w:type="spellEnd"/>
            <w:r w:rsidR="004200D8" w:rsidRPr="004200D8">
              <w:rPr>
                <w:rFonts w:ascii="Arial" w:hAnsi="Arial" w:cs="Arial"/>
                <w:sz w:val="24"/>
                <w:szCs w:val="24"/>
              </w:rPr>
            </w:r>
            <w:proofErr w:type="spellStart"/>
            <w:r w:rsidR="004200D8" w:rsidRPr="004200D8">
              <w:rPr>
                <w:rFonts w:ascii="Arial" w:hAnsi="Arial" w:cs="Arial"/>
                <w:i/>
                <w:iCs/>
                <w:sz w:val="24"/>
                <w:szCs w:val="24"/>
              </w:rPr>
            </w:r>
            <w:proofErr w:type="spellEnd"/>
            <w:r w:rsidR="004200D8" w:rsidRPr="004200D8">
              <w:rPr>
                <w:rFonts w:ascii="Arial" w:hAnsi="Arial" w:cs="Arial"/>
                <w:i/>
                <w:iCs/>
                <w:sz w:val="24"/>
                <w:szCs w:val="24"/>
              </w:rPr>
            </w:r>
            <w:proofErr w:type="spellStart"/>
            <w:r w:rsidR="004200D8" w:rsidRPr="004200D8">
              <w:rPr>
                <w:rFonts w:ascii="Arial" w:hAnsi="Arial" w:cs="Arial"/>
                <w:i/>
                <w:iCs/>
                <w:sz w:val="24"/>
                <w:szCs w:val="24"/>
              </w:rPr>
            </w:r>
            <w:proofErr w:type="spellEnd"/>
            <w:r w:rsidR="004200D8" w:rsidRPr="004200D8">
              <w:rPr>
                <w:rFonts w:ascii="Arial" w:hAnsi="Arial" w:cs="Arial"/>
                <w:i/>
                <w:iCs/>
                <w:sz w:val="24"/>
                <w:szCs w:val="24"/>
              </w:rPr>
            </w:r>
            <w:proofErr w:type="spellStart"/>
            <w:r w:rsidR="004200D8" w:rsidRPr="004200D8">
              <w:rPr>
                <w:rFonts w:ascii="Arial" w:hAnsi="Arial" w:cs="Arial"/>
                <w:i/>
                <w:iCs/>
                <w:sz w:val="24"/>
                <w:szCs w:val="24"/>
              </w:rPr>
            </w:r>
            <w:proofErr w:type="spellEnd"/>
            <w:r w:rsidR="004200D8" w:rsidRPr="004200D8">
              <w:rPr>
                <w:rFonts w:ascii="Arial" w:hAnsi="Arial" w:cs="Arial"/>
                <w:i/>
                <w:iCs/>
                <w:sz w:val="24"/>
                <w:szCs w:val="24"/>
              </w:rPr>
            </w:r>
            <w:proofErr w:type="spellStart"/>
            <w:r w:rsidR="004200D8" w:rsidRPr="004200D8">
              <w:rPr>
                <w:rFonts w:ascii="Arial" w:hAnsi="Arial" w:cs="Arial"/>
                <w:i/>
                <w:iCs/>
                <w:sz w:val="24"/>
                <w:szCs w:val="24"/>
              </w:rPr>
            </w:r>
            <w:proofErr w:type="spellEnd"/>
            <w:r w:rsidR="004200D8" w:rsidRPr="004200D8">
              <w:rPr>
                <w:rFonts w:ascii="Arial" w:hAnsi="Arial" w:cs="Arial"/>
                <w:i/>
                <w:iCs/>
                <w:sz w:val="24"/>
                <w:szCs w:val="24"/>
              </w:rPr>
            </w:r>
            <w:proofErr w:type="spellStart"/>
            <w:r w:rsidR="004200D8" w:rsidRPr="004200D8">
              <w:rPr>
                <w:rFonts w:ascii="Arial" w:hAnsi="Arial" w:cs="Arial"/>
                <w:i/>
                <w:iCs/>
                <w:sz w:val="24"/>
                <w:szCs w:val="24"/>
              </w:rPr>
            </w:r>
            <w:proofErr w:type="spellEnd"/>
            <w:r w:rsidR="004200D8" w:rsidRPr="004200D8">
              <w:rPr>
                <w:rFonts w:ascii="Arial" w:hAnsi="Arial" w:cs="Arial"/>
                <w:sz w:val="24"/>
                <w:szCs w:val="24"/>
              </w:rPr>
            </w:r>
          </w:p>
        </w:tc>
      </w:tr>
      <w:tr w:rsidR="00F14DB3" w:rsidRPr="004200D8" w14:paraId="33F59873" w14:textId="77777777" w:rsidTr="00F14DB3">
        <w:trPr>
          <w:cantSplit/>
        </w:trPr>
        <w:tc>
          <w:tcPr>
            <w:tcW w:w="7789" w:type="dxa"/>
            <w:tcMar>
              <w:top w:w="0" w:type="dxa"/>
              <w:left w:w="0" w:type="dxa"/>
              <w:bottom w:w="0" w:type="dxa"/>
              <w:right w:w="0" w:type="dxa"/>
            </w:tcMar>
          </w:tcPr>
          <w:p w14:paraId="5E386132" w14:textId="64039891" w:rsidR="00F14DB3" w:rsidRPr="004200D8" w:rsidRDefault="00F14DB3"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Objetivo / Predicción: Impedir ofertar paquetes con rentabilidad nula o negativa y apoyar la decisión de publicar o no un viaje.</w:t>
            </w:r>
            <w:r w:rsidRPr="004200D8">
              <w:rPr>
                <w:rFonts w:ascii="Arial" w:hAnsi="Arial" w:cs="Arial"/>
                <w:sz w:val="24"/>
                <w:szCs w:val="24"/>
              </w:rPr>
            </w:r>
            <w:r w:rsidR="004200D8" w:rsidRPr="004200D8">
              <w:rPr>
                <w:rFonts w:ascii="Arial" w:hAnsi="Arial" w:cs="Arial"/>
                <w:sz w:val="24"/>
                <w:szCs w:val="24"/>
              </w:rPr>
            </w:r>
          </w:p>
        </w:tc>
      </w:tr>
    </w:tbl>
    <w:p>
      <w:pPr>
        <w:spacing w:before="120" w:after="120"/>
      </w:pPr>
    </w:p>
    <w:tbl>
      <w:tblPr>
        <w:tblW w:w="7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789"/>
      </w:tblGrid>
      <w:tr w:rsidR="004200D8" w:rsidRPr="004200D8" w14:paraId="3A2E7017" w14:textId="77777777" w:rsidTr="00DA76C7">
        <w:trPr>
          <w:cantSplit/>
        </w:trPr>
        <w:tc>
          <w:tcPr>
            <w:tcW w:w="7789" w:type="dxa"/>
            <w:shd w:val="clear" w:color="auto" w:fill="EEEEFF"/>
            <w:tcMar>
              <w:top w:w="0" w:type="dxa"/>
              <w:left w:w="0" w:type="dxa"/>
              <w:bottom w:w="0" w:type="dxa"/>
              <w:right w:w="0" w:type="dxa"/>
            </w:tcMar>
          </w:tcPr>
          <w:p w14:paraId="16BF0BA5" w14:textId="606A0629" w:rsidR="004200D8" w:rsidRPr="004200D8" w:rsidRDefault="004200D8"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 RCI-02 - Motor de recomendación de destinos</w:t>
            </w:r>
            <w:r w:rsidRPr="004200D8">
              <w:rPr>
                <w:rFonts w:ascii="Arial" w:hAnsi="Arial" w:cs="Arial"/>
                <w:sz w:val="24"/>
                <w:szCs w:val="24"/>
              </w:rPr>
            </w:r>
          </w:p>
        </w:tc>
      </w:tr>
      <w:tr w:rsidR="004200D8" w:rsidRPr="004200D8" w14:paraId="60A1F087" w14:textId="77777777" w:rsidTr="00DA76C7">
        <w:trPr>
          <w:cantSplit/>
        </w:trPr>
        <w:tc>
          <w:tcPr>
            <w:tcW w:w="7789" w:type="dxa"/>
            <w:tcMar>
              <w:top w:w="0" w:type="dxa"/>
              <w:left w:w="0" w:type="dxa"/>
              <w:bottom w:w="0" w:type="dxa"/>
              <w:right w:w="0" w:type="dxa"/>
            </w:tcMar>
          </w:tcPr>
          <w:p w14:paraId="228EF035" w14:textId="304B28D4" w:rsidR="004200D8" w:rsidRPr="004200D8" w:rsidRDefault="004200D8"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Técnica de IA: Filtrado colaborativo o K-Nearest Neighbors.</w:t>
            </w:r>
            <w:r w:rsidRPr="004200D8">
              <w:rPr>
                <w:rFonts w:ascii="Arial" w:hAnsi="Arial" w:cs="Arial"/>
                <w:sz w:val="24"/>
                <w:szCs w:val="24"/>
              </w:rPr>
            </w:r>
          </w:p>
        </w:tc>
      </w:tr>
      <w:tr w:rsidR="004200D8" w:rsidRPr="004200D8" w14:paraId="5D831822" w14:textId="77777777" w:rsidTr="00DA76C7">
        <w:trPr>
          <w:cantSplit/>
        </w:trPr>
        <w:tc>
          <w:tcPr>
            <w:tcW w:w="7789" w:type="dxa"/>
            <w:tcMar>
              <w:top w:w="0" w:type="dxa"/>
              <w:left w:w="0" w:type="dxa"/>
              <w:bottom w:w="0" w:type="dxa"/>
              <w:right w:w="0" w:type="dxa"/>
            </w:tcMar>
          </w:tcPr>
          <w:p w14:paraId="3F954BA0" w14:textId="02FB304D" w:rsidR="004200D8" w:rsidRPr="004200D8" w:rsidRDefault="004200D8"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 del Algoritmo: El algoritmo relaciona el historial de reservas y reseñas del cliente con destinos similares. Devuelve tres destinos ordenados por relevancia para apoyar a atención al cliente y al portal. Subrequisitos: 3.1 El modelo debe usar historial de reservas y reseñas del cliente (sin género ni edad). 3.2 El modelo debe devolver tres destinos ordenados por relevancia. 3.3 El índice de relevancia de la sugerencia debe ser ≥ 75 %.</w:t>
            </w:r>
            <w:r w:rsidRPr="004200D8">
              <w:rPr>
                <w:rFonts w:ascii="Arial" w:hAnsi="Arial" w:cs="Arial"/>
                <w:sz w:val="24"/>
                <w:szCs w:val="24"/>
              </w:rPr>
            </w:r>
            <w:proofErr w:type="spellStart"/>
            <w:r w:rsidRPr="004200D8">
              <w:rPr>
                <w:rFonts w:ascii="Arial" w:hAnsi="Arial" w:cs="Arial"/>
                <w:sz w:val="24"/>
                <w:szCs w:val="24"/>
              </w:rPr>
            </w:r>
            <w:proofErr w:type="spellEnd"/>
            <w:r w:rsidRPr="004200D8">
              <w:rPr>
                <w:rFonts w:ascii="Arial" w:hAnsi="Arial" w:cs="Arial"/>
                <w:sz w:val="24"/>
                <w:szCs w:val="24"/>
              </w:rPr>
            </w:r>
            <w:r w:rsidRPr="004200D8">
              <w:rPr>
                <w:rFonts w:ascii="Arial" w:hAnsi="Arial" w:cs="Arial"/>
                <w:sz w:val="24"/>
                <w:szCs w:val="24"/>
              </w:rPr>
            </w:r>
          </w:p>
        </w:tc>
      </w:tr>
      <w:tr w:rsidR="004200D8" w:rsidRPr="004200D8" w14:paraId="39025644" w14:textId="77777777" w:rsidTr="00DA76C7">
        <w:trPr>
          <w:cantSplit/>
        </w:trPr>
        <w:tc>
          <w:tcPr>
            <w:tcW w:w="7789" w:type="dxa"/>
            <w:tcMar>
              <w:top w:w="0" w:type="dxa"/>
              <w:left w:w="0" w:type="dxa"/>
              <w:bottom w:w="0" w:type="dxa"/>
              <w:right w:w="0" w:type="dxa"/>
            </w:tcMar>
          </w:tcPr>
          <w:p w14:paraId="0941B67C" w14:textId="1D9DB433" w:rsidR="004200D8" w:rsidRPr="004200D8" w:rsidRDefault="004200D8"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Datos de Entrenamiento: Reservas, destinos y reseñas persistidos en SIGEL; no se usan datos de género ni edad porque el maestro de clientes no los almacena.</w:t>
            </w:r>
            <w:r w:rsidRPr="004200D8">
              <w:rPr>
                <w:rFonts w:ascii="Arial" w:hAnsi="Arial" w:cs="Arial"/>
                <w:sz w:val="24"/>
                <w:szCs w:val="24"/>
              </w:rPr>
            </w:r>
          </w:p>
        </w:tc>
      </w:tr>
      <w:tr w:rsidR="004200D8" w:rsidRPr="004200D8" w14:paraId="00B237D1" w14:textId="77777777" w:rsidTr="00DA76C7">
        <w:trPr>
          <w:cantSplit/>
        </w:trPr>
        <w:tc>
          <w:tcPr>
            <w:tcW w:w="7789" w:type="dxa"/>
            <w:tcMar>
              <w:top w:w="0" w:type="dxa"/>
              <w:left w:w="0" w:type="dxa"/>
              <w:bottom w:w="0" w:type="dxa"/>
              <w:right w:w="0" w:type="dxa"/>
            </w:tcMar>
          </w:tcPr>
          <w:p w14:paraId="29B4306B" w14:textId="4DE8F288" w:rsidR="004200D8" w:rsidRPr="004200D8" w:rsidRDefault="004200D8"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Objetivo / Predicción: Aumentar la personalización de la oferta y reducir el tiempo que ATC dedica a recomendar destinos de forma empírica.</w:t>
            </w:r>
            <w:r w:rsidRPr="004200D8">
              <w:rPr>
                <w:rFonts w:ascii="Arial" w:hAnsi="Arial" w:cs="Arial"/>
                <w:sz w:val="24"/>
                <w:szCs w:val="24"/>
              </w:rPr>
            </w:r>
          </w:p>
        </w:tc>
      </w:tr>
    </w:tbl>
    <w:p>
      <w:pPr>
        <w:spacing w:before="120" w:after="120"/>
      </w:pPr>
    </w:p>
    <w:tbl>
      <w:tblPr>
        <w:tblW w:w="7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789"/>
      </w:tblGrid>
      <w:tr w:rsidR="004200D8" w:rsidRPr="004200D8" w14:paraId="0BA4FC93" w14:textId="77777777" w:rsidTr="00DA76C7">
        <w:trPr>
          <w:cantSplit/>
        </w:trPr>
        <w:tc>
          <w:tcPr>
            <w:tcW w:w="7789" w:type="dxa"/>
            <w:shd w:val="clear" w:color="auto" w:fill="EEEEFF"/>
            <w:tcMar>
              <w:top w:w="0" w:type="dxa"/>
              <w:left w:w="0" w:type="dxa"/>
              <w:bottom w:w="0" w:type="dxa"/>
              <w:right w:w="0" w:type="dxa"/>
            </w:tcMar>
          </w:tcPr>
          <w:p w14:paraId="26FB241C" w14:textId="67ADB1F1" w:rsidR="004200D8" w:rsidRPr="004200D8" w:rsidRDefault="004200D8"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ID: RCI-03 - Predictor de demanda estacional</w:t>
            </w:r>
            <w:r w:rsidRPr="004200D8">
              <w:rPr>
                <w:rFonts w:ascii="Arial" w:hAnsi="Arial" w:cs="Arial"/>
                <w:sz w:val="24"/>
                <w:szCs w:val="24"/>
              </w:rPr>
            </w:r>
          </w:p>
        </w:tc>
      </w:tr>
      <w:tr w:rsidR="004200D8" w:rsidRPr="004200D8" w14:paraId="14403FF3" w14:textId="77777777" w:rsidTr="00DA76C7">
        <w:trPr>
          <w:cantSplit/>
        </w:trPr>
        <w:tc>
          <w:tcPr>
            <w:tcW w:w="7789" w:type="dxa"/>
            <w:tcMar>
              <w:top w:w="0" w:type="dxa"/>
              <w:left w:w="0" w:type="dxa"/>
              <w:bottom w:w="0" w:type="dxa"/>
              <w:right w:w="0" w:type="dxa"/>
            </w:tcMar>
          </w:tcPr>
          <w:p w14:paraId="537A41EF" w14:textId="6325A953" w:rsidR="004200D8" w:rsidRPr="004200D8" w:rsidRDefault="004200D8"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Técnica de IA: Análisis de series temporales (ARIMA o equivalente).</w:t>
            </w:r>
            <w:r w:rsidRPr="004200D8">
              <w:rPr>
                <w:rFonts w:ascii="Arial" w:hAnsi="Arial" w:cs="Arial"/>
                <w:sz w:val="24"/>
                <w:szCs w:val="24"/>
              </w:rPr>
            </w:r>
            <w:proofErr w:type="spellStart"/>
            <w:r w:rsidRPr="004200D8">
              <w:rPr>
                <w:rFonts w:ascii="Arial" w:hAnsi="Arial" w:cs="Arial"/>
                <w:sz w:val="24"/>
                <w:szCs w:val="24"/>
              </w:rPr>
            </w:r>
            <w:proofErr w:type="spellEnd"/>
            <w:r w:rsidRPr="004200D8">
              <w:rPr>
                <w:rFonts w:ascii="Arial" w:hAnsi="Arial" w:cs="Arial"/>
                <w:sz w:val="24"/>
                <w:szCs w:val="24"/>
              </w:rPr>
            </w:r>
            <w:proofErr w:type="spellStart"/>
            <w:r w:rsidRPr="004200D8">
              <w:rPr>
                <w:rFonts w:ascii="Arial" w:hAnsi="Arial" w:cs="Arial"/>
                <w:sz w:val="24"/>
                <w:szCs w:val="24"/>
              </w:rPr>
            </w:r>
            <w:proofErr w:type="spellEnd"/>
            <w:r w:rsidRPr="004200D8">
              <w:rPr>
                <w:rFonts w:ascii="Arial" w:hAnsi="Arial" w:cs="Arial"/>
                <w:sz w:val="24"/>
                <w:szCs w:val="24"/>
              </w:rPr>
            </w:r>
            <w:proofErr w:type="spellStart"/>
            <w:r w:rsidRPr="004200D8">
              <w:rPr>
                <w:rFonts w:ascii="Arial" w:hAnsi="Arial" w:cs="Arial"/>
                <w:sz w:val="24"/>
                <w:szCs w:val="24"/>
              </w:rPr>
            </w:r>
            <w:proofErr w:type="spellEnd"/>
            <w:r w:rsidRPr="004200D8">
              <w:rPr>
                <w:rFonts w:ascii="Arial" w:hAnsi="Arial" w:cs="Arial"/>
                <w:sz w:val="24"/>
                <w:szCs w:val="24"/>
              </w:rPr>
            </w:r>
            <w:proofErr w:type="spellStart"/>
            <w:r w:rsidRPr="004200D8">
              <w:rPr>
                <w:rFonts w:ascii="Arial" w:hAnsi="Arial" w:cs="Arial"/>
                <w:sz w:val="24"/>
                <w:szCs w:val="24"/>
              </w:rPr>
            </w:r>
            <w:proofErr w:type="spellEnd"/>
            <w:r w:rsidRPr="004200D8">
              <w:rPr>
                <w:rFonts w:ascii="Arial" w:hAnsi="Arial" w:cs="Arial"/>
                <w:sz w:val="24"/>
                <w:szCs w:val="24"/>
              </w:rPr>
            </w:r>
            <w:proofErr w:type="spellStart"/>
            <w:r w:rsidRPr="004200D8">
              <w:rPr>
                <w:rFonts w:ascii="Arial" w:hAnsi="Arial" w:cs="Arial"/>
                <w:sz w:val="24"/>
                <w:szCs w:val="24"/>
              </w:rPr>
            </w:r>
            <w:proofErr w:type="spellEnd"/>
            <w:r w:rsidRPr="004200D8">
              <w:rPr>
                <w:rFonts w:ascii="Arial" w:hAnsi="Arial" w:cs="Arial"/>
                <w:sz w:val="24"/>
                <w:szCs w:val="24"/>
              </w:rPr>
            </w:r>
            <w:proofErr w:type="spellStart"/>
            <w:r w:rsidRPr="004200D8">
              <w:rPr>
                <w:rFonts w:ascii="Arial" w:hAnsi="Arial" w:cs="Arial"/>
                <w:sz w:val="24"/>
                <w:szCs w:val="24"/>
              </w:rPr>
            </w:r>
            <w:proofErr w:type="spellEnd"/>
            <w:r w:rsidRPr="004200D8">
              <w:rPr>
                <w:rFonts w:ascii="Arial" w:hAnsi="Arial" w:cs="Arial"/>
                <w:sz w:val="24"/>
                <w:szCs w:val="24"/>
              </w:rPr>
            </w:r>
          </w:p>
        </w:tc>
      </w:tr>
      <w:tr w:rsidR="004200D8" w:rsidRPr="004200D8" w14:paraId="1CB6B89D" w14:textId="77777777" w:rsidTr="00DA76C7">
        <w:trPr>
          <w:cantSplit/>
        </w:trPr>
        <w:tc>
          <w:tcPr>
            <w:tcW w:w="7789" w:type="dxa"/>
            <w:tcMar>
              <w:top w:w="0" w:type="dxa"/>
              <w:left w:w="0" w:type="dxa"/>
              <w:bottom w:w="0" w:type="dxa"/>
              <w:right w:w="0" w:type="dxa"/>
            </w:tcMar>
          </w:tcPr>
          <w:p w14:paraId="7FE203BF" w14:textId="0F04D308" w:rsidR="004200D8" w:rsidRPr="004200D8" w:rsidRDefault="004200D8"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Descripción del Algoritmo: El modelo descompone la serie diaria de asientos vendidos para detectar estacionalidad (asuetos, vacaciones escolares) y proyecta la demanda a 30 días. El resultado dimensiona la unidad de transporte a contratar. Subrequisitos: 3.1 El modelo debe tomar la serie diaria de asientos vendidos por destino. 3.2 El modelo debe proyectar la demanda a 30 días. 3.3 El error de la proyección debe ser &lt; 15 %.</w:t>
            </w:r>
            <w:r w:rsidRPr="004200D8">
              <w:rPr>
                <w:rFonts w:ascii="Arial" w:hAnsi="Arial" w:cs="Arial"/>
                <w:sz w:val="24"/>
                <w:szCs w:val="24"/>
              </w:rPr>
            </w:r>
          </w:p>
        </w:tc>
      </w:tr>
      <w:tr w:rsidR="004200D8" w:rsidRPr="004200D8" w14:paraId="15334F3A" w14:textId="77777777" w:rsidTr="00DA76C7">
        <w:trPr>
          <w:cantSplit/>
        </w:trPr>
        <w:tc>
          <w:tcPr>
            <w:tcW w:w="7789" w:type="dxa"/>
            <w:tcMar>
              <w:top w:w="0" w:type="dxa"/>
              <w:left w:w="0" w:type="dxa"/>
              <w:bottom w:w="0" w:type="dxa"/>
              <w:right w:w="0" w:type="dxa"/>
            </w:tcMar>
          </w:tcPr>
          <w:p w14:paraId="28D52D30" w14:textId="6119AF93" w:rsidR="004200D8" w:rsidRPr="004200D8" w:rsidRDefault="004200D8"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Datos de Entrenamiento: Serie temporal de reservas y asientos vendidos por fecha y destino, con indicador de temporada alta o baja.</w:t>
            </w:r>
            <w:r w:rsidRPr="004200D8">
              <w:rPr>
                <w:rFonts w:ascii="Arial" w:hAnsi="Arial" w:cs="Arial"/>
                <w:sz w:val="24"/>
                <w:szCs w:val="24"/>
              </w:rPr>
            </w:r>
            <w:proofErr w:type="spellStart"/>
            <w:r w:rsidRPr="004200D8">
              <w:rPr>
                <w:rFonts w:ascii="Arial" w:hAnsi="Arial" w:cs="Arial"/>
                <w:sz w:val="24"/>
                <w:szCs w:val="24"/>
              </w:rPr>
            </w:r>
            <w:proofErr w:type="spellEnd"/>
            <w:r w:rsidRPr="004200D8">
              <w:rPr>
                <w:rFonts w:ascii="Arial" w:hAnsi="Arial" w:cs="Arial"/>
                <w:sz w:val="24"/>
                <w:szCs w:val="24"/>
              </w:rPr>
            </w:r>
            <w:proofErr w:type="spellStart"/>
            <w:r w:rsidRPr="004200D8">
              <w:rPr>
                <w:rFonts w:ascii="Arial" w:hAnsi="Arial" w:cs="Arial"/>
                <w:sz w:val="24"/>
                <w:szCs w:val="24"/>
              </w:rPr>
            </w:r>
            <w:proofErr w:type="spellEnd"/>
            <w:r w:rsidRPr="004200D8">
              <w:rPr>
                <w:rFonts w:ascii="Arial" w:hAnsi="Arial" w:cs="Arial"/>
                <w:sz w:val="24"/>
                <w:szCs w:val="24"/>
              </w:rPr>
            </w:r>
            <w:r w:rsidRPr="004200D8">
              <w:rPr>
                <w:rFonts w:ascii="Arial" w:hAnsi="Arial" w:cs="Arial"/>
                <w:i/>
                <w:iCs/>
                <w:sz w:val="24"/>
                <w:szCs w:val="24"/>
              </w:rPr>
            </w:r>
            <w:r w:rsidRPr="004200D8">
              <w:rPr>
                <w:rFonts w:ascii="Arial" w:hAnsi="Arial" w:cs="Arial"/>
                <w:sz w:val="24"/>
                <w:szCs w:val="24"/>
              </w:rPr>
            </w:r>
            <w:r w:rsidRPr="004200D8">
              <w:rPr>
                <w:rFonts w:ascii="Arial" w:hAnsi="Arial" w:cs="Arial"/>
                <w:i/>
                <w:iCs/>
                <w:sz w:val="24"/>
                <w:szCs w:val="24"/>
              </w:rPr>
            </w:r>
            <w:r w:rsidRPr="004200D8">
              <w:rPr>
                <w:rFonts w:ascii="Arial" w:hAnsi="Arial" w:cs="Arial"/>
                <w:sz w:val="24"/>
                <w:szCs w:val="24"/>
              </w:rPr>
            </w:r>
          </w:p>
        </w:tc>
      </w:tr>
      <w:tr w:rsidR="004200D8" w:rsidRPr="004200D8" w14:paraId="14E57859" w14:textId="77777777" w:rsidTr="00DA76C7">
        <w:trPr>
          <w:cantSplit/>
        </w:trPr>
        <w:tc>
          <w:tcPr>
            <w:tcW w:w="7789" w:type="dxa"/>
            <w:tcMar>
              <w:top w:w="0" w:type="dxa"/>
              <w:left w:w="0" w:type="dxa"/>
              <w:bottom w:w="0" w:type="dxa"/>
              <w:right w:w="0" w:type="dxa"/>
            </w:tcMar>
          </w:tcPr>
          <w:p w14:paraId="6C730DCE" w14:textId="0657E690" w:rsidR="004200D8" w:rsidRPr="004200D8" w:rsidRDefault="004200D8" w:rsidP="00DA76C7">
            <w:pPr>
              <w:pBdr>
                <w:top w:val="nil"/>
                <w:left w:val="nil"/>
                <w:bottom w:val="nil"/>
                <w:right w:val="nil"/>
                <w:between w:val="nil"/>
              </w:pBdr>
              <w:rPr>
                <w:rFonts w:ascii="Arial" w:hAnsi="Arial" w:cs="Arial"/>
                <w:sz w:val="24"/>
                <w:szCs w:val="24"/>
              </w:rPr>
            </w:pPr>
            <w:r w:rsidRPr="004200D8">
              <w:rPr>
                <w:rFonts w:ascii="Arial" w:hAnsi="Arial" w:cs="Arial"/>
                <w:b/>
                <w:bCs/>
                <w:sz w:val="24"/>
                <w:szCs w:val="24"/>
              </w:rPr>
              <w:t>Objetivo / Predicción: Anticipar la contratación de unidades y evitar sobrecostos por contrataciones de emergencia en picos de demanda.</w:t>
            </w:r>
            <w:r w:rsidRPr="004200D8">
              <w:rPr>
                <w:rFonts w:ascii="Arial" w:hAnsi="Arial" w:cs="Arial"/>
                <w:sz w:val="24"/>
                <w:szCs w:val="24"/>
              </w:rPr>
            </w:r>
          </w:p>
        </w:tc>
      </w:tr>
    </w:tbl>
    <w:p>
      <w:pPr>
        <w:spacing w:before="120" w:after="120"/>
      </w:pPr>
    </w:p>
    <w:p w14:paraId="59F60FFC" w14:textId="6AA64577" w:rsidR="004200D8" w:rsidRPr="004200D8" w:rsidRDefault="004200D8" w:rsidP="004200D8">
      <w:pPr>
        <w:jc w:val="center"/>
        <w:rPr>
          <w:rFonts w:ascii="Arial" w:hAnsi="Arial" w:cs="Arial"/>
          <w:b/>
          <w:bCs/>
          <w:sz w:val="24"/>
          <w:szCs w:val="24"/>
        </w:rPr>
      </w:pPr>
      <w:r w:rsidRPr="004200D8">
        <w:rPr>
          <w:rFonts w:ascii="Arial" w:hAnsi="Arial" w:cs="Arial"/>
          <w:b/>
          <w:bCs/>
          <w:sz w:val="24"/>
          <w:szCs w:val="24"/>
        </w:rPr>
        <w:lastRenderedPageBreak/>
        <w:t>Matriz de Validación del Componente Inteligente</w:t>
      </w:r>
    </w:p>
    <w:p w14:paraId="5C385015" w14:textId="77777777" w:rsidR="004200D8" w:rsidRDefault="004200D8" w:rsidP="004200D8">
      <w:pPr>
        <w:jc w:val="center"/>
        <w:rPr>
          <w:rFonts w:ascii="Times New Roman" w:hAnsi="Times New Roman"/>
          <w:b/>
          <w:bCs/>
          <w:sz w:val="24"/>
          <w:szCs w:val="24"/>
        </w:rPr>
      </w:pPr>
    </w:p>
    <w:p w14:paraId="7D766496" w14:textId="77777777" w:rsidR="004200D8" w:rsidRDefault="004200D8" w:rsidP="004200D8">
      <w:pPr>
        <w:jc w:val="center"/>
        <w:rPr>
          <w:rFonts w:ascii="Times New Roman" w:hAnsi="Times New Roman"/>
          <w:b/>
          <w:bCs/>
          <w:sz w:val="24"/>
          <w:szCs w:val="24"/>
        </w:rPr>
      </w:pPr>
    </w:p>
    <w:tbl>
      <w:tblPr>
        <w:tblW w:w="0" w:type="auto"/>
        <w:tblCellSpacing w:w="15" w:type="dxa"/>
        <w:tblCellMar>
          <w:left w:w="0" w:type="dxa"/>
          <w:right w:w="0" w:type="dxa"/>
        </w:tblCellMar>
        <w:tblLook w:val="04A0" w:firstRow="1" w:lastRow="0" w:firstColumn="1" w:lastColumn="0" w:noHBand="0" w:noVBand="1"/>
      </w:tblPr>
      <w:tblGrid>
        <w:gridCol w:w="2970"/>
        <w:gridCol w:w="2275"/>
        <w:gridCol w:w="3010"/>
      </w:tblGrid>
      <w:tr w:rsidR="004200D8" w:rsidRPr="004200D8" w14:paraId="0EBBDF2B" w14:textId="77777777" w:rsidTr="00DA76C7">
        <w:trPr>
          <w:tblHeader/>
          <w:tblCellSpacing w:w="15" w:type="dxa"/>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62081" w14:textId="77777777" w:rsidR="004200D8" w:rsidRPr="004200D8" w:rsidRDefault="004200D8" w:rsidP="00DA76C7">
            <w:pPr>
              <w:rPr>
                <w:rFonts w:ascii="Arial" w:hAnsi="Arial" w:cs="Arial"/>
                <w:sz w:val="24"/>
                <w:szCs w:val="24"/>
              </w:rPr>
            </w:pPr>
            <w:r w:rsidRPr="004200D8">
              <w:rPr>
                <w:rFonts w:ascii="Arial" w:hAnsi="Arial" w:cs="Arial"/>
                <w:b/>
                <w:bCs/>
                <w:sz w:val="24"/>
                <w:szCs w:val="24"/>
              </w:rPr>
              <w:t>Variable de Entrada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9BEF9" w14:textId="77777777" w:rsidR="004200D8" w:rsidRPr="004200D8" w:rsidRDefault="004200D8" w:rsidP="00DA76C7">
            <w:pPr>
              <w:rPr>
                <w:rFonts w:ascii="Arial" w:hAnsi="Arial" w:cs="Arial"/>
                <w:sz w:val="24"/>
                <w:szCs w:val="24"/>
              </w:rPr>
            </w:pPr>
            <w:r w:rsidRPr="004200D8">
              <w:rPr>
                <w:rFonts w:ascii="Arial" w:hAnsi="Arial" w:cs="Arial"/>
                <w:b/>
                <w:bCs/>
                <w:sz w:val="24"/>
                <w:szCs w:val="24"/>
              </w:rPr>
              <w:t>Variable de Salida (Resultado 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3FFC3A" w14:textId="77777777" w:rsidR="004200D8" w:rsidRPr="004200D8" w:rsidRDefault="004200D8" w:rsidP="00DA76C7">
            <w:pPr>
              <w:rPr>
                <w:rFonts w:ascii="Arial" w:hAnsi="Arial" w:cs="Arial"/>
                <w:sz w:val="24"/>
                <w:szCs w:val="24"/>
              </w:rPr>
            </w:pPr>
            <w:r w:rsidRPr="004200D8">
              <w:rPr>
                <w:rFonts w:ascii="Arial" w:hAnsi="Arial" w:cs="Arial"/>
                <w:b/>
                <w:bCs/>
                <w:sz w:val="24"/>
                <w:szCs w:val="24"/>
              </w:rPr>
              <w:t>Impacto en la Comunidad</w:t>
            </w:r>
          </w:p>
        </w:tc>
      </w:tr>
      <w:tr w:rsidR="004200D8" w:rsidRPr="004200D8" w14:paraId="5A82C58A" w14:textId="77777777" w:rsidTr="00DA76C7">
        <w:trPr>
          <w:tblCellSpacing w:w="15" w:type="dxa"/>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6D1A89" w14:textId="64B2E2CB" w:rsidR="004200D8" w:rsidRPr="004200D8" w:rsidRDefault="004200D8" w:rsidP="00DA76C7">
            <w:pPr>
              <w:rPr>
                <w:rFonts w:ascii="Arial" w:hAnsi="Arial" w:cs="Arial"/>
                <w:sz w:val="24"/>
                <w:szCs w:val="24"/>
              </w:rPr>
            </w:pPr>
            <w:r w:rsidRPr="004200D8">
              <w:rPr>
                <w:rFonts w:ascii="Arial" w:hAnsi="Arial" w:cs="Arial"/>
                <w:sz w:val="24"/>
                <w:szCs w:val="24"/>
              </w:rPr>
              <w:t>Costos operativos totales, precio del paquete, histórico de puestos vendidos del mes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9FDBA9" w14:textId="0CD27D27" w:rsidR="004200D8" w:rsidRPr="004200D8" w:rsidRDefault="004200D8" w:rsidP="00DA76C7">
            <w:pPr>
              <w:rPr>
                <w:rFonts w:ascii="Arial" w:hAnsi="Arial" w:cs="Arial"/>
                <w:sz w:val="24"/>
                <w:szCs w:val="24"/>
              </w:rPr>
            </w:pPr>
            <w:r w:rsidRPr="004200D8">
              <w:rPr>
                <w:rFonts w:ascii="Arial" w:hAnsi="Arial" w:cs="Arial"/>
                <w:sz w:val="24"/>
                <w:szCs w:val="24"/>
              </w:rPr>
              <w:t>Ocupación mínima para equilibrio y probabilidad de ganancia o pérdida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BADB7A" w14:textId="3F72DD31" w:rsidR="004200D8" w:rsidRPr="004200D8" w:rsidRDefault="004200D8" w:rsidP="00DA76C7">
            <w:pPr>
              <w:rPr>
                <w:rFonts w:ascii="Arial" w:hAnsi="Arial" w:cs="Arial"/>
                <w:sz w:val="24"/>
                <w:szCs w:val="24"/>
              </w:rPr>
            </w:pPr>
            <w:r w:rsidRPr="004200D8">
              <w:rPr>
                <w:rFonts w:ascii="Arial" w:hAnsi="Arial" w:cs="Arial"/>
                <w:sz w:val="24"/>
                <w:szCs w:val="24"/>
              </w:rPr>
              <w:t>Blinda las finanzas de Travel BQTO al evitar la ejecución de viajes a pérdida.</w:t>
            </w:r>
          </w:p>
        </w:tc>
      </w:tr>
      <w:tr w:rsidR="004200D8" w:rsidRPr="004200D8" w14:paraId="6C268312" w14:textId="77777777" w:rsidTr="00DA76C7">
        <w:trPr>
          <w:tblCellSpacing w:w="15" w:type="dxa"/>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528F94F" w14:textId="21931C28" w:rsidR="004200D8" w:rsidRPr="004200D8" w:rsidRDefault="004200D8" w:rsidP="00DA76C7">
            <w:pPr>
              <w:rPr>
                <w:rFonts w:ascii="Arial" w:hAnsi="Arial" w:cs="Arial"/>
                <w:sz w:val="24"/>
                <w:szCs w:val="24"/>
              </w:rPr>
            </w:pPr>
            <w:r w:rsidRPr="004200D8">
              <w:rPr>
                <w:rFonts w:ascii="Arial" w:hAnsi="Arial" w:cs="Arial"/>
                <w:sz w:val="24"/>
                <w:szCs w:val="24"/>
              </w:rPr>
              <w:t>Historial de reservas y reseñas del cliente, catálogo de destinos activos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FF10C4A" w14:textId="08A3644E" w:rsidR="004200D8" w:rsidRPr="004200D8" w:rsidRDefault="004200D8" w:rsidP="00DA76C7">
            <w:pPr>
              <w:rPr>
                <w:rFonts w:ascii="Arial" w:hAnsi="Arial" w:cs="Arial"/>
                <w:sz w:val="24"/>
                <w:szCs w:val="24"/>
              </w:rPr>
            </w:pPr>
            <w:r w:rsidRPr="004200D8">
              <w:rPr>
                <w:rFonts w:ascii="Arial" w:hAnsi="Arial" w:cs="Arial"/>
                <w:sz w:val="24"/>
                <w:szCs w:val="24"/>
              </w:rPr>
              <w:t>Tres destinos recomendados con índice de relevancia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2D713C64" w14:textId="4E2BF168" w:rsidR="004200D8" w:rsidRPr="004200D8" w:rsidRDefault="004200D8" w:rsidP="00DA76C7">
            <w:pPr>
              <w:rPr>
                <w:rFonts w:ascii="Arial" w:hAnsi="Arial" w:cs="Arial"/>
                <w:sz w:val="24"/>
                <w:szCs w:val="24"/>
              </w:rPr>
            </w:pPr>
            <w:r w:rsidRPr="004200D8">
              <w:rPr>
                <w:rFonts w:ascii="Arial" w:hAnsi="Arial" w:cs="Arial"/>
                <w:sz w:val="24"/>
                <w:szCs w:val="24"/>
              </w:rPr>
              <w:t>Mejora la captación de clientes recurrentes y reduce la carga de ATC.</w:t>
            </w:r>
          </w:p>
        </w:tc>
      </w:tr>
      <w:tr w:rsidR="004200D8" w:rsidRPr="004200D8" w14:paraId="04B82B22" w14:textId="77777777" w:rsidTr="00DA76C7">
        <w:trPr>
          <w:tblCellSpacing w:w="15" w:type="dxa"/>
          <w:cantSplit/>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906C01D" w14:textId="09747BDA" w:rsidR="004200D8" w:rsidRPr="004200D8" w:rsidRDefault="004200D8" w:rsidP="00DA76C7">
            <w:pPr>
              <w:rPr>
                <w:rFonts w:ascii="Arial" w:hAnsi="Arial" w:cs="Arial"/>
                <w:sz w:val="24"/>
                <w:szCs w:val="24"/>
              </w:rPr>
            </w:pPr>
            <w:r w:rsidRPr="004200D8">
              <w:rPr>
                <w:rFonts w:ascii="Arial" w:hAnsi="Arial" w:cs="Arial"/>
                <w:sz w:val="24"/>
                <w:szCs w:val="24"/>
              </w:rPr>
              <w:t>Serie histórica de fechas, asientos vendidos por día, indicador de temporada o feriado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3050661" w14:textId="0A1B96AB" w:rsidR="004200D8" w:rsidRPr="004200D8" w:rsidRDefault="004200D8" w:rsidP="00DA76C7">
            <w:pPr>
              <w:rPr>
                <w:rFonts w:ascii="Arial" w:hAnsi="Arial" w:cs="Arial"/>
                <w:sz w:val="24"/>
                <w:szCs w:val="24"/>
              </w:rPr>
            </w:pPr>
            <w:r w:rsidRPr="004200D8">
              <w:rPr>
                <w:rFonts w:ascii="Arial" w:hAnsi="Arial" w:cs="Arial"/>
                <w:sz w:val="24"/>
                <w:szCs w:val="24"/>
              </w:rPr>
              <w:t>Proyección del volumen de asientos a 30 días, error &lt; 15 %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22D29C05" w14:textId="782DB711" w:rsidR="004200D8" w:rsidRPr="004200D8" w:rsidRDefault="004200D8" w:rsidP="00DA76C7">
            <w:pPr>
              <w:rPr>
                <w:rFonts w:ascii="Arial" w:hAnsi="Arial" w:cs="Arial"/>
                <w:sz w:val="24"/>
                <w:szCs w:val="24"/>
              </w:rPr>
            </w:pPr>
            <w:r w:rsidRPr="004200D8">
              <w:rPr>
                <w:rFonts w:ascii="Arial" w:hAnsi="Arial" w:cs="Arial"/>
                <w:sz w:val="24"/>
                <w:szCs w:val="24"/>
              </w:rPr>
              <w:t>Permite negociar transporte con antelación y evitar sobrecostos en picos de demanda.</w:t>
            </w:r>
          </w:p>
        </w:tc>
      </w:tr>
    </w:tbl>
    <w:p w14:paraId="40EF5469" w14:textId="77777777" w:rsidR="004200D8" w:rsidRPr="004200D8" w:rsidRDefault="004200D8" w:rsidP="004200D8">
      <w:pPr>
        <w:jc w:val="center"/>
        <w:rPr>
          <w:rFonts w:ascii="Times New Roman" w:hAnsi="Times New Roman"/>
          <w:b/>
          <w:bCs/>
          <w:sz w:val="24"/>
          <w:szCs w:val="24"/>
        </w:rPr>
      </w:pPr>
    </w:p>
    <w:sectPr w:rsidR="004200D8" w:rsidRPr="004200D8" w:rsidSect="007741C0">
      <w:headerReference w:type="default" r:id="rId8"/>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26026" w14:textId="77777777" w:rsidR="007A1163" w:rsidRDefault="007A1163" w:rsidP="007741C0">
      <w:r>
        <w:separator/>
      </w:r>
    </w:p>
  </w:endnote>
  <w:endnote w:type="continuationSeparator" w:id="0">
    <w:p w14:paraId="03691BF3" w14:textId="77777777" w:rsidR="007A1163" w:rsidRDefault="007A1163" w:rsidP="00774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39C77" w14:textId="77777777" w:rsidR="007A1163" w:rsidRDefault="007A1163" w:rsidP="007741C0">
      <w:r>
        <w:separator/>
      </w:r>
    </w:p>
  </w:footnote>
  <w:footnote w:type="continuationSeparator" w:id="0">
    <w:p w14:paraId="16050954" w14:textId="77777777" w:rsidR="007A1163" w:rsidRDefault="007A1163" w:rsidP="00774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B252" w14:textId="6AD8ED99" w:rsidR="007741C0" w:rsidRPr="007741C0" w:rsidRDefault="007741C0" w:rsidP="007741C0">
    <w:pPr>
      <w:pStyle w:val="Encabezado"/>
    </w:pPr>
    <w:r w:rsidRPr="008F385D">
      <w:rPr>
        <w:rFonts w:ascii="Times New Roman" w:hAnsi="Times New Roman"/>
        <w:noProof/>
        <w:sz w:val="24"/>
        <w:szCs w:val="24"/>
        <w:lang w:eastAsia="es-VE"/>
      </w:rPr>
      <w:drawing>
        <wp:inline distT="0" distB="0" distL="0" distR="0" wp14:anchorId="3A122AF5" wp14:editId="6606D5D7">
          <wp:extent cx="5585460" cy="556260"/>
          <wp:effectExtent l="0" t="0" r="0" b="0"/>
          <wp:docPr id="160995935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5460" cy="5562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A7E79"/>
    <w:multiLevelType w:val="hybridMultilevel"/>
    <w:tmpl w:val="904C19E2"/>
    <w:lvl w:ilvl="0" w:tplc="200A0015">
      <w:start w:val="1"/>
      <w:numFmt w:val="upp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915896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C0"/>
    <w:rsid w:val="0006448E"/>
    <w:rsid w:val="00090385"/>
    <w:rsid w:val="002702AB"/>
    <w:rsid w:val="002E046F"/>
    <w:rsid w:val="004141B3"/>
    <w:rsid w:val="004200D8"/>
    <w:rsid w:val="00443981"/>
    <w:rsid w:val="005B56E9"/>
    <w:rsid w:val="007741C0"/>
    <w:rsid w:val="007A1163"/>
    <w:rsid w:val="007C1113"/>
    <w:rsid w:val="007D3373"/>
    <w:rsid w:val="008A3575"/>
    <w:rsid w:val="008B774E"/>
    <w:rsid w:val="00930827"/>
    <w:rsid w:val="00B11F9E"/>
    <w:rsid w:val="00C64334"/>
    <w:rsid w:val="00D85D5D"/>
    <w:rsid w:val="00DD34F4"/>
    <w:rsid w:val="00F14DB3"/>
    <w:rsid w:val="00F218C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AEB35"/>
  <w15:chartTrackingRefBased/>
  <w15:docId w15:val="{817CB14B-0E80-4058-8968-53098CE4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0D8"/>
    <w:pPr>
      <w:widowControl w:val="0"/>
      <w:suppressAutoHyphens/>
      <w:overflowPunct w:val="0"/>
      <w:autoSpaceDE w:val="0"/>
      <w:spacing w:after="0" w:line="240" w:lineRule="auto"/>
      <w:textAlignment w:val="baseline"/>
    </w:pPr>
    <w:rPr>
      <w:rFonts w:ascii="Calibri" w:eastAsia="Times New Roman" w:hAnsi="Calibri" w:cs="Times New Roman"/>
      <w:kern w:val="1"/>
      <w:lang w:eastAsia="zh-CN"/>
      <w14:ligatures w14:val="none"/>
    </w:rPr>
  </w:style>
  <w:style w:type="paragraph" w:styleId="Ttulo1">
    <w:name w:val="heading 1"/>
    <w:basedOn w:val="Normal"/>
    <w:next w:val="Normal"/>
    <w:link w:val="Ttulo1Car"/>
    <w:uiPriority w:val="9"/>
    <w:qFormat/>
    <w:rsid w:val="007741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741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741C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41C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41C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41C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41C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41C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41C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1C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741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741C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41C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41C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41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41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41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41C0"/>
    <w:rPr>
      <w:rFonts w:eastAsiaTheme="majorEastAsia" w:cstheme="majorBidi"/>
      <w:color w:val="272727" w:themeColor="text1" w:themeTint="D8"/>
    </w:rPr>
  </w:style>
  <w:style w:type="paragraph" w:styleId="Ttulo">
    <w:name w:val="Title"/>
    <w:basedOn w:val="Normal"/>
    <w:next w:val="Normal"/>
    <w:link w:val="TtuloCar"/>
    <w:uiPriority w:val="10"/>
    <w:qFormat/>
    <w:rsid w:val="007741C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41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41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41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41C0"/>
    <w:pPr>
      <w:spacing w:before="160"/>
      <w:jc w:val="center"/>
    </w:pPr>
    <w:rPr>
      <w:i/>
      <w:iCs/>
      <w:color w:val="404040" w:themeColor="text1" w:themeTint="BF"/>
    </w:rPr>
  </w:style>
  <w:style w:type="character" w:customStyle="1" w:styleId="CitaCar">
    <w:name w:val="Cita Car"/>
    <w:basedOn w:val="Fuentedeprrafopredeter"/>
    <w:link w:val="Cita"/>
    <w:uiPriority w:val="29"/>
    <w:rsid w:val="007741C0"/>
    <w:rPr>
      <w:i/>
      <w:iCs/>
      <w:color w:val="404040" w:themeColor="text1" w:themeTint="BF"/>
    </w:rPr>
  </w:style>
  <w:style w:type="paragraph" w:styleId="Prrafodelista">
    <w:name w:val="List Paragraph"/>
    <w:basedOn w:val="Normal"/>
    <w:uiPriority w:val="34"/>
    <w:qFormat/>
    <w:rsid w:val="007741C0"/>
    <w:pPr>
      <w:ind w:left="720"/>
      <w:contextualSpacing/>
    </w:pPr>
  </w:style>
  <w:style w:type="character" w:styleId="nfasisintenso">
    <w:name w:val="Intense Emphasis"/>
    <w:basedOn w:val="Fuentedeprrafopredeter"/>
    <w:uiPriority w:val="21"/>
    <w:qFormat/>
    <w:rsid w:val="007741C0"/>
    <w:rPr>
      <w:i/>
      <w:iCs/>
      <w:color w:val="2F5496" w:themeColor="accent1" w:themeShade="BF"/>
    </w:rPr>
  </w:style>
  <w:style w:type="paragraph" w:styleId="Citadestacada">
    <w:name w:val="Intense Quote"/>
    <w:basedOn w:val="Normal"/>
    <w:next w:val="Normal"/>
    <w:link w:val="CitadestacadaCar"/>
    <w:uiPriority w:val="30"/>
    <w:qFormat/>
    <w:rsid w:val="007741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41C0"/>
    <w:rPr>
      <w:i/>
      <w:iCs/>
      <w:color w:val="2F5496" w:themeColor="accent1" w:themeShade="BF"/>
    </w:rPr>
  </w:style>
  <w:style w:type="character" w:styleId="Referenciaintensa">
    <w:name w:val="Intense Reference"/>
    <w:basedOn w:val="Fuentedeprrafopredeter"/>
    <w:uiPriority w:val="32"/>
    <w:qFormat/>
    <w:rsid w:val="007741C0"/>
    <w:rPr>
      <w:b/>
      <w:bCs/>
      <w:smallCaps/>
      <w:color w:val="2F5496" w:themeColor="accent1" w:themeShade="BF"/>
      <w:spacing w:val="5"/>
    </w:rPr>
  </w:style>
  <w:style w:type="paragraph" w:styleId="Encabezado">
    <w:name w:val="header"/>
    <w:basedOn w:val="Normal"/>
    <w:link w:val="EncabezadoCar"/>
    <w:uiPriority w:val="99"/>
    <w:unhideWhenUsed/>
    <w:rsid w:val="007741C0"/>
    <w:pPr>
      <w:tabs>
        <w:tab w:val="center" w:pos="4419"/>
        <w:tab w:val="right" w:pos="8838"/>
      </w:tabs>
    </w:pPr>
  </w:style>
  <w:style w:type="character" w:customStyle="1" w:styleId="EncabezadoCar">
    <w:name w:val="Encabezado Car"/>
    <w:basedOn w:val="Fuentedeprrafopredeter"/>
    <w:link w:val="Encabezado"/>
    <w:uiPriority w:val="99"/>
    <w:rsid w:val="007741C0"/>
  </w:style>
  <w:style w:type="paragraph" w:styleId="Piedepgina">
    <w:name w:val="footer"/>
    <w:basedOn w:val="Normal"/>
    <w:link w:val="PiedepginaCar"/>
    <w:uiPriority w:val="99"/>
    <w:unhideWhenUsed/>
    <w:rsid w:val="007741C0"/>
    <w:pPr>
      <w:tabs>
        <w:tab w:val="center" w:pos="4419"/>
        <w:tab w:val="right" w:pos="8838"/>
      </w:tabs>
    </w:pPr>
  </w:style>
  <w:style w:type="character" w:customStyle="1" w:styleId="PiedepginaCar">
    <w:name w:val="Pie de página Car"/>
    <w:basedOn w:val="Fuentedeprrafopredeter"/>
    <w:link w:val="Piedepgina"/>
    <w:uiPriority w:val="99"/>
    <w:rsid w:val="007741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21</Pages>
  <Words>3883</Words>
  <Characters>21359</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Alvarado</dc:creator>
  <cp:keywords/>
  <dc:description/>
  <cp:lastModifiedBy>Maria Alvarado</cp:lastModifiedBy>
  <cp:revision>6</cp:revision>
  <dcterms:created xsi:type="dcterms:W3CDTF">2026-05-01T17:03:00Z</dcterms:created>
  <dcterms:modified xsi:type="dcterms:W3CDTF">2026-05-01T20:29:00Z</dcterms:modified>
</cp:coreProperties>
</file>