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41EE" w14:textId="1AD4B483" w:rsidR="00AD11BE" w:rsidRPr="007949CA" w:rsidRDefault="00AD11BE" w:rsidP="00AD11BE">
      <w:pPr>
        <w:rPr>
          <w:b/>
          <w:bCs/>
          <w:sz w:val="24"/>
        </w:rPr>
      </w:pPr>
      <w:bookmarkStart w:id="0" w:name="bookmark_intestazione"/>
      <w:r w:rsidRPr="007949CA">
        <w:rPr>
          <w:b/>
          <w:bCs/>
          <w:sz w:val="24"/>
        </w:rPr>
        <w:t>CAMPO.INT</w:t>
      </w:r>
      <w:r>
        <w:rPr>
          <w:b/>
          <w:bCs/>
          <w:sz w:val="24"/>
        </w:rPr>
        <w:t>ESTAZIONE</w:t>
      </w:r>
      <w:bookmarkEnd w:id="0"/>
    </w:p>
    <w:p w14:paraId="4A542EF0" w14:textId="77777777" w:rsidR="00AD11BE" w:rsidRPr="00D0056D" w:rsidRDefault="00AD11BE" w:rsidP="00AD11BE">
      <w:pPr>
        <w:spacing w:after="0"/>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835"/>
        <w:gridCol w:w="6457"/>
      </w:tblGrid>
      <w:tr w:rsidR="00AD11BE" w:rsidRPr="00D0056D" w14:paraId="6A8E0F01" w14:textId="77777777" w:rsidTr="00A468C3">
        <w:trPr>
          <w:jc w:val="center"/>
        </w:trPr>
        <w:tc>
          <w:tcPr>
            <w:tcW w:w="3397" w:type="dxa"/>
            <w:gridSpan w:val="2"/>
          </w:tcPr>
          <w:p w14:paraId="1A99811C"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Il sottoscritto</w:t>
            </w:r>
          </w:p>
        </w:tc>
        <w:tc>
          <w:tcPr>
            <w:tcW w:w="6457" w:type="dxa"/>
          </w:tcPr>
          <w:p w14:paraId="0DFAD36F"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p>
        </w:tc>
      </w:tr>
      <w:tr w:rsidR="00AD11BE" w:rsidRPr="00D0056D" w14:paraId="72DA74E0" w14:textId="77777777" w:rsidTr="00A468C3">
        <w:trPr>
          <w:jc w:val="center"/>
        </w:trPr>
        <w:tc>
          <w:tcPr>
            <w:tcW w:w="3397" w:type="dxa"/>
            <w:gridSpan w:val="2"/>
          </w:tcPr>
          <w:p w14:paraId="66E296B7"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Codice fiscale</w:t>
            </w:r>
          </w:p>
        </w:tc>
        <w:tc>
          <w:tcPr>
            <w:tcW w:w="6457" w:type="dxa"/>
          </w:tcPr>
          <w:p w14:paraId="1DBCE644"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p>
        </w:tc>
      </w:tr>
      <w:tr w:rsidR="00AD11BE" w:rsidRPr="00D0056D" w14:paraId="61DD0D34" w14:textId="77777777" w:rsidTr="00A468C3">
        <w:trPr>
          <w:jc w:val="center"/>
        </w:trPr>
        <w:tc>
          <w:tcPr>
            <w:tcW w:w="9854" w:type="dxa"/>
            <w:gridSpan w:val="3"/>
          </w:tcPr>
          <w:p w14:paraId="41C29BBA"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Nella sua qualità di:</w:t>
            </w:r>
          </w:p>
        </w:tc>
      </w:tr>
      <w:tr w:rsidR="00AD11BE" w:rsidRPr="00D0056D" w14:paraId="1BAF7AB5" w14:textId="77777777" w:rsidTr="00A468C3">
        <w:trPr>
          <w:jc w:val="center"/>
        </w:trPr>
        <w:tc>
          <w:tcPr>
            <w:tcW w:w="562" w:type="dxa"/>
          </w:tcPr>
          <w:p w14:paraId="78506D89" w14:textId="77777777" w:rsidR="00AD11BE" w:rsidRPr="00D0056D" w:rsidRDefault="00AD11BE" w:rsidP="00A468C3">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40872551" w14:textId="77777777" w:rsidR="00AD11BE" w:rsidRPr="00D0056D" w:rsidRDefault="00AD11BE" w:rsidP="00A468C3">
            <w:pPr>
              <w:tabs>
                <w:tab w:val="left" w:pos="-1800"/>
                <w:tab w:val="left" w:pos="1080"/>
                <w:tab w:val="left" w:pos="1800"/>
                <w:tab w:val="left" w:pos="6300"/>
              </w:tabs>
              <w:spacing w:before="40" w:after="40"/>
              <w:jc w:val="left"/>
              <w:rPr>
                <w:rFonts w:cs="Calibri"/>
                <w:bCs/>
                <w:iCs/>
                <w:szCs w:val="20"/>
              </w:rPr>
            </w:pPr>
            <w:r w:rsidRPr="00D0056D">
              <w:rPr>
                <w:rFonts w:cs="Calibri"/>
                <w:bCs/>
                <w:szCs w:val="20"/>
              </w:rPr>
              <w:t>Titolare o Legale rappresentante</w:t>
            </w:r>
          </w:p>
        </w:tc>
      </w:tr>
      <w:tr w:rsidR="00AD11BE" w:rsidRPr="00D0056D" w14:paraId="24478497" w14:textId="77777777" w:rsidTr="00A468C3">
        <w:trPr>
          <w:jc w:val="center"/>
        </w:trPr>
        <w:tc>
          <w:tcPr>
            <w:tcW w:w="562" w:type="dxa"/>
          </w:tcPr>
          <w:p w14:paraId="360322E8" w14:textId="77777777" w:rsidR="00AD11BE" w:rsidRPr="00D0056D" w:rsidRDefault="00AD11BE" w:rsidP="00A468C3">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315EFE1E" w14:textId="77777777" w:rsidR="00AD11BE" w:rsidRPr="00D0056D" w:rsidRDefault="00AD11BE" w:rsidP="00A468C3">
            <w:pPr>
              <w:tabs>
                <w:tab w:val="left" w:pos="-1800"/>
                <w:tab w:val="left" w:pos="1080"/>
                <w:tab w:val="left" w:pos="1800"/>
                <w:tab w:val="left" w:pos="6300"/>
              </w:tabs>
              <w:spacing w:before="40" w:after="40"/>
              <w:jc w:val="left"/>
              <w:rPr>
                <w:rFonts w:cs="Calibri"/>
                <w:bCs/>
                <w:iCs/>
                <w:szCs w:val="20"/>
              </w:rPr>
            </w:pPr>
            <w:r w:rsidRPr="00D0056D">
              <w:rPr>
                <w:rFonts w:cs="Calibri"/>
                <w:bCs/>
                <w:szCs w:val="20"/>
              </w:rPr>
              <w:t>Procuratore</w:t>
            </w:r>
          </w:p>
        </w:tc>
      </w:tr>
      <w:tr w:rsidR="00AD11BE" w:rsidRPr="00D0056D" w14:paraId="3254A687" w14:textId="77777777" w:rsidTr="00A468C3">
        <w:trPr>
          <w:jc w:val="center"/>
        </w:trPr>
        <w:tc>
          <w:tcPr>
            <w:tcW w:w="3397" w:type="dxa"/>
            <w:gridSpan w:val="2"/>
          </w:tcPr>
          <w:p w14:paraId="66B65777"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Dell’operatore economico</w:t>
            </w:r>
          </w:p>
        </w:tc>
        <w:tc>
          <w:tcPr>
            <w:tcW w:w="6457" w:type="dxa"/>
          </w:tcPr>
          <w:p w14:paraId="7C465C6C" w14:textId="77777777" w:rsidR="00AD11BE" w:rsidRPr="00D0056D" w:rsidRDefault="00AD11BE" w:rsidP="00A468C3">
            <w:pPr>
              <w:tabs>
                <w:tab w:val="left" w:pos="-1800"/>
                <w:tab w:val="left" w:pos="1080"/>
                <w:tab w:val="left" w:pos="1800"/>
                <w:tab w:val="left" w:pos="6300"/>
              </w:tabs>
              <w:spacing w:before="40" w:after="40"/>
              <w:jc w:val="left"/>
              <w:rPr>
                <w:rFonts w:cs="Calibri"/>
                <w:bCs/>
                <w:szCs w:val="20"/>
                <w:lang w:val="en-US"/>
              </w:rPr>
            </w:pPr>
          </w:p>
        </w:tc>
      </w:tr>
    </w:tbl>
    <w:p w14:paraId="7485564B" w14:textId="77777777" w:rsidR="00AD11BE" w:rsidRPr="00D0056D" w:rsidRDefault="00AD11BE" w:rsidP="00AD11BE">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3A4C5F80" w14:textId="77777777" w:rsidR="00AD11BE" w:rsidRPr="00345F03" w:rsidRDefault="00AD11BE" w:rsidP="00AD11BE">
      <w:pPr>
        <w:jc w:val="center"/>
        <w:rPr>
          <w:b/>
          <w:bCs/>
          <w:sz w:val="24"/>
          <w:szCs w:val="32"/>
        </w:rPr>
      </w:pPr>
      <w:r w:rsidRPr="00345F03">
        <w:rPr>
          <w:b/>
          <w:bCs/>
          <w:sz w:val="24"/>
          <w:szCs w:val="32"/>
        </w:rPr>
        <w:t>DICHIARA</w:t>
      </w:r>
    </w:p>
    <w:p w14:paraId="1EF88CD7" w14:textId="77777777" w:rsidR="00AD11BE" w:rsidRPr="00D0056D" w:rsidRDefault="00AD11BE" w:rsidP="00AD11BE">
      <w:pPr>
        <w:widowControl w:val="0"/>
        <w:numPr>
          <w:ilvl w:val="0"/>
          <w:numId w:val="11"/>
        </w:numPr>
        <w:spacing w:after="0"/>
        <w:ind w:left="426" w:hanging="426"/>
        <w:contextualSpacing/>
        <w:jc w:val="left"/>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63"/>
        <w:gridCol w:w="2463"/>
        <w:gridCol w:w="2464"/>
        <w:gridCol w:w="2464"/>
      </w:tblGrid>
      <w:tr w:rsidR="00AD11BE" w:rsidRPr="00D0056D" w14:paraId="03E812AE" w14:textId="77777777" w:rsidTr="00A468C3">
        <w:tc>
          <w:tcPr>
            <w:tcW w:w="2463" w:type="dxa"/>
          </w:tcPr>
          <w:p w14:paraId="403FD7B1" w14:textId="77777777" w:rsidR="00AD11BE" w:rsidRPr="00D0056D" w:rsidRDefault="00AD11BE" w:rsidP="00A468C3">
            <w:pPr>
              <w:widowControl w:val="0"/>
              <w:spacing w:after="0"/>
              <w:jc w:val="center"/>
              <w:rPr>
                <w:rFonts w:cs="Arial"/>
                <w:b/>
                <w:szCs w:val="20"/>
              </w:rPr>
            </w:pPr>
            <w:r w:rsidRPr="00D0056D">
              <w:rPr>
                <w:rFonts w:cs="Arial"/>
                <w:b/>
                <w:szCs w:val="20"/>
              </w:rPr>
              <w:t>Cognome e Nome</w:t>
            </w:r>
          </w:p>
        </w:tc>
        <w:tc>
          <w:tcPr>
            <w:tcW w:w="2463" w:type="dxa"/>
          </w:tcPr>
          <w:p w14:paraId="6C4274FE" w14:textId="77777777" w:rsidR="00AD11BE" w:rsidRPr="00D0056D" w:rsidRDefault="00AD11BE" w:rsidP="00A468C3">
            <w:pPr>
              <w:widowControl w:val="0"/>
              <w:spacing w:after="0"/>
              <w:jc w:val="center"/>
              <w:rPr>
                <w:rFonts w:cs="Arial"/>
                <w:b/>
                <w:szCs w:val="20"/>
              </w:rPr>
            </w:pPr>
            <w:r w:rsidRPr="00D0056D">
              <w:rPr>
                <w:rFonts w:cs="Arial"/>
                <w:b/>
                <w:szCs w:val="20"/>
              </w:rPr>
              <w:t>Codice fiscale</w:t>
            </w:r>
          </w:p>
        </w:tc>
        <w:tc>
          <w:tcPr>
            <w:tcW w:w="2464" w:type="dxa"/>
          </w:tcPr>
          <w:p w14:paraId="4C8F305B" w14:textId="77777777" w:rsidR="00AD11BE" w:rsidRPr="00D0056D" w:rsidRDefault="00AD11BE" w:rsidP="00A468C3">
            <w:pPr>
              <w:widowControl w:val="0"/>
              <w:spacing w:after="0"/>
              <w:jc w:val="center"/>
              <w:rPr>
                <w:rFonts w:cs="Arial"/>
                <w:b/>
                <w:szCs w:val="20"/>
              </w:rPr>
            </w:pPr>
            <w:r w:rsidRPr="00D0056D">
              <w:rPr>
                <w:rFonts w:cs="Arial"/>
                <w:b/>
                <w:szCs w:val="20"/>
              </w:rPr>
              <w:t>Comune di residenza</w:t>
            </w:r>
          </w:p>
        </w:tc>
        <w:tc>
          <w:tcPr>
            <w:tcW w:w="2464" w:type="dxa"/>
          </w:tcPr>
          <w:p w14:paraId="2C3EE51B" w14:textId="77777777" w:rsidR="00AD11BE" w:rsidRPr="00D0056D" w:rsidRDefault="00AD11BE" w:rsidP="00A468C3">
            <w:pPr>
              <w:widowControl w:val="0"/>
              <w:spacing w:after="0"/>
              <w:jc w:val="center"/>
              <w:rPr>
                <w:rFonts w:cs="Arial"/>
                <w:b/>
                <w:szCs w:val="20"/>
              </w:rPr>
            </w:pPr>
            <w:r w:rsidRPr="00D0056D">
              <w:rPr>
                <w:rFonts w:cs="Arial"/>
                <w:b/>
                <w:szCs w:val="20"/>
              </w:rPr>
              <w:t>% sul capitale sociale</w:t>
            </w:r>
          </w:p>
        </w:tc>
      </w:tr>
      <w:tr w:rsidR="00AD11BE" w:rsidRPr="00D0056D" w14:paraId="7982FACA" w14:textId="77777777" w:rsidTr="00A468C3">
        <w:tc>
          <w:tcPr>
            <w:tcW w:w="2463" w:type="dxa"/>
          </w:tcPr>
          <w:p w14:paraId="792156D4" w14:textId="77777777" w:rsidR="00AD11BE" w:rsidRPr="00D0056D" w:rsidRDefault="00AD11BE" w:rsidP="00A468C3">
            <w:pPr>
              <w:widowControl w:val="0"/>
              <w:spacing w:after="0"/>
              <w:rPr>
                <w:rFonts w:cs="Arial"/>
                <w:b/>
                <w:i/>
                <w:szCs w:val="20"/>
                <w:u w:val="single"/>
              </w:rPr>
            </w:pPr>
          </w:p>
        </w:tc>
        <w:tc>
          <w:tcPr>
            <w:tcW w:w="2463" w:type="dxa"/>
          </w:tcPr>
          <w:p w14:paraId="0F0CF702" w14:textId="77777777" w:rsidR="00AD11BE" w:rsidRPr="00D0056D" w:rsidRDefault="00AD11BE" w:rsidP="00A468C3">
            <w:pPr>
              <w:widowControl w:val="0"/>
              <w:spacing w:after="0"/>
              <w:rPr>
                <w:rFonts w:cs="Arial"/>
                <w:b/>
                <w:i/>
                <w:szCs w:val="20"/>
                <w:u w:val="single"/>
              </w:rPr>
            </w:pPr>
          </w:p>
        </w:tc>
        <w:tc>
          <w:tcPr>
            <w:tcW w:w="2464" w:type="dxa"/>
          </w:tcPr>
          <w:p w14:paraId="7F6CC218" w14:textId="77777777" w:rsidR="00AD11BE" w:rsidRPr="00D0056D" w:rsidRDefault="00AD11BE" w:rsidP="00A468C3">
            <w:pPr>
              <w:widowControl w:val="0"/>
              <w:spacing w:after="0"/>
              <w:rPr>
                <w:rFonts w:cs="Arial"/>
                <w:b/>
                <w:i/>
                <w:szCs w:val="20"/>
                <w:u w:val="single"/>
              </w:rPr>
            </w:pPr>
          </w:p>
        </w:tc>
        <w:tc>
          <w:tcPr>
            <w:tcW w:w="2464" w:type="dxa"/>
          </w:tcPr>
          <w:p w14:paraId="0A5EFFAB" w14:textId="77777777" w:rsidR="00AD11BE" w:rsidRPr="00D0056D" w:rsidRDefault="00AD11BE" w:rsidP="00A468C3">
            <w:pPr>
              <w:widowControl w:val="0"/>
              <w:spacing w:after="0"/>
              <w:rPr>
                <w:rFonts w:cs="Arial"/>
                <w:b/>
                <w:i/>
                <w:szCs w:val="20"/>
                <w:u w:val="single"/>
              </w:rPr>
            </w:pPr>
          </w:p>
        </w:tc>
      </w:tr>
      <w:tr w:rsidR="00AD11BE" w:rsidRPr="00D0056D" w14:paraId="5AA7DFD0" w14:textId="77777777" w:rsidTr="00A468C3">
        <w:tc>
          <w:tcPr>
            <w:tcW w:w="2463" w:type="dxa"/>
          </w:tcPr>
          <w:p w14:paraId="30DC1603" w14:textId="77777777" w:rsidR="00AD11BE" w:rsidRPr="00D0056D" w:rsidRDefault="00AD11BE" w:rsidP="00A468C3">
            <w:pPr>
              <w:widowControl w:val="0"/>
              <w:spacing w:after="0"/>
              <w:rPr>
                <w:rFonts w:cs="Arial"/>
                <w:b/>
                <w:i/>
                <w:szCs w:val="20"/>
                <w:u w:val="single"/>
              </w:rPr>
            </w:pPr>
          </w:p>
        </w:tc>
        <w:tc>
          <w:tcPr>
            <w:tcW w:w="2463" w:type="dxa"/>
          </w:tcPr>
          <w:p w14:paraId="06454A09" w14:textId="77777777" w:rsidR="00AD11BE" w:rsidRPr="00D0056D" w:rsidRDefault="00AD11BE" w:rsidP="00A468C3">
            <w:pPr>
              <w:widowControl w:val="0"/>
              <w:spacing w:after="0"/>
              <w:rPr>
                <w:rFonts w:cs="Arial"/>
                <w:b/>
                <w:i/>
                <w:szCs w:val="20"/>
                <w:u w:val="single"/>
              </w:rPr>
            </w:pPr>
          </w:p>
        </w:tc>
        <w:tc>
          <w:tcPr>
            <w:tcW w:w="2464" w:type="dxa"/>
          </w:tcPr>
          <w:p w14:paraId="2B35DFB0" w14:textId="77777777" w:rsidR="00AD11BE" w:rsidRPr="00D0056D" w:rsidRDefault="00AD11BE" w:rsidP="00A468C3">
            <w:pPr>
              <w:widowControl w:val="0"/>
              <w:spacing w:after="0"/>
              <w:rPr>
                <w:rFonts w:cs="Arial"/>
                <w:b/>
                <w:i/>
                <w:szCs w:val="20"/>
                <w:u w:val="single"/>
              </w:rPr>
            </w:pPr>
          </w:p>
        </w:tc>
        <w:tc>
          <w:tcPr>
            <w:tcW w:w="2464" w:type="dxa"/>
          </w:tcPr>
          <w:p w14:paraId="4CD3210D" w14:textId="77777777" w:rsidR="00AD11BE" w:rsidRPr="00D0056D" w:rsidRDefault="00AD11BE" w:rsidP="00A468C3">
            <w:pPr>
              <w:widowControl w:val="0"/>
              <w:spacing w:after="0"/>
              <w:rPr>
                <w:rFonts w:cs="Arial"/>
                <w:b/>
                <w:i/>
                <w:szCs w:val="20"/>
                <w:u w:val="single"/>
              </w:rPr>
            </w:pPr>
          </w:p>
        </w:tc>
      </w:tr>
      <w:tr w:rsidR="00AD11BE" w:rsidRPr="00D0056D" w14:paraId="6DC7C24F" w14:textId="77777777" w:rsidTr="00A468C3">
        <w:tc>
          <w:tcPr>
            <w:tcW w:w="2463" w:type="dxa"/>
          </w:tcPr>
          <w:p w14:paraId="75422492" w14:textId="77777777" w:rsidR="00AD11BE" w:rsidRPr="00D0056D" w:rsidRDefault="00AD11BE" w:rsidP="00A468C3">
            <w:pPr>
              <w:widowControl w:val="0"/>
              <w:spacing w:after="0"/>
              <w:rPr>
                <w:rFonts w:cs="Arial"/>
                <w:b/>
                <w:i/>
                <w:szCs w:val="20"/>
                <w:u w:val="single"/>
              </w:rPr>
            </w:pPr>
          </w:p>
        </w:tc>
        <w:tc>
          <w:tcPr>
            <w:tcW w:w="2463" w:type="dxa"/>
          </w:tcPr>
          <w:p w14:paraId="0581F878" w14:textId="77777777" w:rsidR="00AD11BE" w:rsidRPr="00D0056D" w:rsidRDefault="00AD11BE" w:rsidP="00A468C3">
            <w:pPr>
              <w:widowControl w:val="0"/>
              <w:spacing w:after="0"/>
              <w:rPr>
                <w:rFonts w:cs="Arial"/>
                <w:b/>
                <w:i/>
                <w:szCs w:val="20"/>
                <w:u w:val="single"/>
              </w:rPr>
            </w:pPr>
          </w:p>
        </w:tc>
        <w:tc>
          <w:tcPr>
            <w:tcW w:w="2464" w:type="dxa"/>
          </w:tcPr>
          <w:p w14:paraId="6625B7C8" w14:textId="77777777" w:rsidR="00AD11BE" w:rsidRPr="00D0056D" w:rsidRDefault="00AD11BE" w:rsidP="00A468C3">
            <w:pPr>
              <w:widowControl w:val="0"/>
              <w:spacing w:after="0"/>
              <w:rPr>
                <w:rFonts w:cs="Arial"/>
                <w:b/>
                <w:i/>
                <w:szCs w:val="20"/>
                <w:u w:val="single"/>
              </w:rPr>
            </w:pPr>
          </w:p>
        </w:tc>
        <w:tc>
          <w:tcPr>
            <w:tcW w:w="2464" w:type="dxa"/>
          </w:tcPr>
          <w:p w14:paraId="50086998" w14:textId="77777777" w:rsidR="00AD11BE" w:rsidRPr="00D0056D" w:rsidRDefault="00AD11BE" w:rsidP="00A468C3">
            <w:pPr>
              <w:widowControl w:val="0"/>
              <w:spacing w:after="0"/>
              <w:rPr>
                <w:rFonts w:cs="Arial"/>
                <w:b/>
                <w:i/>
                <w:szCs w:val="20"/>
                <w:u w:val="single"/>
              </w:rPr>
            </w:pPr>
          </w:p>
        </w:tc>
      </w:tr>
      <w:tr w:rsidR="00AD11BE" w:rsidRPr="00D0056D" w14:paraId="7DFA4391" w14:textId="77777777" w:rsidTr="00A468C3">
        <w:tc>
          <w:tcPr>
            <w:tcW w:w="2463" w:type="dxa"/>
          </w:tcPr>
          <w:p w14:paraId="23764597" w14:textId="77777777" w:rsidR="00AD11BE" w:rsidRPr="00D0056D" w:rsidRDefault="00AD11BE" w:rsidP="00A468C3">
            <w:pPr>
              <w:widowControl w:val="0"/>
              <w:spacing w:after="0"/>
              <w:rPr>
                <w:rFonts w:cs="Arial"/>
                <w:b/>
                <w:i/>
                <w:szCs w:val="20"/>
                <w:u w:val="single"/>
              </w:rPr>
            </w:pPr>
          </w:p>
        </w:tc>
        <w:tc>
          <w:tcPr>
            <w:tcW w:w="2463" w:type="dxa"/>
          </w:tcPr>
          <w:p w14:paraId="0B58731F" w14:textId="77777777" w:rsidR="00AD11BE" w:rsidRPr="00D0056D" w:rsidRDefault="00AD11BE" w:rsidP="00A468C3">
            <w:pPr>
              <w:widowControl w:val="0"/>
              <w:spacing w:after="0"/>
              <w:rPr>
                <w:rFonts w:cs="Arial"/>
                <w:b/>
                <w:i/>
                <w:szCs w:val="20"/>
                <w:u w:val="single"/>
              </w:rPr>
            </w:pPr>
          </w:p>
        </w:tc>
        <w:tc>
          <w:tcPr>
            <w:tcW w:w="2464" w:type="dxa"/>
          </w:tcPr>
          <w:p w14:paraId="5B4527C1" w14:textId="77777777" w:rsidR="00AD11BE" w:rsidRPr="00D0056D" w:rsidRDefault="00AD11BE" w:rsidP="00A468C3">
            <w:pPr>
              <w:widowControl w:val="0"/>
              <w:spacing w:after="0"/>
              <w:rPr>
                <w:rFonts w:cs="Arial"/>
                <w:b/>
                <w:i/>
                <w:szCs w:val="20"/>
                <w:u w:val="single"/>
              </w:rPr>
            </w:pPr>
          </w:p>
        </w:tc>
        <w:tc>
          <w:tcPr>
            <w:tcW w:w="2464" w:type="dxa"/>
          </w:tcPr>
          <w:p w14:paraId="0712F97F" w14:textId="77777777" w:rsidR="00AD11BE" w:rsidRPr="00D0056D" w:rsidRDefault="00AD11BE" w:rsidP="00A468C3">
            <w:pPr>
              <w:widowControl w:val="0"/>
              <w:spacing w:after="0"/>
              <w:rPr>
                <w:rFonts w:cs="Arial"/>
                <w:b/>
                <w:i/>
                <w:szCs w:val="20"/>
                <w:u w:val="single"/>
              </w:rPr>
            </w:pPr>
          </w:p>
        </w:tc>
      </w:tr>
      <w:tr w:rsidR="00AD11BE" w:rsidRPr="00D0056D" w14:paraId="31C0B1F6" w14:textId="77777777" w:rsidTr="00A468C3">
        <w:tc>
          <w:tcPr>
            <w:tcW w:w="2463" w:type="dxa"/>
          </w:tcPr>
          <w:p w14:paraId="04FF07FE" w14:textId="77777777" w:rsidR="00AD11BE" w:rsidRPr="00D0056D" w:rsidRDefault="00AD11BE" w:rsidP="00A468C3">
            <w:pPr>
              <w:widowControl w:val="0"/>
              <w:spacing w:after="0"/>
              <w:rPr>
                <w:rFonts w:cs="Arial"/>
                <w:b/>
                <w:i/>
                <w:szCs w:val="20"/>
                <w:u w:val="single"/>
              </w:rPr>
            </w:pPr>
          </w:p>
        </w:tc>
        <w:tc>
          <w:tcPr>
            <w:tcW w:w="2463" w:type="dxa"/>
          </w:tcPr>
          <w:p w14:paraId="46E2478E" w14:textId="77777777" w:rsidR="00AD11BE" w:rsidRPr="00D0056D" w:rsidRDefault="00AD11BE" w:rsidP="00A468C3">
            <w:pPr>
              <w:widowControl w:val="0"/>
              <w:spacing w:after="0"/>
              <w:rPr>
                <w:rFonts w:cs="Arial"/>
                <w:b/>
                <w:i/>
                <w:szCs w:val="20"/>
                <w:u w:val="single"/>
              </w:rPr>
            </w:pPr>
          </w:p>
        </w:tc>
        <w:tc>
          <w:tcPr>
            <w:tcW w:w="2464" w:type="dxa"/>
          </w:tcPr>
          <w:p w14:paraId="71DFF9D6" w14:textId="77777777" w:rsidR="00AD11BE" w:rsidRPr="00D0056D" w:rsidRDefault="00AD11BE" w:rsidP="00A468C3">
            <w:pPr>
              <w:widowControl w:val="0"/>
              <w:spacing w:after="0"/>
              <w:rPr>
                <w:rFonts w:cs="Arial"/>
                <w:b/>
                <w:i/>
                <w:szCs w:val="20"/>
                <w:u w:val="single"/>
              </w:rPr>
            </w:pPr>
          </w:p>
        </w:tc>
        <w:tc>
          <w:tcPr>
            <w:tcW w:w="2464" w:type="dxa"/>
          </w:tcPr>
          <w:p w14:paraId="38806C1F" w14:textId="77777777" w:rsidR="00AD11BE" w:rsidRPr="00D0056D" w:rsidRDefault="00AD11BE" w:rsidP="00A468C3">
            <w:pPr>
              <w:widowControl w:val="0"/>
              <w:spacing w:after="0"/>
              <w:rPr>
                <w:rFonts w:cs="Arial"/>
                <w:b/>
                <w:i/>
                <w:szCs w:val="20"/>
                <w:u w:val="single"/>
              </w:rPr>
            </w:pPr>
          </w:p>
        </w:tc>
      </w:tr>
    </w:tbl>
    <w:p w14:paraId="4877F5E5" w14:textId="77777777" w:rsidR="00AD11BE" w:rsidRPr="00D0056D" w:rsidRDefault="00AD11BE" w:rsidP="00AD11BE">
      <w:pPr>
        <w:widowControl w:val="0"/>
        <w:spacing w:after="0"/>
        <w:rPr>
          <w:rFonts w:eastAsia="Calibri" w:cs="Arial"/>
          <w:b/>
          <w:i/>
          <w:szCs w:val="20"/>
          <w:u w:val="single"/>
        </w:rPr>
      </w:pPr>
    </w:p>
    <w:p w14:paraId="3D212FA1" w14:textId="77777777" w:rsidR="00AD11BE" w:rsidRPr="00D0056D" w:rsidRDefault="00AD11BE" w:rsidP="00AD11BE">
      <w:pPr>
        <w:widowControl w:val="0"/>
        <w:numPr>
          <w:ilvl w:val="0"/>
          <w:numId w:val="11"/>
        </w:numPr>
        <w:spacing w:after="0"/>
        <w:ind w:left="426" w:hanging="426"/>
        <w:contextualSpacing/>
        <w:jc w:val="left"/>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46"/>
        <w:gridCol w:w="9008"/>
      </w:tblGrid>
      <w:tr w:rsidR="00AD11BE" w:rsidRPr="00D0056D" w14:paraId="6D9AA8A7" w14:textId="77777777" w:rsidTr="00A468C3">
        <w:tc>
          <w:tcPr>
            <w:tcW w:w="846" w:type="dxa"/>
            <w:vAlign w:val="center"/>
          </w:tcPr>
          <w:p w14:paraId="3D2CFA5F" w14:textId="77777777" w:rsidR="00AD11BE" w:rsidRPr="00D0056D" w:rsidRDefault="00AD11BE" w:rsidP="00A468C3">
            <w:pPr>
              <w:widowControl w:val="0"/>
              <w:spacing w:after="0"/>
              <w:jc w:val="center"/>
              <w:rPr>
                <w:rFonts w:cs="Arial"/>
                <w:b/>
                <w:szCs w:val="20"/>
              </w:rPr>
            </w:pPr>
            <w:r w:rsidRPr="00D0056D">
              <w:rPr>
                <w:rFonts w:ascii="Arial" w:hAnsi="Arial" w:cs="Arial"/>
                <w:bCs/>
                <w:szCs w:val="20"/>
              </w:rPr>
              <w:t>□</w:t>
            </w:r>
          </w:p>
        </w:tc>
        <w:tc>
          <w:tcPr>
            <w:tcW w:w="9008" w:type="dxa"/>
          </w:tcPr>
          <w:p w14:paraId="018DE1E9" w14:textId="77777777" w:rsidR="00AD11BE" w:rsidRPr="00D0056D" w:rsidRDefault="00AD11BE" w:rsidP="00A468C3">
            <w:pPr>
              <w:widowControl w:val="0"/>
              <w:spacing w:after="0"/>
              <w:rPr>
                <w:rFonts w:cs="Arial"/>
                <w:szCs w:val="20"/>
              </w:rPr>
            </w:pPr>
            <w:r w:rsidRPr="00D0056D">
              <w:rPr>
                <w:rFonts w:cs="Arial"/>
                <w:szCs w:val="20"/>
              </w:rPr>
              <w:t>Risultano esistenti i seguenti diritti reali di godimento o di garanzia sulle azioni/quote aventi diritto di voto:</w:t>
            </w:r>
          </w:p>
          <w:p w14:paraId="3B20617D"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a favore di _______________,</w:t>
            </w:r>
          </w:p>
          <w:p w14:paraId="6448DAF1"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a favore di _______________,</w:t>
            </w:r>
          </w:p>
          <w:p w14:paraId="5A042F62"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a favore di _______________</w:t>
            </w:r>
          </w:p>
        </w:tc>
      </w:tr>
      <w:tr w:rsidR="00AD11BE" w:rsidRPr="00D0056D" w14:paraId="1B2782BB" w14:textId="77777777" w:rsidTr="00A468C3">
        <w:tc>
          <w:tcPr>
            <w:tcW w:w="846" w:type="dxa"/>
            <w:vAlign w:val="center"/>
          </w:tcPr>
          <w:p w14:paraId="6144F7A4" w14:textId="77777777" w:rsidR="00AD11BE" w:rsidRPr="00D0056D" w:rsidRDefault="00AD11BE" w:rsidP="00A468C3">
            <w:pPr>
              <w:widowControl w:val="0"/>
              <w:spacing w:after="0"/>
              <w:jc w:val="center"/>
              <w:rPr>
                <w:rFonts w:cs="Arial"/>
                <w:b/>
                <w:i/>
                <w:szCs w:val="20"/>
                <w:u w:val="single"/>
              </w:rPr>
            </w:pPr>
            <w:r w:rsidRPr="00D0056D">
              <w:rPr>
                <w:rFonts w:ascii="Arial" w:hAnsi="Arial" w:cs="Arial"/>
                <w:bCs/>
                <w:szCs w:val="20"/>
              </w:rPr>
              <w:t>□</w:t>
            </w:r>
          </w:p>
        </w:tc>
        <w:tc>
          <w:tcPr>
            <w:tcW w:w="9008" w:type="dxa"/>
            <w:vAlign w:val="center"/>
          </w:tcPr>
          <w:p w14:paraId="2DDD3ADA" w14:textId="77777777" w:rsidR="00AD11BE" w:rsidRPr="00D0056D" w:rsidRDefault="00AD11BE" w:rsidP="00A468C3">
            <w:pPr>
              <w:widowControl w:val="0"/>
              <w:spacing w:after="0"/>
              <w:jc w:val="left"/>
              <w:rPr>
                <w:rFonts w:cs="Arial"/>
                <w:szCs w:val="20"/>
              </w:rPr>
            </w:pPr>
            <w:r w:rsidRPr="00D0056D">
              <w:rPr>
                <w:rFonts w:cs="Arial"/>
                <w:szCs w:val="20"/>
              </w:rPr>
              <w:t>Non risultano esistenti diritti reali di godimento o di garanzia sulle azioni/quote aventi diritto di voto</w:t>
            </w:r>
          </w:p>
        </w:tc>
      </w:tr>
    </w:tbl>
    <w:p w14:paraId="55CF08FD" w14:textId="77777777" w:rsidR="00AD11BE" w:rsidRPr="00D0056D" w:rsidRDefault="00AD11BE" w:rsidP="00AD11BE">
      <w:pPr>
        <w:widowControl w:val="0"/>
        <w:spacing w:after="0"/>
        <w:ind w:left="720"/>
        <w:contextualSpacing/>
        <w:rPr>
          <w:rFonts w:eastAsia="Calibri" w:cs="Arial"/>
          <w:szCs w:val="20"/>
        </w:rPr>
      </w:pPr>
    </w:p>
    <w:p w14:paraId="0298AF93" w14:textId="7DDB231D" w:rsidR="00AD11BE" w:rsidRPr="00D0056D" w:rsidRDefault="00AD11BE" w:rsidP="00AD11BE">
      <w:pPr>
        <w:widowControl w:val="0"/>
        <w:numPr>
          <w:ilvl w:val="0"/>
          <w:numId w:val="11"/>
        </w:numPr>
        <w:spacing w:after="0"/>
        <w:ind w:left="426" w:hanging="426"/>
        <w:contextualSpacing/>
        <w:jc w:val="left"/>
        <w:rPr>
          <w:rFonts w:eastAsia="Calibri" w:cs="Arial"/>
          <w:szCs w:val="20"/>
        </w:rPr>
      </w:pPr>
      <w:r w:rsidRPr="00D0056D">
        <w:rPr>
          <w:rFonts w:eastAsia="Calibri" w:cs="Arial"/>
          <w:szCs w:val="20"/>
        </w:rPr>
        <w:t>Che nelle assemblee societarie svoltesi, antecedent</w:t>
      </w:r>
      <w:r w:rsidR="00470277">
        <w:rPr>
          <w:rFonts w:eastAsia="Calibri" w:cs="Arial"/>
          <w:szCs w:val="20"/>
        </w:rPr>
        <w:t>i</w:t>
      </w:r>
      <w:r w:rsidRPr="00D0056D">
        <w:rPr>
          <w:rFonts w:eastAsia="Calibri" w:cs="Arial"/>
          <w:szCs w:val="20"/>
        </w:rPr>
        <w:t xml:space="preserve"> alla data della presente dichiarazione:</w:t>
      </w:r>
    </w:p>
    <w:tbl>
      <w:tblPr>
        <w:tblStyle w:val="Grigliatabella3"/>
        <w:tblW w:w="0" w:type="auto"/>
        <w:tblLook w:val="04A0" w:firstRow="1" w:lastRow="0" w:firstColumn="1" w:lastColumn="0" w:noHBand="0" w:noVBand="1"/>
      </w:tblPr>
      <w:tblGrid>
        <w:gridCol w:w="846"/>
        <w:gridCol w:w="9008"/>
      </w:tblGrid>
      <w:tr w:rsidR="00AD11BE" w:rsidRPr="00D0056D" w14:paraId="093B17E8" w14:textId="77777777" w:rsidTr="00A468C3">
        <w:tc>
          <w:tcPr>
            <w:tcW w:w="846" w:type="dxa"/>
            <w:vAlign w:val="center"/>
          </w:tcPr>
          <w:p w14:paraId="36944FD4" w14:textId="77777777" w:rsidR="00AD11BE" w:rsidRPr="00D0056D" w:rsidRDefault="00AD11BE" w:rsidP="00A468C3">
            <w:pPr>
              <w:widowControl w:val="0"/>
              <w:spacing w:after="0"/>
              <w:jc w:val="center"/>
              <w:rPr>
                <w:rFonts w:cs="Arial"/>
                <w:b/>
                <w:szCs w:val="20"/>
              </w:rPr>
            </w:pPr>
            <w:r w:rsidRPr="00D0056D">
              <w:rPr>
                <w:rFonts w:ascii="Arial" w:hAnsi="Arial" w:cs="Arial"/>
                <w:bCs/>
                <w:szCs w:val="20"/>
              </w:rPr>
              <w:t>□</w:t>
            </w:r>
          </w:p>
        </w:tc>
        <w:tc>
          <w:tcPr>
            <w:tcW w:w="9008" w:type="dxa"/>
          </w:tcPr>
          <w:p w14:paraId="72C73F0C" w14:textId="77777777" w:rsidR="00AD11BE" w:rsidRPr="00D0056D" w:rsidRDefault="00AD11BE" w:rsidP="00A468C3">
            <w:pPr>
              <w:widowControl w:val="0"/>
              <w:spacing w:after="0"/>
              <w:rPr>
                <w:rFonts w:cs="Arial"/>
                <w:szCs w:val="20"/>
              </w:rPr>
            </w:pPr>
            <w:r w:rsidRPr="00D0056D">
              <w:rPr>
                <w:rFonts w:cs="Arial"/>
                <w:szCs w:val="20"/>
              </w:rPr>
              <w:t>Hanno esercitato il diritto di voto in base a procura irrevocabile o ne hanno avuto comunque diritto, le seguenti persone:</w:t>
            </w:r>
          </w:p>
          <w:p w14:paraId="60CAA7B1"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per conto di _______________,</w:t>
            </w:r>
          </w:p>
          <w:p w14:paraId="599026B6"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per conto di _______________,</w:t>
            </w:r>
          </w:p>
          <w:p w14:paraId="0A2A0629"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per conto di _______________</w:t>
            </w:r>
          </w:p>
        </w:tc>
      </w:tr>
      <w:tr w:rsidR="00AD11BE" w:rsidRPr="00D0056D" w14:paraId="595CE2E7" w14:textId="77777777" w:rsidTr="00A468C3">
        <w:tc>
          <w:tcPr>
            <w:tcW w:w="846" w:type="dxa"/>
            <w:vAlign w:val="center"/>
          </w:tcPr>
          <w:p w14:paraId="3B10DDEC" w14:textId="77777777" w:rsidR="00AD11BE" w:rsidRPr="00D0056D" w:rsidRDefault="00AD11BE" w:rsidP="00A468C3">
            <w:pPr>
              <w:widowControl w:val="0"/>
              <w:spacing w:after="0"/>
              <w:jc w:val="center"/>
              <w:rPr>
                <w:rFonts w:cs="Arial"/>
                <w:b/>
                <w:i/>
                <w:szCs w:val="20"/>
                <w:u w:val="single"/>
              </w:rPr>
            </w:pPr>
            <w:r w:rsidRPr="00D0056D">
              <w:rPr>
                <w:rFonts w:ascii="Arial" w:hAnsi="Arial" w:cs="Arial"/>
                <w:bCs/>
                <w:szCs w:val="20"/>
              </w:rPr>
              <w:t>□</w:t>
            </w:r>
          </w:p>
        </w:tc>
        <w:tc>
          <w:tcPr>
            <w:tcW w:w="9008" w:type="dxa"/>
          </w:tcPr>
          <w:p w14:paraId="111E7AE2" w14:textId="77777777" w:rsidR="00AD11BE" w:rsidRPr="00D0056D" w:rsidRDefault="00AD11BE" w:rsidP="00A468C3">
            <w:pPr>
              <w:widowControl w:val="0"/>
              <w:spacing w:after="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5B79979A" w14:textId="77777777" w:rsidR="00AD11BE" w:rsidRPr="00D0056D" w:rsidRDefault="00AD11BE" w:rsidP="00AD11BE">
      <w:pPr>
        <w:widowControl w:val="0"/>
        <w:spacing w:after="0"/>
        <w:ind w:left="720"/>
        <w:contextualSpacing/>
        <w:rPr>
          <w:rFonts w:eastAsia="Calibri" w:cs="Arial"/>
          <w:szCs w:val="20"/>
        </w:rPr>
      </w:pPr>
    </w:p>
    <w:p w14:paraId="62B9C70F" w14:textId="77777777" w:rsidR="00AD11BE" w:rsidRPr="00D0056D" w:rsidRDefault="00AD11BE" w:rsidP="00AD11BE">
      <w:pPr>
        <w:widowControl w:val="0"/>
        <w:numPr>
          <w:ilvl w:val="0"/>
          <w:numId w:val="11"/>
        </w:numPr>
        <w:spacing w:after="0"/>
        <w:ind w:left="426" w:hanging="426"/>
        <w:contextualSpacing/>
        <w:rPr>
          <w:rFonts w:eastAsia="Calibri" w:cs="Arial"/>
          <w:szCs w:val="20"/>
        </w:rPr>
      </w:pPr>
      <w:r w:rsidRPr="00D0056D">
        <w:rPr>
          <w:rFonts w:eastAsia="Calibri" w:cs="Arial"/>
          <w:szCs w:val="20"/>
        </w:rPr>
        <w:t>Di essere consapevole che, qualora fosse accertata la non veridicità del contenuto della presente dichiarazione, questo operatore economico decadrà dalla aggiudicazione la quale verrà revocata dalla Stazione appaltante.</w:t>
      </w:r>
    </w:p>
    <w:p w14:paraId="0C167BAB" w14:textId="77777777" w:rsidR="00AD11BE" w:rsidRPr="00D0056D" w:rsidRDefault="00AD11BE" w:rsidP="00AD11BE">
      <w:pPr>
        <w:widowControl w:val="0"/>
        <w:spacing w:after="0"/>
        <w:jc w:val="left"/>
        <w:rPr>
          <w:rFonts w:eastAsia="Calibri" w:cs="Calibri"/>
          <w:szCs w:val="20"/>
        </w:rPr>
      </w:pPr>
    </w:p>
    <w:p w14:paraId="55931434" w14:textId="77777777" w:rsidR="00AD11BE" w:rsidRDefault="00AD11BE" w:rsidP="00AD11BE">
      <w:pPr>
        <w:widowControl w:val="0"/>
        <w:spacing w:after="0"/>
        <w:ind w:left="4962"/>
        <w:jc w:val="left"/>
        <w:rPr>
          <w:rFonts w:eastAsia="Calibri" w:cs="Calibri"/>
          <w:szCs w:val="20"/>
        </w:rPr>
      </w:pPr>
      <w:r w:rsidRPr="00D0056D">
        <w:rPr>
          <w:rFonts w:eastAsia="Calibri" w:cs="Calibri"/>
          <w:szCs w:val="20"/>
        </w:rPr>
        <w:lastRenderedPageBreak/>
        <w:t>Firma digitale</w:t>
      </w:r>
      <w:r w:rsidRPr="00D0056D">
        <w:rPr>
          <w:rFonts w:eastAsia="Calibri" w:cs="Calibri"/>
          <w:szCs w:val="20"/>
          <w:vertAlign w:val="superscript"/>
        </w:rPr>
        <w:footnoteReference w:id="1"/>
      </w:r>
      <w:r w:rsidRPr="00D0056D">
        <w:rPr>
          <w:rFonts w:eastAsia="Calibri" w:cs="Calibri"/>
          <w:szCs w:val="20"/>
        </w:rPr>
        <w:t xml:space="preserve"> del legale rappresentante/procurato</w:t>
      </w:r>
      <w:r>
        <w:rPr>
          <w:rFonts w:eastAsia="Calibri" w:cs="Calibri"/>
          <w:szCs w:val="20"/>
        </w:rPr>
        <w:t>re</w:t>
      </w:r>
    </w:p>
    <w:p w14:paraId="5B553C42" w14:textId="77777777" w:rsidR="0049224F" w:rsidRPr="00AD11BE" w:rsidRDefault="0049224F" w:rsidP="00AD11BE">
      <w:pPr>
        <w:rPr>
          <w:rFonts w:eastAsia="Gothic A1"/>
        </w:rPr>
      </w:pPr>
    </w:p>
    <w:sectPr w:rsidR="0049224F" w:rsidRPr="00AD11BE" w:rsidSect="00AD11BE">
      <w:headerReference w:type="default" r:id="rId8"/>
      <w:footerReference w:type="default" r:id="rId9"/>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B73A" w14:textId="77777777" w:rsidR="00DF2F9C" w:rsidRDefault="00DF2F9C" w:rsidP="00427EA5">
      <w:r>
        <w:separator/>
      </w:r>
    </w:p>
  </w:endnote>
  <w:endnote w:type="continuationSeparator" w:id="0">
    <w:p w14:paraId="05014097" w14:textId="77777777" w:rsidR="00DF2F9C" w:rsidRDefault="00DF2F9C"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F48D" w14:textId="77777777" w:rsidR="00DF2F9C" w:rsidRDefault="00DF2F9C" w:rsidP="00427EA5">
      <w:r>
        <w:separator/>
      </w:r>
    </w:p>
  </w:footnote>
  <w:footnote w:type="continuationSeparator" w:id="0">
    <w:p w14:paraId="59A84D4F" w14:textId="77777777" w:rsidR="00DF2F9C" w:rsidRDefault="00DF2F9C" w:rsidP="00427EA5">
      <w:r>
        <w:continuationSeparator/>
      </w:r>
    </w:p>
  </w:footnote>
  <w:footnote w:id="1">
    <w:p w14:paraId="067AFADE" w14:textId="77777777" w:rsidR="00AD11BE" w:rsidRPr="00D0056D" w:rsidRDefault="00AD11BE" w:rsidP="00AD11BE">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023B" w14:textId="1DB056B8" w:rsidR="00AD11BE" w:rsidRDefault="00AD11BE" w:rsidP="00AD11BE">
    <w:r>
      <w:t>“Dichiarazione di cui al DPCM 187/1991”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9"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1"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16cid:durableId="1566379397">
    <w:abstractNumId w:val="4"/>
  </w:num>
  <w:num w:numId="2" w16cid:durableId="509878167">
    <w:abstractNumId w:val="3"/>
  </w:num>
  <w:num w:numId="3" w16cid:durableId="481583368">
    <w:abstractNumId w:val="7"/>
  </w:num>
  <w:num w:numId="4" w16cid:durableId="2051302274">
    <w:abstractNumId w:val="8"/>
  </w:num>
  <w:num w:numId="5" w16cid:durableId="907151826">
    <w:abstractNumId w:val="0"/>
  </w:num>
  <w:num w:numId="6" w16cid:durableId="912852968">
    <w:abstractNumId w:val="5"/>
  </w:num>
  <w:num w:numId="7" w16cid:durableId="1496535179">
    <w:abstractNumId w:val="11"/>
  </w:num>
  <w:num w:numId="8" w16cid:durableId="2049530918">
    <w:abstractNumId w:val="6"/>
  </w:num>
  <w:num w:numId="9" w16cid:durableId="460390404">
    <w:abstractNumId w:val="1"/>
  </w:num>
  <w:num w:numId="10" w16cid:durableId="2064479134">
    <w:abstractNumId w:val="9"/>
  </w:num>
  <w:num w:numId="11" w16cid:durableId="1307856065">
    <w:abstractNumId w:val="2"/>
  </w:num>
  <w:num w:numId="12" w16cid:durableId="16255444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0FAGWvOHo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B4D48"/>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70277"/>
    <w:rsid w:val="00483847"/>
    <w:rsid w:val="0049224F"/>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B46F4"/>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11BE"/>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2F79"/>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2F9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372">
      <w:bodyDiv w:val="1"/>
      <w:marLeft w:val="0"/>
      <w:marRight w:val="0"/>
      <w:marTop w:val="0"/>
      <w:marBottom w:val="0"/>
      <w:divBdr>
        <w:top w:val="none" w:sz="0" w:space="0" w:color="auto"/>
        <w:left w:val="none" w:sz="0" w:space="0" w:color="auto"/>
        <w:bottom w:val="none" w:sz="0" w:space="0" w:color="auto"/>
        <w:right w:val="none" w:sz="0" w:space="0" w:color="auto"/>
      </w:divBdr>
    </w:div>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Pages>
  <Words>291</Words>
  <Characters>1665</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29</cp:revision>
  <dcterms:created xsi:type="dcterms:W3CDTF">2023-09-07T14:19:00Z</dcterms:created>
  <dcterms:modified xsi:type="dcterms:W3CDTF">2025-07-31T19:16:00Z</dcterms:modified>
</cp:coreProperties>
</file>