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7BE70" w14:textId="2D8F275E" w:rsidR="00431AB3" w:rsidRDefault="00431AB3" w:rsidP="007B181D">
      <w:pPr>
        <w:widowControl w:val="0"/>
        <w:autoSpaceDE w:val="0"/>
        <w:autoSpaceDN w:val="0"/>
        <w:adjustRightInd w:val="0"/>
        <w:jc w:val="both"/>
        <w:rPr>
          <w:rStyle w:val="Enfasicorsivo"/>
          <w:i w:val="0"/>
          <w:iCs w:val="0"/>
          <w:szCs w:val="20"/>
        </w:rPr>
      </w:pPr>
    </w:p>
    <w:p w14:paraId="56CA5E8E" w14:textId="64F7D6FA" w:rsidR="007B181D" w:rsidRPr="003819EE" w:rsidRDefault="007B181D" w:rsidP="007B181D">
      <w:pPr>
        <w:jc w:val="both"/>
        <w:rPr>
          <w:rFonts w:ascii="Calibri" w:hAnsi="Calibri" w:cs="Calibri"/>
          <w:caps/>
          <w:sz w:val="22"/>
          <w:szCs w:val="22"/>
        </w:rPr>
      </w:pPr>
      <w:r>
        <w:rPr>
          <w:rFonts w:asciiTheme="minorHAnsi" w:hAnsiTheme="minorHAnsi" w:cstheme="minorHAnsi"/>
          <w:b/>
          <w:bCs/>
          <w:sz w:val="22"/>
          <w:szCs w:val="22"/>
        </w:rPr>
        <w:t xml:space="preserve">DETTAGLIO </w:t>
      </w:r>
      <w:r w:rsidRPr="00887F67">
        <w:rPr>
          <w:rFonts w:asciiTheme="minorHAnsi" w:hAnsiTheme="minorHAnsi" w:cstheme="minorHAnsi"/>
          <w:b/>
          <w:bCs/>
          <w:sz w:val="22"/>
          <w:szCs w:val="22"/>
        </w:rPr>
        <w:t>STIMA COSTI AZIENDALI E MANODOPERA</w:t>
      </w:r>
      <w:r w:rsidRPr="00887F67">
        <w:rPr>
          <w:rFonts w:asciiTheme="minorHAnsi" w:hAnsiTheme="minorHAnsi" w:cstheme="minorHAnsi"/>
          <w:sz w:val="22"/>
          <w:szCs w:val="22"/>
        </w:rPr>
        <w:t xml:space="preserve"> </w:t>
      </w:r>
      <w:bookmarkStart w:id="0" w:name="bookmark_intestazione"/>
      <w:r w:rsidRPr="003819EE">
        <w:rPr>
          <w:rFonts w:ascii="Calibri" w:hAnsi="Calibri" w:cs="Calibri"/>
          <w:caps/>
          <w:sz w:val="22"/>
          <w:szCs w:val="22"/>
        </w:rPr>
        <w:t>AFFIDAMENTO DIRETTO AI SENSI DELL’ART. 50, COMMA 1 LETT. B DEL D. LGS. N. 36/2003 DELLA FORNITURA/DEL SERVIZIO</w:t>
      </w:r>
      <w:r w:rsidRPr="003819EE">
        <w:rPr>
          <w:rFonts w:ascii="Calibri" w:hAnsi="Calibri" w:cs="Calibri"/>
          <w:caps/>
          <w:color w:val="FF0000"/>
          <w:sz w:val="22"/>
          <w:szCs w:val="22"/>
        </w:rPr>
        <w:t xml:space="preserve"> </w:t>
      </w:r>
      <w:r w:rsidRPr="003819EE">
        <w:rPr>
          <w:rFonts w:ascii="Calibri" w:hAnsi="Calibri" w:cs="Calibri"/>
          <w:caps/>
          <w:sz w:val="22"/>
          <w:szCs w:val="22"/>
        </w:rPr>
        <w:t>DI [</w:t>
      </w:r>
      <w:r w:rsidRPr="003819EE">
        <w:rPr>
          <w:rFonts w:ascii="Calibri" w:hAnsi="Calibri" w:cs="Calibri"/>
          <w:caps/>
          <w:sz w:val="22"/>
          <w:szCs w:val="22"/>
          <w:highlight w:val="yellow"/>
        </w:rPr>
        <w:t>completare</w:t>
      </w:r>
      <w:r w:rsidRPr="003819EE">
        <w:rPr>
          <w:rFonts w:ascii="Calibri" w:hAnsi="Calibri" w:cs="Calibri"/>
          <w:caps/>
          <w:sz w:val="22"/>
          <w:szCs w:val="22"/>
        </w:rPr>
        <w:t>] NELL’AMBITO DEL PROGETTO [</w:t>
      </w:r>
      <w:r w:rsidRPr="003819EE">
        <w:rPr>
          <w:rFonts w:ascii="Calibri" w:hAnsi="Calibri" w:cs="Calibri"/>
          <w:caps/>
          <w:sz w:val="22"/>
          <w:szCs w:val="22"/>
          <w:highlight w:val="yellow"/>
        </w:rPr>
        <w:t>ACRONIMO</w:t>
      </w:r>
      <w:r w:rsidRPr="003819EE">
        <w:rPr>
          <w:rFonts w:ascii="Calibri" w:hAnsi="Calibri" w:cs="Calibri"/>
          <w:caps/>
          <w:sz w:val="22"/>
          <w:szCs w:val="22"/>
        </w:rPr>
        <w:t>] CUP [</w:t>
      </w:r>
      <w:r w:rsidRPr="003819EE">
        <w:rPr>
          <w:rFonts w:ascii="Calibri" w:hAnsi="Calibri" w:cs="Calibri"/>
          <w:caps/>
          <w:sz w:val="22"/>
          <w:szCs w:val="22"/>
          <w:highlight w:val="yellow"/>
        </w:rPr>
        <w:t>completare</w:t>
      </w:r>
      <w:r w:rsidRPr="003819EE">
        <w:rPr>
          <w:rFonts w:ascii="Calibri" w:hAnsi="Calibri" w:cs="Calibri"/>
          <w:caps/>
          <w:sz w:val="22"/>
          <w:szCs w:val="22"/>
        </w:rPr>
        <w:t>] (oppure) per le attività connesse [</w:t>
      </w:r>
      <w:r w:rsidRPr="003819EE">
        <w:rPr>
          <w:rFonts w:ascii="Calibri" w:hAnsi="Calibri" w:cs="Calibri"/>
          <w:caps/>
          <w:sz w:val="22"/>
          <w:szCs w:val="22"/>
          <w:highlight w:val="yellow"/>
        </w:rPr>
        <w:t>completare</w:t>
      </w:r>
      <w:r w:rsidRPr="003819EE">
        <w:rPr>
          <w:rFonts w:ascii="Calibri" w:hAnsi="Calibri" w:cs="Calibri"/>
          <w:caps/>
          <w:sz w:val="22"/>
          <w:szCs w:val="22"/>
        </w:rPr>
        <w:t>]</w:t>
      </w:r>
      <w:bookmarkEnd w:id="0"/>
    </w:p>
    <w:p w14:paraId="34937F34" w14:textId="77777777" w:rsidR="007B181D" w:rsidRPr="00E027EC" w:rsidRDefault="007B181D" w:rsidP="007B181D">
      <w:pPr>
        <w:shd w:val="clear" w:color="auto" w:fill="FFFFFF"/>
        <w:jc w:val="both"/>
        <w:rPr>
          <w:rFonts w:asciiTheme="minorHAnsi" w:hAnsiTheme="minorHAnsi" w:cstheme="minorHAnsi"/>
          <w:b/>
          <w:bCs/>
          <w:color w:val="000000"/>
          <w:spacing w:val="-1"/>
        </w:rPr>
      </w:pPr>
    </w:p>
    <w:tbl>
      <w:tblPr>
        <w:tblStyle w:val="Grigliatabella"/>
        <w:tblW w:w="0" w:type="auto"/>
        <w:jc w:val="center"/>
        <w:tblLook w:val="04A0" w:firstRow="1" w:lastRow="0" w:firstColumn="1" w:lastColumn="0" w:noHBand="0" w:noVBand="1"/>
      </w:tblPr>
      <w:tblGrid>
        <w:gridCol w:w="562"/>
        <w:gridCol w:w="2777"/>
        <w:gridCol w:w="6283"/>
      </w:tblGrid>
      <w:tr w:rsidR="007B181D" w:rsidRPr="008D4146" w14:paraId="625158C9" w14:textId="77777777" w:rsidTr="00737C00">
        <w:trPr>
          <w:jc w:val="center"/>
        </w:trPr>
        <w:tc>
          <w:tcPr>
            <w:tcW w:w="3397" w:type="dxa"/>
            <w:gridSpan w:val="2"/>
          </w:tcPr>
          <w:p w14:paraId="1983BD64"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sidRPr="00A17AAB">
              <w:rPr>
                <w:rFonts w:ascii="Calibri" w:hAnsi="Calibri" w:cs="Calibri"/>
                <w:bCs/>
                <w:szCs w:val="20"/>
              </w:rPr>
              <w:t>Il sottoscritto</w:t>
            </w:r>
          </w:p>
        </w:tc>
        <w:tc>
          <w:tcPr>
            <w:tcW w:w="6457" w:type="dxa"/>
          </w:tcPr>
          <w:p w14:paraId="6E057473"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p>
        </w:tc>
      </w:tr>
      <w:tr w:rsidR="007B181D" w:rsidRPr="008D4146" w14:paraId="664989ED" w14:textId="77777777" w:rsidTr="00737C00">
        <w:trPr>
          <w:jc w:val="center"/>
        </w:trPr>
        <w:tc>
          <w:tcPr>
            <w:tcW w:w="3397" w:type="dxa"/>
            <w:gridSpan w:val="2"/>
          </w:tcPr>
          <w:p w14:paraId="65C7FE58"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sidRPr="00A17AAB">
              <w:rPr>
                <w:rFonts w:ascii="Calibri" w:hAnsi="Calibri" w:cs="Calibri"/>
                <w:bCs/>
                <w:szCs w:val="20"/>
              </w:rPr>
              <w:t>Codice fiscale</w:t>
            </w:r>
          </w:p>
        </w:tc>
        <w:tc>
          <w:tcPr>
            <w:tcW w:w="6457" w:type="dxa"/>
          </w:tcPr>
          <w:p w14:paraId="44756251"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p>
        </w:tc>
      </w:tr>
      <w:tr w:rsidR="007B181D" w:rsidRPr="008D4146" w14:paraId="7D0FE4B9" w14:textId="77777777" w:rsidTr="00737C00">
        <w:trPr>
          <w:jc w:val="center"/>
        </w:trPr>
        <w:tc>
          <w:tcPr>
            <w:tcW w:w="9854" w:type="dxa"/>
            <w:gridSpan w:val="3"/>
          </w:tcPr>
          <w:p w14:paraId="2E3D3465"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Pr>
                <w:rFonts w:ascii="Calibri" w:hAnsi="Calibri" w:cs="Calibri"/>
                <w:bCs/>
                <w:szCs w:val="20"/>
              </w:rPr>
              <w:t>N</w:t>
            </w:r>
            <w:r w:rsidRPr="00A17AAB">
              <w:rPr>
                <w:rFonts w:ascii="Calibri" w:hAnsi="Calibri" w:cs="Calibri"/>
                <w:bCs/>
                <w:szCs w:val="20"/>
              </w:rPr>
              <w:t>ella sua qualità di:</w:t>
            </w:r>
          </w:p>
        </w:tc>
      </w:tr>
      <w:tr w:rsidR="007B181D" w:rsidRPr="008D4146" w14:paraId="57B6295A" w14:textId="77777777" w:rsidTr="00737C00">
        <w:trPr>
          <w:jc w:val="center"/>
        </w:trPr>
        <w:tc>
          <w:tcPr>
            <w:tcW w:w="562" w:type="dxa"/>
          </w:tcPr>
          <w:p w14:paraId="65C68BD5" w14:textId="77777777" w:rsidR="007B181D" w:rsidRPr="00E97CA2" w:rsidRDefault="007B181D" w:rsidP="00737C00">
            <w:pPr>
              <w:pStyle w:val="Corpodeltesto2"/>
              <w:tabs>
                <w:tab w:val="left" w:pos="-1800"/>
                <w:tab w:val="left" w:pos="1080"/>
                <w:tab w:val="left" w:pos="1800"/>
                <w:tab w:val="left" w:pos="6300"/>
              </w:tabs>
              <w:autoSpaceDE w:val="0"/>
              <w:autoSpaceDN w:val="0"/>
              <w:spacing w:after="0" w:line="240" w:lineRule="auto"/>
              <w:jc w:val="center"/>
              <w:rPr>
                <w:rFonts w:ascii="Calibri" w:hAnsi="Calibri" w:cs="Calibri"/>
                <w:bCs/>
                <w:iCs/>
                <w:szCs w:val="20"/>
              </w:rPr>
            </w:pPr>
            <w:r w:rsidRPr="00E974E1">
              <w:rPr>
                <w:rFonts w:cstheme="minorHAnsi"/>
                <w:bCs/>
                <w:sz w:val="32"/>
                <w:szCs w:val="32"/>
              </w:rPr>
              <w:t>□</w:t>
            </w:r>
          </w:p>
        </w:tc>
        <w:tc>
          <w:tcPr>
            <w:tcW w:w="9292" w:type="dxa"/>
            <w:gridSpan w:val="2"/>
            <w:vAlign w:val="center"/>
          </w:tcPr>
          <w:p w14:paraId="0CEF69AF" w14:textId="77777777" w:rsidR="007B181D" w:rsidRPr="00E97CA2"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Cs/>
                <w:szCs w:val="20"/>
              </w:rPr>
            </w:pPr>
            <w:r w:rsidRPr="008D4146">
              <w:rPr>
                <w:rFonts w:cstheme="minorHAnsi"/>
                <w:bCs/>
                <w:szCs w:val="20"/>
              </w:rPr>
              <w:t>Titolare o Legale rappresentante</w:t>
            </w:r>
          </w:p>
        </w:tc>
      </w:tr>
      <w:tr w:rsidR="007B181D" w:rsidRPr="008D4146" w14:paraId="49422CEB" w14:textId="77777777" w:rsidTr="00737C00">
        <w:trPr>
          <w:jc w:val="center"/>
        </w:trPr>
        <w:tc>
          <w:tcPr>
            <w:tcW w:w="562" w:type="dxa"/>
          </w:tcPr>
          <w:p w14:paraId="025D462E" w14:textId="77777777" w:rsidR="007B181D" w:rsidRPr="00E97CA2" w:rsidRDefault="007B181D" w:rsidP="00737C00">
            <w:pPr>
              <w:pStyle w:val="Corpodeltesto2"/>
              <w:tabs>
                <w:tab w:val="left" w:pos="-1800"/>
                <w:tab w:val="left" w:pos="1080"/>
                <w:tab w:val="left" w:pos="1800"/>
                <w:tab w:val="left" w:pos="6300"/>
              </w:tabs>
              <w:autoSpaceDE w:val="0"/>
              <w:autoSpaceDN w:val="0"/>
              <w:spacing w:after="0" w:line="240" w:lineRule="auto"/>
              <w:jc w:val="center"/>
              <w:rPr>
                <w:rFonts w:ascii="Calibri" w:hAnsi="Calibri" w:cs="Calibri"/>
                <w:bCs/>
                <w:iCs/>
                <w:szCs w:val="20"/>
              </w:rPr>
            </w:pPr>
            <w:r w:rsidRPr="00E974E1">
              <w:rPr>
                <w:rFonts w:cstheme="minorHAnsi"/>
                <w:bCs/>
                <w:sz w:val="32"/>
                <w:szCs w:val="32"/>
              </w:rPr>
              <w:t>□</w:t>
            </w:r>
          </w:p>
        </w:tc>
        <w:tc>
          <w:tcPr>
            <w:tcW w:w="9292" w:type="dxa"/>
            <w:gridSpan w:val="2"/>
            <w:vAlign w:val="center"/>
          </w:tcPr>
          <w:p w14:paraId="4F59F614" w14:textId="77777777" w:rsidR="007B181D" w:rsidRPr="00E97CA2"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Cs/>
                <w:szCs w:val="20"/>
              </w:rPr>
            </w:pPr>
            <w:r w:rsidRPr="008D4146">
              <w:rPr>
                <w:rFonts w:cstheme="minorHAnsi"/>
                <w:bCs/>
                <w:szCs w:val="20"/>
              </w:rPr>
              <w:t>Procuratore</w:t>
            </w:r>
          </w:p>
        </w:tc>
      </w:tr>
      <w:tr w:rsidR="007B181D" w:rsidRPr="008D4146" w14:paraId="2CACC7FD" w14:textId="77777777" w:rsidTr="00737C00">
        <w:trPr>
          <w:jc w:val="center"/>
        </w:trPr>
        <w:tc>
          <w:tcPr>
            <w:tcW w:w="3397" w:type="dxa"/>
            <w:gridSpan w:val="2"/>
          </w:tcPr>
          <w:p w14:paraId="0AC20113"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sidRPr="00A17AAB">
              <w:rPr>
                <w:rFonts w:ascii="Calibri" w:hAnsi="Calibri" w:cs="Calibri"/>
                <w:bCs/>
                <w:szCs w:val="20"/>
              </w:rPr>
              <w:t>Del concorrente</w:t>
            </w:r>
          </w:p>
        </w:tc>
        <w:tc>
          <w:tcPr>
            <w:tcW w:w="6457" w:type="dxa"/>
          </w:tcPr>
          <w:p w14:paraId="4FAFF73D" w14:textId="77777777" w:rsidR="007B181D" w:rsidRPr="00A17AAB" w:rsidRDefault="007B181D" w:rsidP="00737C00">
            <w:pPr>
              <w:pStyle w:val="Corpodeltesto2"/>
              <w:tabs>
                <w:tab w:val="left" w:pos="-1800"/>
                <w:tab w:val="left" w:pos="1080"/>
                <w:tab w:val="left" w:pos="1800"/>
                <w:tab w:val="left" w:pos="6300"/>
              </w:tabs>
              <w:spacing w:before="40" w:after="40" w:line="240" w:lineRule="auto"/>
              <w:rPr>
                <w:rFonts w:ascii="Calibri" w:hAnsi="Calibri" w:cs="Calibri"/>
                <w:bCs/>
                <w:i/>
                <w:iCs/>
                <w:szCs w:val="20"/>
              </w:rPr>
            </w:pPr>
          </w:p>
        </w:tc>
      </w:tr>
    </w:tbl>
    <w:p w14:paraId="7B80ECCE" w14:textId="77777777" w:rsidR="007B181D" w:rsidRPr="00E027EC" w:rsidRDefault="007B181D" w:rsidP="007B181D">
      <w:pPr>
        <w:jc w:val="both"/>
        <w:rPr>
          <w:rFonts w:asciiTheme="minorHAnsi" w:hAnsiTheme="minorHAnsi" w:cstheme="minorHAnsi"/>
        </w:rPr>
      </w:pPr>
    </w:p>
    <w:p w14:paraId="1C098802" w14:textId="77777777" w:rsidR="007B181D" w:rsidRDefault="007B181D" w:rsidP="007B181D">
      <w:pPr>
        <w:jc w:val="center"/>
        <w:rPr>
          <w:rFonts w:asciiTheme="minorHAnsi" w:hAnsiTheme="minorHAnsi" w:cstheme="minorHAnsi"/>
          <w:b/>
        </w:rPr>
      </w:pPr>
      <w:r w:rsidRPr="00E027EC">
        <w:rPr>
          <w:rFonts w:asciiTheme="minorHAnsi" w:hAnsiTheme="minorHAnsi" w:cstheme="minorHAnsi"/>
          <w:b/>
        </w:rPr>
        <w:t>DICHIARA</w:t>
      </w:r>
    </w:p>
    <w:p w14:paraId="34B3813B" w14:textId="77777777" w:rsidR="007B181D" w:rsidRDefault="007B181D" w:rsidP="007B181D">
      <w:pPr>
        <w:jc w:val="center"/>
        <w:rPr>
          <w:rFonts w:asciiTheme="minorHAnsi" w:hAnsiTheme="minorHAnsi" w:cstheme="minorHAnsi"/>
          <w:b/>
        </w:rPr>
      </w:pPr>
    </w:p>
    <w:p w14:paraId="6571795E" w14:textId="77777777" w:rsidR="007B181D" w:rsidRPr="00E62B62" w:rsidRDefault="007B181D" w:rsidP="007B181D">
      <w:pPr>
        <w:pStyle w:val="Paragrafoelenco"/>
        <w:widowControl w:val="0"/>
        <w:numPr>
          <w:ilvl w:val="0"/>
          <w:numId w:val="46"/>
        </w:numPr>
        <w:autoSpaceDE w:val="0"/>
        <w:autoSpaceDN w:val="0"/>
        <w:adjustRightInd w:val="0"/>
        <w:ind w:left="426" w:hanging="426"/>
        <w:jc w:val="both"/>
        <w:rPr>
          <w:rFonts w:asciiTheme="minorHAnsi" w:hAnsiTheme="minorHAnsi" w:cstheme="minorHAnsi"/>
        </w:rPr>
      </w:pPr>
      <w:r w:rsidRPr="00E62B62">
        <w:rPr>
          <w:rFonts w:asciiTheme="minorHAnsi" w:hAnsiTheme="minorHAnsi" w:cstheme="minorHAnsi"/>
        </w:rPr>
        <w:t xml:space="preserve">Che la </w:t>
      </w:r>
      <w:r w:rsidRPr="00E62B62">
        <w:rPr>
          <w:rFonts w:asciiTheme="minorHAnsi" w:hAnsiTheme="minorHAnsi" w:cstheme="minorHAnsi"/>
          <w:b/>
        </w:rPr>
        <w:t>stima dei costi aziendali relativi alla salute ed alla sicurezza sui luoghi di lavoro</w:t>
      </w:r>
      <w:r w:rsidRPr="00E62B62">
        <w:rPr>
          <w:rFonts w:asciiTheme="minorHAnsi" w:hAnsiTheme="minorHAnsi" w:cstheme="minorHAnsi"/>
        </w:rPr>
        <w:t xml:space="preserve"> di cui all’art. </w:t>
      </w:r>
      <w:r>
        <w:rPr>
          <w:rFonts w:asciiTheme="minorHAnsi" w:hAnsiTheme="minorHAnsi" w:cstheme="minorHAnsi"/>
        </w:rPr>
        <w:t>108</w:t>
      </w:r>
      <w:r w:rsidRPr="00E62B62">
        <w:rPr>
          <w:rFonts w:asciiTheme="minorHAnsi" w:hAnsiTheme="minorHAnsi" w:cstheme="minorHAnsi"/>
        </w:rPr>
        <w:t xml:space="preserve">, comma </w:t>
      </w:r>
      <w:r>
        <w:rPr>
          <w:rFonts w:asciiTheme="minorHAnsi" w:hAnsiTheme="minorHAnsi" w:cstheme="minorHAnsi"/>
        </w:rPr>
        <w:t>9</w:t>
      </w:r>
      <w:r w:rsidRPr="00E62B62">
        <w:rPr>
          <w:rFonts w:asciiTheme="minorHAnsi" w:hAnsiTheme="minorHAnsi" w:cstheme="minorHAnsi"/>
        </w:rPr>
        <w:t xml:space="preserve"> del </w:t>
      </w:r>
      <w:r w:rsidRPr="007D5237">
        <w:rPr>
          <w:rFonts w:asciiTheme="minorHAnsi" w:hAnsiTheme="minorHAnsi" w:cstheme="minorHAnsi"/>
        </w:rPr>
        <w:t>D.</w:t>
      </w:r>
      <w:r>
        <w:rPr>
          <w:rFonts w:asciiTheme="minorHAnsi" w:hAnsiTheme="minorHAnsi" w:cstheme="minorHAnsi"/>
        </w:rPr>
        <w:t xml:space="preserve"> </w:t>
      </w:r>
      <w:r w:rsidRPr="007D5237">
        <w:rPr>
          <w:rFonts w:asciiTheme="minorHAnsi" w:hAnsiTheme="minorHAnsi" w:cstheme="minorHAnsi"/>
        </w:rPr>
        <w:t xml:space="preserve">Lgs. </w:t>
      </w:r>
      <w:r>
        <w:rPr>
          <w:rFonts w:asciiTheme="minorHAnsi" w:hAnsiTheme="minorHAnsi" w:cstheme="minorHAnsi"/>
        </w:rPr>
        <w:t>36/2023.</w:t>
      </w:r>
      <w:r w:rsidRPr="00E62B62">
        <w:rPr>
          <w:rFonts w:asciiTheme="minorHAnsi" w:hAnsiTheme="minorHAnsi" w:cstheme="minorHAnsi"/>
        </w:rPr>
        <w:t xml:space="preserve">, </w:t>
      </w:r>
      <w:r>
        <w:rPr>
          <w:rFonts w:asciiTheme="minorHAnsi" w:hAnsiTheme="minorHAnsi" w:cstheme="minorHAnsi"/>
        </w:rPr>
        <w:t xml:space="preserve">inclusi nel prezzo complessivo offerto, </w:t>
      </w:r>
      <w:r w:rsidRPr="00E62B62">
        <w:rPr>
          <w:rFonts w:asciiTheme="minorHAnsi" w:hAnsiTheme="minorHAnsi" w:cstheme="minorHAnsi"/>
        </w:rPr>
        <w:t>per il presente appalto è pari a: € _____________;</w:t>
      </w:r>
    </w:p>
    <w:p w14:paraId="4D49E92F" w14:textId="77777777" w:rsidR="007B181D" w:rsidRPr="00E62B62" w:rsidRDefault="007B181D" w:rsidP="007B181D">
      <w:pPr>
        <w:pStyle w:val="Paragrafoelenco"/>
        <w:widowControl w:val="0"/>
        <w:numPr>
          <w:ilvl w:val="0"/>
          <w:numId w:val="46"/>
        </w:numPr>
        <w:autoSpaceDE w:val="0"/>
        <w:autoSpaceDN w:val="0"/>
        <w:adjustRightInd w:val="0"/>
        <w:ind w:left="426" w:hanging="426"/>
        <w:jc w:val="both"/>
        <w:rPr>
          <w:rFonts w:asciiTheme="minorHAnsi" w:hAnsiTheme="minorHAnsi" w:cstheme="minorHAnsi"/>
        </w:rPr>
      </w:pPr>
      <w:r w:rsidRPr="00E62B62">
        <w:rPr>
          <w:rFonts w:asciiTheme="minorHAnsi" w:hAnsiTheme="minorHAnsi" w:cstheme="minorHAnsi"/>
        </w:rPr>
        <w:t xml:space="preserve">Che la </w:t>
      </w:r>
      <w:r w:rsidRPr="00E62B62">
        <w:rPr>
          <w:rFonts w:asciiTheme="minorHAnsi" w:hAnsiTheme="minorHAnsi" w:cstheme="minorHAnsi"/>
          <w:b/>
        </w:rPr>
        <w:t>stima dei costi della manodopera</w:t>
      </w:r>
      <w:r w:rsidRPr="00E62B62">
        <w:rPr>
          <w:rFonts w:asciiTheme="minorHAnsi" w:hAnsiTheme="minorHAnsi" w:cstheme="minorHAnsi"/>
        </w:rPr>
        <w:t xml:space="preserve">, </w:t>
      </w:r>
      <w:r>
        <w:rPr>
          <w:rFonts w:asciiTheme="minorHAnsi" w:hAnsiTheme="minorHAnsi" w:cstheme="minorHAnsi"/>
        </w:rPr>
        <w:t xml:space="preserve">riferita alle sole attività svolte presso la stazione appaltante, </w:t>
      </w:r>
      <w:r w:rsidRPr="00E62B62">
        <w:rPr>
          <w:rFonts w:asciiTheme="minorHAnsi" w:hAnsiTheme="minorHAnsi" w:cstheme="minorHAnsi"/>
        </w:rPr>
        <w:t xml:space="preserve">ai sensi dell’art. </w:t>
      </w:r>
      <w:r>
        <w:rPr>
          <w:rFonts w:asciiTheme="minorHAnsi" w:hAnsiTheme="minorHAnsi" w:cstheme="minorHAnsi"/>
        </w:rPr>
        <w:t>108</w:t>
      </w:r>
      <w:r w:rsidRPr="00E62B62">
        <w:rPr>
          <w:rFonts w:asciiTheme="minorHAnsi" w:hAnsiTheme="minorHAnsi" w:cstheme="minorHAnsi"/>
        </w:rPr>
        <w:t>, comm</w:t>
      </w:r>
      <w:r>
        <w:rPr>
          <w:rFonts w:asciiTheme="minorHAnsi" w:hAnsiTheme="minorHAnsi" w:cstheme="minorHAnsi"/>
        </w:rPr>
        <w:t>a 9</w:t>
      </w:r>
      <w:r w:rsidRPr="00E62B62">
        <w:rPr>
          <w:rFonts w:asciiTheme="minorHAnsi" w:hAnsiTheme="minorHAnsi" w:cstheme="minorHAnsi"/>
        </w:rPr>
        <w:t xml:space="preserve"> del </w:t>
      </w:r>
      <w:r w:rsidRPr="007D5237">
        <w:rPr>
          <w:rFonts w:asciiTheme="minorHAnsi" w:hAnsiTheme="minorHAnsi" w:cstheme="minorHAnsi"/>
        </w:rPr>
        <w:t>D.</w:t>
      </w:r>
      <w:r>
        <w:rPr>
          <w:rFonts w:asciiTheme="minorHAnsi" w:hAnsiTheme="minorHAnsi" w:cstheme="minorHAnsi"/>
        </w:rPr>
        <w:t xml:space="preserve"> </w:t>
      </w:r>
      <w:r w:rsidRPr="007D5237">
        <w:rPr>
          <w:rFonts w:asciiTheme="minorHAnsi" w:hAnsiTheme="minorHAnsi" w:cstheme="minorHAnsi"/>
        </w:rPr>
        <w:t xml:space="preserve">Lgs. </w:t>
      </w:r>
      <w:r>
        <w:rPr>
          <w:rFonts w:asciiTheme="minorHAnsi" w:hAnsiTheme="minorHAnsi" w:cstheme="minorHAnsi"/>
        </w:rPr>
        <w:t>36</w:t>
      </w:r>
      <w:r w:rsidRPr="007D5237">
        <w:rPr>
          <w:rFonts w:asciiTheme="minorHAnsi" w:hAnsiTheme="minorHAnsi" w:cstheme="minorHAnsi"/>
        </w:rPr>
        <w:t>/20</w:t>
      </w:r>
      <w:r>
        <w:rPr>
          <w:rFonts w:asciiTheme="minorHAnsi" w:hAnsiTheme="minorHAnsi" w:cstheme="minorHAnsi"/>
        </w:rPr>
        <w:t>23</w:t>
      </w:r>
      <w:r w:rsidRPr="00E62B62">
        <w:rPr>
          <w:rFonts w:asciiTheme="minorHAnsi" w:hAnsiTheme="minorHAnsi" w:cstheme="minorHAnsi"/>
        </w:rPr>
        <w:t xml:space="preserve">, </w:t>
      </w:r>
      <w:r>
        <w:rPr>
          <w:rFonts w:asciiTheme="minorHAnsi" w:hAnsiTheme="minorHAnsi" w:cstheme="minorHAnsi"/>
        </w:rPr>
        <w:t xml:space="preserve">inclusi nel prezzo complessivo offerto, </w:t>
      </w:r>
      <w:r w:rsidRPr="00E62B62">
        <w:rPr>
          <w:rFonts w:asciiTheme="minorHAnsi" w:hAnsiTheme="minorHAnsi" w:cstheme="minorHAnsi"/>
        </w:rPr>
        <w:t>per il presente appalto è pari a: € __________;</w:t>
      </w:r>
    </w:p>
    <w:p w14:paraId="27838857" w14:textId="77777777" w:rsidR="007B181D" w:rsidRPr="00B762DB" w:rsidRDefault="007B181D" w:rsidP="007B181D">
      <w:pPr>
        <w:pStyle w:val="Paragrafoelenco"/>
        <w:widowControl w:val="0"/>
        <w:numPr>
          <w:ilvl w:val="0"/>
          <w:numId w:val="46"/>
        </w:numPr>
        <w:autoSpaceDE w:val="0"/>
        <w:autoSpaceDN w:val="0"/>
        <w:adjustRightInd w:val="0"/>
        <w:ind w:left="426" w:hanging="426"/>
        <w:jc w:val="both"/>
        <w:rPr>
          <w:rFonts w:asciiTheme="minorHAnsi" w:hAnsiTheme="minorHAnsi" w:cstheme="minorHAnsi"/>
        </w:rPr>
      </w:pPr>
      <w:r>
        <w:rPr>
          <w:rFonts w:asciiTheme="minorHAnsi" w:hAnsiTheme="minorHAnsi" w:cstheme="minorHAnsi"/>
        </w:rPr>
        <w:t>Ch</w:t>
      </w:r>
      <w:r w:rsidRPr="00B762DB">
        <w:rPr>
          <w:rFonts w:asciiTheme="minorHAnsi" w:hAnsiTheme="minorHAnsi" w:cstheme="minorHAnsi"/>
        </w:rPr>
        <w:t xml:space="preserve">e il dettaglio analitico </w:t>
      </w:r>
      <w:r>
        <w:rPr>
          <w:rFonts w:asciiTheme="minorHAnsi" w:hAnsiTheme="minorHAnsi" w:cstheme="minorHAnsi"/>
        </w:rPr>
        <w:t>dell’importo indicato al precedente punto B</w:t>
      </w:r>
      <w:r w:rsidRPr="007D5237">
        <w:rPr>
          <w:rFonts w:asciiTheme="minorHAnsi" w:hAnsiTheme="minorHAnsi" w:cstheme="minorHAnsi"/>
        </w:rPr>
        <w:t xml:space="preserve">, ai fini delle verifiche di cui all’art. </w:t>
      </w:r>
      <w:r>
        <w:rPr>
          <w:rFonts w:asciiTheme="minorHAnsi" w:hAnsiTheme="minorHAnsi" w:cstheme="minorHAnsi"/>
        </w:rPr>
        <w:t>110</w:t>
      </w:r>
      <w:r w:rsidRPr="007D5237">
        <w:rPr>
          <w:rFonts w:asciiTheme="minorHAnsi" w:hAnsiTheme="minorHAnsi" w:cstheme="minorHAnsi"/>
        </w:rPr>
        <w:t xml:space="preserve"> comma </w:t>
      </w:r>
      <w:r>
        <w:rPr>
          <w:rFonts w:asciiTheme="minorHAnsi" w:hAnsiTheme="minorHAnsi" w:cstheme="minorHAnsi"/>
        </w:rPr>
        <w:t>2</w:t>
      </w:r>
      <w:r w:rsidRPr="007D5237">
        <w:rPr>
          <w:rFonts w:asciiTheme="minorHAnsi" w:hAnsiTheme="minorHAnsi" w:cstheme="minorHAnsi"/>
        </w:rPr>
        <w:t xml:space="preserve"> </w:t>
      </w:r>
      <w:r>
        <w:rPr>
          <w:rFonts w:asciiTheme="minorHAnsi" w:hAnsiTheme="minorHAnsi" w:cstheme="minorHAnsi"/>
        </w:rPr>
        <w:t xml:space="preserve">del </w:t>
      </w:r>
      <w:proofErr w:type="spellStart"/>
      <w:r>
        <w:rPr>
          <w:rFonts w:asciiTheme="minorHAnsi" w:hAnsiTheme="minorHAnsi" w:cstheme="minorHAnsi"/>
        </w:rPr>
        <w:t>D.Lgs.</w:t>
      </w:r>
      <w:proofErr w:type="spellEnd"/>
      <w:r>
        <w:rPr>
          <w:rFonts w:asciiTheme="minorHAnsi" w:hAnsiTheme="minorHAnsi" w:cstheme="minorHAnsi"/>
        </w:rPr>
        <w:t xml:space="preserve"> 36/2023</w:t>
      </w:r>
      <w:r w:rsidRPr="007D5237">
        <w:rPr>
          <w:rFonts w:asciiTheme="minorHAnsi" w:hAnsiTheme="minorHAnsi" w:cstheme="minorHAnsi"/>
        </w:rPr>
        <w:t>, è il seguente:</w:t>
      </w:r>
    </w:p>
    <w:p w14:paraId="7C124A64" w14:textId="77777777" w:rsidR="007B181D" w:rsidRDefault="007B181D" w:rsidP="007B181D">
      <w:pPr>
        <w:jc w:val="center"/>
        <w:rPr>
          <w:rFonts w:asciiTheme="minorHAnsi" w:hAnsiTheme="minorHAnsi" w:cstheme="minorHAnsi"/>
          <w:b/>
        </w:rPr>
      </w:pPr>
    </w:p>
    <w:tbl>
      <w:tblPr>
        <w:tblStyle w:val="Grigliatabella"/>
        <w:tblW w:w="9634" w:type="dxa"/>
        <w:tblLook w:val="04A0" w:firstRow="1" w:lastRow="0" w:firstColumn="1" w:lastColumn="0" w:noHBand="0" w:noVBand="1"/>
      </w:tblPr>
      <w:tblGrid>
        <w:gridCol w:w="1605"/>
        <w:gridCol w:w="1651"/>
        <w:gridCol w:w="1984"/>
        <w:gridCol w:w="1701"/>
        <w:gridCol w:w="2693"/>
      </w:tblGrid>
      <w:tr w:rsidR="007B181D" w14:paraId="0CDD16EA" w14:textId="77777777" w:rsidTr="00737C00">
        <w:tc>
          <w:tcPr>
            <w:tcW w:w="1605" w:type="dxa"/>
            <w:vAlign w:val="center"/>
          </w:tcPr>
          <w:p w14:paraId="64BCE7E5" w14:textId="77777777" w:rsidR="007B181D" w:rsidRDefault="007B181D" w:rsidP="00737C00">
            <w:pPr>
              <w:jc w:val="center"/>
              <w:rPr>
                <w:rFonts w:asciiTheme="minorHAnsi" w:hAnsiTheme="minorHAnsi" w:cstheme="minorHAnsi"/>
                <w:b/>
              </w:rPr>
            </w:pPr>
            <w:r>
              <w:rPr>
                <w:rFonts w:asciiTheme="minorHAnsi" w:hAnsiTheme="minorHAnsi" w:cstheme="minorHAnsi"/>
                <w:b/>
              </w:rPr>
              <w:t>N° addetti</w:t>
            </w:r>
          </w:p>
        </w:tc>
        <w:tc>
          <w:tcPr>
            <w:tcW w:w="1651" w:type="dxa"/>
            <w:vAlign w:val="center"/>
          </w:tcPr>
          <w:p w14:paraId="3E1928EA" w14:textId="77777777" w:rsidR="007B181D" w:rsidRDefault="007B181D" w:rsidP="00737C00">
            <w:pPr>
              <w:jc w:val="center"/>
              <w:rPr>
                <w:rFonts w:asciiTheme="minorHAnsi" w:hAnsiTheme="minorHAnsi" w:cstheme="minorHAnsi"/>
                <w:b/>
              </w:rPr>
            </w:pPr>
            <w:r>
              <w:rPr>
                <w:rFonts w:asciiTheme="minorHAnsi" w:hAnsiTheme="minorHAnsi" w:cstheme="minorHAnsi"/>
                <w:b/>
              </w:rPr>
              <w:t>Qualifica</w:t>
            </w:r>
          </w:p>
        </w:tc>
        <w:tc>
          <w:tcPr>
            <w:tcW w:w="1984" w:type="dxa"/>
            <w:vAlign w:val="center"/>
          </w:tcPr>
          <w:p w14:paraId="664361FC" w14:textId="77777777" w:rsidR="007B181D" w:rsidRDefault="007B181D" w:rsidP="00737C00">
            <w:pPr>
              <w:jc w:val="center"/>
              <w:rPr>
                <w:rFonts w:asciiTheme="minorHAnsi" w:hAnsiTheme="minorHAnsi" w:cstheme="minorHAnsi"/>
                <w:b/>
              </w:rPr>
            </w:pPr>
            <w:r>
              <w:rPr>
                <w:rFonts w:asciiTheme="minorHAnsi" w:hAnsiTheme="minorHAnsi" w:cstheme="minorHAnsi"/>
                <w:b/>
              </w:rPr>
              <w:t>CCNL applicato</w:t>
            </w:r>
          </w:p>
          <w:p w14:paraId="4212FD9A" w14:textId="77777777" w:rsidR="007B181D" w:rsidRPr="004F02E2" w:rsidRDefault="007B181D" w:rsidP="00737C00">
            <w:pPr>
              <w:jc w:val="center"/>
              <w:rPr>
                <w:rFonts w:asciiTheme="minorHAnsi" w:hAnsiTheme="minorHAnsi" w:cstheme="minorHAnsi"/>
                <w:bCs/>
              </w:rPr>
            </w:pPr>
            <w:r w:rsidRPr="004F02E2">
              <w:rPr>
                <w:rFonts w:asciiTheme="minorHAnsi" w:hAnsiTheme="minorHAnsi" w:cstheme="minorHAnsi"/>
                <w:bCs/>
              </w:rPr>
              <w:t>(denominazione, codice alfanumerico e codice ATECO)</w:t>
            </w:r>
          </w:p>
        </w:tc>
        <w:tc>
          <w:tcPr>
            <w:tcW w:w="1701" w:type="dxa"/>
            <w:vAlign w:val="center"/>
          </w:tcPr>
          <w:p w14:paraId="6D97DCDA" w14:textId="77777777" w:rsidR="007B181D" w:rsidRDefault="007B181D" w:rsidP="00737C00">
            <w:pPr>
              <w:jc w:val="center"/>
              <w:rPr>
                <w:rFonts w:asciiTheme="minorHAnsi" w:hAnsiTheme="minorHAnsi" w:cstheme="minorHAnsi"/>
                <w:b/>
              </w:rPr>
            </w:pPr>
            <w:r>
              <w:rPr>
                <w:rFonts w:asciiTheme="minorHAnsi" w:hAnsiTheme="minorHAnsi" w:cstheme="minorHAnsi"/>
                <w:b/>
              </w:rPr>
              <w:t>Costo orario</w:t>
            </w:r>
          </w:p>
        </w:tc>
        <w:tc>
          <w:tcPr>
            <w:tcW w:w="2693" w:type="dxa"/>
            <w:vAlign w:val="center"/>
          </w:tcPr>
          <w:p w14:paraId="76008437" w14:textId="77777777" w:rsidR="007B181D" w:rsidRDefault="007B181D" w:rsidP="00737C00">
            <w:pPr>
              <w:jc w:val="center"/>
              <w:rPr>
                <w:rFonts w:asciiTheme="minorHAnsi" w:hAnsiTheme="minorHAnsi" w:cstheme="minorHAnsi"/>
                <w:b/>
              </w:rPr>
            </w:pPr>
            <w:r>
              <w:rPr>
                <w:rFonts w:asciiTheme="minorHAnsi" w:hAnsiTheme="minorHAnsi" w:cstheme="minorHAnsi"/>
                <w:b/>
              </w:rPr>
              <w:t>N° ore prestate/addetto</w:t>
            </w:r>
          </w:p>
        </w:tc>
      </w:tr>
      <w:tr w:rsidR="007B181D" w14:paraId="73832997" w14:textId="77777777" w:rsidTr="00737C00">
        <w:tc>
          <w:tcPr>
            <w:tcW w:w="1605" w:type="dxa"/>
          </w:tcPr>
          <w:p w14:paraId="18C4B5E6" w14:textId="77777777" w:rsidR="007B181D" w:rsidRDefault="007B181D" w:rsidP="00737C00">
            <w:pPr>
              <w:jc w:val="center"/>
              <w:rPr>
                <w:rFonts w:asciiTheme="minorHAnsi" w:hAnsiTheme="minorHAnsi" w:cstheme="minorHAnsi"/>
                <w:b/>
              </w:rPr>
            </w:pPr>
          </w:p>
        </w:tc>
        <w:tc>
          <w:tcPr>
            <w:tcW w:w="1651" w:type="dxa"/>
          </w:tcPr>
          <w:p w14:paraId="4D82F672" w14:textId="77777777" w:rsidR="007B181D" w:rsidRDefault="007B181D" w:rsidP="00737C00">
            <w:pPr>
              <w:jc w:val="center"/>
              <w:rPr>
                <w:rFonts w:asciiTheme="minorHAnsi" w:hAnsiTheme="minorHAnsi" w:cstheme="minorHAnsi"/>
                <w:b/>
              </w:rPr>
            </w:pPr>
          </w:p>
        </w:tc>
        <w:tc>
          <w:tcPr>
            <w:tcW w:w="1984" w:type="dxa"/>
          </w:tcPr>
          <w:p w14:paraId="34354E9A" w14:textId="77777777" w:rsidR="007B181D" w:rsidRDefault="007B181D" w:rsidP="00737C00">
            <w:pPr>
              <w:jc w:val="center"/>
              <w:rPr>
                <w:rFonts w:asciiTheme="minorHAnsi" w:hAnsiTheme="minorHAnsi" w:cstheme="minorHAnsi"/>
                <w:b/>
              </w:rPr>
            </w:pPr>
          </w:p>
        </w:tc>
        <w:tc>
          <w:tcPr>
            <w:tcW w:w="1701" w:type="dxa"/>
          </w:tcPr>
          <w:p w14:paraId="7C1545F4" w14:textId="77777777" w:rsidR="007B181D" w:rsidRDefault="007B181D" w:rsidP="00737C00">
            <w:pPr>
              <w:jc w:val="center"/>
              <w:rPr>
                <w:rFonts w:asciiTheme="minorHAnsi" w:hAnsiTheme="minorHAnsi" w:cstheme="minorHAnsi"/>
                <w:b/>
              </w:rPr>
            </w:pPr>
          </w:p>
        </w:tc>
        <w:tc>
          <w:tcPr>
            <w:tcW w:w="2693" w:type="dxa"/>
          </w:tcPr>
          <w:p w14:paraId="5729A3F1" w14:textId="77777777" w:rsidR="007B181D" w:rsidRDefault="007B181D" w:rsidP="00737C00">
            <w:pPr>
              <w:jc w:val="center"/>
              <w:rPr>
                <w:rFonts w:asciiTheme="minorHAnsi" w:hAnsiTheme="minorHAnsi" w:cstheme="minorHAnsi"/>
                <w:b/>
              </w:rPr>
            </w:pPr>
          </w:p>
        </w:tc>
      </w:tr>
      <w:tr w:rsidR="007B181D" w14:paraId="1B5974DE" w14:textId="77777777" w:rsidTr="00737C00">
        <w:tc>
          <w:tcPr>
            <w:tcW w:w="1605" w:type="dxa"/>
          </w:tcPr>
          <w:p w14:paraId="09DF8C48" w14:textId="77777777" w:rsidR="007B181D" w:rsidRDefault="007B181D" w:rsidP="00737C00">
            <w:pPr>
              <w:jc w:val="center"/>
              <w:rPr>
                <w:rFonts w:asciiTheme="minorHAnsi" w:hAnsiTheme="minorHAnsi" w:cstheme="minorHAnsi"/>
                <w:b/>
              </w:rPr>
            </w:pPr>
          </w:p>
        </w:tc>
        <w:tc>
          <w:tcPr>
            <w:tcW w:w="1651" w:type="dxa"/>
          </w:tcPr>
          <w:p w14:paraId="60155489" w14:textId="77777777" w:rsidR="007B181D" w:rsidRDefault="007B181D" w:rsidP="00737C00">
            <w:pPr>
              <w:jc w:val="center"/>
              <w:rPr>
                <w:rFonts w:asciiTheme="minorHAnsi" w:hAnsiTheme="minorHAnsi" w:cstheme="minorHAnsi"/>
                <w:b/>
              </w:rPr>
            </w:pPr>
          </w:p>
        </w:tc>
        <w:tc>
          <w:tcPr>
            <w:tcW w:w="1984" w:type="dxa"/>
          </w:tcPr>
          <w:p w14:paraId="2D58F652" w14:textId="77777777" w:rsidR="007B181D" w:rsidRDefault="007B181D" w:rsidP="00737C00">
            <w:pPr>
              <w:jc w:val="center"/>
              <w:rPr>
                <w:rFonts w:asciiTheme="minorHAnsi" w:hAnsiTheme="minorHAnsi" w:cstheme="minorHAnsi"/>
                <w:b/>
              </w:rPr>
            </w:pPr>
          </w:p>
        </w:tc>
        <w:tc>
          <w:tcPr>
            <w:tcW w:w="1701" w:type="dxa"/>
          </w:tcPr>
          <w:p w14:paraId="48EE6681" w14:textId="77777777" w:rsidR="007B181D" w:rsidRDefault="007B181D" w:rsidP="00737C00">
            <w:pPr>
              <w:jc w:val="center"/>
              <w:rPr>
                <w:rFonts w:asciiTheme="minorHAnsi" w:hAnsiTheme="minorHAnsi" w:cstheme="minorHAnsi"/>
                <w:b/>
              </w:rPr>
            </w:pPr>
          </w:p>
        </w:tc>
        <w:tc>
          <w:tcPr>
            <w:tcW w:w="2693" w:type="dxa"/>
          </w:tcPr>
          <w:p w14:paraId="7CDF3DF9" w14:textId="77777777" w:rsidR="007B181D" w:rsidRDefault="007B181D" w:rsidP="00737C00">
            <w:pPr>
              <w:jc w:val="center"/>
              <w:rPr>
                <w:rFonts w:asciiTheme="minorHAnsi" w:hAnsiTheme="minorHAnsi" w:cstheme="minorHAnsi"/>
                <w:b/>
              </w:rPr>
            </w:pPr>
          </w:p>
        </w:tc>
      </w:tr>
      <w:tr w:rsidR="007B181D" w14:paraId="6E6C72C5" w14:textId="77777777" w:rsidTr="00737C00">
        <w:tc>
          <w:tcPr>
            <w:tcW w:w="1605" w:type="dxa"/>
          </w:tcPr>
          <w:p w14:paraId="51E5226B" w14:textId="77777777" w:rsidR="007B181D" w:rsidRDefault="007B181D" w:rsidP="00737C00">
            <w:pPr>
              <w:jc w:val="center"/>
              <w:rPr>
                <w:rFonts w:asciiTheme="minorHAnsi" w:hAnsiTheme="minorHAnsi" w:cstheme="minorHAnsi"/>
                <w:b/>
              </w:rPr>
            </w:pPr>
          </w:p>
        </w:tc>
        <w:tc>
          <w:tcPr>
            <w:tcW w:w="1651" w:type="dxa"/>
          </w:tcPr>
          <w:p w14:paraId="5E663E6F" w14:textId="77777777" w:rsidR="007B181D" w:rsidRDefault="007B181D" w:rsidP="00737C00">
            <w:pPr>
              <w:jc w:val="center"/>
              <w:rPr>
                <w:rFonts w:asciiTheme="minorHAnsi" w:hAnsiTheme="minorHAnsi" w:cstheme="minorHAnsi"/>
                <w:b/>
              </w:rPr>
            </w:pPr>
          </w:p>
        </w:tc>
        <w:tc>
          <w:tcPr>
            <w:tcW w:w="1984" w:type="dxa"/>
          </w:tcPr>
          <w:p w14:paraId="137600D1" w14:textId="77777777" w:rsidR="007B181D" w:rsidRDefault="007B181D" w:rsidP="00737C00">
            <w:pPr>
              <w:jc w:val="center"/>
              <w:rPr>
                <w:rFonts w:asciiTheme="minorHAnsi" w:hAnsiTheme="minorHAnsi" w:cstheme="minorHAnsi"/>
                <w:b/>
              </w:rPr>
            </w:pPr>
          </w:p>
        </w:tc>
        <w:tc>
          <w:tcPr>
            <w:tcW w:w="1701" w:type="dxa"/>
          </w:tcPr>
          <w:p w14:paraId="310A1942" w14:textId="77777777" w:rsidR="007B181D" w:rsidRDefault="007B181D" w:rsidP="00737C00">
            <w:pPr>
              <w:jc w:val="center"/>
              <w:rPr>
                <w:rFonts w:asciiTheme="minorHAnsi" w:hAnsiTheme="minorHAnsi" w:cstheme="minorHAnsi"/>
                <w:b/>
              </w:rPr>
            </w:pPr>
          </w:p>
        </w:tc>
        <w:tc>
          <w:tcPr>
            <w:tcW w:w="2693" w:type="dxa"/>
          </w:tcPr>
          <w:p w14:paraId="6B77CFD1" w14:textId="77777777" w:rsidR="007B181D" w:rsidRDefault="007B181D" w:rsidP="00737C00">
            <w:pPr>
              <w:jc w:val="center"/>
              <w:rPr>
                <w:rFonts w:asciiTheme="minorHAnsi" w:hAnsiTheme="minorHAnsi" w:cstheme="minorHAnsi"/>
                <w:b/>
              </w:rPr>
            </w:pPr>
          </w:p>
        </w:tc>
      </w:tr>
      <w:tr w:rsidR="007B181D" w14:paraId="634D4FCE" w14:textId="77777777" w:rsidTr="00737C00">
        <w:tc>
          <w:tcPr>
            <w:tcW w:w="1605" w:type="dxa"/>
          </w:tcPr>
          <w:p w14:paraId="517BD47E" w14:textId="77777777" w:rsidR="007B181D" w:rsidRDefault="007B181D" w:rsidP="00737C00">
            <w:pPr>
              <w:jc w:val="center"/>
              <w:rPr>
                <w:rFonts w:asciiTheme="minorHAnsi" w:hAnsiTheme="minorHAnsi" w:cstheme="minorHAnsi"/>
                <w:b/>
              </w:rPr>
            </w:pPr>
          </w:p>
        </w:tc>
        <w:tc>
          <w:tcPr>
            <w:tcW w:w="1651" w:type="dxa"/>
          </w:tcPr>
          <w:p w14:paraId="1693D964" w14:textId="77777777" w:rsidR="007B181D" w:rsidRDefault="007B181D" w:rsidP="00737C00">
            <w:pPr>
              <w:jc w:val="center"/>
              <w:rPr>
                <w:rFonts w:asciiTheme="minorHAnsi" w:hAnsiTheme="minorHAnsi" w:cstheme="minorHAnsi"/>
                <w:b/>
              </w:rPr>
            </w:pPr>
          </w:p>
        </w:tc>
        <w:tc>
          <w:tcPr>
            <w:tcW w:w="1984" w:type="dxa"/>
          </w:tcPr>
          <w:p w14:paraId="41078F38" w14:textId="77777777" w:rsidR="007B181D" w:rsidRDefault="007B181D" w:rsidP="00737C00">
            <w:pPr>
              <w:jc w:val="center"/>
              <w:rPr>
                <w:rFonts w:asciiTheme="minorHAnsi" w:hAnsiTheme="minorHAnsi" w:cstheme="minorHAnsi"/>
                <w:b/>
              </w:rPr>
            </w:pPr>
          </w:p>
        </w:tc>
        <w:tc>
          <w:tcPr>
            <w:tcW w:w="1701" w:type="dxa"/>
          </w:tcPr>
          <w:p w14:paraId="5A0E3288" w14:textId="77777777" w:rsidR="007B181D" w:rsidRDefault="007B181D" w:rsidP="00737C00">
            <w:pPr>
              <w:jc w:val="center"/>
              <w:rPr>
                <w:rFonts w:asciiTheme="minorHAnsi" w:hAnsiTheme="minorHAnsi" w:cstheme="minorHAnsi"/>
                <w:b/>
              </w:rPr>
            </w:pPr>
          </w:p>
        </w:tc>
        <w:tc>
          <w:tcPr>
            <w:tcW w:w="2693" w:type="dxa"/>
          </w:tcPr>
          <w:p w14:paraId="6DB5676A" w14:textId="77777777" w:rsidR="007B181D" w:rsidRDefault="007B181D" w:rsidP="00737C00">
            <w:pPr>
              <w:jc w:val="center"/>
              <w:rPr>
                <w:rFonts w:asciiTheme="minorHAnsi" w:hAnsiTheme="minorHAnsi" w:cstheme="minorHAnsi"/>
                <w:b/>
              </w:rPr>
            </w:pPr>
          </w:p>
        </w:tc>
      </w:tr>
      <w:tr w:rsidR="007B181D" w14:paraId="42033024" w14:textId="77777777" w:rsidTr="00737C00">
        <w:tc>
          <w:tcPr>
            <w:tcW w:w="1605" w:type="dxa"/>
          </w:tcPr>
          <w:p w14:paraId="27FB8D3F" w14:textId="77777777" w:rsidR="007B181D" w:rsidRDefault="007B181D" w:rsidP="00737C00">
            <w:pPr>
              <w:jc w:val="center"/>
              <w:rPr>
                <w:rFonts w:asciiTheme="minorHAnsi" w:hAnsiTheme="minorHAnsi" w:cstheme="minorHAnsi"/>
                <w:b/>
              </w:rPr>
            </w:pPr>
          </w:p>
        </w:tc>
        <w:tc>
          <w:tcPr>
            <w:tcW w:w="1651" w:type="dxa"/>
          </w:tcPr>
          <w:p w14:paraId="78666394" w14:textId="77777777" w:rsidR="007B181D" w:rsidRDefault="007B181D" w:rsidP="00737C00">
            <w:pPr>
              <w:jc w:val="center"/>
              <w:rPr>
                <w:rFonts w:asciiTheme="minorHAnsi" w:hAnsiTheme="minorHAnsi" w:cstheme="minorHAnsi"/>
                <w:b/>
              </w:rPr>
            </w:pPr>
          </w:p>
        </w:tc>
        <w:tc>
          <w:tcPr>
            <w:tcW w:w="1984" w:type="dxa"/>
          </w:tcPr>
          <w:p w14:paraId="0B071FBA" w14:textId="77777777" w:rsidR="007B181D" w:rsidRDefault="007B181D" w:rsidP="00737C00">
            <w:pPr>
              <w:jc w:val="center"/>
              <w:rPr>
                <w:rFonts w:asciiTheme="minorHAnsi" w:hAnsiTheme="minorHAnsi" w:cstheme="minorHAnsi"/>
                <w:b/>
              </w:rPr>
            </w:pPr>
          </w:p>
        </w:tc>
        <w:tc>
          <w:tcPr>
            <w:tcW w:w="1701" w:type="dxa"/>
          </w:tcPr>
          <w:p w14:paraId="2B58D8E5" w14:textId="77777777" w:rsidR="007B181D" w:rsidRDefault="007B181D" w:rsidP="00737C00">
            <w:pPr>
              <w:jc w:val="center"/>
              <w:rPr>
                <w:rFonts w:asciiTheme="minorHAnsi" w:hAnsiTheme="minorHAnsi" w:cstheme="minorHAnsi"/>
                <w:b/>
              </w:rPr>
            </w:pPr>
          </w:p>
        </w:tc>
        <w:tc>
          <w:tcPr>
            <w:tcW w:w="2693" w:type="dxa"/>
          </w:tcPr>
          <w:p w14:paraId="0A85971F" w14:textId="77777777" w:rsidR="007B181D" w:rsidRDefault="007B181D" w:rsidP="00737C00">
            <w:pPr>
              <w:jc w:val="center"/>
              <w:rPr>
                <w:rFonts w:asciiTheme="minorHAnsi" w:hAnsiTheme="minorHAnsi" w:cstheme="minorHAnsi"/>
                <w:b/>
              </w:rPr>
            </w:pPr>
          </w:p>
        </w:tc>
      </w:tr>
    </w:tbl>
    <w:p w14:paraId="5E6954FD" w14:textId="77777777" w:rsidR="007B181D" w:rsidRDefault="007B181D" w:rsidP="007B181D">
      <w:pPr>
        <w:widowControl w:val="0"/>
        <w:autoSpaceDE w:val="0"/>
        <w:autoSpaceDN w:val="0"/>
        <w:adjustRightInd w:val="0"/>
        <w:jc w:val="right"/>
        <w:rPr>
          <w:rFonts w:asciiTheme="minorHAnsi" w:hAnsiTheme="minorHAnsi" w:cstheme="minorHAnsi"/>
        </w:rPr>
      </w:pPr>
    </w:p>
    <w:p w14:paraId="7E427689" w14:textId="12FF122F" w:rsidR="007B181D" w:rsidRPr="007B181D" w:rsidRDefault="007B181D" w:rsidP="007B181D">
      <w:pPr>
        <w:widowControl w:val="0"/>
        <w:autoSpaceDE w:val="0"/>
        <w:autoSpaceDN w:val="0"/>
        <w:adjustRightInd w:val="0"/>
        <w:jc w:val="right"/>
        <w:rPr>
          <w:rStyle w:val="Enfasicorsivo"/>
          <w:i w:val="0"/>
          <w:iCs w:val="0"/>
          <w:szCs w:val="20"/>
        </w:rPr>
      </w:pPr>
      <w:r w:rsidRPr="00301333">
        <w:rPr>
          <w:rFonts w:asciiTheme="minorHAnsi" w:hAnsiTheme="minorHAnsi" w:cstheme="minorHAnsi"/>
        </w:rPr>
        <w:t>Firma digitale</w:t>
      </w:r>
      <w:r w:rsidRPr="00301333">
        <w:rPr>
          <w:rStyle w:val="Rimandonotaapidipagina"/>
          <w:rFonts w:asciiTheme="minorHAnsi" w:hAnsiTheme="minorHAnsi" w:cstheme="minorHAnsi"/>
        </w:rPr>
        <w:footnoteReference w:id="1"/>
      </w:r>
      <w:r w:rsidRPr="00301333">
        <w:rPr>
          <w:rFonts w:asciiTheme="minorHAnsi" w:hAnsiTheme="minorHAnsi" w:cstheme="minorHAnsi"/>
        </w:rPr>
        <w:t xml:space="preserve"> del legale rappresentante/procuratore</w:t>
      </w:r>
      <w:bookmarkStart w:id="1" w:name="_Ref41906052"/>
      <w:r w:rsidRPr="00301333">
        <w:rPr>
          <w:rStyle w:val="Rimandonotaapidipagina"/>
          <w:rFonts w:asciiTheme="minorHAnsi" w:hAnsiTheme="minorHAnsi" w:cstheme="minorHAnsi"/>
        </w:rPr>
        <w:footnoteReference w:id="2"/>
      </w:r>
      <w:bookmarkEnd w:id="1"/>
    </w:p>
    <w:sectPr w:rsidR="007B181D" w:rsidRPr="007B181D" w:rsidSect="007B181D">
      <w:headerReference w:type="even" r:id="rId11"/>
      <w:headerReference w:type="default" r:id="rId12"/>
      <w:footerReference w:type="even" r:id="rId13"/>
      <w:footerReference w:type="default" r:id="rId14"/>
      <w:headerReference w:type="first" r:id="rId15"/>
      <w:footerReference w:type="first" r:id="rId16"/>
      <w:pgSz w:w="11900" w:h="16840"/>
      <w:pgMar w:top="1843" w:right="1134" w:bottom="284" w:left="1134" w:header="283"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E1D31" w14:textId="77777777" w:rsidR="004D14D2" w:rsidRDefault="004D14D2" w:rsidP="000151A3">
      <w:r>
        <w:separator/>
      </w:r>
    </w:p>
  </w:endnote>
  <w:endnote w:type="continuationSeparator" w:id="0">
    <w:p w14:paraId="60BAACA5" w14:textId="77777777" w:rsidR="004D14D2" w:rsidRDefault="004D14D2"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4EC10" w14:textId="77777777" w:rsidR="007B181D" w:rsidRDefault="007B181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2CF7D0D" w:rsidR="00295AAD" w:rsidRPr="004B58C8" w:rsidRDefault="001C460F"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D19A2" w14:textId="77777777" w:rsidR="007B181D" w:rsidRDefault="007B18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33B6E" w14:textId="77777777" w:rsidR="004D14D2" w:rsidRDefault="004D14D2" w:rsidP="000151A3">
      <w:r>
        <w:separator/>
      </w:r>
    </w:p>
  </w:footnote>
  <w:footnote w:type="continuationSeparator" w:id="0">
    <w:p w14:paraId="11D04B49" w14:textId="77777777" w:rsidR="004D14D2" w:rsidRDefault="004D14D2" w:rsidP="000151A3">
      <w:r>
        <w:continuationSeparator/>
      </w:r>
    </w:p>
  </w:footnote>
  <w:footnote w:id="1">
    <w:p w14:paraId="552CCAE6" w14:textId="77777777" w:rsidR="007B181D" w:rsidRPr="00516C28" w:rsidRDefault="007B181D" w:rsidP="007B181D">
      <w:pPr>
        <w:pStyle w:val="Testonotaapidipagina"/>
        <w:rPr>
          <w:rFonts w:asciiTheme="minorHAnsi" w:hAnsiTheme="minorHAnsi" w:cstheme="minorHAnsi"/>
        </w:rPr>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Pr>
          <w:rFonts w:asciiTheme="minorHAnsi" w:hAnsiTheme="minorHAnsi" w:cstheme="minorHAnsi"/>
          <w:sz w:val="16"/>
          <w:szCs w:val="16"/>
          <w:vertAlign w:val="superscript"/>
        </w:rPr>
        <w:t>2</w:t>
      </w:r>
      <w:r w:rsidRPr="00516C2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2">
    <w:p w14:paraId="3270AC6D" w14:textId="77777777" w:rsidR="007B181D" w:rsidRDefault="007B181D" w:rsidP="007B181D">
      <w:pPr>
        <w:pStyle w:val="Testonotaapidipagina"/>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A466F" w14:textId="77777777" w:rsidR="007B181D" w:rsidRDefault="007B181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279A" w14:textId="77777777" w:rsidR="007B181D" w:rsidRDefault="007B181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1"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2F74360A"/>
    <w:multiLevelType w:val="hybridMultilevel"/>
    <w:tmpl w:val="B93EFE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7"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3"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4B176B66"/>
    <w:multiLevelType w:val="hybridMultilevel"/>
    <w:tmpl w:val="094C2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6"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8"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9"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57231EC5"/>
    <w:multiLevelType w:val="hybridMultilevel"/>
    <w:tmpl w:val="456C9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2"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3"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4"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8FC6898"/>
    <w:multiLevelType w:val="hybridMultilevel"/>
    <w:tmpl w:val="B7B2B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0703B28"/>
    <w:multiLevelType w:val="multilevel"/>
    <w:tmpl w:val="D4E6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Calibr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3"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0359106">
    <w:abstractNumId w:val="8"/>
  </w:num>
  <w:num w:numId="2" w16cid:durableId="808741633">
    <w:abstractNumId w:val="4"/>
  </w:num>
  <w:num w:numId="3" w16cid:durableId="844713216">
    <w:abstractNumId w:val="13"/>
  </w:num>
  <w:num w:numId="4" w16cid:durableId="1152477990">
    <w:abstractNumId w:val="0"/>
  </w:num>
  <w:num w:numId="5" w16cid:durableId="295988015">
    <w:abstractNumId w:val="28"/>
  </w:num>
  <w:num w:numId="6" w16cid:durableId="1844122635">
    <w:abstractNumId w:val="18"/>
  </w:num>
  <w:num w:numId="7" w16cid:durableId="963076039">
    <w:abstractNumId w:val="9"/>
  </w:num>
  <w:num w:numId="8" w16cid:durableId="673919424">
    <w:abstractNumId w:val="44"/>
  </w:num>
  <w:num w:numId="9" w16cid:durableId="321130949">
    <w:abstractNumId w:val="16"/>
  </w:num>
  <w:num w:numId="10" w16cid:durableId="1798181095">
    <w:abstractNumId w:val="14"/>
  </w:num>
  <w:num w:numId="11" w16cid:durableId="310182428">
    <w:abstractNumId w:val="26"/>
  </w:num>
  <w:num w:numId="12" w16cid:durableId="2087141982">
    <w:abstractNumId w:val="45"/>
  </w:num>
  <w:num w:numId="13" w16cid:durableId="1750076953">
    <w:abstractNumId w:val="3"/>
  </w:num>
  <w:num w:numId="14" w16cid:durableId="682248151">
    <w:abstractNumId w:val="41"/>
  </w:num>
  <w:num w:numId="15" w16cid:durableId="720637646">
    <w:abstractNumId w:val="19"/>
  </w:num>
  <w:num w:numId="16" w16cid:durableId="474372377">
    <w:abstractNumId w:val="1"/>
  </w:num>
  <w:num w:numId="17" w16cid:durableId="1911453522">
    <w:abstractNumId w:val="5"/>
  </w:num>
  <w:num w:numId="18" w16cid:durableId="549071721">
    <w:abstractNumId w:val="38"/>
  </w:num>
  <w:num w:numId="19" w16cid:durableId="412508131">
    <w:abstractNumId w:val="39"/>
  </w:num>
  <w:num w:numId="20" w16cid:durableId="640111826">
    <w:abstractNumId w:val="20"/>
  </w:num>
  <w:num w:numId="21" w16cid:durableId="725756683">
    <w:abstractNumId w:val="32"/>
  </w:num>
  <w:num w:numId="22" w16cid:durableId="224728769">
    <w:abstractNumId w:val="27"/>
  </w:num>
  <w:num w:numId="23" w16cid:durableId="1964537121">
    <w:abstractNumId w:val="42"/>
  </w:num>
  <w:num w:numId="24" w16cid:durableId="43599316">
    <w:abstractNumId w:val="35"/>
  </w:num>
  <w:num w:numId="25" w16cid:durableId="1190216576">
    <w:abstractNumId w:val="31"/>
  </w:num>
  <w:num w:numId="26" w16cid:durableId="618340066">
    <w:abstractNumId w:val="6"/>
  </w:num>
  <w:num w:numId="27" w16cid:durableId="671761999">
    <w:abstractNumId w:val="23"/>
  </w:num>
  <w:num w:numId="28" w16cid:durableId="953828639">
    <w:abstractNumId w:val="29"/>
  </w:num>
  <w:num w:numId="29" w16cid:durableId="1734690759">
    <w:abstractNumId w:val="17"/>
  </w:num>
  <w:num w:numId="30" w16cid:durableId="1468862260">
    <w:abstractNumId w:val="25"/>
  </w:num>
  <w:num w:numId="31" w16cid:durableId="1806388599">
    <w:abstractNumId w:val="12"/>
  </w:num>
  <w:num w:numId="32" w16cid:durableId="934897345">
    <w:abstractNumId w:val="7"/>
  </w:num>
  <w:num w:numId="33" w16cid:durableId="1956252368">
    <w:abstractNumId w:val="37"/>
  </w:num>
  <w:num w:numId="34" w16cid:durableId="2011059061">
    <w:abstractNumId w:val="10"/>
  </w:num>
  <w:num w:numId="35" w16cid:durableId="1881357588">
    <w:abstractNumId w:val="33"/>
  </w:num>
  <w:num w:numId="36" w16cid:durableId="1720934352">
    <w:abstractNumId w:val="21"/>
  </w:num>
  <w:num w:numId="37" w16cid:durableId="1313489247">
    <w:abstractNumId w:val="2"/>
  </w:num>
  <w:num w:numId="38" w16cid:durableId="1886336083">
    <w:abstractNumId w:val="43"/>
  </w:num>
  <w:num w:numId="39" w16cid:durableId="810751437">
    <w:abstractNumId w:val="34"/>
  </w:num>
  <w:num w:numId="40" w16cid:durableId="434256870">
    <w:abstractNumId w:val="11"/>
  </w:num>
  <w:num w:numId="41" w16cid:durableId="106048980">
    <w:abstractNumId w:val="22"/>
  </w:num>
  <w:num w:numId="42" w16cid:durableId="1157838324">
    <w:abstractNumId w:val="40"/>
  </w:num>
  <w:num w:numId="43" w16cid:durableId="1788814720">
    <w:abstractNumId w:val="30"/>
  </w:num>
  <w:num w:numId="44" w16cid:durableId="1306427214">
    <w:abstractNumId w:val="36"/>
  </w:num>
  <w:num w:numId="45" w16cid:durableId="1361274870">
    <w:abstractNumId w:val="24"/>
  </w:num>
  <w:num w:numId="46" w16cid:durableId="4184527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72A7"/>
    <w:rsid w:val="00073B9F"/>
    <w:rsid w:val="00082ED4"/>
    <w:rsid w:val="000921FA"/>
    <w:rsid w:val="00093660"/>
    <w:rsid w:val="0009722D"/>
    <w:rsid w:val="000B039F"/>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C460F"/>
    <w:rsid w:val="001E1043"/>
    <w:rsid w:val="001F5B46"/>
    <w:rsid w:val="00220B9A"/>
    <w:rsid w:val="00220C03"/>
    <w:rsid w:val="00226BDB"/>
    <w:rsid w:val="0023133A"/>
    <w:rsid w:val="00236FE9"/>
    <w:rsid w:val="00237061"/>
    <w:rsid w:val="00243C20"/>
    <w:rsid w:val="0026109E"/>
    <w:rsid w:val="002628DF"/>
    <w:rsid w:val="00295AAD"/>
    <w:rsid w:val="002A291A"/>
    <w:rsid w:val="002A555B"/>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31AB3"/>
    <w:rsid w:val="0044239D"/>
    <w:rsid w:val="00445450"/>
    <w:rsid w:val="004500B0"/>
    <w:rsid w:val="00456572"/>
    <w:rsid w:val="004644E1"/>
    <w:rsid w:val="00470A22"/>
    <w:rsid w:val="004770AA"/>
    <w:rsid w:val="0047731D"/>
    <w:rsid w:val="0049503E"/>
    <w:rsid w:val="004A03F5"/>
    <w:rsid w:val="004A1A05"/>
    <w:rsid w:val="004A2BA7"/>
    <w:rsid w:val="004A35E9"/>
    <w:rsid w:val="004A5254"/>
    <w:rsid w:val="004B501F"/>
    <w:rsid w:val="004B58C8"/>
    <w:rsid w:val="004B6825"/>
    <w:rsid w:val="004C311C"/>
    <w:rsid w:val="004C56A6"/>
    <w:rsid w:val="004D14D2"/>
    <w:rsid w:val="004D5C80"/>
    <w:rsid w:val="004F19A1"/>
    <w:rsid w:val="004F1C52"/>
    <w:rsid w:val="004F2554"/>
    <w:rsid w:val="0050131A"/>
    <w:rsid w:val="00501370"/>
    <w:rsid w:val="00504B8E"/>
    <w:rsid w:val="0051340E"/>
    <w:rsid w:val="00516ED5"/>
    <w:rsid w:val="005204F8"/>
    <w:rsid w:val="0053296B"/>
    <w:rsid w:val="0053311C"/>
    <w:rsid w:val="00536833"/>
    <w:rsid w:val="00540DC0"/>
    <w:rsid w:val="00541CE5"/>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B181D"/>
    <w:rsid w:val="007E0143"/>
    <w:rsid w:val="00817A50"/>
    <w:rsid w:val="00827C13"/>
    <w:rsid w:val="00833257"/>
    <w:rsid w:val="008405E9"/>
    <w:rsid w:val="0085289C"/>
    <w:rsid w:val="00853CAD"/>
    <w:rsid w:val="00854464"/>
    <w:rsid w:val="00867FF5"/>
    <w:rsid w:val="008732DD"/>
    <w:rsid w:val="0087338A"/>
    <w:rsid w:val="008B0102"/>
    <w:rsid w:val="008B7A5E"/>
    <w:rsid w:val="008C0020"/>
    <w:rsid w:val="008E6BE8"/>
    <w:rsid w:val="008F2CD5"/>
    <w:rsid w:val="008F472C"/>
    <w:rsid w:val="008F4D54"/>
    <w:rsid w:val="008F64C1"/>
    <w:rsid w:val="009036D9"/>
    <w:rsid w:val="00907FD3"/>
    <w:rsid w:val="0091444D"/>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6350"/>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083F"/>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B70E9"/>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B70E9"/>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 w:id="195809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189</Words>
  <Characters>1078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67</cp:revision>
  <cp:lastPrinted>2024-09-05T08:40:00Z</cp:lastPrinted>
  <dcterms:created xsi:type="dcterms:W3CDTF">2023-08-01T07:26:00Z</dcterms:created>
  <dcterms:modified xsi:type="dcterms:W3CDTF">2025-05-13T11:40:00Z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