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6CB6" w14:textId="67F6F645" w:rsidR="00E41CA6" w:rsidRPr="00E41CA6" w:rsidRDefault="00CF11F0" w:rsidP="00E41CA6">
      <w:pPr>
        <w:jc w:val="center"/>
        <w:rPr>
          <w:b/>
          <w:bCs/>
          <w:sz w:val="32"/>
          <w:szCs w:val="32"/>
        </w:rPr>
      </w:pPr>
      <w:r w:rsidRPr="00E41CA6">
        <w:rPr>
          <w:b/>
          <w:bCs/>
          <w:sz w:val="32"/>
          <w:szCs w:val="32"/>
        </w:rPr>
        <w:t>ÁREAS E REGRAS DE NEGÓCIO DO CIMDP</w:t>
      </w:r>
    </w:p>
    <w:p w14:paraId="2E866118" w14:textId="77777777" w:rsidR="00CF11F0" w:rsidRPr="00E41CA6" w:rsidRDefault="00CF11F0" w:rsidP="00CF11F0">
      <w:pPr>
        <w:rPr>
          <w:b/>
          <w:bCs/>
        </w:rPr>
      </w:pPr>
      <w:r w:rsidRPr="00E41CA6">
        <w:rPr>
          <w:b/>
          <w:bCs/>
        </w:rPr>
        <w:t>1. Cadastro e gerenciamento de produtos</w:t>
      </w:r>
    </w:p>
    <w:p w14:paraId="7447B09B" w14:textId="77777777" w:rsidR="00CF11F0" w:rsidRPr="00E41CA6" w:rsidRDefault="00CF11F0" w:rsidP="00CF11F0">
      <w:r w:rsidRPr="00E41CA6">
        <w:t>O sistema deverá trabalhar com produtos cadastrados no banco de dados, contendo as informações necessárias para a realização dos cálculos.</w:t>
      </w:r>
    </w:p>
    <w:p w14:paraId="7D4F10CF" w14:textId="77777777" w:rsidR="00CF11F0" w:rsidRPr="00E41CA6" w:rsidRDefault="00CF11F0" w:rsidP="00CF11F0">
      <w:r w:rsidRPr="00E41CA6">
        <w:t>Cada produto deverá possuir, quando aplicável:</w:t>
      </w:r>
    </w:p>
    <w:p w14:paraId="5D44C19E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Nome do produto;</w:t>
      </w:r>
    </w:p>
    <w:p w14:paraId="31C4C44F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Tipo de produto;</w:t>
      </w:r>
    </w:p>
    <w:p w14:paraId="64ABD27B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Espécie destinada;</w:t>
      </w:r>
    </w:p>
    <w:p w14:paraId="2EB692F9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Fase de vida ou aplicação;</w:t>
      </w:r>
    </w:p>
    <w:p w14:paraId="2D312F94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Peso da embalagem;</w:t>
      </w:r>
    </w:p>
    <w:p w14:paraId="52FB016E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Unidade de medida;</w:t>
      </w:r>
    </w:p>
    <w:p w14:paraId="0272A970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Regra de dosagem ou consumo;</w:t>
      </w:r>
    </w:p>
    <w:p w14:paraId="03DAE450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Faixa de peso aplicável;</w:t>
      </w:r>
    </w:p>
    <w:p w14:paraId="7F75947F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Faixa de idade aplicável;</w:t>
      </w:r>
    </w:p>
    <w:p w14:paraId="5CCECF40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Percentual de inclusão, quando se tratar de ingrediente;</w:t>
      </w:r>
    </w:p>
    <w:p w14:paraId="04F1B660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Informação sobre aplicação de desperdício;</w:t>
      </w:r>
    </w:p>
    <w:p w14:paraId="47EE3879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Status do produto (ativo ou inativo);</w:t>
      </w:r>
    </w:p>
    <w:p w14:paraId="18F94B42" w14:textId="77777777" w:rsidR="00CF11F0" w:rsidRPr="00E41CA6" w:rsidRDefault="00CF11F0" w:rsidP="00CF11F0">
      <w:pPr>
        <w:numPr>
          <w:ilvl w:val="0"/>
          <w:numId w:val="3"/>
        </w:numPr>
      </w:pPr>
      <w:r w:rsidRPr="00E41CA6">
        <w:t>Observações da regra.</w:t>
      </w:r>
    </w:p>
    <w:p w14:paraId="2EC8D987" w14:textId="77777777" w:rsidR="00CF11F0" w:rsidRPr="00E41CA6" w:rsidRDefault="00CF11F0" w:rsidP="00CF11F0">
      <w:r w:rsidRPr="00E41CA6">
        <w:t>As regras deverão ser armazenadas no banco de dados, evitando que os valores de dosagem fiquem definidos exclusivamente no código da aplicação.</w:t>
      </w:r>
    </w:p>
    <w:p w14:paraId="6A4DCC82" w14:textId="77777777" w:rsidR="00CF11F0" w:rsidRPr="00E41CA6" w:rsidRDefault="00CF11F0" w:rsidP="00CF11F0">
      <w:r w:rsidRPr="00E41CA6">
        <w:pict w14:anchorId="42FB003E">
          <v:rect id="_x0000_i1240" style="width:0;height:1.5pt" o:hralign="center" o:hrstd="t" o:hr="t" fillcolor="#a0a0a0" stroked="f"/>
        </w:pict>
      </w:r>
    </w:p>
    <w:p w14:paraId="45AB8778" w14:textId="77777777" w:rsidR="00CF11F0" w:rsidRPr="00E41CA6" w:rsidRDefault="00CF11F0" w:rsidP="00CF11F0">
      <w:pPr>
        <w:rPr>
          <w:b/>
          <w:bCs/>
        </w:rPr>
      </w:pPr>
      <w:r w:rsidRPr="00E41CA6">
        <w:rPr>
          <w:b/>
          <w:bCs/>
        </w:rPr>
        <w:t>2. Cadastro de espécies e fases de vida</w:t>
      </w:r>
    </w:p>
    <w:p w14:paraId="6078E42D" w14:textId="77777777" w:rsidR="00CF11F0" w:rsidRPr="00E41CA6" w:rsidRDefault="00CF11F0" w:rsidP="00CF11F0">
      <w:r w:rsidRPr="00E41CA6">
        <w:t>O sistema deverá permitir a associação entre produtos, espécies e fases de vida.</w:t>
      </w:r>
    </w:p>
    <w:p w14:paraId="18D68D88" w14:textId="77777777" w:rsidR="00CF11F0" w:rsidRPr="00E41CA6" w:rsidRDefault="00CF11F0" w:rsidP="00CF11F0">
      <w:r w:rsidRPr="00E41CA6">
        <w:t>Inicialmente, serão consideradas as seguintes espécies:</w:t>
      </w:r>
    </w:p>
    <w:p w14:paraId="7A00658E" w14:textId="77777777" w:rsidR="00CF11F0" w:rsidRPr="00E41CA6" w:rsidRDefault="00CF11F0" w:rsidP="00CF11F0">
      <w:pPr>
        <w:numPr>
          <w:ilvl w:val="0"/>
          <w:numId w:val="4"/>
        </w:numPr>
      </w:pPr>
      <w:r w:rsidRPr="00E41CA6">
        <w:t>Cães;</w:t>
      </w:r>
    </w:p>
    <w:p w14:paraId="7C44FFE7" w14:textId="77777777" w:rsidR="00CF11F0" w:rsidRPr="00E41CA6" w:rsidRDefault="00CF11F0" w:rsidP="00CF11F0">
      <w:pPr>
        <w:numPr>
          <w:ilvl w:val="0"/>
          <w:numId w:val="4"/>
        </w:numPr>
      </w:pPr>
      <w:r w:rsidRPr="00E41CA6">
        <w:t>Gatos;</w:t>
      </w:r>
    </w:p>
    <w:p w14:paraId="7E1A42EA" w14:textId="77777777" w:rsidR="00CF11F0" w:rsidRPr="00E41CA6" w:rsidRDefault="00CF11F0" w:rsidP="00CF11F0">
      <w:pPr>
        <w:numPr>
          <w:ilvl w:val="0"/>
          <w:numId w:val="4"/>
        </w:numPr>
      </w:pPr>
      <w:r w:rsidRPr="00E41CA6">
        <w:t>Galinhas;</w:t>
      </w:r>
    </w:p>
    <w:p w14:paraId="508610E7" w14:textId="77777777" w:rsidR="00CF11F0" w:rsidRPr="00E41CA6" w:rsidRDefault="00CF11F0" w:rsidP="00CF11F0">
      <w:pPr>
        <w:numPr>
          <w:ilvl w:val="0"/>
          <w:numId w:val="4"/>
        </w:numPr>
      </w:pPr>
      <w:r w:rsidRPr="00E41CA6">
        <w:t>Calopsitas;</w:t>
      </w:r>
    </w:p>
    <w:p w14:paraId="42435E89" w14:textId="77777777" w:rsidR="00CF11F0" w:rsidRPr="00E41CA6" w:rsidRDefault="00CF11F0" w:rsidP="00CF11F0">
      <w:pPr>
        <w:numPr>
          <w:ilvl w:val="0"/>
          <w:numId w:val="4"/>
        </w:numPr>
      </w:pPr>
      <w:r w:rsidRPr="00E41CA6">
        <w:lastRenderedPageBreak/>
        <w:t>Periquitos.</w:t>
      </w:r>
    </w:p>
    <w:p w14:paraId="2D8E87D6" w14:textId="77777777" w:rsidR="00CF11F0" w:rsidRPr="00E41CA6" w:rsidRDefault="00CF11F0" w:rsidP="00CF11F0">
      <w:r w:rsidRPr="00E41CA6">
        <w:t>Para galinhas, deverão ser consideradas as seguintes fases:</w:t>
      </w:r>
    </w:p>
    <w:p w14:paraId="4FFDDCF5" w14:textId="77777777" w:rsidR="00CF11F0" w:rsidRPr="00E41CA6" w:rsidRDefault="00CF11F0" w:rsidP="00CF11F0">
      <w:pPr>
        <w:numPr>
          <w:ilvl w:val="0"/>
          <w:numId w:val="5"/>
        </w:numPr>
      </w:pPr>
      <w:r w:rsidRPr="00E41CA6">
        <w:t>Pinto / fase inicial;</w:t>
      </w:r>
    </w:p>
    <w:p w14:paraId="59127007" w14:textId="77777777" w:rsidR="00CF11F0" w:rsidRPr="00E41CA6" w:rsidRDefault="00CF11F0" w:rsidP="00CF11F0">
      <w:pPr>
        <w:numPr>
          <w:ilvl w:val="0"/>
          <w:numId w:val="5"/>
        </w:numPr>
      </w:pPr>
      <w:r w:rsidRPr="00E41CA6">
        <w:t>Crescimento / recria;</w:t>
      </w:r>
    </w:p>
    <w:p w14:paraId="3360B242" w14:textId="77777777" w:rsidR="00CF11F0" w:rsidRPr="00E41CA6" w:rsidRDefault="00CF11F0" w:rsidP="00CF11F0">
      <w:pPr>
        <w:numPr>
          <w:ilvl w:val="0"/>
          <w:numId w:val="5"/>
        </w:numPr>
      </w:pPr>
      <w:r w:rsidRPr="00E41CA6">
        <w:t>Galinha adulta / postura.</w:t>
      </w:r>
    </w:p>
    <w:p w14:paraId="1FA34F2B" w14:textId="77777777" w:rsidR="00CF11F0" w:rsidRPr="00E41CA6" w:rsidRDefault="00CF11F0" w:rsidP="00CF11F0">
      <w:r w:rsidRPr="00E41CA6">
        <w:t>A fase de vida deverá ser utilizada pelo motor para determinar qual regra de cálculo deverá ser aplicada ao produto.</w:t>
      </w:r>
    </w:p>
    <w:p w14:paraId="5720D925" w14:textId="77777777" w:rsidR="00CF11F0" w:rsidRPr="00E41CA6" w:rsidRDefault="00CF11F0" w:rsidP="00CF11F0">
      <w:r w:rsidRPr="00E41CA6">
        <w:pict w14:anchorId="32451920">
          <v:rect id="_x0000_i1241" style="width:0;height:1.5pt" o:hralign="center" o:hrstd="t" o:hr="t" fillcolor="#a0a0a0" stroked="f"/>
        </w:pict>
      </w:r>
    </w:p>
    <w:p w14:paraId="223746F2" w14:textId="77777777" w:rsidR="00CF11F0" w:rsidRPr="00E41CA6" w:rsidRDefault="00CF11F0" w:rsidP="00CF11F0">
      <w:pPr>
        <w:rPr>
          <w:b/>
          <w:bCs/>
        </w:rPr>
      </w:pPr>
      <w:r w:rsidRPr="00E41CA6">
        <w:rPr>
          <w:b/>
          <w:bCs/>
        </w:rPr>
        <w:t>3. Cálculo de dosagem para animais</w:t>
      </w:r>
    </w:p>
    <w:p w14:paraId="3DA977F9" w14:textId="77777777" w:rsidR="00CF11F0" w:rsidRPr="00E41CA6" w:rsidRDefault="00CF11F0" w:rsidP="00CF11F0">
      <w:r w:rsidRPr="00E41CA6">
        <w:t>O sistema deverá calcular a quantidade necessária de alimento de acordo com as informações fornecidas pelo cliente e com a regra de dosagem cadastrada para o produto.</w:t>
      </w:r>
    </w:p>
    <w:p w14:paraId="296C5EEE" w14:textId="77777777" w:rsidR="00CF11F0" w:rsidRPr="00E41CA6" w:rsidRDefault="00CF11F0" w:rsidP="00CF11F0">
      <w:r w:rsidRPr="00E41CA6">
        <w:t>Dependendo do produto, o cálculo poderá considerar:</w:t>
      </w:r>
    </w:p>
    <w:p w14:paraId="3D829146" w14:textId="77777777" w:rsidR="00CF11F0" w:rsidRPr="00E41CA6" w:rsidRDefault="00CF11F0" w:rsidP="00CF11F0">
      <w:pPr>
        <w:numPr>
          <w:ilvl w:val="0"/>
          <w:numId w:val="6"/>
        </w:numPr>
      </w:pPr>
      <w:r w:rsidRPr="00E41CA6">
        <w:t>Espécie;</w:t>
      </w:r>
    </w:p>
    <w:p w14:paraId="550C08D7" w14:textId="77777777" w:rsidR="00CF11F0" w:rsidRPr="00E41CA6" w:rsidRDefault="00CF11F0" w:rsidP="00CF11F0">
      <w:pPr>
        <w:numPr>
          <w:ilvl w:val="0"/>
          <w:numId w:val="6"/>
        </w:numPr>
      </w:pPr>
      <w:r w:rsidRPr="00E41CA6">
        <w:t>Peso do animal;</w:t>
      </w:r>
    </w:p>
    <w:p w14:paraId="49BBF4D9" w14:textId="77777777" w:rsidR="00CF11F0" w:rsidRPr="00E41CA6" w:rsidRDefault="00CF11F0" w:rsidP="00CF11F0">
      <w:pPr>
        <w:numPr>
          <w:ilvl w:val="0"/>
          <w:numId w:val="6"/>
        </w:numPr>
      </w:pPr>
      <w:r w:rsidRPr="00E41CA6">
        <w:t>Idade ou fase de vida;</w:t>
      </w:r>
    </w:p>
    <w:p w14:paraId="4AAD1361" w14:textId="77777777" w:rsidR="00CF11F0" w:rsidRPr="00E41CA6" w:rsidRDefault="00CF11F0" w:rsidP="00CF11F0">
      <w:pPr>
        <w:numPr>
          <w:ilvl w:val="0"/>
          <w:numId w:val="6"/>
        </w:numPr>
      </w:pPr>
      <w:r w:rsidRPr="00E41CA6">
        <w:t>Nível de atividade;</w:t>
      </w:r>
    </w:p>
    <w:p w14:paraId="6CCD5550" w14:textId="77777777" w:rsidR="00CF11F0" w:rsidRPr="00E41CA6" w:rsidRDefault="00CF11F0" w:rsidP="00CF11F0">
      <w:pPr>
        <w:numPr>
          <w:ilvl w:val="0"/>
          <w:numId w:val="6"/>
        </w:numPr>
      </w:pPr>
      <w:r w:rsidRPr="00E41CA6">
        <w:t>Faixa de peso;</w:t>
      </w:r>
    </w:p>
    <w:p w14:paraId="1C4EDF8B" w14:textId="77777777" w:rsidR="00CF11F0" w:rsidRPr="00E41CA6" w:rsidRDefault="00CF11F0" w:rsidP="00CF11F0">
      <w:pPr>
        <w:numPr>
          <w:ilvl w:val="0"/>
          <w:numId w:val="6"/>
        </w:numPr>
      </w:pPr>
      <w:r w:rsidRPr="00E41CA6">
        <w:t>Regra específica do produto.</w:t>
      </w:r>
    </w:p>
    <w:p w14:paraId="18E2862E" w14:textId="77777777" w:rsidR="00CF11F0" w:rsidRPr="00E41CA6" w:rsidRDefault="00CF11F0" w:rsidP="00CF11F0">
      <w:r w:rsidRPr="00E41CA6">
        <w:t>O sistema deverá identificar automaticamente a regra correspondente aos dados informados.</w:t>
      </w:r>
    </w:p>
    <w:p w14:paraId="45424C68" w14:textId="77777777" w:rsidR="00CF11F0" w:rsidRPr="00E41CA6" w:rsidRDefault="00CF11F0" w:rsidP="00CF11F0">
      <w:r w:rsidRPr="00E41CA6">
        <w:pict w14:anchorId="1FE1A8DC">
          <v:rect id="_x0000_i1242" style="width:0;height:1.5pt" o:hralign="center" o:hrstd="t" o:hr="t" fillcolor="#a0a0a0" stroked="f"/>
        </w:pict>
      </w:r>
    </w:p>
    <w:p w14:paraId="1B7A0661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4. Tipos de cálculo para alimentação animal</w:t>
      </w:r>
    </w:p>
    <w:p w14:paraId="33536D7D" w14:textId="77777777" w:rsidR="00CF11F0" w:rsidRPr="00E41CA6" w:rsidRDefault="00CF11F0" w:rsidP="00CF11F0">
      <w:r w:rsidRPr="00E41CA6">
        <w:t>O motor deverá trabalhar inicialmente com dois tipos de cálculo:</w:t>
      </w:r>
    </w:p>
    <w:p w14:paraId="229C1B5F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4.1. Consumo direto</w:t>
      </w:r>
    </w:p>
    <w:p w14:paraId="59D2BF83" w14:textId="77777777" w:rsidR="00CF11F0" w:rsidRPr="00E41CA6" w:rsidRDefault="00CF11F0" w:rsidP="00CF11F0">
      <w:r w:rsidRPr="00E41CA6">
        <w:t>Será utilizado quando o produto possuir uma recomendação direta de consumo em gramas por animal por dia.</w:t>
      </w:r>
    </w:p>
    <w:p w14:paraId="0509E0AE" w14:textId="77777777" w:rsidR="00CF11F0" w:rsidRPr="00E41CA6" w:rsidRDefault="00CF11F0" w:rsidP="00CF11F0">
      <w:r w:rsidRPr="00E41CA6">
        <w:t>Exemplos:</w:t>
      </w:r>
    </w:p>
    <w:p w14:paraId="66FD2FC0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t>Golden;</w:t>
      </w:r>
    </w:p>
    <w:p w14:paraId="1A1DCFF7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t>Magnus;</w:t>
      </w:r>
    </w:p>
    <w:p w14:paraId="04BFE9D6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lastRenderedPageBreak/>
        <w:t>Gatan Mix;</w:t>
      </w:r>
    </w:p>
    <w:p w14:paraId="517A6592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t>Ração inicial;</w:t>
      </w:r>
    </w:p>
    <w:p w14:paraId="5F978008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t>Ração de crescimento;</w:t>
      </w:r>
    </w:p>
    <w:p w14:paraId="5217A59F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t>Ração de postura;</w:t>
      </w:r>
    </w:p>
    <w:p w14:paraId="7039A21F" w14:textId="77777777" w:rsidR="00CF11F0" w:rsidRPr="00E41CA6" w:rsidRDefault="00CF11F0" w:rsidP="00CF11F0">
      <w:pPr>
        <w:numPr>
          <w:ilvl w:val="0"/>
          <w:numId w:val="7"/>
        </w:numPr>
      </w:pPr>
      <w:r w:rsidRPr="00E41CA6">
        <w:t>Alimentação para calopsitas;</w:t>
      </w:r>
    </w:p>
    <w:p w14:paraId="6E0D6589" w14:textId="77777777" w:rsidR="00CF11F0" w:rsidRPr="00934AC4" w:rsidRDefault="00CF11F0" w:rsidP="00CF11F0">
      <w:pPr>
        <w:numPr>
          <w:ilvl w:val="0"/>
          <w:numId w:val="7"/>
        </w:numPr>
        <w:rPr>
          <w:b/>
          <w:bCs/>
        </w:rPr>
      </w:pPr>
      <w:r w:rsidRPr="00934AC4">
        <w:rPr>
          <w:b/>
          <w:bCs/>
        </w:rPr>
        <w:t>Alimentação para periquitos.</w:t>
      </w:r>
    </w:p>
    <w:p w14:paraId="12FD36BA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4.2. Inclusão de ingrediente</w:t>
      </w:r>
    </w:p>
    <w:p w14:paraId="17293E16" w14:textId="77777777" w:rsidR="00CF11F0" w:rsidRPr="00E41CA6" w:rsidRDefault="00CF11F0" w:rsidP="00CF11F0">
      <w:r w:rsidRPr="00E41CA6">
        <w:t>Será utilizada quando o produto for um ingrediente utilizado na composição da alimentação.</w:t>
      </w:r>
    </w:p>
    <w:p w14:paraId="243F9488" w14:textId="77777777" w:rsidR="00CF11F0" w:rsidRPr="00E41CA6" w:rsidRDefault="00CF11F0" w:rsidP="00CF11F0">
      <w:r w:rsidRPr="00E41CA6">
        <w:t>Inicialmente, serão considerados:</w:t>
      </w:r>
    </w:p>
    <w:p w14:paraId="3631E446" w14:textId="77777777" w:rsidR="00CF11F0" w:rsidRPr="00E41CA6" w:rsidRDefault="00CF11F0" w:rsidP="00CF11F0">
      <w:pPr>
        <w:numPr>
          <w:ilvl w:val="0"/>
          <w:numId w:val="8"/>
        </w:numPr>
      </w:pPr>
      <w:r w:rsidRPr="00E41CA6">
        <w:t>Milho;</w:t>
      </w:r>
    </w:p>
    <w:p w14:paraId="330F141E" w14:textId="77777777" w:rsidR="00CF11F0" w:rsidRPr="00E41CA6" w:rsidRDefault="00CF11F0" w:rsidP="00CF11F0">
      <w:pPr>
        <w:numPr>
          <w:ilvl w:val="0"/>
          <w:numId w:val="8"/>
        </w:numPr>
      </w:pPr>
      <w:r w:rsidRPr="00E41CA6">
        <w:t>Quirera de milho.</w:t>
      </w:r>
    </w:p>
    <w:p w14:paraId="64838FB3" w14:textId="77777777" w:rsidR="00CF11F0" w:rsidRPr="00E41CA6" w:rsidRDefault="00CF11F0" w:rsidP="00CF11F0">
      <w:r w:rsidRPr="00E41CA6">
        <w:t>Para esses produtos, o sistema deverá calcular a quantidade do ingrediente de acordo com o percentual de inclusão definido para a fase de vida da ave.</w:t>
      </w:r>
    </w:p>
    <w:p w14:paraId="262CA6D6" w14:textId="77777777" w:rsidR="00CF11F0" w:rsidRPr="00E41CA6" w:rsidRDefault="00CF11F0" w:rsidP="00CF11F0">
      <w:r w:rsidRPr="00E41CA6">
        <w:pict w14:anchorId="2F17B74C">
          <v:rect id="_x0000_i1243" style="width:0;height:1.5pt" o:hralign="center" o:hrstd="t" o:hr="t" fillcolor="#a0a0a0" stroked="f"/>
        </w:pict>
      </w:r>
    </w:p>
    <w:p w14:paraId="1A092D4C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5. Regras de alimentação para cães</w:t>
      </w:r>
    </w:p>
    <w:p w14:paraId="6D1B7002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5.1. Golden Fórmula Adultos Pequeno Porte Carne e Arroz Mini Bits</w:t>
      </w:r>
    </w:p>
    <w:p w14:paraId="50A4EDCB" w14:textId="77777777" w:rsidR="00CF11F0" w:rsidRPr="00E41CA6" w:rsidRDefault="00CF11F0" w:rsidP="00CF11F0">
      <w:r w:rsidRPr="00E41CA6">
        <w:t>O cálculo deverá considerar o peso do animal e o nível de atividade.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261"/>
        <w:gridCol w:w="1010"/>
      </w:tblGrid>
      <w:tr w:rsidR="00CF11F0" w:rsidRPr="00E41CA6" w14:paraId="05ECE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6254" w14:textId="77777777" w:rsidR="00CF11F0" w:rsidRPr="00E41CA6" w:rsidRDefault="00CF11F0" w:rsidP="00CF11F0">
            <w:r w:rsidRPr="00E41CA6">
              <w:t>Peso</w:t>
            </w:r>
          </w:p>
        </w:tc>
        <w:tc>
          <w:tcPr>
            <w:tcW w:w="0" w:type="auto"/>
            <w:vAlign w:val="center"/>
            <w:hideMark/>
          </w:tcPr>
          <w:p w14:paraId="4E202BB2" w14:textId="77777777" w:rsidR="00CF11F0" w:rsidRPr="00E41CA6" w:rsidRDefault="00CF11F0" w:rsidP="00CF11F0">
            <w:r w:rsidRPr="00E41CA6">
              <w:t>Pouco ativo</w:t>
            </w:r>
          </w:p>
        </w:tc>
        <w:tc>
          <w:tcPr>
            <w:tcW w:w="0" w:type="auto"/>
            <w:vAlign w:val="center"/>
            <w:hideMark/>
          </w:tcPr>
          <w:p w14:paraId="43393D2E" w14:textId="77777777" w:rsidR="00CF11F0" w:rsidRPr="00E41CA6" w:rsidRDefault="00CF11F0" w:rsidP="00CF11F0">
            <w:r w:rsidRPr="00E41CA6">
              <w:t>Ativo</w:t>
            </w:r>
          </w:p>
        </w:tc>
      </w:tr>
      <w:tr w:rsidR="00CF11F0" w:rsidRPr="00E41CA6" w14:paraId="2DB6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F19B" w14:textId="77777777" w:rsidR="00CF11F0" w:rsidRPr="00E41CA6" w:rsidRDefault="00CF11F0" w:rsidP="00CF11F0">
            <w:r w:rsidRPr="00E41CA6">
              <w:t>2 kg</w:t>
            </w:r>
          </w:p>
        </w:tc>
        <w:tc>
          <w:tcPr>
            <w:tcW w:w="0" w:type="auto"/>
            <w:vAlign w:val="center"/>
            <w:hideMark/>
          </w:tcPr>
          <w:p w14:paraId="531DBF31" w14:textId="77777777" w:rsidR="00CF11F0" w:rsidRPr="00E41CA6" w:rsidRDefault="00CF11F0" w:rsidP="00CF11F0">
            <w:r w:rsidRPr="00E41CA6">
              <w:t>43 g/dia</w:t>
            </w:r>
          </w:p>
        </w:tc>
        <w:tc>
          <w:tcPr>
            <w:tcW w:w="0" w:type="auto"/>
            <w:vAlign w:val="center"/>
            <w:hideMark/>
          </w:tcPr>
          <w:p w14:paraId="373CAC9E" w14:textId="77777777" w:rsidR="00CF11F0" w:rsidRPr="00E41CA6" w:rsidRDefault="00CF11F0" w:rsidP="00CF11F0">
            <w:r w:rsidRPr="00E41CA6">
              <w:t>50 g/dia</w:t>
            </w:r>
          </w:p>
        </w:tc>
      </w:tr>
      <w:tr w:rsidR="00CF11F0" w:rsidRPr="00E41CA6" w14:paraId="28E5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B2A6" w14:textId="77777777" w:rsidR="00CF11F0" w:rsidRPr="00E41CA6" w:rsidRDefault="00CF11F0" w:rsidP="00CF11F0">
            <w:r w:rsidRPr="00E41CA6">
              <w:t>4 kg</w:t>
            </w:r>
          </w:p>
        </w:tc>
        <w:tc>
          <w:tcPr>
            <w:tcW w:w="0" w:type="auto"/>
            <w:vAlign w:val="center"/>
            <w:hideMark/>
          </w:tcPr>
          <w:p w14:paraId="110C83B1" w14:textId="77777777" w:rsidR="00CF11F0" w:rsidRPr="00E41CA6" w:rsidRDefault="00CF11F0" w:rsidP="00CF11F0">
            <w:r w:rsidRPr="00E41CA6">
              <w:t>73 g/dia</w:t>
            </w:r>
          </w:p>
        </w:tc>
        <w:tc>
          <w:tcPr>
            <w:tcW w:w="0" w:type="auto"/>
            <w:vAlign w:val="center"/>
            <w:hideMark/>
          </w:tcPr>
          <w:p w14:paraId="2824DAAB" w14:textId="77777777" w:rsidR="00CF11F0" w:rsidRPr="00E41CA6" w:rsidRDefault="00CF11F0" w:rsidP="00CF11F0">
            <w:r w:rsidRPr="00E41CA6">
              <w:t>84 g/dia</w:t>
            </w:r>
          </w:p>
        </w:tc>
      </w:tr>
      <w:tr w:rsidR="00CF11F0" w:rsidRPr="00E41CA6" w14:paraId="53BFE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FDB1" w14:textId="77777777" w:rsidR="00CF11F0" w:rsidRPr="00E41CA6" w:rsidRDefault="00CF11F0" w:rsidP="00CF11F0">
            <w:r w:rsidRPr="00E41CA6">
              <w:t>6 kg</w:t>
            </w:r>
          </w:p>
        </w:tc>
        <w:tc>
          <w:tcPr>
            <w:tcW w:w="0" w:type="auto"/>
            <w:vAlign w:val="center"/>
            <w:hideMark/>
          </w:tcPr>
          <w:p w14:paraId="7D5F2240" w14:textId="77777777" w:rsidR="00CF11F0" w:rsidRPr="00E41CA6" w:rsidRDefault="00CF11F0" w:rsidP="00CF11F0">
            <w:r w:rsidRPr="00E41CA6">
              <w:t>98 g/dia</w:t>
            </w:r>
          </w:p>
        </w:tc>
        <w:tc>
          <w:tcPr>
            <w:tcW w:w="0" w:type="auto"/>
            <w:vAlign w:val="center"/>
            <w:hideMark/>
          </w:tcPr>
          <w:p w14:paraId="45B1DEDF" w14:textId="77777777" w:rsidR="00CF11F0" w:rsidRPr="00E41CA6" w:rsidRDefault="00CF11F0" w:rsidP="00CF11F0">
            <w:r w:rsidRPr="00E41CA6">
              <w:t>114 g/dia</w:t>
            </w:r>
          </w:p>
        </w:tc>
      </w:tr>
      <w:tr w:rsidR="00CF11F0" w:rsidRPr="00E41CA6" w14:paraId="04D1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0FF1" w14:textId="77777777" w:rsidR="00CF11F0" w:rsidRPr="00E41CA6" w:rsidRDefault="00CF11F0" w:rsidP="00CF11F0">
            <w:r w:rsidRPr="00E41CA6">
              <w:t>8 kg</w:t>
            </w:r>
          </w:p>
        </w:tc>
        <w:tc>
          <w:tcPr>
            <w:tcW w:w="0" w:type="auto"/>
            <w:vAlign w:val="center"/>
            <w:hideMark/>
          </w:tcPr>
          <w:p w14:paraId="663E4A78" w14:textId="77777777" w:rsidR="00CF11F0" w:rsidRPr="00E41CA6" w:rsidRDefault="00CF11F0" w:rsidP="00CF11F0">
            <w:r w:rsidRPr="00E41CA6">
              <w:t>122 g/dia</w:t>
            </w:r>
          </w:p>
        </w:tc>
        <w:tc>
          <w:tcPr>
            <w:tcW w:w="0" w:type="auto"/>
            <w:vAlign w:val="center"/>
            <w:hideMark/>
          </w:tcPr>
          <w:p w14:paraId="7EBBC717" w14:textId="77777777" w:rsidR="00CF11F0" w:rsidRPr="00E41CA6" w:rsidRDefault="00CF11F0" w:rsidP="00CF11F0">
            <w:r w:rsidRPr="00E41CA6">
              <w:t>141 g/dia</w:t>
            </w:r>
          </w:p>
        </w:tc>
      </w:tr>
      <w:tr w:rsidR="00CF11F0" w:rsidRPr="00E41CA6" w14:paraId="7D499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719E" w14:textId="77777777" w:rsidR="00CF11F0" w:rsidRPr="00E41CA6" w:rsidRDefault="00CF11F0" w:rsidP="00CF11F0">
            <w:r w:rsidRPr="00E41CA6">
              <w:t>10 kg</w:t>
            </w:r>
          </w:p>
        </w:tc>
        <w:tc>
          <w:tcPr>
            <w:tcW w:w="0" w:type="auto"/>
            <w:vAlign w:val="center"/>
            <w:hideMark/>
          </w:tcPr>
          <w:p w14:paraId="4B67BF52" w14:textId="77777777" w:rsidR="00CF11F0" w:rsidRPr="00E41CA6" w:rsidRDefault="00CF11F0" w:rsidP="00CF11F0">
            <w:r w:rsidRPr="00E41CA6">
              <w:t>144 g/dia</w:t>
            </w:r>
          </w:p>
        </w:tc>
        <w:tc>
          <w:tcPr>
            <w:tcW w:w="0" w:type="auto"/>
            <w:vAlign w:val="center"/>
            <w:hideMark/>
          </w:tcPr>
          <w:p w14:paraId="66238F9E" w14:textId="77777777" w:rsidR="00CF11F0" w:rsidRPr="00E41CA6" w:rsidRDefault="00CF11F0" w:rsidP="00CF11F0">
            <w:r w:rsidRPr="00E41CA6">
              <w:t>167 g/dia</w:t>
            </w:r>
          </w:p>
        </w:tc>
      </w:tr>
      <w:tr w:rsidR="00CF11F0" w:rsidRPr="00E41CA6" w14:paraId="43C19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C12B" w14:textId="77777777" w:rsidR="00CF11F0" w:rsidRPr="00E41CA6" w:rsidRDefault="00CF11F0" w:rsidP="00CF11F0">
            <w:r w:rsidRPr="00E41CA6">
              <w:t>12 kg</w:t>
            </w:r>
          </w:p>
        </w:tc>
        <w:tc>
          <w:tcPr>
            <w:tcW w:w="0" w:type="auto"/>
            <w:vAlign w:val="center"/>
            <w:hideMark/>
          </w:tcPr>
          <w:p w14:paraId="24853D27" w14:textId="77777777" w:rsidR="00CF11F0" w:rsidRPr="00E41CA6" w:rsidRDefault="00CF11F0" w:rsidP="00CF11F0">
            <w:r w:rsidRPr="00E41CA6">
              <w:t>165 g/dia</w:t>
            </w:r>
          </w:p>
        </w:tc>
        <w:tc>
          <w:tcPr>
            <w:tcW w:w="0" w:type="auto"/>
            <w:vAlign w:val="center"/>
            <w:hideMark/>
          </w:tcPr>
          <w:p w14:paraId="2687D34B" w14:textId="77777777" w:rsidR="00CF11F0" w:rsidRPr="00E41CA6" w:rsidRDefault="00CF11F0" w:rsidP="00CF11F0">
            <w:r w:rsidRPr="00E41CA6">
              <w:t>191 g/dia</w:t>
            </w:r>
          </w:p>
        </w:tc>
      </w:tr>
      <w:tr w:rsidR="00CF11F0" w:rsidRPr="00E41CA6" w14:paraId="0A31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60B4" w14:textId="77777777" w:rsidR="00CF11F0" w:rsidRPr="00E41CA6" w:rsidRDefault="00CF11F0" w:rsidP="00CF11F0">
            <w:r w:rsidRPr="00E41CA6">
              <w:t>14 kg</w:t>
            </w:r>
          </w:p>
        </w:tc>
        <w:tc>
          <w:tcPr>
            <w:tcW w:w="0" w:type="auto"/>
            <w:vAlign w:val="center"/>
            <w:hideMark/>
          </w:tcPr>
          <w:p w14:paraId="00DFCDC2" w14:textId="77777777" w:rsidR="00CF11F0" w:rsidRPr="00E41CA6" w:rsidRDefault="00CF11F0" w:rsidP="00CF11F0">
            <w:r w:rsidRPr="00E41CA6">
              <w:t>186 g/dia</w:t>
            </w:r>
          </w:p>
        </w:tc>
        <w:tc>
          <w:tcPr>
            <w:tcW w:w="0" w:type="auto"/>
            <w:vAlign w:val="center"/>
            <w:hideMark/>
          </w:tcPr>
          <w:p w14:paraId="24E54267" w14:textId="77777777" w:rsidR="00CF11F0" w:rsidRPr="00E41CA6" w:rsidRDefault="00CF11F0" w:rsidP="00CF11F0">
            <w:r w:rsidRPr="00E41CA6">
              <w:t>215 g/dia</w:t>
            </w:r>
          </w:p>
        </w:tc>
      </w:tr>
      <w:tr w:rsidR="00CF11F0" w:rsidRPr="00E41CA6" w14:paraId="5A4C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30ED" w14:textId="77777777" w:rsidR="00CF11F0" w:rsidRPr="00E41CA6" w:rsidRDefault="00CF11F0" w:rsidP="00CF11F0">
            <w:r w:rsidRPr="00E41CA6">
              <w:t>16 kg</w:t>
            </w:r>
          </w:p>
        </w:tc>
        <w:tc>
          <w:tcPr>
            <w:tcW w:w="0" w:type="auto"/>
            <w:vAlign w:val="center"/>
            <w:hideMark/>
          </w:tcPr>
          <w:p w14:paraId="1461BBD8" w14:textId="77777777" w:rsidR="00CF11F0" w:rsidRPr="00E41CA6" w:rsidRDefault="00CF11F0" w:rsidP="00CF11F0">
            <w:r w:rsidRPr="00E41CA6">
              <w:t>205 g/dia</w:t>
            </w:r>
          </w:p>
        </w:tc>
        <w:tc>
          <w:tcPr>
            <w:tcW w:w="0" w:type="auto"/>
            <w:vAlign w:val="center"/>
            <w:hideMark/>
          </w:tcPr>
          <w:p w14:paraId="04701118" w14:textId="77777777" w:rsidR="00CF11F0" w:rsidRPr="00E41CA6" w:rsidRDefault="00CF11F0" w:rsidP="00CF11F0">
            <w:r w:rsidRPr="00E41CA6">
              <w:t>238 g/dia</w:t>
            </w:r>
          </w:p>
        </w:tc>
      </w:tr>
    </w:tbl>
    <w:p w14:paraId="454C1852" w14:textId="77777777" w:rsidR="00CF11F0" w:rsidRPr="00E41CA6" w:rsidRDefault="00CF11F0" w:rsidP="00CF11F0">
      <w:r w:rsidRPr="00E41CA6">
        <w:lastRenderedPageBreak/>
        <w:t>Não deverá ser aplicado desperdício ao cálculo.</w:t>
      </w:r>
    </w:p>
    <w:p w14:paraId="134DD410" w14:textId="77777777" w:rsidR="00CF11F0" w:rsidRPr="00E41CA6" w:rsidRDefault="00CF11F0" w:rsidP="00CF11F0">
      <w:r w:rsidRPr="00E41CA6">
        <w:pict w14:anchorId="3BDF9B01">
          <v:rect id="_x0000_i1244" style="width:0;height:1.5pt" o:hralign="center" o:hrstd="t" o:hr="t" fillcolor="#a0a0a0" stroked="f"/>
        </w:pict>
      </w:r>
    </w:p>
    <w:p w14:paraId="2BCD2E39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5.2. Magnus Premium Todo Dia Cães Adultos Pequeno Porte Carne e Frango</w:t>
      </w:r>
    </w:p>
    <w:p w14:paraId="79731453" w14:textId="77777777" w:rsidR="00CF11F0" w:rsidRPr="00E41CA6" w:rsidRDefault="00CF11F0" w:rsidP="00CF11F0">
      <w:r w:rsidRPr="00E41CA6">
        <w:t>O cálculo deverá considerar a faixa de peso do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115"/>
      </w:tblGrid>
      <w:tr w:rsidR="00CF11F0" w:rsidRPr="00E41CA6" w14:paraId="01D2F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FA944" w14:textId="77777777" w:rsidR="00CF11F0" w:rsidRPr="00E41CA6" w:rsidRDefault="00CF11F0" w:rsidP="00CF11F0">
            <w:r w:rsidRPr="00E41CA6">
              <w:t>Peso/porte</w:t>
            </w:r>
          </w:p>
        </w:tc>
        <w:tc>
          <w:tcPr>
            <w:tcW w:w="0" w:type="auto"/>
            <w:vAlign w:val="center"/>
            <w:hideMark/>
          </w:tcPr>
          <w:p w14:paraId="756D6BF1" w14:textId="77777777" w:rsidR="00CF11F0" w:rsidRPr="00E41CA6" w:rsidRDefault="00CF11F0" w:rsidP="00CF11F0">
            <w:r w:rsidRPr="00E41CA6">
              <w:t>Consumo diário</w:t>
            </w:r>
          </w:p>
        </w:tc>
      </w:tr>
      <w:tr w:rsidR="00CF11F0" w:rsidRPr="00E41CA6" w14:paraId="63D1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E569" w14:textId="77777777" w:rsidR="00CF11F0" w:rsidRPr="00E41CA6" w:rsidRDefault="00CF11F0" w:rsidP="00CF11F0">
            <w:r w:rsidRPr="00E41CA6">
              <w:t>Até 5 kg</w:t>
            </w:r>
          </w:p>
        </w:tc>
        <w:tc>
          <w:tcPr>
            <w:tcW w:w="0" w:type="auto"/>
            <w:vAlign w:val="center"/>
            <w:hideMark/>
          </w:tcPr>
          <w:p w14:paraId="75BCB753" w14:textId="77777777" w:rsidR="00CF11F0" w:rsidRPr="00E41CA6" w:rsidRDefault="00CF11F0" w:rsidP="00CF11F0">
            <w:r w:rsidRPr="00E41CA6">
              <w:t>Até 110 g/dia</w:t>
            </w:r>
          </w:p>
        </w:tc>
      </w:tr>
      <w:tr w:rsidR="00CF11F0" w:rsidRPr="00E41CA6" w14:paraId="3C36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D9E3" w14:textId="77777777" w:rsidR="00CF11F0" w:rsidRPr="00E41CA6" w:rsidRDefault="00CF11F0" w:rsidP="00CF11F0">
            <w:r w:rsidRPr="00E41CA6">
              <w:t>5 a 10 kg</w:t>
            </w:r>
          </w:p>
        </w:tc>
        <w:tc>
          <w:tcPr>
            <w:tcW w:w="0" w:type="auto"/>
            <w:vAlign w:val="center"/>
            <w:hideMark/>
          </w:tcPr>
          <w:p w14:paraId="7D298093" w14:textId="77777777" w:rsidR="00CF11F0" w:rsidRPr="00E41CA6" w:rsidRDefault="00CF11F0" w:rsidP="00CF11F0">
            <w:r w:rsidRPr="00E41CA6">
              <w:t>95 a 180 g/dia</w:t>
            </w:r>
          </w:p>
        </w:tc>
      </w:tr>
      <w:tr w:rsidR="00CF11F0" w:rsidRPr="00E41CA6" w14:paraId="5E30F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E337" w14:textId="77777777" w:rsidR="00CF11F0" w:rsidRPr="00E41CA6" w:rsidRDefault="00CF11F0" w:rsidP="00CF11F0">
            <w:r w:rsidRPr="00E41CA6">
              <w:t>10 a 15 kg</w:t>
            </w:r>
          </w:p>
        </w:tc>
        <w:tc>
          <w:tcPr>
            <w:tcW w:w="0" w:type="auto"/>
            <w:vAlign w:val="center"/>
            <w:hideMark/>
          </w:tcPr>
          <w:p w14:paraId="148F72B9" w14:textId="77777777" w:rsidR="00CF11F0" w:rsidRPr="00E41CA6" w:rsidRDefault="00CF11F0" w:rsidP="00CF11F0">
            <w:r w:rsidRPr="00E41CA6">
              <w:t>160 a 250 g/dia</w:t>
            </w:r>
          </w:p>
        </w:tc>
      </w:tr>
      <w:tr w:rsidR="00CF11F0" w:rsidRPr="00E41CA6" w14:paraId="69A2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9CC3" w14:textId="77777777" w:rsidR="00CF11F0" w:rsidRPr="00E41CA6" w:rsidRDefault="00CF11F0" w:rsidP="00CF11F0">
            <w:r w:rsidRPr="00E41CA6">
              <w:t>15 a 20 kg</w:t>
            </w:r>
          </w:p>
        </w:tc>
        <w:tc>
          <w:tcPr>
            <w:tcW w:w="0" w:type="auto"/>
            <w:vAlign w:val="center"/>
            <w:hideMark/>
          </w:tcPr>
          <w:p w14:paraId="1EDB99AB" w14:textId="77777777" w:rsidR="00CF11F0" w:rsidRPr="00E41CA6" w:rsidRDefault="00CF11F0" w:rsidP="00CF11F0">
            <w:r w:rsidRPr="00E41CA6">
              <w:t>220 a 310 g/dia</w:t>
            </w:r>
          </w:p>
        </w:tc>
      </w:tr>
      <w:tr w:rsidR="00CF11F0" w:rsidRPr="00E41CA6" w14:paraId="6DD3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6381" w14:textId="77777777" w:rsidR="00CF11F0" w:rsidRPr="00E41CA6" w:rsidRDefault="00CF11F0" w:rsidP="00CF11F0">
            <w:r w:rsidRPr="00E41CA6">
              <w:t>20 a 25 kg</w:t>
            </w:r>
          </w:p>
        </w:tc>
        <w:tc>
          <w:tcPr>
            <w:tcW w:w="0" w:type="auto"/>
            <w:vAlign w:val="center"/>
            <w:hideMark/>
          </w:tcPr>
          <w:p w14:paraId="119720D6" w14:textId="77777777" w:rsidR="00CF11F0" w:rsidRPr="00E41CA6" w:rsidRDefault="00CF11F0" w:rsidP="00CF11F0">
            <w:r w:rsidRPr="00E41CA6">
              <w:t>270 a 370 g/dia</w:t>
            </w:r>
          </w:p>
        </w:tc>
      </w:tr>
      <w:tr w:rsidR="00CF11F0" w:rsidRPr="00E41CA6" w14:paraId="0E8ED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284F" w14:textId="77777777" w:rsidR="00CF11F0" w:rsidRPr="00E41CA6" w:rsidRDefault="00CF11F0" w:rsidP="00CF11F0">
            <w:r w:rsidRPr="00E41CA6">
              <w:t>25 a 40 kg</w:t>
            </w:r>
          </w:p>
        </w:tc>
        <w:tc>
          <w:tcPr>
            <w:tcW w:w="0" w:type="auto"/>
            <w:vAlign w:val="center"/>
            <w:hideMark/>
          </w:tcPr>
          <w:p w14:paraId="70913AEF" w14:textId="77777777" w:rsidR="00CF11F0" w:rsidRPr="00E41CA6" w:rsidRDefault="00CF11F0" w:rsidP="00CF11F0">
            <w:r w:rsidRPr="00E41CA6">
              <w:t>320 a 530 g/dia</w:t>
            </w:r>
          </w:p>
        </w:tc>
      </w:tr>
      <w:tr w:rsidR="00CF11F0" w:rsidRPr="00E41CA6" w14:paraId="6B8AB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0FE1" w14:textId="77777777" w:rsidR="00CF11F0" w:rsidRPr="00E41CA6" w:rsidRDefault="00CF11F0" w:rsidP="00CF11F0">
            <w:r w:rsidRPr="00E41CA6">
              <w:t>Acima de 40 kg</w:t>
            </w:r>
          </w:p>
        </w:tc>
        <w:tc>
          <w:tcPr>
            <w:tcW w:w="0" w:type="auto"/>
            <w:vAlign w:val="center"/>
            <w:hideMark/>
          </w:tcPr>
          <w:p w14:paraId="787CEC86" w14:textId="77777777" w:rsidR="00CF11F0" w:rsidRPr="00E41CA6" w:rsidRDefault="00CF11F0" w:rsidP="00CF11F0">
            <w:r w:rsidRPr="00E41CA6">
              <w:t>A partir de 460 g/dia</w:t>
            </w:r>
          </w:p>
        </w:tc>
      </w:tr>
    </w:tbl>
    <w:p w14:paraId="447FA240" w14:textId="77777777" w:rsidR="00CF11F0" w:rsidRPr="00E41CA6" w:rsidRDefault="00CF11F0" w:rsidP="00CF11F0">
      <w:r w:rsidRPr="00E41CA6">
        <w:t>Não deverá ser aplicado desperdício ao cálculo.</w:t>
      </w:r>
    </w:p>
    <w:p w14:paraId="6F804159" w14:textId="77777777" w:rsidR="00CF11F0" w:rsidRPr="00E41CA6" w:rsidRDefault="00CF11F0" w:rsidP="00CF11F0">
      <w:r w:rsidRPr="00E41CA6">
        <w:pict w14:anchorId="0C4A3847">
          <v:rect id="_x0000_i1245" style="width:0;height:1.5pt" o:hralign="center" o:hrstd="t" o:hr="t" fillcolor="#a0a0a0" stroked="f"/>
        </w:pict>
      </w:r>
    </w:p>
    <w:p w14:paraId="2657D3D7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5.3. Love Dog Premium Adulto 22%</w:t>
      </w:r>
    </w:p>
    <w:p w14:paraId="1266B726" w14:textId="77777777" w:rsidR="00CF11F0" w:rsidRPr="00E41CA6" w:rsidRDefault="00CF11F0" w:rsidP="00CF11F0">
      <w:r w:rsidRPr="00E41CA6">
        <w:t>A Love Dog Premium Adulto 22% permanecerá cadastrada como produto pendente até que sua tabela de consumo seja validada.</w:t>
      </w:r>
    </w:p>
    <w:p w14:paraId="098CF0B2" w14:textId="77777777" w:rsidR="00CF11F0" w:rsidRPr="00E41CA6" w:rsidRDefault="00CF11F0" w:rsidP="00CF11F0">
      <w:r w:rsidRPr="00E41CA6">
        <w:t>O sistema não deverá realizar estimativas ou utilizar valores não confirmados para esse produto.</w:t>
      </w:r>
    </w:p>
    <w:p w14:paraId="7EFA7F81" w14:textId="77777777" w:rsidR="00CF11F0" w:rsidRPr="00E41CA6" w:rsidRDefault="00CF11F0" w:rsidP="00CF11F0">
      <w:r w:rsidRPr="00E41CA6">
        <w:pict w14:anchorId="165DB724">
          <v:rect id="_x0000_i1246" style="width:0;height:1.5pt" o:hralign="center" o:hrstd="t" o:hr="t" fillcolor="#a0a0a0" stroked="f"/>
        </w:pict>
      </w:r>
    </w:p>
    <w:p w14:paraId="6AFA6375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6. Regras de alimentação para gatos</w:t>
      </w:r>
    </w:p>
    <w:p w14:paraId="22C6796A" w14:textId="77777777" w:rsidR="00CF11F0" w:rsidRPr="00E41CA6" w:rsidRDefault="00CF11F0" w:rsidP="00CF11F0">
      <w:r w:rsidRPr="00E41CA6">
        <w:t>6.1. Gatan Mix Gatos Adultos Carne e Frango</w:t>
      </w:r>
    </w:p>
    <w:p w14:paraId="332C9F5D" w14:textId="77777777" w:rsidR="00CF11F0" w:rsidRPr="00E41CA6" w:rsidRDefault="00CF11F0" w:rsidP="00CF11F0">
      <w:r w:rsidRPr="00E41CA6">
        <w:t>O cálculo deverá considerar o peso do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730"/>
      </w:tblGrid>
      <w:tr w:rsidR="00CF11F0" w:rsidRPr="00E41CA6" w14:paraId="016A0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A940B" w14:textId="77777777" w:rsidR="00CF11F0" w:rsidRPr="00E41CA6" w:rsidRDefault="00CF11F0" w:rsidP="00CF11F0">
            <w:r w:rsidRPr="00E41CA6">
              <w:t>Peso</w:t>
            </w:r>
          </w:p>
        </w:tc>
        <w:tc>
          <w:tcPr>
            <w:tcW w:w="0" w:type="auto"/>
            <w:vAlign w:val="center"/>
            <w:hideMark/>
          </w:tcPr>
          <w:p w14:paraId="2F3E3AFF" w14:textId="77777777" w:rsidR="00CF11F0" w:rsidRPr="00E41CA6" w:rsidRDefault="00CF11F0" w:rsidP="00CF11F0">
            <w:r w:rsidRPr="00E41CA6">
              <w:t>Consumo diário</w:t>
            </w:r>
          </w:p>
        </w:tc>
      </w:tr>
      <w:tr w:rsidR="00CF11F0" w:rsidRPr="00E41CA6" w14:paraId="27119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FECC" w14:textId="77777777" w:rsidR="00CF11F0" w:rsidRPr="00E41CA6" w:rsidRDefault="00CF11F0" w:rsidP="00CF11F0">
            <w:r w:rsidRPr="00E41CA6">
              <w:t>1 a 2 kg</w:t>
            </w:r>
          </w:p>
        </w:tc>
        <w:tc>
          <w:tcPr>
            <w:tcW w:w="0" w:type="auto"/>
            <w:vAlign w:val="center"/>
            <w:hideMark/>
          </w:tcPr>
          <w:p w14:paraId="5398C6DB" w14:textId="77777777" w:rsidR="00CF11F0" w:rsidRPr="00E41CA6" w:rsidRDefault="00CF11F0" w:rsidP="00CF11F0">
            <w:r w:rsidRPr="00E41CA6">
              <w:t>31 a 50 g</w:t>
            </w:r>
          </w:p>
        </w:tc>
      </w:tr>
      <w:tr w:rsidR="00CF11F0" w:rsidRPr="00E41CA6" w14:paraId="015D0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DF5F" w14:textId="77777777" w:rsidR="00CF11F0" w:rsidRPr="00E41CA6" w:rsidRDefault="00CF11F0" w:rsidP="00CF11F0">
            <w:r w:rsidRPr="00E41CA6">
              <w:t>2 a 3 kg</w:t>
            </w:r>
          </w:p>
        </w:tc>
        <w:tc>
          <w:tcPr>
            <w:tcW w:w="0" w:type="auto"/>
            <w:vAlign w:val="center"/>
            <w:hideMark/>
          </w:tcPr>
          <w:p w14:paraId="52B83F30" w14:textId="77777777" w:rsidR="00CF11F0" w:rsidRPr="00E41CA6" w:rsidRDefault="00CF11F0" w:rsidP="00CF11F0">
            <w:r w:rsidRPr="00E41CA6">
              <w:t>50 a 65 g</w:t>
            </w:r>
          </w:p>
        </w:tc>
      </w:tr>
      <w:tr w:rsidR="00CF11F0" w:rsidRPr="00E41CA6" w14:paraId="165D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C952" w14:textId="77777777" w:rsidR="00CF11F0" w:rsidRPr="00E41CA6" w:rsidRDefault="00CF11F0" w:rsidP="00CF11F0">
            <w:r w:rsidRPr="00E41CA6">
              <w:t>3 a 4 kg</w:t>
            </w:r>
          </w:p>
        </w:tc>
        <w:tc>
          <w:tcPr>
            <w:tcW w:w="0" w:type="auto"/>
            <w:vAlign w:val="center"/>
            <w:hideMark/>
          </w:tcPr>
          <w:p w14:paraId="664C40C1" w14:textId="77777777" w:rsidR="00CF11F0" w:rsidRPr="00E41CA6" w:rsidRDefault="00CF11F0" w:rsidP="00CF11F0">
            <w:r w:rsidRPr="00E41CA6">
              <w:t>65 a 80 g</w:t>
            </w:r>
          </w:p>
        </w:tc>
      </w:tr>
      <w:tr w:rsidR="00CF11F0" w:rsidRPr="00E41CA6" w14:paraId="1465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4D4B" w14:textId="77777777" w:rsidR="00CF11F0" w:rsidRPr="00E41CA6" w:rsidRDefault="00CF11F0" w:rsidP="00CF11F0">
            <w:r w:rsidRPr="00E41CA6">
              <w:lastRenderedPageBreak/>
              <w:t>4 a 5 kg</w:t>
            </w:r>
          </w:p>
        </w:tc>
        <w:tc>
          <w:tcPr>
            <w:tcW w:w="0" w:type="auto"/>
            <w:vAlign w:val="center"/>
            <w:hideMark/>
          </w:tcPr>
          <w:p w14:paraId="6C2CF94E" w14:textId="77777777" w:rsidR="00CF11F0" w:rsidRPr="00E41CA6" w:rsidRDefault="00CF11F0" w:rsidP="00CF11F0">
            <w:r w:rsidRPr="00E41CA6">
              <w:t>80 a 90 g</w:t>
            </w:r>
          </w:p>
        </w:tc>
      </w:tr>
      <w:tr w:rsidR="00CF11F0" w:rsidRPr="00E41CA6" w14:paraId="2DE4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AD8A" w14:textId="77777777" w:rsidR="00CF11F0" w:rsidRPr="00E41CA6" w:rsidRDefault="00CF11F0" w:rsidP="00CF11F0">
            <w:r w:rsidRPr="00E41CA6">
              <w:t>Acima de 5 kg</w:t>
            </w:r>
          </w:p>
        </w:tc>
        <w:tc>
          <w:tcPr>
            <w:tcW w:w="0" w:type="auto"/>
            <w:vAlign w:val="center"/>
            <w:hideMark/>
          </w:tcPr>
          <w:p w14:paraId="07283E22" w14:textId="77777777" w:rsidR="00CF11F0" w:rsidRPr="00E41CA6" w:rsidRDefault="00CF11F0" w:rsidP="00CF11F0">
            <w:r w:rsidRPr="00E41CA6">
              <w:t>A partir de 90 g</w:t>
            </w:r>
          </w:p>
        </w:tc>
      </w:tr>
    </w:tbl>
    <w:p w14:paraId="2D012E39" w14:textId="77777777" w:rsidR="00CF11F0" w:rsidRPr="00E41CA6" w:rsidRDefault="00CF11F0" w:rsidP="00CF11F0">
      <w:r w:rsidRPr="00E41CA6">
        <w:t>Não deverá ser aplicado desperdício ao cálculo.</w:t>
      </w:r>
    </w:p>
    <w:p w14:paraId="2156FA2E" w14:textId="77777777" w:rsidR="00CF11F0" w:rsidRPr="00E41CA6" w:rsidRDefault="00CF11F0" w:rsidP="00CF11F0">
      <w:r w:rsidRPr="00E41CA6">
        <w:pict w14:anchorId="24478E29">
          <v:rect id="_x0000_i1247" style="width:0;height:1.5pt" o:hralign="center" o:hrstd="t" o:hr="t" fillcolor="#a0a0a0" stroked="f"/>
        </w:pict>
      </w:r>
    </w:p>
    <w:p w14:paraId="20C87667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7. Regras de alimentação para galinhas</w:t>
      </w:r>
    </w:p>
    <w:p w14:paraId="45731007" w14:textId="77777777" w:rsidR="00CF11F0" w:rsidRPr="00E41CA6" w:rsidRDefault="00CF11F0" w:rsidP="00CF11F0">
      <w:r w:rsidRPr="00E41CA6">
        <w:t>O sistema deverá considerar três fases principais de vida:</w:t>
      </w:r>
    </w:p>
    <w:p w14:paraId="6A3AC8BD" w14:textId="77777777" w:rsidR="00CF11F0" w:rsidRPr="00E41CA6" w:rsidRDefault="00CF11F0" w:rsidP="00CF11F0">
      <w:pPr>
        <w:numPr>
          <w:ilvl w:val="0"/>
          <w:numId w:val="9"/>
        </w:numPr>
      </w:pPr>
      <w:r w:rsidRPr="00E41CA6">
        <w:t>Pinto / fase inicial;</w:t>
      </w:r>
    </w:p>
    <w:p w14:paraId="6C33DF96" w14:textId="77777777" w:rsidR="00CF11F0" w:rsidRPr="00E41CA6" w:rsidRDefault="00CF11F0" w:rsidP="00CF11F0">
      <w:pPr>
        <w:numPr>
          <w:ilvl w:val="0"/>
          <w:numId w:val="9"/>
        </w:numPr>
      </w:pPr>
      <w:r w:rsidRPr="00E41CA6">
        <w:t>Crescimento / recria;</w:t>
      </w:r>
    </w:p>
    <w:p w14:paraId="1D157109" w14:textId="77777777" w:rsidR="00CF11F0" w:rsidRPr="00E41CA6" w:rsidRDefault="00CF11F0" w:rsidP="00CF11F0">
      <w:pPr>
        <w:numPr>
          <w:ilvl w:val="0"/>
          <w:numId w:val="9"/>
        </w:numPr>
      </w:pPr>
      <w:r w:rsidRPr="00E41CA6">
        <w:t>Galinha adulta / postura.</w:t>
      </w:r>
    </w:p>
    <w:p w14:paraId="5A9E1D57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7.1. Ração inicial</w:t>
      </w:r>
    </w:p>
    <w:p w14:paraId="7ED87FD9" w14:textId="77777777" w:rsidR="00CF11F0" w:rsidRPr="00E41CA6" w:rsidRDefault="00CF11F0" w:rsidP="00CF11F0">
      <w:r w:rsidRPr="00E41CA6">
        <w:t>A ração inicial deverá ser destinada à fase de pinto.</w:t>
      </w:r>
    </w:p>
    <w:p w14:paraId="52ADA197" w14:textId="77777777" w:rsidR="00CF11F0" w:rsidRPr="00E41CA6" w:rsidRDefault="00CF11F0" w:rsidP="00CF11F0">
      <w:r w:rsidRPr="00E41CA6">
        <w:t>A referência de consumo será de aproximadamente:</w:t>
      </w:r>
    </w:p>
    <w:p w14:paraId="6A1CFE23" w14:textId="77777777" w:rsidR="00CF11F0" w:rsidRPr="00E41CA6" w:rsidRDefault="00CF11F0" w:rsidP="00CF11F0">
      <w:r w:rsidRPr="00E41CA6">
        <w:t>15 a 40 g por ave por dia.</w:t>
      </w:r>
    </w:p>
    <w:p w14:paraId="754E6E36" w14:textId="77777777" w:rsidR="00CF11F0" w:rsidRPr="00E41CA6" w:rsidRDefault="00CF11F0" w:rsidP="00CF11F0">
      <w:r w:rsidRPr="00E41CA6">
        <w:pict w14:anchorId="68258991">
          <v:rect id="_x0000_i1248" style="width:0;height:1.5pt" o:hralign="center" o:hrstd="t" o:hr="t" fillcolor="#a0a0a0" stroked="f"/>
        </w:pict>
      </w:r>
    </w:p>
    <w:p w14:paraId="5CE7043A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7.2. Ração de crescimento</w:t>
      </w:r>
    </w:p>
    <w:p w14:paraId="259A1397" w14:textId="77777777" w:rsidR="00CF11F0" w:rsidRPr="00E41CA6" w:rsidRDefault="00CF11F0" w:rsidP="00CF11F0">
      <w:r w:rsidRPr="00E41CA6">
        <w:t>A ração de crescimento deverá ser destinada à fase de crescimento/recria.</w:t>
      </w:r>
    </w:p>
    <w:p w14:paraId="22EE5EA0" w14:textId="77777777" w:rsidR="00CF11F0" w:rsidRPr="00E41CA6" w:rsidRDefault="00CF11F0" w:rsidP="00CF11F0">
      <w:r w:rsidRPr="00E41CA6">
        <w:t>A referência de consumo será de aproximadamente:</w:t>
      </w:r>
    </w:p>
    <w:p w14:paraId="2DB0E0A4" w14:textId="77777777" w:rsidR="00CF11F0" w:rsidRPr="00E41CA6" w:rsidRDefault="00CF11F0" w:rsidP="00CF11F0">
      <w:r w:rsidRPr="00E41CA6">
        <w:t>60 a 70 g por ave por dia.</w:t>
      </w:r>
    </w:p>
    <w:p w14:paraId="75A6B61D" w14:textId="77777777" w:rsidR="00CF11F0" w:rsidRPr="00E41CA6" w:rsidRDefault="00CF11F0" w:rsidP="00CF11F0">
      <w:r w:rsidRPr="00E41CA6">
        <w:pict w14:anchorId="031B753E">
          <v:rect id="_x0000_i1249" style="width:0;height:1.5pt" o:hralign="center" o:hrstd="t" o:hr="t" fillcolor="#a0a0a0" stroked="f"/>
        </w:pict>
      </w:r>
    </w:p>
    <w:p w14:paraId="17A55BC4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7.3. Ração de postura</w:t>
      </w:r>
    </w:p>
    <w:p w14:paraId="3DBE30F7" w14:textId="77777777" w:rsidR="00CF11F0" w:rsidRPr="00E41CA6" w:rsidRDefault="00CF11F0" w:rsidP="00CF11F0">
      <w:r w:rsidRPr="00E41CA6">
        <w:t>A ração de postura deverá ser destinada à fase adulta e de produção de ovos.</w:t>
      </w:r>
    </w:p>
    <w:p w14:paraId="44694780" w14:textId="77777777" w:rsidR="00CF11F0" w:rsidRPr="00E41CA6" w:rsidRDefault="00CF11F0" w:rsidP="00CF11F0">
      <w:r w:rsidRPr="00E41CA6">
        <w:t>A referência de consumo será de aproximadamente:</w:t>
      </w:r>
    </w:p>
    <w:p w14:paraId="15E8D630" w14:textId="77777777" w:rsidR="00CF11F0" w:rsidRPr="00E41CA6" w:rsidRDefault="00CF11F0" w:rsidP="00CF11F0">
      <w:r w:rsidRPr="00E41CA6">
        <w:t>100 a 120 g por ave por dia.</w:t>
      </w:r>
    </w:p>
    <w:p w14:paraId="206DBD5D" w14:textId="77777777" w:rsidR="00CF11F0" w:rsidRPr="00E41CA6" w:rsidRDefault="00CF11F0" w:rsidP="00CF11F0">
      <w:r w:rsidRPr="00E41CA6">
        <w:t>As rações destinadas às galinhas não deverão possuir desperdício automático no cálculo.</w:t>
      </w:r>
    </w:p>
    <w:p w14:paraId="2D066F07" w14:textId="77777777" w:rsidR="00CF11F0" w:rsidRPr="00E41CA6" w:rsidRDefault="00CF11F0" w:rsidP="00CF11F0">
      <w:r w:rsidRPr="00E41CA6">
        <w:pict w14:anchorId="4F6D7EC6">
          <v:rect id="_x0000_i1250" style="width:0;height:1.5pt" o:hralign="center" o:hrstd="t" o:hr="t" fillcolor="#a0a0a0" stroked="f"/>
        </w:pict>
      </w:r>
    </w:p>
    <w:p w14:paraId="6ADE3C01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8. Regra para milho</w:t>
      </w:r>
    </w:p>
    <w:p w14:paraId="6AB0D1BF" w14:textId="77777777" w:rsidR="00CF11F0" w:rsidRPr="00E41CA6" w:rsidRDefault="00CF11F0" w:rsidP="00CF11F0">
      <w:r w:rsidRPr="00E41CA6">
        <w:lastRenderedPageBreak/>
        <w:t>O milho deverá ser tratado pelo sistema como ingrediente da alimentação, e não como ração completa.</w:t>
      </w:r>
    </w:p>
    <w:p w14:paraId="1C6B6F12" w14:textId="77777777" w:rsidR="00CF11F0" w:rsidRPr="00E41CA6" w:rsidRDefault="00CF11F0" w:rsidP="00CF11F0">
      <w:r w:rsidRPr="00E41CA6">
        <w:t>O percentual de inclusão deverá ser determinado pela fase de vida da 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913"/>
      </w:tblGrid>
      <w:tr w:rsidR="00CF11F0" w:rsidRPr="00E41CA6" w14:paraId="4B1E8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0C17B" w14:textId="77777777" w:rsidR="00CF11F0" w:rsidRPr="00E41CA6" w:rsidRDefault="00CF11F0" w:rsidP="00CF11F0">
            <w:r w:rsidRPr="00E41CA6">
              <w:t>Fase</w:t>
            </w:r>
          </w:p>
        </w:tc>
        <w:tc>
          <w:tcPr>
            <w:tcW w:w="0" w:type="auto"/>
            <w:vAlign w:val="center"/>
            <w:hideMark/>
          </w:tcPr>
          <w:p w14:paraId="2C5B7183" w14:textId="77777777" w:rsidR="00CF11F0" w:rsidRPr="00E41CA6" w:rsidRDefault="00CF11F0" w:rsidP="00CF11F0">
            <w:r w:rsidRPr="00E41CA6">
              <w:t>Inclusão de milho</w:t>
            </w:r>
          </w:p>
        </w:tc>
      </w:tr>
      <w:tr w:rsidR="00CF11F0" w:rsidRPr="00E41CA6" w14:paraId="4511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5F97" w14:textId="77777777" w:rsidR="00CF11F0" w:rsidRPr="00E41CA6" w:rsidRDefault="00CF11F0" w:rsidP="00CF11F0">
            <w:r w:rsidRPr="00E41CA6">
              <w:t>Pinto / inicial</w:t>
            </w:r>
          </w:p>
        </w:tc>
        <w:tc>
          <w:tcPr>
            <w:tcW w:w="0" w:type="auto"/>
            <w:vAlign w:val="center"/>
            <w:hideMark/>
          </w:tcPr>
          <w:p w14:paraId="206B07AA" w14:textId="77777777" w:rsidR="00CF11F0" w:rsidRPr="00E41CA6" w:rsidRDefault="00CF11F0" w:rsidP="00CF11F0">
            <w:r w:rsidRPr="00E41CA6">
              <w:t>60%</w:t>
            </w:r>
          </w:p>
        </w:tc>
      </w:tr>
      <w:tr w:rsidR="00CF11F0" w:rsidRPr="00E41CA6" w14:paraId="548F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2B17" w14:textId="77777777" w:rsidR="00CF11F0" w:rsidRPr="00E41CA6" w:rsidRDefault="00CF11F0" w:rsidP="00CF11F0">
            <w:r w:rsidRPr="00E41CA6">
              <w:t>Crescimento / recria</w:t>
            </w:r>
          </w:p>
        </w:tc>
        <w:tc>
          <w:tcPr>
            <w:tcW w:w="0" w:type="auto"/>
            <w:vAlign w:val="center"/>
            <w:hideMark/>
          </w:tcPr>
          <w:p w14:paraId="36D2EB0C" w14:textId="77777777" w:rsidR="00CF11F0" w:rsidRPr="00E41CA6" w:rsidRDefault="00CF11F0" w:rsidP="00CF11F0">
            <w:r w:rsidRPr="00E41CA6">
              <w:t>70%</w:t>
            </w:r>
          </w:p>
        </w:tc>
      </w:tr>
      <w:tr w:rsidR="00CF11F0" w:rsidRPr="00E41CA6" w14:paraId="6125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4D5A" w14:textId="77777777" w:rsidR="00CF11F0" w:rsidRPr="00E41CA6" w:rsidRDefault="00CF11F0" w:rsidP="00CF11F0">
            <w:r w:rsidRPr="00E41CA6">
              <w:t>Postura</w:t>
            </w:r>
          </w:p>
        </w:tc>
        <w:tc>
          <w:tcPr>
            <w:tcW w:w="0" w:type="auto"/>
            <w:vAlign w:val="center"/>
            <w:hideMark/>
          </w:tcPr>
          <w:p w14:paraId="5BA8432B" w14:textId="77777777" w:rsidR="00CF11F0" w:rsidRPr="00E41CA6" w:rsidRDefault="00CF11F0" w:rsidP="00CF11F0">
            <w:r w:rsidRPr="00E41CA6">
              <w:t>60%</w:t>
            </w:r>
          </w:p>
        </w:tc>
      </w:tr>
    </w:tbl>
    <w:p w14:paraId="0087E47C" w14:textId="77777777" w:rsidR="00CF11F0" w:rsidRPr="00E41CA6" w:rsidRDefault="00CF11F0" w:rsidP="00CF11F0">
      <w:r w:rsidRPr="00E41CA6">
        <w:t>O cálculo deverá utilizar a seguinte fórmula:</w:t>
      </w:r>
    </w:p>
    <w:p w14:paraId="78551FD1" w14:textId="77777777" w:rsidR="00CF11F0" w:rsidRPr="00E41CA6" w:rsidRDefault="00CF11F0" w:rsidP="00CF11F0">
      <w:r w:rsidRPr="00E41CA6">
        <w:t>Quantidade de milho = consumo total da alimentação × percentual de inclusão</w:t>
      </w:r>
    </w:p>
    <w:p w14:paraId="74B28CA9" w14:textId="77777777" w:rsidR="00CF11F0" w:rsidRPr="00E41CA6" w:rsidRDefault="00CF11F0" w:rsidP="00CF11F0">
      <w:r w:rsidRPr="00E41CA6">
        <w:t>Exemplo:</w:t>
      </w:r>
    </w:p>
    <w:p w14:paraId="00CB1ED1" w14:textId="77777777" w:rsidR="00CF11F0" w:rsidRPr="00E41CA6" w:rsidRDefault="00CF11F0" w:rsidP="00CF11F0">
      <w:r w:rsidRPr="00E41CA6">
        <w:t>Se o consumo total considerado for de 100 g por dia na fase de postura:</w:t>
      </w:r>
    </w:p>
    <w:p w14:paraId="0B69EF4D" w14:textId="77777777" w:rsidR="00CF11F0" w:rsidRPr="00E41CA6" w:rsidRDefault="00CF11F0" w:rsidP="00CF11F0">
      <w:r w:rsidRPr="00E41CA6">
        <w:t>100 g × 60% = 60 g de milho.</w:t>
      </w:r>
    </w:p>
    <w:p w14:paraId="7A0E195D" w14:textId="77777777" w:rsidR="00CF11F0" w:rsidRPr="00E41CA6" w:rsidRDefault="00CF11F0" w:rsidP="00CF11F0">
      <w:r w:rsidRPr="00E41CA6">
        <w:t>O sistema deverá informar que o milho isoladamente não deve ser considerado uma alimentação completa.</w:t>
      </w:r>
    </w:p>
    <w:p w14:paraId="09EFF991" w14:textId="77777777" w:rsidR="00CF11F0" w:rsidRPr="00E41CA6" w:rsidRDefault="00CF11F0" w:rsidP="00CF11F0">
      <w:r w:rsidRPr="00E41CA6">
        <w:pict w14:anchorId="36A55510">
          <v:rect id="_x0000_i1251" style="width:0;height:1.5pt" o:hralign="center" o:hrstd="t" o:hr="t" fillcolor="#a0a0a0" stroked="f"/>
        </w:pict>
      </w:r>
    </w:p>
    <w:p w14:paraId="5645D36A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9. Regra para quirera de milho</w:t>
      </w:r>
    </w:p>
    <w:p w14:paraId="4FCC7BFF" w14:textId="77777777" w:rsidR="00CF11F0" w:rsidRPr="00E41CA6" w:rsidRDefault="00CF11F0" w:rsidP="00CF11F0">
      <w:r w:rsidRPr="00E41CA6">
        <w:t>A quirera deverá ser tratada como ingrediente derivado do milho.</w:t>
      </w:r>
    </w:p>
    <w:p w14:paraId="72BDD474" w14:textId="77777777" w:rsidR="00CF11F0" w:rsidRPr="00E41CA6" w:rsidRDefault="00CF11F0" w:rsidP="00CF11F0">
      <w:r w:rsidRPr="00E41CA6">
        <w:t>Para o cálculo inicial do sistema, deverão ser utilizados os mesmos percentuais de inclusão definidos para o milho: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054"/>
      </w:tblGrid>
      <w:tr w:rsidR="00CF11F0" w:rsidRPr="00E41CA6" w14:paraId="7684C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C58C7" w14:textId="77777777" w:rsidR="00CF11F0" w:rsidRPr="00E41CA6" w:rsidRDefault="00CF11F0" w:rsidP="00CF11F0">
            <w:r w:rsidRPr="00E41CA6">
              <w:t>Fase</w:t>
            </w:r>
          </w:p>
        </w:tc>
        <w:tc>
          <w:tcPr>
            <w:tcW w:w="0" w:type="auto"/>
            <w:vAlign w:val="center"/>
            <w:hideMark/>
          </w:tcPr>
          <w:p w14:paraId="5E36C732" w14:textId="77777777" w:rsidR="00CF11F0" w:rsidRPr="00E41CA6" w:rsidRDefault="00CF11F0" w:rsidP="00CF11F0">
            <w:r w:rsidRPr="00E41CA6">
              <w:t>Inclusão de quirera</w:t>
            </w:r>
          </w:p>
        </w:tc>
      </w:tr>
      <w:tr w:rsidR="00CF11F0" w:rsidRPr="00E41CA6" w14:paraId="6D95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FA45" w14:textId="77777777" w:rsidR="00CF11F0" w:rsidRPr="00E41CA6" w:rsidRDefault="00CF11F0" w:rsidP="00CF11F0">
            <w:r w:rsidRPr="00E41CA6">
              <w:t>Pinto / inicial</w:t>
            </w:r>
          </w:p>
        </w:tc>
        <w:tc>
          <w:tcPr>
            <w:tcW w:w="0" w:type="auto"/>
            <w:vAlign w:val="center"/>
            <w:hideMark/>
          </w:tcPr>
          <w:p w14:paraId="33480933" w14:textId="77777777" w:rsidR="00CF11F0" w:rsidRPr="00E41CA6" w:rsidRDefault="00CF11F0" w:rsidP="00CF11F0">
            <w:r w:rsidRPr="00E41CA6">
              <w:t>60%</w:t>
            </w:r>
          </w:p>
        </w:tc>
      </w:tr>
      <w:tr w:rsidR="00CF11F0" w:rsidRPr="00E41CA6" w14:paraId="3513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DBD9" w14:textId="77777777" w:rsidR="00CF11F0" w:rsidRPr="00E41CA6" w:rsidRDefault="00CF11F0" w:rsidP="00CF11F0">
            <w:r w:rsidRPr="00E41CA6">
              <w:t>Crescimento / recria</w:t>
            </w:r>
          </w:p>
        </w:tc>
        <w:tc>
          <w:tcPr>
            <w:tcW w:w="0" w:type="auto"/>
            <w:vAlign w:val="center"/>
            <w:hideMark/>
          </w:tcPr>
          <w:p w14:paraId="731CDB3C" w14:textId="77777777" w:rsidR="00CF11F0" w:rsidRPr="00E41CA6" w:rsidRDefault="00CF11F0" w:rsidP="00CF11F0">
            <w:r w:rsidRPr="00E41CA6">
              <w:t>70%</w:t>
            </w:r>
          </w:p>
        </w:tc>
      </w:tr>
      <w:tr w:rsidR="00CF11F0" w:rsidRPr="00E41CA6" w14:paraId="0B83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63D1" w14:textId="77777777" w:rsidR="00CF11F0" w:rsidRPr="00E41CA6" w:rsidRDefault="00CF11F0" w:rsidP="00CF11F0">
            <w:r w:rsidRPr="00E41CA6">
              <w:t>Postura</w:t>
            </w:r>
          </w:p>
        </w:tc>
        <w:tc>
          <w:tcPr>
            <w:tcW w:w="0" w:type="auto"/>
            <w:vAlign w:val="center"/>
            <w:hideMark/>
          </w:tcPr>
          <w:p w14:paraId="78DB2E13" w14:textId="77777777" w:rsidR="00CF11F0" w:rsidRPr="00E41CA6" w:rsidRDefault="00CF11F0" w:rsidP="00CF11F0">
            <w:r w:rsidRPr="00E41CA6">
              <w:t>60%</w:t>
            </w:r>
          </w:p>
        </w:tc>
      </w:tr>
    </w:tbl>
    <w:p w14:paraId="52520254" w14:textId="77777777" w:rsidR="00CF11F0" w:rsidRPr="00E41CA6" w:rsidRDefault="00CF11F0" w:rsidP="00CF11F0">
      <w:r w:rsidRPr="00E41CA6">
        <w:t>A fórmula será:</w:t>
      </w:r>
    </w:p>
    <w:p w14:paraId="2F3037EB" w14:textId="77777777" w:rsidR="00CF11F0" w:rsidRPr="00E41CA6" w:rsidRDefault="00CF11F0" w:rsidP="00CF11F0">
      <w:r w:rsidRPr="00E41CA6">
        <w:t>Quantidade de quirera = consumo total da alimentação × percentual de inclusão</w:t>
      </w:r>
    </w:p>
    <w:p w14:paraId="67DDFF52" w14:textId="77777777" w:rsidR="00CF11F0" w:rsidRPr="00E41CA6" w:rsidRDefault="00CF11F0" w:rsidP="00CF11F0">
      <w:r w:rsidRPr="00E41CA6">
        <w:t>A quirera não deverá ser considerada uma ração completa.</w:t>
      </w:r>
    </w:p>
    <w:p w14:paraId="4A98DB88" w14:textId="77777777" w:rsidR="00CF11F0" w:rsidRPr="00E41CA6" w:rsidRDefault="00CF11F0" w:rsidP="00CF11F0">
      <w:r w:rsidRPr="00E41CA6">
        <w:pict w14:anchorId="7FBD1D34">
          <v:rect id="_x0000_i1252" style="width:0;height:1.5pt" o:hralign="center" o:hrstd="t" o:hr="t" fillcolor="#a0a0a0" stroked="f"/>
        </w:pict>
      </w:r>
    </w:p>
    <w:p w14:paraId="1F931F19" w14:textId="77777777" w:rsidR="00934AC4" w:rsidRDefault="00934AC4" w:rsidP="00CF11F0">
      <w:pPr>
        <w:rPr>
          <w:b/>
          <w:bCs/>
        </w:rPr>
      </w:pPr>
    </w:p>
    <w:p w14:paraId="652ADC14" w14:textId="5C400881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lastRenderedPageBreak/>
        <w:t>10. Regras de alimentação para calopsitas</w:t>
      </w:r>
    </w:p>
    <w:p w14:paraId="3849C5C8" w14:textId="77777777" w:rsidR="00CF11F0" w:rsidRPr="00E41CA6" w:rsidRDefault="00CF11F0" w:rsidP="00CF11F0">
      <w:r w:rsidRPr="00E41CA6">
        <w:t>O cálculo deverá considerar o peso corporal da ave.</w:t>
      </w:r>
    </w:p>
    <w:p w14:paraId="01354D52" w14:textId="77777777" w:rsidR="00CF11F0" w:rsidRPr="00E41CA6" w:rsidRDefault="00CF11F0" w:rsidP="00CF11F0">
      <w:r w:rsidRPr="00E41CA6">
        <w:t>A referência cadastrada será:</w:t>
      </w:r>
    </w:p>
    <w:p w14:paraId="74E3F716" w14:textId="77777777" w:rsidR="00CF11F0" w:rsidRPr="00E41CA6" w:rsidRDefault="00CF11F0" w:rsidP="00CF11F0">
      <w:r w:rsidRPr="00E41CA6">
        <w:t>Peso de 60 a 120 g → consumo de aproximadamente 6 a 10 g de alimento por dia.</w:t>
      </w:r>
    </w:p>
    <w:p w14:paraId="688AFEF4" w14:textId="77777777" w:rsidR="00CF11F0" w:rsidRPr="00E41CA6" w:rsidRDefault="00CF11F0" w:rsidP="00CF11F0">
      <w:r w:rsidRPr="00E41CA6">
        <w:t>Para calopsitas deverá ser aplicado desperdício.</w:t>
      </w:r>
    </w:p>
    <w:p w14:paraId="3763B4AD" w14:textId="77777777" w:rsidR="00CF11F0" w:rsidRPr="00E41CA6" w:rsidRDefault="00CF11F0" w:rsidP="00CF11F0">
      <w:r w:rsidRPr="00E41CA6">
        <w:t>O desperdício será definido como equivalente a 100% do consumo diário.</w:t>
      </w:r>
    </w:p>
    <w:p w14:paraId="0717291E" w14:textId="77777777" w:rsidR="00CF11F0" w:rsidRPr="00E41CA6" w:rsidRDefault="00CF11F0" w:rsidP="00CF11F0">
      <w:r w:rsidRPr="00E41CA6">
        <w:t>Assim:</w:t>
      </w:r>
    </w:p>
    <w:p w14:paraId="1E911654" w14:textId="77777777" w:rsidR="00CF11F0" w:rsidRPr="00E41CA6" w:rsidRDefault="00CF11F0" w:rsidP="00CF11F0">
      <w:r w:rsidRPr="00E41CA6">
        <w:t>Desperdício = consumo diário</w:t>
      </w:r>
    </w:p>
    <w:p w14:paraId="3F12515C" w14:textId="77777777" w:rsidR="00CF11F0" w:rsidRPr="00E41CA6" w:rsidRDefault="00CF11F0" w:rsidP="00CF11F0">
      <w:r w:rsidRPr="00E41CA6">
        <w:t>Quantidade total a oferecer = consumo diário + desperdício</w:t>
      </w:r>
    </w:p>
    <w:p w14:paraId="3CC7FCC8" w14:textId="77777777" w:rsidR="00CF11F0" w:rsidRPr="00E41CA6" w:rsidRDefault="00CF11F0" w:rsidP="00CF11F0">
      <w:r w:rsidRPr="00E41CA6">
        <w:t>ou:</w:t>
      </w:r>
    </w:p>
    <w:p w14:paraId="5F394DA3" w14:textId="77777777" w:rsidR="00CF11F0" w:rsidRPr="00E41CA6" w:rsidRDefault="00CF11F0" w:rsidP="00CF11F0">
      <w:r w:rsidRPr="00E41CA6">
        <w:t>Quantidade total a oferecer = consumo diário × 2</w:t>
      </w:r>
    </w:p>
    <w:p w14:paraId="34643CE8" w14:textId="77777777" w:rsidR="00CF11F0" w:rsidRPr="00E41CA6" w:rsidRDefault="00CF11F0" w:rsidP="00CF11F0">
      <w:r w:rsidRPr="00E41CA6">
        <w:t>Exemplo:</w:t>
      </w:r>
    </w:p>
    <w:p w14:paraId="04817032" w14:textId="77777777" w:rsidR="00CF11F0" w:rsidRPr="00E41CA6" w:rsidRDefault="00CF11F0" w:rsidP="00CF11F0">
      <w:r w:rsidRPr="00E41CA6">
        <w:t>Consumo calculado: 8 g/dia.</w:t>
      </w:r>
    </w:p>
    <w:p w14:paraId="74B9CE75" w14:textId="77777777" w:rsidR="00CF11F0" w:rsidRPr="00E41CA6" w:rsidRDefault="00CF11F0" w:rsidP="00CF11F0">
      <w:r w:rsidRPr="00E41CA6">
        <w:t>Desperdício: 8 g/dia.</w:t>
      </w:r>
    </w:p>
    <w:p w14:paraId="1732435C" w14:textId="77777777" w:rsidR="00CF11F0" w:rsidRPr="00E41CA6" w:rsidRDefault="00CF11F0" w:rsidP="00CF11F0">
      <w:r w:rsidRPr="00E41CA6">
        <w:t>Total a oferecer: 16 g/dia.</w:t>
      </w:r>
    </w:p>
    <w:p w14:paraId="7E4EE6C7" w14:textId="77777777" w:rsidR="00CF11F0" w:rsidRPr="00E41CA6" w:rsidRDefault="00CF11F0" w:rsidP="00CF11F0">
      <w:r w:rsidRPr="00E41CA6">
        <w:pict w14:anchorId="15163E4B">
          <v:rect id="_x0000_i1253" style="width:0;height:1.5pt" o:hralign="center" o:hrstd="t" o:hr="t" fillcolor="#a0a0a0" stroked="f"/>
        </w:pict>
      </w:r>
    </w:p>
    <w:p w14:paraId="33F84FA3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11. Regras de alimentação para periquitos</w:t>
      </w:r>
    </w:p>
    <w:p w14:paraId="5813F70E" w14:textId="77777777" w:rsidR="00CF11F0" w:rsidRPr="00E41CA6" w:rsidRDefault="00CF11F0" w:rsidP="00CF11F0">
      <w:r w:rsidRPr="00E41CA6">
        <w:t>O cálculo deverá considerar o peso corporal da ave.</w:t>
      </w:r>
    </w:p>
    <w:p w14:paraId="10F9C1EF" w14:textId="77777777" w:rsidR="00CF11F0" w:rsidRPr="00E41CA6" w:rsidRDefault="00CF11F0" w:rsidP="00CF11F0">
      <w:r w:rsidRPr="00E41CA6">
        <w:t>A referência cadastrada será:</w:t>
      </w:r>
    </w:p>
    <w:p w14:paraId="5891AC3D" w14:textId="77777777" w:rsidR="00CF11F0" w:rsidRPr="00E41CA6" w:rsidRDefault="00CF11F0" w:rsidP="00CF11F0">
      <w:r w:rsidRPr="00E41CA6">
        <w:t>Peso de 30 a 60 g → consumo de aproximadamente 4 a 6 g de alimento por dia.</w:t>
      </w:r>
    </w:p>
    <w:p w14:paraId="678985C3" w14:textId="77777777" w:rsidR="00CF11F0" w:rsidRPr="00E41CA6" w:rsidRDefault="00CF11F0" w:rsidP="00CF11F0">
      <w:r w:rsidRPr="00E41CA6">
        <w:t>Para periquitos deverá ser aplicado desperdício.</w:t>
      </w:r>
    </w:p>
    <w:p w14:paraId="21DD6F5F" w14:textId="77777777" w:rsidR="00CF11F0" w:rsidRPr="00E41CA6" w:rsidRDefault="00CF11F0" w:rsidP="00CF11F0">
      <w:r w:rsidRPr="00E41CA6">
        <w:t>O desperdício será definido como equivalente a 100% do consumo diário.</w:t>
      </w:r>
    </w:p>
    <w:p w14:paraId="470647B5" w14:textId="77777777" w:rsidR="00CF11F0" w:rsidRPr="00E41CA6" w:rsidRDefault="00CF11F0" w:rsidP="00CF11F0">
      <w:r w:rsidRPr="00E41CA6">
        <w:t>Assim:</w:t>
      </w:r>
    </w:p>
    <w:p w14:paraId="56F9CD6F" w14:textId="77777777" w:rsidR="00CF11F0" w:rsidRPr="00E41CA6" w:rsidRDefault="00CF11F0" w:rsidP="00CF11F0">
      <w:r w:rsidRPr="00E41CA6">
        <w:t>Desperdício = consumo diário</w:t>
      </w:r>
    </w:p>
    <w:p w14:paraId="484AFDA1" w14:textId="77777777" w:rsidR="00CF11F0" w:rsidRPr="00E41CA6" w:rsidRDefault="00CF11F0" w:rsidP="00CF11F0">
      <w:r w:rsidRPr="00E41CA6">
        <w:t>Quantidade total a oferecer = consumo diário + desperdício</w:t>
      </w:r>
    </w:p>
    <w:p w14:paraId="7FF0EF50" w14:textId="77777777" w:rsidR="00CF11F0" w:rsidRPr="00E41CA6" w:rsidRDefault="00CF11F0" w:rsidP="00CF11F0">
      <w:r w:rsidRPr="00E41CA6">
        <w:t>ou:</w:t>
      </w:r>
    </w:p>
    <w:p w14:paraId="5919CA7E" w14:textId="77777777" w:rsidR="00CF11F0" w:rsidRPr="00E41CA6" w:rsidRDefault="00CF11F0" w:rsidP="00CF11F0">
      <w:r w:rsidRPr="00E41CA6">
        <w:t>Quantidade total a oferecer = consumo diário × 2</w:t>
      </w:r>
    </w:p>
    <w:p w14:paraId="4D7A3C7B" w14:textId="77777777" w:rsidR="00CF11F0" w:rsidRPr="00E41CA6" w:rsidRDefault="00CF11F0" w:rsidP="00CF11F0">
      <w:r w:rsidRPr="00E41CA6">
        <w:t>Exemplo:</w:t>
      </w:r>
    </w:p>
    <w:p w14:paraId="656F2C6C" w14:textId="77777777" w:rsidR="00CF11F0" w:rsidRPr="00E41CA6" w:rsidRDefault="00CF11F0" w:rsidP="00CF11F0">
      <w:r w:rsidRPr="00E41CA6">
        <w:lastRenderedPageBreak/>
        <w:t>Consumo calculado: 5 g/dia.</w:t>
      </w:r>
    </w:p>
    <w:p w14:paraId="75082118" w14:textId="77777777" w:rsidR="00CF11F0" w:rsidRPr="00E41CA6" w:rsidRDefault="00CF11F0" w:rsidP="00CF11F0">
      <w:r w:rsidRPr="00E41CA6">
        <w:t>Desperdício: 5 g/dia.</w:t>
      </w:r>
    </w:p>
    <w:p w14:paraId="53EA8B35" w14:textId="77777777" w:rsidR="00CF11F0" w:rsidRPr="00E41CA6" w:rsidRDefault="00CF11F0" w:rsidP="00CF11F0">
      <w:r w:rsidRPr="00E41CA6">
        <w:t>Total a oferecer: 10 g/dia.</w:t>
      </w:r>
    </w:p>
    <w:p w14:paraId="67EB42E6" w14:textId="77777777" w:rsidR="00CF11F0" w:rsidRPr="00E41CA6" w:rsidRDefault="00CF11F0" w:rsidP="00CF11F0">
      <w:r w:rsidRPr="00E41CA6">
        <w:pict w14:anchorId="11607407">
          <v:rect id="_x0000_i1254" style="width:0;height:1.5pt" o:hralign="center" o:hrstd="t" o:hr="t" fillcolor="#a0a0a0" stroked="f"/>
        </w:pict>
      </w:r>
    </w:p>
    <w:p w14:paraId="477258CE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12. Regra geral de desperdício</w:t>
      </w:r>
    </w:p>
    <w:p w14:paraId="08C5BC38" w14:textId="77777777" w:rsidR="00CF11F0" w:rsidRPr="00E41CA6" w:rsidRDefault="00CF11F0" w:rsidP="00CF11F0">
      <w:r w:rsidRPr="00E41CA6">
        <w:t>O desperdício não deverá ser aplicado automaticamente a todos os produtos.</w:t>
      </w:r>
    </w:p>
    <w:p w14:paraId="24D25A9B" w14:textId="77777777" w:rsidR="00CF11F0" w:rsidRPr="00E41CA6" w:rsidRDefault="00CF11F0" w:rsidP="00CF11F0">
      <w:r w:rsidRPr="00E41CA6">
        <w:t>A regra será: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716"/>
      </w:tblGrid>
      <w:tr w:rsidR="00CF11F0" w:rsidRPr="00E41CA6" w14:paraId="74B0B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B0DE" w14:textId="77777777" w:rsidR="00CF11F0" w:rsidRPr="00E41CA6" w:rsidRDefault="00CF11F0" w:rsidP="00CF11F0">
            <w:r w:rsidRPr="00E41CA6">
              <w:t>Espécie</w:t>
            </w:r>
          </w:p>
        </w:tc>
        <w:tc>
          <w:tcPr>
            <w:tcW w:w="0" w:type="auto"/>
            <w:vAlign w:val="center"/>
            <w:hideMark/>
          </w:tcPr>
          <w:p w14:paraId="2A901635" w14:textId="77777777" w:rsidR="00CF11F0" w:rsidRPr="00E41CA6" w:rsidRDefault="00CF11F0" w:rsidP="00CF11F0">
            <w:r w:rsidRPr="00E41CA6">
              <w:t>Desperdício</w:t>
            </w:r>
          </w:p>
        </w:tc>
      </w:tr>
      <w:tr w:rsidR="00CF11F0" w:rsidRPr="00E41CA6" w14:paraId="469B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D0C2" w14:textId="77777777" w:rsidR="00CF11F0" w:rsidRPr="00E41CA6" w:rsidRDefault="00CF11F0" w:rsidP="00CF11F0">
            <w:r w:rsidRPr="00E41CA6">
              <w:t>Cão</w:t>
            </w:r>
          </w:p>
        </w:tc>
        <w:tc>
          <w:tcPr>
            <w:tcW w:w="0" w:type="auto"/>
            <w:vAlign w:val="center"/>
            <w:hideMark/>
          </w:tcPr>
          <w:p w14:paraId="570A70ED" w14:textId="77777777" w:rsidR="00CF11F0" w:rsidRPr="00E41CA6" w:rsidRDefault="00CF11F0" w:rsidP="00CF11F0">
            <w:r w:rsidRPr="00E41CA6">
              <w:t>Não</w:t>
            </w:r>
          </w:p>
        </w:tc>
      </w:tr>
      <w:tr w:rsidR="00CF11F0" w:rsidRPr="00E41CA6" w14:paraId="4308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1617" w14:textId="77777777" w:rsidR="00CF11F0" w:rsidRPr="00E41CA6" w:rsidRDefault="00CF11F0" w:rsidP="00CF11F0">
            <w:r w:rsidRPr="00E41CA6">
              <w:t>Gato</w:t>
            </w:r>
          </w:p>
        </w:tc>
        <w:tc>
          <w:tcPr>
            <w:tcW w:w="0" w:type="auto"/>
            <w:vAlign w:val="center"/>
            <w:hideMark/>
          </w:tcPr>
          <w:p w14:paraId="07F4525E" w14:textId="77777777" w:rsidR="00CF11F0" w:rsidRPr="00E41CA6" w:rsidRDefault="00CF11F0" w:rsidP="00CF11F0">
            <w:r w:rsidRPr="00E41CA6">
              <w:t>Não</w:t>
            </w:r>
          </w:p>
        </w:tc>
      </w:tr>
      <w:tr w:rsidR="00CF11F0" w:rsidRPr="00E41CA6" w14:paraId="4A5A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CE37" w14:textId="77777777" w:rsidR="00CF11F0" w:rsidRPr="00E41CA6" w:rsidRDefault="00CF11F0" w:rsidP="00CF11F0">
            <w:r w:rsidRPr="00E41CA6">
              <w:t>Galinha</w:t>
            </w:r>
          </w:p>
        </w:tc>
        <w:tc>
          <w:tcPr>
            <w:tcW w:w="0" w:type="auto"/>
            <w:vAlign w:val="center"/>
            <w:hideMark/>
          </w:tcPr>
          <w:p w14:paraId="3E9DE4AE" w14:textId="77777777" w:rsidR="00CF11F0" w:rsidRPr="00E41CA6" w:rsidRDefault="00CF11F0" w:rsidP="00CF11F0">
            <w:r w:rsidRPr="00E41CA6">
              <w:t>Não</w:t>
            </w:r>
          </w:p>
        </w:tc>
      </w:tr>
      <w:tr w:rsidR="00CF11F0" w:rsidRPr="00E41CA6" w14:paraId="748C5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DA19" w14:textId="77777777" w:rsidR="00CF11F0" w:rsidRPr="00E41CA6" w:rsidRDefault="00CF11F0" w:rsidP="00CF11F0">
            <w:r w:rsidRPr="00E41CA6">
              <w:t>Calopsita</w:t>
            </w:r>
          </w:p>
        </w:tc>
        <w:tc>
          <w:tcPr>
            <w:tcW w:w="0" w:type="auto"/>
            <w:vAlign w:val="center"/>
            <w:hideMark/>
          </w:tcPr>
          <w:p w14:paraId="3AC6B7F7" w14:textId="77777777" w:rsidR="00CF11F0" w:rsidRPr="00E41CA6" w:rsidRDefault="00CF11F0" w:rsidP="00CF11F0">
            <w:r w:rsidRPr="00E41CA6">
              <w:t>Sim — 100% do consumo</w:t>
            </w:r>
          </w:p>
        </w:tc>
      </w:tr>
      <w:tr w:rsidR="00CF11F0" w:rsidRPr="00E41CA6" w14:paraId="7ED01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75D5" w14:textId="77777777" w:rsidR="00CF11F0" w:rsidRPr="00E41CA6" w:rsidRDefault="00CF11F0" w:rsidP="00CF11F0">
            <w:r w:rsidRPr="00E41CA6">
              <w:t>Periquito</w:t>
            </w:r>
          </w:p>
        </w:tc>
        <w:tc>
          <w:tcPr>
            <w:tcW w:w="0" w:type="auto"/>
            <w:vAlign w:val="center"/>
            <w:hideMark/>
          </w:tcPr>
          <w:p w14:paraId="58B04EE9" w14:textId="77777777" w:rsidR="00CF11F0" w:rsidRPr="00E41CA6" w:rsidRDefault="00CF11F0" w:rsidP="00CF11F0">
            <w:r w:rsidRPr="00E41CA6">
              <w:t>Sim — 100% do consumo</w:t>
            </w:r>
          </w:p>
        </w:tc>
      </w:tr>
    </w:tbl>
    <w:p w14:paraId="0FC3022A" w14:textId="77777777" w:rsidR="00CF11F0" w:rsidRPr="00E41CA6" w:rsidRDefault="00CF11F0" w:rsidP="00CF11F0">
      <w:r w:rsidRPr="00E41CA6">
        <w:t>O motor deverá consultar a configuração cadastrada no banco antes de aplicar qualquer percentual de desperdício.</w:t>
      </w:r>
    </w:p>
    <w:p w14:paraId="4736B24A" w14:textId="77777777" w:rsidR="00CF11F0" w:rsidRPr="00E41CA6" w:rsidRDefault="00CF11F0" w:rsidP="00CF11F0">
      <w:r w:rsidRPr="00E41CA6">
        <w:pict w14:anchorId="3C4FED89">
          <v:rect id="_x0000_i1255" style="width:0;height:1.5pt" o:hralign="center" o:hrstd="t" o:hr="t" fillcolor="#a0a0a0" stroked="f"/>
        </w:pict>
      </w:r>
    </w:p>
    <w:p w14:paraId="1862A118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13. Cálculo de dosagem para plantas</w:t>
      </w:r>
    </w:p>
    <w:p w14:paraId="1ACAD1E4" w14:textId="77777777" w:rsidR="00CF11F0" w:rsidRPr="00E41CA6" w:rsidRDefault="00CF11F0" w:rsidP="00CF11F0">
      <w:r w:rsidRPr="00E41CA6">
        <w:t>Para produtos destinados a plantas, como fertilizantes, o sistema deverá realizar o cálculo com base na área informada pelo cliente e na quantidade recomendada por metro quadrado.</w:t>
      </w:r>
    </w:p>
    <w:p w14:paraId="71E2C5D5" w14:textId="77777777" w:rsidR="00CF11F0" w:rsidRPr="00E41CA6" w:rsidRDefault="00CF11F0" w:rsidP="00CF11F0">
      <w:r w:rsidRPr="00E41CA6">
        <w:t>A fórmula deverá ser:</w:t>
      </w:r>
    </w:p>
    <w:p w14:paraId="23CC6A73" w14:textId="77777777" w:rsidR="00CF11F0" w:rsidRPr="00E41CA6" w:rsidRDefault="00CF11F0" w:rsidP="00CF11F0">
      <w:r w:rsidRPr="00E41CA6">
        <w:t>Quantidade necessária = área × dosagem recomendada por m²</w:t>
      </w:r>
    </w:p>
    <w:p w14:paraId="741C912B" w14:textId="77777777" w:rsidR="00CF11F0" w:rsidRPr="00E41CA6" w:rsidRDefault="00CF11F0" w:rsidP="00CF11F0">
      <w:r w:rsidRPr="00E41CA6">
        <w:t>Quando o produto possuir informações específicas de aplicação, o sistema deverá utilizar a regra cadastrada no banco de dados.</w:t>
      </w:r>
    </w:p>
    <w:p w14:paraId="06FA2532" w14:textId="77777777" w:rsidR="00CF11F0" w:rsidRPr="00E41CA6" w:rsidRDefault="00CF11F0" w:rsidP="00CF11F0">
      <w:r w:rsidRPr="00E41CA6">
        <w:pict w14:anchorId="61587510">
          <v:rect id="_x0000_i1256" style="width:0;height:1.5pt" o:hralign="center" o:hrstd="t" o:hr="t" fillcolor="#a0a0a0" stroked="f"/>
        </w:pict>
      </w:r>
    </w:p>
    <w:p w14:paraId="4571AB55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14. Validação do peso mínimo</w:t>
      </w:r>
    </w:p>
    <w:p w14:paraId="34C6B040" w14:textId="77777777" w:rsidR="00CF11F0" w:rsidRPr="00E41CA6" w:rsidRDefault="00CF11F0" w:rsidP="00CF11F0">
      <w:r w:rsidRPr="00E41CA6">
        <w:t>Quando um produto possuir um peso mínimo definido para o animal, o sistema deverá verificar se o peso informado atende ao limite estabelecido.</w:t>
      </w:r>
    </w:p>
    <w:p w14:paraId="45644EF5" w14:textId="77777777" w:rsidR="00CF11F0" w:rsidRPr="00E41CA6" w:rsidRDefault="00CF11F0" w:rsidP="00CF11F0">
      <w:r w:rsidRPr="00E41CA6">
        <w:lastRenderedPageBreak/>
        <w:t>Caso o peso informado esteja abaixo do mínimo permitido, o sistema não deverá realizar o cálculo.</w:t>
      </w:r>
    </w:p>
    <w:p w14:paraId="3435E053" w14:textId="77777777" w:rsidR="00CF11F0" w:rsidRPr="00E41CA6" w:rsidRDefault="00CF11F0" w:rsidP="00CF11F0">
      <w:r w:rsidRPr="00E41CA6">
        <w:t>O sistema deverá apresentar uma mensagem informando que o peso informado não atende aos critérios da regra cadastrada.</w:t>
      </w:r>
    </w:p>
    <w:p w14:paraId="11EBA965" w14:textId="77777777" w:rsidR="00CF11F0" w:rsidRPr="00E41CA6" w:rsidRDefault="00CF11F0" w:rsidP="00CF11F0">
      <w:r w:rsidRPr="00E41CA6">
        <w:pict w14:anchorId="198FCDEB">
          <v:rect id="_x0000_i1257" style="width:0;height:1.5pt" o:hralign="center" o:hrstd="t" o:hr="t" fillcolor="#a0a0a0" stroked="f"/>
        </w:pict>
      </w:r>
    </w:p>
    <w:p w14:paraId="18CE47FC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15. Validação de faixa de peso e idade</w:t>
      </w:r>
    </w:p>
    <w:p w14:paraId="3CAC3C2E" w14:textId="77777777" w:rsidR="00CF11F0" w:rsidRPr="00E41CA6" w:rsidRDefault="00CF11F0" w:rsidP="00CF11F0">
      <w:r w:rsidRPr="00E41CA6">
        <w:t>Quando uma regra possuir faixa de peso ou idade definida, o sistema deverá verificar se os dados informados estão dentro da faixa cadastrada.</w:t>
      </w:r>
    </w:p>
    <w:p w14:paraId="368D7BF1" w14:textId="77777777" w:rsidR="00CF11F0" w:rsidRPr="00E41CA6" w:rsidRDefault="00CF11F0" w:rsidP="00CF11F0">
      <w:r w:rsidRPr="00E41CA6">
        <w:t>Caso não exista uma regra compatível com os dados informados, o sistema não deverá realizar um cálculo estimado.</w:t>
      </w:r>
    </w:p>
    <w:p w14:paraId="6CD88E1C" w14:textId="77777777" w:rsidR="00CF11F0" w:rsidRPr="00E41CA6" w:rsidRDefault="00CF11F0" w:rsidP="00CF11F0">
      <w:r w:rsidRPr="00E41CA6">
        <w:t>Deverá informar ao usuário que não existe uma regra cadastrada para os parâmetros informados.</w:t>
      </w:r>
    </w:p>
    <w:p w14:paraId="4AD0C5E7" w14:textId="77777777" w:rsidR="00CF11F0" w:rsidRPr="00E41CA6" w:rsidRDefault="00CF11F0" w:rsidP="00CF11F0">
      <w:r w:rsidRPr="00E41CA6">
        <w:pict w14:anchorId="3CDB6173">
          <v:rect id="_x0000_i1258" style="width:0;height:1.5pt" o:hralign="center" o:hrstd="t" o:hr="t" fillcolor="#a0a0a0" stroked="f"/>
        </w:pict>
      </w:r>
    </w:p>
    <w:p w14:paraId="464500F7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16. Cálculo de duração da embalagem</w:t>
      </w:r>
    </w:p>
    <w:p w14:paraId="6042D999" w14:textId="77777777" w:rsidR="00CF11F0" w:rsidRPr="00E41CA6" w:rsidRDefault="00CF11F0" w:rsidP="00CF11F0">
      <w:r w:rsidRPr="00E41CA6">
        <w:t>Para produtos em que seja possível estimar o consumo diário, o sistema deverá calcular aproximadamente quantos dias a embalagem poderá durar.</w:t>
      </w:r>
    </w:p>
    <w:p w14:paraId="7FA2A290" w14:textId="77777777" w:rsidR="00CF11F0" w:rsidRPr="00E41CA6" w:rsidRDefault="00CF11F0" w:rsidP="00CF11F0">
      <w:r w:rsidRPr="00E41CA6">
        <w:t>A fórmula será:</w:t>
      </w:r>
    </w:p>
    <w:p w14:paraId="1D43624E" w14:textId="77777777" w:rsidR="00CF11F0" w:rsidRPr="00E41CA6" w:rsidRDefault="00CF11F0" w:rsidP="00CF11F0">
      <w:r w:rsidRPr="00E41CA6">
        <w:t>Duração estimada = quantidade da embalagem ÷ consumo diário</w:t>
      </w:r>
    </w:p>
    <w:p w14:paraId="3D1F04B5" w14:textId="77777777" w:rsidR="00CF11F0" w:rsidRPr="00E41CA6" w:rsidRDefault="00CF11F0" w:rsidP="00CF11F0">
      <w:r w:rsidRPr="00E41CA6">
        <w:t>Quando houver desperdício, deverá ser considerada a quantidade total efetivamente necessária para o cálculo da duração.</w:t>
      </w:r>
    </w:p>
    <w:p w14:paraId="6A045A56" w14:textId="77777777" w:rsidR="00CF11F0" w:rsidRPr="00E41CA6" w:rsidRDefault="00CF11F0" w:rsidP="00CF11F0">
      <w:r w:rsidRPr="00E41CA6">
        <w:pict w14:anchorId="473651A4">
          <v:rect id="_x0000_i1259" style="width:0;height:1.5pt" o:hralign="center" o:hrstd="t" o:hr="t" fillcolor="#a0a0a0" stroked="f"/>
        </w:pict>
      </w:r>
    </w:p>
    <w:p w14:paraId="440A7321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17. Data estimada de término</w:t>
      </w:r>
    </w:p>
    <w:p w14:paraId="5FEF8351" w14:textId="77777777" w:rsidR="00CF11F0" w:rsidRPr="00E41CA6" w:rsidRDefault="00CF11F0" w:rsidP="00CF11F0">
      <w:r w:rsidRPr="00E41CA6">
        <w:t>Após calcular a duração estimada da embalagem, o sistema deverá apresentar uma previsão da data em que o produto deverá terminar.</w:t>
      </w:r>
    </w:p>
    <w:p w14:paraId="028D9B76" w14:textId="77777777" w:rsidR="00CF11F0" w:rsidRPr="00E41CA6" w:rsidRDefault="00CF11F0" w:rsidP="00CF11F0">
      <w:r w:rsidRPr="00E41CA6">
        <w:t>A data deverá ser calculada considerando:</w:t>
      </w:r>
    </w:p>
    <w:p w14:paraId="0D91B9F7" w14:textId="77777777" w:rsidR="00CF11F0" w:rsidRPr="00E41CA6" w:rsidRDefault="00CF11F0" w:rsidP="00CF11F0">
      <w:pPr>
        <w:numPr>
          <w:ilvl w:val="0"/>
          <w:numId w:val="10"/>
        </w:numPr>
      </w:pPr>
      <w:r w:rsidRPr="00E41CA6">
        <w:t>Data de início do consumo;</w:t>
      </w:r>
    </w:p>
    <w:p w14:paraId="2A97DFC6" w14:textId="77777777" w:rsidR="00CF11F0" w:rsidRPr="00E41CA6" w:rsidRDefault="00CF11F0" w:rsidP="00CF11F0">
      <w:pPr>
        <w:numPr>
          <w:ilvl w:val="0"/>
          <w:numId w:val="10"/>
        </w:numPr>
      </w:pPr>
      <w:r w:rsidRPr="00E41CA6">
        <w:t>Quantidade disponível na embalagem;</w:t>
      </w:r>
    </w:p>
    <w:p w14:paraId="1F706B66" w14:textId="77777777" w:rsidR="00CF11F0" w:rsidRPr="00E41CA6" w:rsidRDefault="00CF11F0" w:rsidP="00CF11F0">
      <w:pPr>
        <w:numPr>
          <w:ilvl w:val="0"/>
          <w:numId w:val="10"/>
        </w:numPr>
      </w:pPr>
      <w:r w:rsidRPr="00E41CA6">
        <w:t>Consumo diário calculado;</w:t>
      </w:r>
    </w:p>
    <w:p w14:paraId="36D4F1EF" w14:textId="77777777" w:rsidR="00CF11F0" w:rsidRPr="00E41CA6" w:rsidRDefault="00CF11F0" w:rsidP="00CF11F0">
      <w:pPr>
        <w:numPr>
          <w:ilvl w:val="0"/>
          <w:numId w:val="10"/>
        </w:numPr>
      </w:pPr>
      <w:r w:rsidRPr="00E41CA6">
        <w:t>Desperdício, quando aplicável.</w:t>
      </w:r>
    </w:p>
    <w:p w14:paraId="22523B69" w14:textId="77777777" w:rsidR="00CF11F0" w:rsidRPr="00E41CA6" w:rsidRDefault="00CF11F0" w:rsidP="00CF11F0">
      <w:r w:rsidRPr="00E41CA6">
        <w:pict w14:anchorId="09E6EAC1">
          <v:rect id="_x0000_i1260" style="width:0;height:1.5pt" o:hralign="center" o:hrstd="t" o:hr="t" fillcolor="#a0a0a0" stroked="f"/>
        </w:pict>
      </w:r>
    </w:p>
    <w:p w14:paraId="6B2E97F4" w14:textId="77777777" w:rsidR="00934AC4" w:rsidRDefault="00934AC4" w:rsidP="00CF11F0"/>
    <w:p w14:paraId="47BDFFF7" w14:textId="6A1CBA93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lastRenderedPageBreak/>
        <w:t>18. Cálculo de aplicações para fertilizantes</w:t>
      </w:r>
    </w:p>
    <w:p w14:paraId="5F1171E2" w14:textId="77777777" w:rsidR="00CF11F0" w:rsidRPr="00E41CA6" w:rsidRDefault="00CF11F0" w:rsidP="00CF11F0">
      <w:r w:rsidRPr="00E41CA6">
        <w:t>Para fertilizantes e produtos aplicados por dose, o sistema deverá informar:</w:t>
      </w:r>
    </w:p>
    <w:p w14:paraId="3B4ACC0F" w14:textId="77777777" w:rsidR="00CF11F0" w:rsidRPr="00E41CA6" w:rsidRDefault="00CF11F0" w:rsidP="00CF11F0">
      <w:pPr>
        <w:numPr>
          <w:ilvl w:val="0"/>
          <w:numId w:val="11"/>
        </w:numPr>
      </w:pPr>
      <w:r w:rsidRPr="00E41CA6">
        <w:t>Quantidade necessária por aplicação;</w:t>
      </w:r>
    </w:p>
    <w:p w14:paraId="3F8336F0" w14:textId="77777777" w:rsidR="00CF11F0" w:rsidRPr="00E41CA6" w:rsidRDefault="00CF11F0" w:rsidP="00CF11F0">
      <w:pPr>
        <w:numPr>
          <w:ilvl w:val="0"/>
          <w:numId w:val="11"/>
        </w:numPr>
      </w:pPr>
      <w:r w:rsidRPr="00E41CA6">
        <w:t>Peso ou volume disponível na embalagem;</w:t>
      </w:r>
    </w:p>
    <w:p w14:paraId="27DF66B6" w14:textId="77777777" w:rsidR="00CF11F0" w:rsidRPr="00E41CA6" w:rsidRDefault="00CF11F0" w:rsidP="00CF11F0">
      <w:pPr>
        <w:numPr>
          <w:ilvl w:val="0"/>
          <w:numId w:val="11"/>
        </w:numPr>
      </w:pPr>
      <w:r w:rsidRPr="00E41CA6">
        <w:t>Quantidade estimada de aplicações possíveis.</w:t>
      </w:r>
    </w:p>
    <w:p w14:paraId="40741F92" w14:textId="77777777" w:rsidR="00CF11F0" w:rsidRPr="00E41CA6" w:rsidRDefault="00CF11F0" w:rsidP="00CF11F0">
      <w:r w:rsidRPr="00E41CA6">
        <w:t>A fórmula será:</w:t>
      </w:r>
    </w:p>
    <w:p w14:paraId="41EBFA82" w14:textId="77777777" w:rsidR="00CF11F0" w:rsidRPr="00E41CA6" w:rsidRDefault="00CF11F0" w:rsidP="00CF11F0">
      <w:r w:rsidRPr="00E41CA6">
        <w:t>Número de aplicações = quantidade da embalagem ÷ quantidade utilizada por aplicação</w:t>
      </w:r>
    </w:p>
    <w:p w14:paraId="14F6183C" w14:textId="77777777" w:rsidR="00CF11F0" w:rsidRPr="00E41CA6" w:rsidRDefault="00CF11F0" w:rsidP="00CF11F0">
      <w:r w:rsidRPr="00E41CA6">
        <w:t>Exemplo:</w:t>
      </w:r>
    </w:p>
    <w:p w14:paraId="400C6274" w14:textId="77777777" w:rsidR="00CF11F0" w:rsidRPr="00E41CA6" w:rsidRDefault="00CF11F0" w:rsidP="00CF11F0">
      <w:r w:rsidRPr="00E41CA6">
        <w:t>Uma embalagem de 1 kg, com aplicação de 500 g:</w:t>
      </w:r>
    </w:p>
    <w:p w14:paraId="3629DFDF" w14:textId="77777777" w:rsidR="00CF11F0" w:rsidRPr="00E41CA6" w:rsidRDefault="00CF11F0" w:rsidP="00CF11F0">
      <w:r w:rsidRPr="00E41CA6">
        <w:t>1.000 g ÷ 500 g = 2 aplicações.</w:t>
      </w:r>
    </w:p>
    <w:p w14:paraId="7F7E3EC8" w14:textId="77777777" w:rsidR="00CF11F0" w:rsidRPr="00E41CA6" w:rsidRDefault="00CF11F0" w:rsidP="00CF11F0">
      <w:r w:rsidRPr="00E41CA6">
        <w:pict w14:anchorId="7AC8B059">
          <v:rect id="_x0000_i1261" style="width:0;height:1.5pt" o:hralign="center" o:hrstd="t" o:hr="t" fillcolor="#a0a0a0" stroked="f"/>
        </w:pict>
      </w:r>
    </w:p>
    <w:p w14:paraId="293B7784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19. Resultado do cálculo</w:t>
      </w:r>
    </w:p>
    <w:p w14:paraId="6964DC57" w14:textId="77777777" w:rsidR="00CF11F0" w:rsidRPr="00E41CA6" w:rsidRDefault="00CF11F0" w:rsidP="00CF11F0">
      <w:r w:rsidRPr="00E41CA6">
        <w:t>O sistema deverá apresentar o resultado de maneira clara e compreensível para o cliente.</w:t>
      </w:r>
    </w:p>
    <w:p w14:paraId="5D65EA31" w14:textId="77777777" w:rsidR="00CF11F0" w:rsidRPr="00E41CA6" w:rsidRDefault="00CF11F0" w:rsidP="00CF11F0">
      <w:r w:rsidRPr="00E41CA6">
        <w:t>Quando aplicável, o resultado deverá apresentar:</w:t>
      </w:r>
    </w:p>
    <w:p w14:paraId="29D64BEB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Produto selecionado;</w:t>
      </w:r>
    </w:p>
    <w:p w14:paraId="1D2B425A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Espécie;</w:t>
      </w:r>
    </w:p>
    <w:p w14:paraId="1F9D3137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Fase de vida;</w:t>
      </w:r>
    </w:p>
    <w:p w14:paraId="6C75DF7F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Peso ou idade informada;</w:t>
      </w:r>
    </w:p>
    <w:p w14:paraId="010C0726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Quantidade calculada;</w:t>
      </w:r>
    </w:p>
    <w:p w14:paraId="457AE198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Unidade de medida;</w:t>
      </w:r>
    </w:p>
    <w:p w14:paraId="162D652E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Quantidade de desperdício;</w:t>
      </w:r>
    </w:p>
    <w:p w14:paraId="668F564C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Quantidade total a oferecer;</w:t>
      </w:r>
    </w:p>
    <w:p w14:paraId="23EE917B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Duração estimada da embalagem;</w:t>
      </w:r>
    </w:p>
    <w:p w14:paraId="124FD66E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Data estimada de término;</w:t>
      </w:r>
    </w:p>
    <w:p w14:paraId="1BE1FD06" w14:textId="77777777" w:rsidR="00CF11F0" w:rsidRPr="00E41CA6" w:rsidRDefault="00CF11F0" w:rsidP="00CF11F0">
      <w:pPr>
        <w:numPr>
          <w:ilvl w:val="0"/>
          <w:numId w:val="12"/>
        </w:numPr>
      </w:pPr>
      <w:r w:rsidRPr="00E41CA6">
        <w:t>Número estimado de aplicações, no caso de fertilizantes.</w:t>
      </w:r>
    </w:p>
    <w:p w14:paraId="47B49876" w14:textId="77777777" w:rsidR="00CF11F0" w:rsidRPr="00E41CA6" w:rsidRDefault="00CF11F0" w:rsidP="00CF11F0">
      <w:r w:rsidRPr="00E41CA6">
        <w:pict w14:anchorId="0022360E">
          <v:rect id="_x0000_i1262" style="width:0;height:1.5pt" o:hralign="center" o:hrstd="t" o:hr="t" fillcolor="#a0a0a0" stroked="f"/>
        </w:pict>
      </w:r>
    </w:p>
    <w:p w14:paraId="0C6A7CFB" w14:textId="77777777" w:rsidR="00934AC4" w:rsidRDefault="00934AC4" w:rsidP="00CF11F0"/>
    <w:p w14:paraId="7649B311" w14:textId="758863D3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lastRenderedPageBreak/>
        <w:t>20. Consentimento para recebimento de lembretes</w:t>
      </w:r>
    </w:p>
    <w:p w14:paraId="046788F8" w14:textId="77777777" w:rsidR="00CF11F0" w:rsidRPr="00E41CA6" w:rsidRDefault="00CF11F0" w:rsidP="00CF11F0">
      <w:r w:rsidRPr="00E41CA6">
        <w:t>Após apresentar o resultado do cálculo, o sistema deverá perguntar ao cliente se ele deseja receber um aviso quando estiver próximo do término da embalagem.</w:t>
      </w:r>
    </w:p>
    <w:p w14:paraId="12FE33E4" w14:textId="77777777" w:rsidR="00CF11F0" w:rsidRPr="00E41CA6" w:rsidRDefault="00CF11F0" w:rsidP="00CF11F0">
      <w:r w:rsidRPr="00E41CA6">
        <w:t>O recebimento dos lembretes deverá ser opcional.</w:t>
      </w:r>
    </w:p>
    <w:p w14:paraId="3D19623B" w14:textId="77777777" w:rsidR="00CF11F0" w:rsidRPr="00E41CA6" w:rsidRDefault="00CF11F0" w:rsidP="00CF11F0">
      <w:r w:rsidRPr="00E41CA6">
        <w:pict w14:anchorId="3B8063F8">
          <v:rect id="_x0000_i1263" style="width:0;height:1.5pt" o:hralign="center" o:hrstd="t" o:hr="t" fillcolor="#a0a0a0" stroked="f"/>
        </w:pict>
      </w:r>
    </w:p>
    <w:p w14:paraId="11DA5850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21. Cadastro do cliente para lembretes</w:t>
      </w:r>
    </w:p>
    <w:p w14:paraId="007AB79A" w14:textId="77777777" w:rsidR="00CF11F0" w:rsidRPr="00E41CA6" w:rsidRDefault="00CF11F0" w:rsidP="00CF11F0">
      <w:r w:rsidRPr="00E41CA6">
        <w:t>Caso o cliente aceite receber os avisos, o sistema deverá solicitar:</w:t>
      </w:r>
    </w:p>
    <w:p w14:paraId="7EE24DCE" w14:textId="77777777" w:rsidR="00CF11F0" w:rsidRPr="00E41CA6" w:rsidRDefault="00CF11F0" w:rsidP="00CF11F0">
      <w:pPr>
        <w:numPr>
          <w:ilvl w:val="0"/>
          <w:numId w:val="13"/>
        </w:numPr>
      </w:pPr>
      <w:r w:rsidRPr="00E41CA6">
        <w:t>Nome;</w:t>
      </w:r>
    </w:p>
    <w:p w14:paraId="4ACFE740" w14:textId="77777777" w:rsidR="00CF11F0" w:rsidRPr="00E41CA6" w:rsidRDefault="00CF11F0" w:rsidP="00CF11F0">
      <w:pPr>
        <w:numPr>
          <w:ilvl w:val="0"/>
          <w:numId w:val="13"/>
        </w:numPr>
      </w:pPr>
      <w:r w:rsidRPr="00E41CA6">
        <w:t>Número de WhatsApp.</w:t>
      </w:r>
    </w:p>
    <w:p w14:paraId="24E75A98" w14:textId="77777777" w:rsidR="00CF11F0" w:rsidRPr="00E41CA6" w:rsidRDefault="00CF11F0" w:rsidP="00CF11F0">
      <w:r w:rsidRPr="00E41CA6">
        <w:t>Essas informações deverão ser armazenadas no banco de dados exclusivamente para a finalidade informada ao cliente.</w:t>
      </w:r>
    </w:p>
    <w:p w14:paraId="5A8B329D" w14:textId="77777777" w:rsidR="00CF11F0" w:rsidRPr="00E41CA6" w:rsidRDefault="00CF11F0" w:rsidP="00CF11F0">
      <w:r w:rsidRPr="00E41CA6">
        <w:pict w14:anchorId="4787F35E">
          <v:rect id="_x0000_i1264" style="width:0;height:1.5pt" o:hralign="center" o:hrstd="t" o:hr="t" fillcolor="#a0a0a0" stroked="f"/>
        </w:pict>
      </w:r>
    </w:p>
    <w:p w14:paraId="2921901F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22. Lembrete de reposição — 7 dias</w:t>
      </w:r>
    </w:p>
    <w:p w14:paraId="07A2BBFF" w14:textId="77777777" w:rsidR="00CF11F0" w:rsidRPr="00E41CA6" w:rsidRDefault="00CF11F0" w:rsidP="00CF11F0">
      <w:r w:rsidRPr="00E41CA6">
        <w:t>Quando o cliente tiver autorizado o recebimento de lembretes, o sistema deverá enviar um primeiro aviso pelo WhatsApp quando faltarem aproximadamente 7 dias para a data estimada de término da embalagem.</w:t>
      </w:r>
    </w:p>
    <w:p w14:paraId="0912EB19" w14:textId="77777777" w:rsidR="00CF11F0" w:rsidRPr="00E41CA6" w:rsidRDefault="00CF11F0" w:rsidP="00CF11F0">
      <w:r w:rsidRPr="00E41CA6">
        <w:pict w14:anchorId="45902FF2">
          <v:rect id="_x0000_i1265" style="width:0;height:1.5pt" o:hralign="center" o:hrstd="t" o:hr="t" fillcolor="#a0a0a0" stroked="f"/>
        </w:pict>
      </w:r>
    </w:p>
    <w:p w14:paraId="35D1E02B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23. Lembrete de reposição — 3 dias</w:t>
      </w:r>
    </w:p>
    <w:p w14:paraId="4F91B367" w14:textId="77777777" w:rsidR="00CF11F0" w:rsidRPr="00E41CA6" w:rsidRDefault="00CF11F0" w:rsidP="00CF11F0">
      <w:r w:rsidRPr="00E41CA6">
        <w:t>O sistema deverá enviar um segundo aviso pelo WhatsApp quando faltarem aproximadamente 3 dias para a data estimada de término da embalagem.</w:t>
      </w:r>
    </w:p>
    <w:p w14:paraId="239C51D5" w14:textId="77777777" w:rsidR="00CF11F0" w:rsidRPr="00E41CA6" w:rsidRDefault="00CF11F0" w:rsidP="00CF11F0">
      <w:r w:rsidRPr="00E41CA6">
        <w:pict w14:anchorId="478C25BD">
          <v:rect id="_x0000_i1266" style="width:0;height:1.5pt" o:hralign="center" o:hrstd="t" o:hr="t" fillcolor="#a0a0a0" stroked="f"/>
        </w:pict>
      </w:r>
    </w:p>
    <w:p w14:paraId="3EFC22EF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24. Recusa de lembretes</w:t>
      </w:r>
    </w:p>
    <w:p w14:paraId="69D4FA65" w14:textId="77777777" w:rsidR="00CF11F0" w:rsidRPr="00E41CA6" w:rsidRDefault="00CF11F0" w:rsidP="00CF11F0">
      <w:r w:rsidRPr="00E41CA6">
        <w:t>Caso o cliente não aceite receber os lembretes, o sistema não deverá solicitar ou armazenar seus dados de contato para essa finalidade.</w:t>
      </w:r>
    </w:p>
    <w:p w14:paraId="2A96F126" w14:textId="77777777" w:rsidR="00CF11F0" w:rsidRPr="00E41CA6" w:rsidRDefault="00CF11F0" w:rsidP="00CF11F0">
      <w:r w:rsidRPr="00E41CA6">
        <w:pict w14:anchorId="6690A0CB">
          <v:rect id="_x0000_i1267" style="width:0;height:1.5pt" o:hralign="center" o:hrstd="t" o:hr="t" fillcolor="#a0a0a0" stroked="f"/>
        </w:pict>
      </w:r>
    </w:p>
    <w:p w14:paraId="7BAE0D54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25. Histórico de cálculos</w:t>
      </w:r>
    </w:p>
    <w:p w14:paraId="5F423724" w14:textId="77777777" w:rsidR="00CF11F0" w:rsidRPr="00E41CA6" w:rsidRDefault="00CF11F0" w:rsidP="00CF11F0">
      <w:r w:rsidRPr="00E41CA6">
        <w:t>O sistema deverá armazenar os cálculos realizados, permitindo posteriormente a consulta dessas informações na área administrativa.</w:t>
      </w:r>
    </w:p>
    <w:p w14:paraId="0A4A4203" w14:textId="77777777" w:rsidR="00CF11F0" w:rsidRPr="00E41CA6" w:rsidRDefault="00CF11F0" w:rsidP="00CF11F0">
      <w:r w:rsidRPr="00E41CA6">
        <w:t>O histórico deverá registrar, quando aplicável:</w:t>
      </w:r>
    </w:p>
    <w:p w14:paraId="5DD33013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Data e hora do cálculo;</w:t>
      </w:r>
    </w:p>
    <w:p w14:paraId="09E83195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lastRenderedPageBreak/>
        <w:t>Produto;</w:t>
      </w:r>
    </w:p>
    <w:p w14:paraId="2BC2CB17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Espécie;</w:t>
      </w:r>
    </w:p>
    <w:p w14:paraId="6AF60067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Fase de vida;</w:t>
      </w:r>
    </w:p>
    <w:p w14:paraId="7A7A6175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Peso ou idade informada;</w:t>
      </w:r>
    </w:p>
    <w:p w14:paraId="43F9B107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Quantidade calculada;</w:t>
      </w:r>
    </w:p>
    <w:p w14:paraId="5D092631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Desperdício aplicado;</w:t>
      </w:r>
    </w:p>
    <w:p w14:paraId="430B1F09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Quantidade total;</w:t>
      </w:r>
    </w:p>
    <w:p w14:paraId="1CB27211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Duração estimada;</w:t>
      </w:r>
    </w:p>
    <w:p w14:paraId="04CEA8D5" w14:textId="77777777" w:rsidR="00CF11F0" w:rsidRPr="00E41CA6" w:rsidRDefault="00CF11F0" w:rsidP="00CF11F0">
      <w:pPr>
        <w:numPr>
          <w:ilvl w:val="0"/>
          <w:numId w:val="14"/>
        </w:numPr>
      </w:pPr>
      <w:r w:rsidRPr="00E41CA6">
        <w:t>Data estimada de término.</w:t>
      </w:r>
    </w:p>
    <w:p w14:paraId="072F9EC4" w14:textId="77777777" w:rsidR="00CF11F0" w:rsidRPr="00E41CA6" w:rsidRDefault="00CF11F0" w:rsidP="00CF11F0">
      <w:r w:rsidRPr="00E41CA6">
        <w:pict w14:anchorId="5575837B">
          <v:rect id="_x0000_i1268" style="width:0;height:1.5pt" o:hralign="center" o:hrstd="t" o:hr="t" fillcolor="#a0a0a0" stroked="f"/>
        </w:pict>
      </w:r>
    </w:p>
    <w:p w14:paraId="48EA7F33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26. Integração com banco de dados</w:t>
      </w:r>
    </w:p>
    <w:p w14:paraId="671E91A1" w14:textId="77777777" w:rsidR="00CF11F0" w:rsidRPr="00E41CA6" w:rsidRDefault="00CF11F0" w:rsidP="00CF11F0">
      <w:r w:rsidRPr="00E41CA6">
        <w:t>O backend deverá realizar a comunicação com o banco de dados para:</w:t>
      </w:r>
    </w:p>
    <w:p w14:paraId="1AC5BFFB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produtos;</w:t>
      </w:r>
    </w:p>
    <w:p w14:paraId="2F62C8A4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espécies;</w:t>
      </w:r>
    </w:p>
    <w:p w14:paraId="7BB807DA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fases de vida;</w:t>
      </w:r>
    </w:p>
    <w:p w14:paraId="5E1232F3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regras de dosagem;</w:t>
      </w:r>
    </w:p>
    <w:p w14:paraId="7B397EBF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regras de consumo;</w:t>
      </w:r>
    </w:p>
    <w:p w14:paraId="67C069DC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regras de desperdício;</w:t>
      </w:r>
    </w:p>
    <w:p w14:paraId="5BA9FC28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Consultar regras de inclusão de ingredientes;</w:t>
      </w:r>
    </w:p>
    <w:p w14:paraId="233B5F34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Armazenar clientes que consentiram com os lembretes;</w:t>
      </w:r>
    </w:p>
    <w:p w14:paraId="37C00B1C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Registrar os cálculos realizados;</w:t>
      </w:r>
    </w:p>
    <w:p w14:paraId="5D76F402" w14:textId="77777777" w:rsidR="00CF11F0" w:rsidRPr="00E41CA6" w:rsidRDefault="00CF11F0" w:rsidP="00CF11F0">
      <w:pPr>
        <w:numPr>
          <w:ilvl w:val="0"/>
          <w:numId w:val="15"/>
        </w:numPr>
      </w:pPr>
      <w:r w:rsidRPr="00E41CA6">
        <w:t>Gerenciar os dados utilizados pelo motor de cálculo.</w:t>
      </w:r>
    </w:p>
    <w:p w14:paraId="377BCB77" w14:textId="77777777" w:rsidR="00CF11F0" w:rsidRPr="00E41CA6" w:rsidRDefault="00CF11F0" w:rsidP="00CF11F0">
      <w:r w:rsidRPr="00E41CA6">
        <w:pict w14:anchorId="1841E991">
          <v:rect id="_x0000_i1269" style="width:0;height:1.5pt" o:hralign="center" o:hrstd="t" o:hr="t" fillcolor="#a0a0a0" stroked="f"/>
        </w:pict>
      </w:r>
    </w:p>
    <w:p w14:paraId="23396CCC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27. Acesso pelo QR Code</w:t>
      </w:r>
    </w:p>
    <w:p w14:paraId="6D0F9C68" w14:textId="77777777" w:rsidR="00CF11F0" w:rsidRPr="00E41CA6" w:rsidRDefault="00CF11F0" w:rsidP="00CF11F0">
      <w:r w:rsidRPr="00E41CA6">
        <w:t>O sistema deverá permitir que o cliente acesse a aplicação por meio de um QR Code.</w:t>
      </w:r>
    </w:p>
    <w:p w14:paraId="0AF03ADE" w14:textId="77777777" w:rsidR="00CF11F0" w:rsidRPr="00E41CA6" w:rsidRDefault="00CF11F0" w:rsidP="00CF11F0">
      <w:r w:rsidRPr="00E41CA6">
        <w:t>O acesso à calculadora não deverá exigir login do cliente.</w:t>
      </w:r>
    </w:p>
    <w:p w14:paraId="3D0F1E81" w14:textId="77777777" w:rsidR="00CF11F0" w:rsidRPr="00E41CA6" w:rsidRDefault="00CF11F0" w:rsidP="00CF11F0">
      <w:r w:rsidRPr="00E41CA6">
        <w:t>O login deverá ser necessário somente para funcionalidades administrativas, quando aplicável.</w:t>
      </w:r>
    </w:p>
    <w:p w14:paraId="08121C20" w14:textId="77777777" w:rsidR="00CF11F0" w:rsidRPr="00E41CA6" w:rsidRDefault="00CF11F0" w:rsidP="00CF11F0">
      <w:r w:rsidRPr="00E41CA6">
        <w:lastRenderedPageBreak/>
        <w:pict w14:anchorId="33AA1806">
          <v:rect id="_x0000_i1270" style="width:0;height:1.5pt" o:hralign="center" o:hrstd="t" o:hr="t" fillcolor="#a0a0a0" stroked="f"/>
        </w:pict>
      </w:r>
    </w:p>
    <w:p w14:paraId="39CDA243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28. Área administrativa</w:t>
      </w:r>
    </w:p>
    <w:p w14:paraId="20D6A561" w14:textId="77777777" w:rsidR="00CF11F0" w:rsidRPr="00E41CA6" w:rsidRDefault="00CF11F0" w:rsidP="00CF11F0">
      <w:r w:rsidRPr="00E41CA6">
        <w:t>O sistema deverá possuir uma área administrativa destinada ao gerenciamento das informações utilizadas pelo motor de cálculo.</w:t>
      </w:r>
    </w:p>
    <w:p w14:paraId="65934730" w14:textId="77777777" w:rsidR="00CF11F0" w:rsidRPr="00E41CA6" w:rsidRDefault="00CF11F0" w:rsidP="00CF11F0">
      <w:r w:rsidRPr="00E41CA6">
        <w:t>A área administrativa deverá permitir, conforme as permissões definidas:</w:t>
      </w:r>
    </w:p>
    <w:p w14:paraId="5E1EEB2E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Cadastrar produtos;</w:t>
      </w:r>
    </w:p>
    <w:p w14:paraId="63312F62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Alterar produtos;</w:t>
      </w:r>
    </w:p>
    <w:p w14:paraId="70F39D1D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Ativar ou desativar produtos;</w:t>
      </w:r>
    </w:p>
    <w:p w14:paraId="4CDF4B8F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Cadastrar e alterar regras de dosagem;</w:t>
      </w:r>
    </w:p>
    <w:p w14:paraId="2D6287B0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Cadastrar faixas de peso;</w:t>
      </w:r>
    </w:p>
    <w:p w14:paraId="37FC4381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Cadastrar fases de vida;</w:t>
      </w:r>
    </w:p>
    <w:p w14:paraId="63B67A29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Cadastrar percentuais de inclusão;</w:t>
      </w:r>
    </w:p>
    <w:p w14:paraId="6A796FFA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Configurar regras de desperdício;</w:t>
      </w:r>
    </w:p>
    <w:p w14:paraId="4FC9B80A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Consultar histórico de cálculos;</w:t>
      </w:r>
    </w:p>
    <w:p w14:paraId="08A638E5" w14:textId="77777777" w:rsidR="00CF11F0" w:rsidRPr="00E41CA6" w:rsidRDefault="00CF11F0" w:rsidP="00CF11F0">
      <w:pPr>
        <w:numPr>
          <w:ilvl w:val="0"/>
          <w:numId w:val="16"/>
        </w:numPr>
      </w:pPr>
      <w:r w:rsidRPr="00E41CA6">
        <w:t>Consultar clientes cadastrados para lembretes.</w:t>
      </w:r>
    </w:p>
    <w:p w14:paraId="6BE153D3" w14:textId="77777777" w:rsidR="00CF11F0" w:rsidRPr="00E41CA6" w:rsidRDefault="00CF11F0" w:rsidP="00CF11F0">
      <w:r w:rsidRPr="00E41CA6">
        <w:pict w14:anchorId="1F686870">
          <v:rect id="_x0000_i1271" style="width:0;height:1.5pt" o:hralign="center" o:hrstd="t" o:hr="t" fillcolor="#a0a0a0" stroked="f"/>
        </w:pict>
      </w:r>
    </w:p>
    <w:p w14:paraId="3E59AD0E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29. Consentimento e proteção de dados</w:t>
      </w:r>
    </w:p>
    <w:p w14:paraId="1150BF0A" w14:textId="77777777" w:rsidR="00CF11F0" w:rsidRPr="00E41CA6" w:rsidRDefault="00CF11F0" w:rsidP="00CF11F0">
      <w:r w:rsidRPr="00E41CA6">
        <w:t>A coleta do nome e número de WhatsApp deverá ocorrer somente quando necessária para o recebimento dos lembretes e mediante consentimento do cliente.</w:t>
      </w:r>
    </w:p>
    <w:p w14:paraId="61BDAB03" w14:textId="77777777" w:rsidR="00CF11F0" w:rsidRPr="00E41CA6" w:rsidRDefault="00CF11F0" w:rsidP="00CF11F0">
      <w:r w:rsidRPr="00E41CA6">
        <w:t>O sistema deverá informar ao cliente a finalidade da coleta dessas informações.</w:t>
      </w:r>
    </w:p>
    <w:p w14:paraId="44567DC3" w14:textId="77777777" w:rsidR="00CF11F0" w:rsidRPr="00E41CA6" w:rsidRDefault="00CF11F0" w:rsidP="00CF11F0">
      <w:r w:rsidRPr="00E41CA6">
        <w:t>Caso o cliente não autorize o recebimento dos lembretes, seus dados de contato não deverão ser solicitados para essa finalidade.</w:t>
      </w:r>
    </w:p>
    <w:p w14:paraId="45237C5A" w14:textId="77777777" w:rsidR="00CF11F0" w:rsidRPr="00E41CA6" w:rsidRDefault="00CF11F0" w:rsidP="00CF11F0">
      <w:r w:rsidRPr="00E41CA6">
        <w:pict w14:anchorId="037B4464">
          <v:rect id="_x0000_i1272" style="width:0;height:1.5pt" o:hralign="center" o:hrstd="t" o:hr="t" fillcolor="#a0a0a0" stroked="f"/>
        </w:pict>
      </w:r>
    </w:p>
    <w:p w14:paraId="7D6672B7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30. Regra de ausência de informação</w:t>
      </w:r>
    </w:p>
    <w:p w14:paraId="5E4BD781" w14:textId="77777777" w:rsidR="00CF11F0" w:rsidRPr="00E41CA6" w:rsidRDefault="00CF11F0" w:rsidP="00CF11F0">
      <w:r w:rsidRPr="00E41CA6">
        <w:t>O sistema não deverá inventar, estimar ou utilizar valores não cadastrados para realizar um cálculo.</w:t>
      </w:r>
    </w:p>
    <w:p w14:paraId="1E9767FA" w14:textId="77777777" w:rsidR="00CF11F0" w:rsidRPr="00E41CA6" w:rsidRDefault="00CF11F0" w:rsidP="00CF11F0">
      <w:r w:rsidRPr="00E41CA6">
        <w:t>Caso não exista uma regra compatível com o produto, espécie, peso, idade ou fase informada, o sistema deverá informar que não há uma regra cadastrada para realizar o cálculo.</w:t>
      </w:r>
    </w:p>
    <w:p w14:paraId="317C9BD1" w14:textId="77777777" w:rsidR="00CF11F0" w:rsidRPr="00E41CA6" w:rsidRDefault="00CF11F0" w:rsidP="00CF11F0">
      <w:r w:rsidRPr="00E41CA6">
        <w:lastRenderedPageBreak/>
        <w:pict w14:anchorId="2AFB708B">
          <v:rect id="_x0000_i1273" style="width:0;height:1.5pt" o:hralign="center" o:hrstd="t" o:hr="t" fillcolor="#a0a0a0" stroked="f"/>
        </w:pict>
      </w:r>
    </w:p>
    <w:p w14:paraId="14726B08" w14:textId="77777777" w:rsidR="00CF11F0" w:rsidRPr="00934AC4" w:rsidRDefault="00CF11F0" w:rsidP="00CF11F0">
      <w:pPr>
        <w:rPr>
          <w:b/>
          <w:bCs/>
        </w:rPr>
      </w:pPr>
      <w:r w:rsidRPr="00934AC4">
        <w:rPr>
          <w:b/>
          <w:bCs/>
        </w:rPr>
        <w:t>31. Regras de atualização</w:t>
      </w:r>
    </w:p>
    <w:p w14:paraId="0480DE0A" w14:textId="77777777" w:rsidR="00CF11F0" w:rsidRPr="00E41CA6" w:rsidRDefault="00CF11F0" w:rsidP="00CF11F0">
      <w:r w:rsidRPr="00E41CA6">
        <w:t>As regras de dosagem e consumo deverão ser mantidas no banco de dados sempre que possível.</w:t>
      </w:r>
    </w:p>
    <w:p w14:paraId="5ED2C7B9" w14:textId="77777777" w:rsidR="00CF11F0" w:rsidRPr="00E41CA6" w:rsidRDefault="00CF11F0" w:rsidP="00CF11F0">
      <w:r w:rsidRPr="00E41CA6">
        <w:t>Alterações nos valores de consumo, faixas de peso, fases ou percentuais de inclusão deverão ser realizadas por meio do gerenciamento das regras, evitando alterações no código-fonte do motor.</w:t>
      </w:r>
    </w:p>
    <w:p w14:paraId="5744F6D9" w14:textId="77777777" w:rsidR="00CF11F0" w:rsidRPr="00E41CA6" w:rsidRDefault="00CF11F0" w:rsidP="00CF11F0">
      <w:r w:rsidRPr="00E41CA6">
        <w:pict w14:anchorId="0B195187">
          <v:rect id="_x0000_i1274" style="width:0;height:1.5pt" o:hralign="center" o:hrstd="t" o:hr="t" fillcolor="#a0a0a0" stroked="f"/>
        </w:pict>
      </w:r>
    </w:p>
    <w:p w14:paraId="63185210" w14:textId="77777777" w:rsidR="00836F4D" w:rsidRPr="00836F4D" w:rsidRDefault="00836F4D" w:rsidP="00836F4D">
      <w:pPr>
        <w:rPr>
          <w:b/>
          <w:bCs/>
        </w:rPr>
      </w:pPr>
      <w:r w:rsidRPr="00836F4D">
        <w:rPr>
          <w:b/>
          <w:bCs/>
        </w:rPr>
        <w:t>32. Escopo atual do MVP</w:t>
      </w:r>
    </w:p>
    <w:p w14:paraId="3711192A" w14:textId="77777777" w:rsidR="00836F4D" w:rsidRPr="00836F4D" w:rsidRDefault="00836F4D" w:rsidP="00836F4D">
      <w:r w:rsidRPr="00836F4D">
        <w:t>O MVP deverá contemplar:</w:t>
      </w:r>
    </w:p>
    <w:p w14:paraId="25FF2292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Cadastro e gerenciamento de produtos;</w:t>
      </w:r>
    </w:p>
    <w:p w14:paraId="47DE0B5D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Cadastro das regras de cálculo;</w:t>
      </w:r>
    </w:p>
    <w:p w14:paraId="2C66BDD6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Cálculo de dosagem;</w:t>
      </w:r>
    </w:p>
    <w:p w14:paraId="7C8D866B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Cálculo de consumo de alimentos para animais;</w:t>
      </w:r>
    </w:p>
    <w:p w14:paraId="5C6AA23E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Cálculo de ingredientes por percentual de inclusão;</w:t>
      </w:r>
    </w:p>
    <w:p w14:paraId="01DF099B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Cálculo de desperdício quando aplicável;</w:t>
      </w:r>
    </w:p>
    <w:p w14:paraId="6480340E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Cálculo de duração da embalagem;</w:t>
      </w:r>
    </w:p>
    <w:p w14:paraId="2559F87F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Estimativa da data de término;</w:t>
      </w:r>
    </w:p>
    <w:p w14:paraId="079EF0D7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Cálculo de aplicações para fertilizantes;</w:t>
      </w:r>
    </w:p>
    <w:p w14:paraId="778A0D44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Cadastro opcional de clientes para lembretes;</w:t>
      </w:r>
    </w:p>
    <w:p w14:paraId="062BED81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Lembretes de reposição;</w:t>
      </w:r>
    </w:p>
    <w:p w14:paraId="5E4334D2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Histórico de cálculos;</w:t>
      </w:r>
    </w:p>
    <w:p w14:paraId="534E36A7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Acesso por QR Code;</w:t>
      </w:r>
    </w:p>
    <w:p w14:paraId="7A9380C0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Área administrativa;</w:t>
      </w:r>
    </w:p>
    <w:p w14:paraId="07BF4F06" w14:textId="77777777" w:rsidR="00836F4D" w:rsidRPr="00836F4D" w:rsidRDefault="00836F4D" w:rsidP="00836F4D">
      <w:pPr>
        <w:numPr>
          <w:ilvl w:val="0"/>
          <w:numId w:val="17"/>
        </w:numPr>
      </w:pPr>
      <w:r w:rsidRPr="00836F4D">
        <w:t>Integração com banco de dados.</w:t>
      </w:r>
    </w:p>
    <w:p w14:paraId="514743AA" w14:textId="77777777" w:rsidR="00836F4D" w:rsidRPr="00836F4D" w:rsidRDefault="00836F4D" w:rsidP="00836F4D">
      <w:r w:rsidRPr="00836F4D">
        <w:pict w14:anchorId="12767CE2">
          <v:rect id="_x0000_i1392" style="width:0;height:1.5pt" o:hralign="center" o:hrstd="t" o:hr="t" fillcolor="#a0a0a0" stroked="f"/>
        </w:pict>
      </w:r>
    </w:p>
    <w:p w14:paraId="5D516A16" w14:textId="77777777" w:rsidR="00836F4D" w:rsidRDefault="00836F4D" w:rsidP="00836F4D">
      <w:pPr>
        <w:rPr>
          <w:b/>
          <w:bCs/>
        </w:rPr>
      </w:pPr>
    </w:p>
    <w:p w14:paraId="4FB899E1" w14:textId="77777777" w:rsidR="00836F4D" w:rsidRDefault="00836F4D" w:rsidP="00836F4D">
      <w:pPr>
        <w:rPr>
          <w:b/>
          <w:bCs/>
        </w:rPr>
      </w:pPr>
    </w:p>
    <w:p w14:paraId="35FBAA39" w14:textId="175FC295" w:rsidR="00836F4D" w:rsidRPr="00836F4D" w:rsidRDefault="00836F4D" w:rsidP="00836F4D">
      <w:pPr>
        <w:rPr>
          <w:b/>
          <w:bCs/>
        </w:rPr>
      </w:pPr>
      <w:r w:rsidRPr="00836F4D">
        <w:rPr>
          <w:b/>
          <w:bCs/>
        </w:rPr>
        <w:t>33. Funcionalidades fora do MVP</w:t>
      </w:r>
    </w:p>
    <w:p w14:paraId="12BE21E7" w14:textId="77777777" w:rsidR="00836F4D" w:rsidRPr="00836F4D" w:rsidRDefault="00836F4D" w:rsidP="00836F4D">
      <w:r w:rsidRPr="00836F4D">
        <w:lastRenderedPageBreak/>
        <w:t>As funcionalidades abaixo permanecerão fora do MVP até que sejam validadas com a stakeholder:</w:t>
      </w:r>
    </w:p>
    <w:p w14:paraId="2327628D" w14:textId="77777777" w:rsidR="00836F4D" w:rsidRPr="00836F4D" w:rsidRDefault="00836F4D" w:rsidP="00836F4D">
      <w:pPr>
        <w:numPr>
          <w:ilvl w:val="0"/>
          <w:numId w:val="18"/>
        </w:numPr>
      </w:pPr>
      <w:r w:rsidRPr="00836F4D">
        <w:t>Solicitação para separar o produto no balcão;</w:t>
      </w:r>
    </w:p>
    <w:p w14:paraId="38FC8793" w14:textId="77777777" w:rsidR="00836F4D" w:rsidRPr="00836F4D" w:rsidRDefault="00836F4D" w:rsidP="00836F4D">
      <w:pPr>
        <w:numPr>
          <w:ilvl w:val="0"/>
          <w:numId w:val="18"/>
        </w:numPr>
      </w:pPr>
      <w:r w:rsidRPr="00836F4D">
        <w:t>Encaminhamento para atendimento de funcionário;</w:t>
      </w:r>
    </w:p>
    <w:p w14:paraId="4AE9EFC3" w14:textId="77777777" w:rsidR="00836F4D" w:rsidRPr="00836F4D" w:rsidRDefault="00836F4D" w:rsidP="00836F4D">
      <w:pPr>
        <w:numPr>
          <w:ilvl w:val="0"/>
          <w:numId w:val="18"/>
        </w:numPr>
      </w:pPr>
      <w:r w:rsidRPr="00836F4D">
        <w:t>Integração direta com o processo de venda;</w:t>
      </w:r>
    </w:p>
    <w:p w14:paraId="0B9FF21F" w14:textId="77777777" w:rsidR="00836F4D" w:rsidRPr="00836F4D" w:rsidRDefault="00836F4D" w:rsidP="00836F4D">
      <w:pPr>
        <w:numPr>
          <w:ilvl w:val="0"/>
          <w:numId w:val="18"/>
        </w:numPr>
      </w:pPr>
      <w:r w:rsidRPr="00836F4D">
        <w:t>Outras funcionalidades relacionadas diretamente ao processo de atendimento ou venda.</w:t>
      </w:r>
    </w:p>
    <w:p w14:paraId="1218406B" w14:textId="77777777" w:rsidR="00836F4D" w:rsidRPr="00836F4D" w:rsidRDefault="00836F4D" w:rsidP="00836F4D">
      <w:r w:rsidRPr="00836F4D">
        <w:t>Essas funcionalidades não deverão ser implementadas no primeiro momento sem a validação da stakeholder.</w:t>
      </w:r>
    </w:p>
    <w:p w14:paraId="476C0257" w14:textId="77777777" w:rsidR="00836F4D" w:rsidRPr="00836F4D" w:rsidRDefault="00836F4D" w:rsidP="00836F4D">
      <w:r w:rsidRPr="00836F4D">
        <w:pict w14:anchorId="66A1AA8A">
          <v:rect id="_x0000_i1393" style="width:0;height:1.5pt" o:hralign="center" o:hrstd="t" o:hr="t" fillcolor="#a0a0a0" stroked="f"/>
        </w:pict>
      </w:r>
    </w:p>
    <w:p w14:paraId="15A2A9A9" w14:textId="77777777" w:rsidR="00836F4D" w:rsidRPr="00836F4D" w:rsidRDefault="00836F4D" w:rsidP="00836F4D">
      <w:pPr>
        <w:rPr>
          <w:b/>
          <w:bCs/>
        </w:rPr>
      </w:pPr>
      <w:r w:rsidRPr="00836F4D">
        <w:rPr>
          <w:b/>
          <w:bCs/>
        </w:rPr>
        <w:t>34. Regra geral do motor de cálculo</w:t>
      </w:r>
    </w:p>
    <w:p w14:paraId="1C537B02" w14:textId="77777777" w:rsidR="00836F4D" w:rsidRPr="00836F4D" w:rsidRDefault="00836F4D" w:rsidP="00836F4D">
      <w:r w:rsidRPr="00836F4D">
        <w:t>De forma geral, o fluxo do motor deverá seguir a seguinte lógica:</w:t>
      </w:r>
    </w:p>
    <w:p w14:paraId="49A2C18F" w14:textId="77777777" w:rsidR="00836F4D" w:rsidRPr="00836F4D" w:rsidRDefault="00836F4D" w:rsidP="00836F4D">
      <w:r w:rsidRPr="00836F4D">
        <w:rPr>
          <w:b/>
          <w:bCs/>
        </w:rPr>
        <w:t>Entrada dos dados do cliente</w:t>
      </w:r>
    </w:p>
    <w:p w14:paraId="03E86FE2" w14:textId="77777777" w:rsidR="00836F4D" w:rsidRPr="00836F4D" w:rsidRDefault="00836F4D" w:rsidP="00836F4D">
      <w:r w:rsidRPr="00836F4D">
        <w:t>↓</w:t>
      </w:r>
    </w:p>
    <w:p w14:paraId="0718D7EB" w14:textId="77777777" w:rsidR="00836F4D" w:rsidRPr="00836F4D" w:rsidRDefault="00836F4D" w:rsidP="00836F4D">
      <w:r w:rsidRPr="00836F4D">
        <w:rPr>
          <w:b/>
          <w:bCs/>
        </w:rPr>
        <w:t>Identificação da espécie</w:t>
      </w:r>
    </w:p>
    <w:p w14:paraId="5F20094B" w14:textId="77777777" w:rsidR="00836F4D" w:rsidRPr="00836F4D" w:rsidRDefault="00836F4D" w:rsidP="00836F4D">
      <w:r w:rsidRPr="00836F4D">
        <w:t>↓</w:t>
      </w:r>
    </w:p>
    <w:p w14:paraId="6B11618D" w14:textId="77777777" w:rsidR="00836F4D" w:rsidRPr="00836F4D" w:rsidRDefault="00836F4D" w:rsidP="00836F4D">
      <w:r w:rsidRPr="00836F4D">
        <w:rPr>
          <w:b/>
          <w:bCs/>
        </w:rPr>
        <w:t>Identificação do produto</w:t>
      </w:r>
    </w:p>
    <w:p w14:paraId="14D8603A" w14:textId="77777777" w:rsidR="00836F4D" w:rsidRPr="00836F4D" w:rsidRDefault="00836F4D" w:rsidP="00836F4D">
      <w:r w:rsidRPr="00836F4D">
        <w:t>↓</w:t>
      </w:r>
    </w:p>
    <w:p w14:paraId="4BF04A3D" w14:textId="77777777" w:rsidR="00836F4D" w:rsidRPr="00836F4D" w:rsidRDefault="00836F4D" w:rsidP="00836F4D">
      <w:r w:rsidRPr="00836F4D">
        <w:rPr>
          <w:b/>
          <w:bCs/>
        </w:rPr>
        <w:t>Identificação da fase de vida ou tipo de aplicação</w:t>
      </w:r>
    </w:p>
    <w:p w14:paraId="5C5CF6B3" w14:textId="77777777" w:rsidR="00836F4D" w:rsidRPr="00836F4D" w:rsidRDefault="00836F4D" w:rsidP="00836F4D">
      <w:r w:rsidRPr="00836F4D">
        <w:t>↓</w:t>
      </w:r>
    </w:p>
    <w:p w14:paraId="75712A7C" w14:textId="77777777" w:rsidR="00836F4D" w:rsidRPr="00836F4D" w:rsidRDefault="00836F4D" w:rsidP="00836F4D">
      <w:r w:rsidRPr="00836F4D">
        <w:rPr>
          <w:b/>
          <w:bCs/>
        </w:rPr>
        <w:t>Validação de peso, idade ou área</w:t>
      </w:r>
    </w:p>
    <w:p w14:paraId="1177C1BF" w14:textId="77777777" w:rsidR="00836F4D" w:rsidRPr="00836F4D" w:rsidRDefault="00836F4D" w:rsidP="00836F4D">
      <w:r w:rsidRPr="00836F4D">
        <w:t>↓</w:t>
      </w:r>
    </w:p>
    <w:p w14:paraId="3A50890A" w14:textId="77777777" w:rsidR="00836F4D" w:rsidRPr="00836F4D" w:rsidRDefault="00836F4D" w:rsidP="00836F4D">
      <w:r w:rsidRPr="00836F4D">
        <w:rPr>
          <w:b/>
          <w:bCs/>
        </w:rPr>
        <w:t>Consulta da regra cadastrada no banco</w:t>
      </w:r>
    </w:p>
    <w:p w14:paraId="3EA61781" w14:textId="77777777" w:rsidR="00836F4D" w:rsidRPr="00836F4D" w:rsidRDefault="00836F4D" w:rsidP="00836F4D">
      <w:r w:rsidRPr="00836F4D">
        <w:t>↓</w:t>
      </w:r>
    </w:p>
    <w:p w14:paraId="04E085A9" w14:textId="77777777" w:rsidR="00836F4D" w:rsidRPr="00836F4D" w:rsidRDefault="00836F4D" w:rsidP="00836F4D">
      <w:r w:rsidRPr="00836F4D">
        <w:rPr>
          <w:b/>
          <w:bCs/>
        </w:rPr>
        <w:t>Aplicação da fórmula correspondente</w:t>
      </w:r>
    </w:p>
    <w:p w14:paraId="3474570C" w14:textId="77777777" w:rsidR="00836F4D" w:rsidRPr="00836F4D" w:rsidRDefault="00836F4D" w:rsidP="00836F4D">
      <w:r w:rsidRPr="00836F4D">
        <w:t>↓</w:t>
      </w:r>
    </w:p>
    <w:p w14:paraId="6E3C391B" w14:textId="77777777" w:rsidR="00836F4D" w:rsidRPr="00836F4D" w:rsidRDefault="00836F4D" w:rsidP="00836F4D">
      <w:r w:rsidRPr="00836F4D">
        <w:rPr>
          <w:b/>
          <w:bCs/>
        </w:rPr>
        <w:t>Aplicação do desperdício, quando previsto</w:t>
      </w:r>
    </w:p>
    <w:p w14:paraId="1767A12B" w14:textId="77777777" w:rsidR="00836F4D" w:rsidRPr="00836F4D" w:rsidRDefault="00836F4D" w:rsidP="00836F4D">
      <w:r w:rsidRPr="00836F4D">
        <w:t>↓</w:t>
      </w:r>
    </w:p>
    <w:p w14:paraId="7D9EB8DF" w14:textId="77777777" w:rsidR="00836F4D" w:rsidRPr="00836F4D" w:rsidRDefault="00836F4D" w:rsidP="00836F4D">
      <w:r w:rsidRPr="00836F4D">
        <w:rPr>
          <w:b/>
          <w:bCs/>
        </w:rPr>
        <w:t>Cálculo da quantidade final</w:t>
      </w:r>
    </w:p>
    <w:p w14:paraId="4D274370" w14:textId="77777777" w:rsidR="00836F4D" w:rsidRPr="00836F4D" w:rsidRDefault="00836F4D" w:rsidP="00836F4D">
      <w:r w:rsidRPr="00836F4D">
        <w:lastRenderedPageBreak/>
        <w:t>↓</w:t>
      </w:r>
    </w:p>
    <w:p w14:paraId="76530669" w14:textId="77777777" w:rsidR="00836F4D" w:rsidRPr="00836F4D" w:rsidRDefault="00836F4D" w:rsidP="00836F4D">
      <w:r w:rsidRPr="00836F4D">
        <w:rPr>
          <w:b/>
          <w:bCs/>
        </w:rPr>
        <w:t>Cálculo da duração da embalagem, quando aplicável</w:t>
      </w:r>
    </w:p>
    <w:p w14:paraId="6A29EB78" w14:textId="77777777" w:rsidR="00836F4D" w:rsidRPr="00836F4D" w:rsidRDefault="00836F4D" w:rsidP="00836F4D">
      <w:r w:rsidRPr="00836F4D">
        <w:t>↓</w:t>
      </w:r>
    </w:p>
    <w:p w14:paraId="653B4836" w14:textId="77777777" w:rsidR="00836F4D" w:rsidRPr="00836F4D" w:rsidRDefault="00836F4D" w:rsidP="00836F4D">
      <w:r w:rsidRPr="00836F4D">
        <w:rPr>
          <w:b/>
          <w:bCs/>
        </w:rPr>
        <w:t>Estimativa da data de término, quando aplicável</w:t>
      </w:r>
    </w:p>
    <w:p w14:paraId="2E4E35DB" w14:textId="77777777" w:rsidR="00836F4D" w:rsidRPr="00836F4D" w:rsidRDefault="00836F4D" w:rsidP="00836F4D">
      <w:r w:rsidRPr="00836F4D">
        <w:t>↓</w:t>
      </w:r>
    </w:p>
    <w:p w14:paraId="0974DE2A" w14:textId="77777777" w:rsidR="00836F4D" w:rsidRPr="00836F4D" w:rsidRDefault="00836F4D" w:rsidP="00836F4D">
      <w:r w:rsidRPr="00836F4D">
        <w:rPr>
          <w:b/>
          <w:bCs/>
        </w:rPr>
        <w:t>Apresentação do resultado ao cliente</w:t>
      </w:r>
    </w:p>
    <w:p w14:paraId="637BAF4C" w14:textId="77777777" w:rsidR="00836F4D" w:rsidRPr="00836F4D" w:rsidRDefault="00836F4D" w:rsidP="00836F4D">
      <w:r w:rsidRPr="00836F4D">
        <w:t>↓</w:t>
      </w:r>
    </w:p>
    <w:p w14:paraId="1B00DFBD" w14:textId="77777777" w:rsidR="00836F4D" w:rsidRPr="00836F4D" w:rsidRDefault="00836F4D" w:rsidP="00836F4D">
      <w:r w:rsidRPr="00836F4D">
        <w:rPr>
          <w:b/>
          <w:bCs/>
        </w:rPr>
        <w:t>Oferta opcional de lembrete de reposição</w:t>
      </w:r>
    </w:p>
    <w:p w14:paraId="0B940312" w14:textId="77777777" w:rsidR="00836F4D" w:rsidRPr="00836F4D" w:rsidRDefault="00836F4D" w:rsidP="00836F4D">
      <w:r w:rsidRPr="00836F4D">
        <w:t>O motor deverá sempre utilizar as regras cadastradas no banco de dados como fonte para os cálculos, garantindo que as informações possam ser atualizadas sem a necessidade de alterar diretamente a lógica principal da aplicação.</w:t>
      </w:r>
    </w:p>
    <w:p w14:paraId="76DDFCD4" w14:textId="77777777" w:rsidR="00B8466C" w:rsidRPr="00CF11F0" w:rsidRDefault="00B8466C" w:rsidP="00CF11F0"/>
    <w:sectPr w:rsidR="00B8466C" w:rsidRPr="00CF1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11EA"/>
    <w:multiLevelType w:val="multilevel"/>
    <w:tmpl w:val="C01E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0774"/>
    <w:multiLevelType w:val="multilevel"/>
    <w:tmpl w:val="4C1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E7A1A"/>
    <w:multiLevelType w:val="multilevel"/>
    <w:tmpl w:val="288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94EDE"/>
    <w:multiLevelType w:val="multilevel"/>
    <w:tmpl w:val="E47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B205D"/>
    <w:multiLevelType w:val="multilevel"/>
    <w:tmpl w:val="92F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10937"/>
    <w:multiLevelType w:val="multilevel"/>
    <w:tmpl w:val="818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36314"/>
    <w:multiLevelType w:val="multilevel"/>
    <w:tmpl w:val="A304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859DA"/>
    <w:multiLevelType w:val="multilevel"/>
    <w:tmpl w:val="A3D4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7756D"/>
    <w:multiLevelType w:val="multilevel"/>
    <w:tmpl w:val="5132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E5AF2"/>
    <w:multiLevelType w:val="multilevel"/>
    <w:tmpl w:val="844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E2159"/>
    <w:multiLevelType w:val="multilevel"/>
    <w:tmpl w:val="098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B5035"/>
    <w:multiLevelType w:val="multilevel"/>
    <w:tmpl w:val="6BA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43D22"/>
    <w:multiLevelType w:val="multilevel"/>
    <w:tmpl w:val="116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77A28"/>
    <w:multiLevelType w:val="multilevel"/>
    <w:tmpl w:val="692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455F1"/>
    <w:multiLevelType w:val="multilevel"/>
    <w:tmpl w:val="6E8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A0080"/>
    <w:multiLevelType w:val="multilevel"/>
    <w:tmpl w:val="A62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A77DD"/>
    <w:multiLevelType w:val="multilevel"/>
    <w:tmpl w:val="415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31F4B"/>
    <w:multiLevelType w:val="multilevel"/>
    <w:tmpl w:val="7AE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58853">
    <w:abstractNumId w:val="4"/>
  </w:num>
  <w:num w:numId="2" w16cid:durableId="1971787915">
    <w:abstractNumId w:val="16"/>
  </w:num>
  <w:num w:numId="3" w16cid:durableId="1642997830">
    <w:abstractNumId w:val="5"/>
  </w:num>
  <w:num w:numId="4" w16cid:durableId="1684865747">
    <w:abstractNumId w:val="11"/>
  </w:num>
  <w:num w:numId="5" w16cid:durableId="1947499255">
    <w:abstractNumId w:val="1"/>
  </w:num>
  <w:num w:numId="6" w16cid:durableId="1547989036">
    <w:abstractNumId w:val="6"/>
  </w:num>
  <w:num w:numId="7" w16cid:durableId="451823937">
    <w:abstractNumId w:val="3"/>
  </w:num>
  <w:num w:numId="8" w16cid:durableId="1906530054">
    <w:abstractNumId w:val="0"/>
  </w:num>
  <w:num w:numId="9" w16cid:durableId="1378891671">
    <w:abstractNumId w:val="7"/>
  </w:num>
  <w:num w:numId="10" w16cid:durableId="1854956418">
    <w:abstractNumId w:val="10"/>
  </w:num>
  <w:num w:numId="11" w16cid:durableId="2047177906">
    <w:abstractNumId w:val="8"/>
  </w:num>
  <w:num w:numId="12" w16cid:durableId="1438987319">
    <w:abstractNumId w:val="2"/>
  </w:num>
  <w:num w:numId="13" w16cid:durableId="1890602611">
    <w:abstractNumId w:val="9"/>
  </w:num>
  <w:num w:numId="14" w16cid:durableId="1486168744">
    <w:abstractNumId w:val="14"/>
  </w:num>
  <w:num w:numId="15" w16cid:durableId="1430810893">
    <w:abstractNumId w:val="12"/>
  </w:num>
  <w:num w:numId="16" w16cid:durableId="457379451">
    <w:abstractNumId w:val="15"/>
  </w:num>
  <w:num w:numId="17" w16cid:durableId="1249732717">
    <w:abstractNumId w:val="13"/>
  </w:num>
  <w:num w:numId="18" w16cid:durableId="3556244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B9"/>
    <w:rsid w:val="000639FB"/>
    <w:rsid w:val="0018169F"/>
    <w:rsid w:val="004215FF"/>
    <w:rsid w:val="00836F4D"/>
    <w:rsid w:val="00867C14"/>
    <w:rsid w:val="00934AC4"/>
    <w:rsid w:val="00943C86"/>
    <w:rsid w:val="00A22FB9"/>
    <w:rsid w:val="00B8466C"/>
    <w:rsid w:val="00CF11F0"/>
    <w:rsid w:val="00E4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2020"/>
  <w15:chartTrackingRefBased/>
  <w15:docId w15:val="{A4BD8114-B890-4423-86CC-D560913D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F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F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F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F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F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F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F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2421</Words>
  <Characters>13077</Characters>
  <Application>Microsoft Office Word</Application>
  <DocSecurity>0</DocSecurity>
  <Lines>108</Lines>
  <Paragraphs>30</Paragraphs>
  <ScaleCrop>false</ScaleCrop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kamyla melo ramos castro</dc:creator>
  <cp:keywords/>
  <dc:description/>
  <cp:lastModifiedBy>marcia kamyla melo ramos castro</cp:lastModifiedBy>
  <cp:revision>6</cp:revision>
  <dcterms:created xsi:type="dcterms:W3CDTF">2026-09-16T00:03:00Z</dcterms:created>
  <dcterms:modified xsi:type="dcterms:W3CDTF">2026-09-23T20:06:00Z</dcterms:modified>
</cp:coreProperties>
</file>